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A35C3" w14:textId="70AB6D72" w:rsidR="00C10DAA" w:rsidRDefault="00C10DAA" w:rsidP="007A6317">
      <w:pPr>
        <w:pStyle w:val="Heading1"/>
      </w:pPr>
      <w:bookmarkStart w:id="0" w:name="SECTION3"/>
      <w:bookmarkStart w:id="1" w:name="_Toc507400598"/>
      <w:r>
        <w:t>DERBY CITY PEER SUPPORT AND RECOVERY SERVICE</w:t>
      </w:r>
    </w:p>
    <w:p w14:paraId="44CEBA51" w14:textId="77777777" w:rsidR="00C10DAA" w:rsidRDefault="00C10DAA" w:rsidP="007A6317">
      <w:pPr>
        <w:pStyle w:val="Heading1"/>
      </w:pPr>
    </w:p>
    <w:p w14:paraId="2994113B" w14:textId="7B92AB9E" w:rsidR="00676590" w:rsidRPr="005F4CA1" w:rsidRDefault="00173BBC" w:rsidP="007A6317">
      <w:pPr>
        <w:pStyle w:val="Heading1"/>
      </w:pPr>
      <w:r w:rsidRPr="005F4CA1">
        <w:t>SECTION</w:t>
      </w:r>
      <w:r w:rsidR="00FB5296" w:rsidRPr="005F4CA1">
        <w:t xml:space="preserve"> 3</w:t>
      </w:r>
      <w:bookmarkEnd w:id="0"/>
      <w:r w:rsidR="007A6317" w:rsidRPr="005F4CA1">
        <w:t xml:space="preserve"> -</w:t>
      </w:r>
      <w:r w:rsidR="00FB5296" w:rsidRPr="005F4CA1">
        <w:tab/>
      </w:r>
      <w:r w:rsidR="00676590" w:rsidRPr="005F4CA1">
        <w:t>SPECIFICATION</w:t>
      </w:r>
      <w:bookmarkEnd w:id="1"/>
    </w:p>
    <w:p w14:paraId="791E614B" w14:textId="77777777" w:rsidR="006F1F96" w:rsidRPr="006F1F96" w:rsidRDefault="006F1F96" w:rsidP="005F4CA1">
      <w:pPr>
        <w:pStyle w:val="List"/>
      </w:pPr>
    </w:p>
    <w:p w14:paraId="2994113C" w14:textId="77777777" w:rsidR="005737F2" w:rsidRDefault="005737F2" w:rsidP="007411BA"/>
    <w:p w14:paraId="23856A1E" w14:textId="22256218" w:rsidR="00615949" w:rsidRPr="00615949" w:rsidRDefault="00981490" w:rsidP="00615949">
      <w:pPr>
        <w:pStyle w:val="Heading2"/>
      </w:pPr>
      <w:bookmarkStart w:id="2" w:name="_Toc485035114"/>
      <w:r>
        <w:t>3.1</w:t>
      </w:r>
      <w:r w:rsidR="00CD775E">
        <w:tab/>
      </w:r>
      <w:r w:rsidR="000337F3">
        <w:t>BACKGROUND TO COMMUNITY MENTAL HEALTH IN DERBY</w:t>
      </w:r>
    </w:p>
    <w:p w14:paraId="68F1565B" w14:textId="77777777" w:rsidR="004464DC" w:rsidRPr="00981490" w:rsidRDefault="004464DC" w:rsidP="00CD775E">
      <w:pPr>
        <w:pStyle w:val="ListContinue"/>
        <w:ind w:left="0"/>
        <w:rPr>
          <w:rFonts w:ascii="Arial" w:hAnsi="Arial" w:cs="Arial"/>
          <w:sz w:val="24"/>
          <w:szCs w:val="24"/>
        </w:rPr>
      </w:pPr>
    </w:p>
    <w:p w14:paraId="00AC31D5" w14:textId="0309D7EA" w:rsidR="00CD775E" w:rsidRPr="004464DC" w:rsidRDefault="004464DC" w:rsidP="00CD775E">
      <w:pPr>
        <w:pStyle w:val="ListContinue"/>
        <w:ind w:left="0"/>
        <w:rPr>
          <w:rFonts w:ascii="Arial" w:hAnsi="Arial" w:cs="Arial"/>
          <w:sz w:val="24"/>
          <w:szCs w:val="24"/>
        </w:rPr>
      </w:pPr>
      <w:r w:rsidRPr="00981490">
        <w:rPr>
          <w:rFonts w:ascii="Arial" w:hAnsi="Arial" w:cs="Arial"/>
          <w:sz w:val="24"/>
          <w:szCs w:val="24"/>
        </w:rPr>
        <w:t xml:space="preserve">The vision for community mental health </w:t>
      </w:r>
      <w:r w:rsidR="00981490">
        <w:rPr>
          <w:rFonts w:ascii="Arial" w:hAnsi="Arial" w:cs="Arial"/>
          <w:sz w:val="24"/>
          <w:szCs w:val="24"/>
        </w:rPr>
        <w:t xml:space="preserve">support and services </w:t>
      </w:r>
      <w:r w:rsidRPr="00981490">
        <w:rPr>
          <w:rFonts w:ascii="Arial" w:hAnsi="Arial" w:cs="Arial"/>
          <w:sz w:val="24"/>
          <w:szCs w:val="24"/>
        </w:rPr>
        <w:t>in Derby that every pers</w:t>
      </w:r>
      <w:r w:rsidR="00C12ECE" w:rsidRPr="00981490">
        <w:rPr>
          <w:rFonts w:ascii="Arial" w:hAnsi="Arial" w:cs="Arial"/>
          <w:sz w:val="24"/>
          <w:szCs w:val="24"/>
        </w:rPr>
        <w:t>on</w:t>
      </w:r>
      <w:r w:rsidRPr="00981490">
        <w:rPr>
          <w:rFonts w:ascii="Arial" w:hAnsi="Arial" w:cs="Arial"/>
          <w:sz w:val="24"/>
          <w:szCs w:val="24"/>
        </w:rPr>
        <w:t xml:space="preserve"> </w:t>
      </w:r>
      <w:r w:rsidR="00C12ECE" w:rsidRPr="00981490">
        <w:rPr>
          <w:rFonts w:ascii="Arial" w:hAnsi="Arial" w:cs="Arial"/>
          <w:sz w:val="24"/>
          <w:szCs w:val="24"/>
        </w:rPr>
        <w:t xml:space="preserve">in </w:t>
      </w:r>
      <w:r w:rsidRPr="00981490">
        <w:rPr>
          <w:rFonts w:ascii="Arial" w:hAnsi="Arial" w:cs="Arial"/>
          <w:sz w:val="24"/>
          <w:szCs w:val="24"/>
        </w:rPr>
        <w:t>Derby City should get the mental health support they need, when and where they need, to do the things we love, with those who matter, in</w:t>
      </w:r>
      <w:r w:rsidR="00A240D2" w:rsidRPr="00981490">
        <w:rPr>
          <w:rFonts w:ascii="Arial" w:hAnsi="Arial" w:cs="Arial"/>
          <w:sz w:val="24"/>
          <w:szCs w:val="24"/>
        </w:rPr>
        <w:t xml:space="preserve"> </w:t>
      </w:r>
      <w:r w:rsidRPr="00981490">
        <w:rPr>
          <w:rFonts w:ascii="Arial" w:hAnsi="Arial" w:cs="Arial"/>
          <w:sz w:val="24"/>
          <w:szCs w:val="24"/>
        </w:rPr>
        <w:t>a way</w:t>
      </w:r>
      <w:r w:rsidRPr="004464DC">
        <w:rPr>
          <w:rFonts w:ascii="Arial" w:hAnsi="Arial" w:cs="Arial"/>
          <w:sz w:val="24"/>
          <w:szCs w:val="24"/>
        </w:rPr>
        <w:t xml:space="preserve"> that keeps </w:t>
      </w:r>
      <w:r w:rsidR="007125CB">
        <w:rPr>
          <w:rFonts w:ascii="Arial" w:hAnsi="Arial" w:cs="Arial"/>
          <w:sz w:val="24"/>
          <w:szCs w:val="24"/>
        </w:rPr>
        <w:t>people</w:t>
      </w:r>
      <w:r w:rsidRPr="004464DC">
        <w:rPr>
          <w:rFonts w:ascii="Arial" w:hAnsi="Arial" w:cs="Arial"/>
          <w:sz w:val="24"/>
          <w:szCs w:val="24"/>
        </w:rPr>
        <w:t xml:space="preserve"> well</w:t>
      </w:r>
      <w:r w:rsidR="00A240D2">
        <w:rPr>
          <w:rFonts w:ascii="Arial" w:hAnsi="Arial" w:cs="Arial"/>
          <w:sz w:val="24"/>
          <w:szCs w:val="24"/>
        </w:rPr>
        <w:t xml:space="preserve"> – this means that:</w:t>
      </w:r>
    </w:p>
    <w:p w14:paraId="5047691C" w14:textId="573E5D00" w:rsidR="00C510E8" w:rsidRDefault="00C510E8" w:rsidP="004464DC">
      <w:pPr>
        <w:pStyle w:val="ListContinue"/>
        <w:ind w:left="0"/>
        <w:rPr>
          <w:rFonts w:ascii="Arial" w:hAnsi="Arial" w:cs="Arial"/>
          <w:sz w:val="24"/>
          <w:szCs w:val="24"/>
          <w:highlight w:val="yellow"/>
        </w:rPr>
      </w:pPr>
    </w:p>
    <w:p w14:paraId="0E82B9EC" w14:textId="78618E4D" w:rsidR="004464DC" w:rsidRDefault="00A240D2" w:rsidP="00A240D2">
      <w:pPr>
        <w:pStyle w:val="ListContinue"/>
        <w:ind w:left="0"/>
        <w:jc w:val="center"/>
        <w:rPr>
          <w:rFonts w:ascii="Arial" w:hAnsi="Arial" w:cs="Arial"/>
          <w:sz w:val="24"/>
          <w:szCs w:val="24"/>
          <w:highlight w:val="yellow"/>
        </w:rPr>
      </w:pPr>
      <w:r w:rsidRPr="00A240D2">
        <w:rPr>
          <w:rFonts w:ascii="Arial" w:hAnsi="Arial" w:cs="Arial"/>
          <w:noProof/>
          <w:sz w:val="24"/>
          <w:szCs w:val="24"/>
        </w:rPr>
        <w:drawing>
          <wp:inline distT="0" distB="0" distL="0" distR="0" wp14:anchorId="519D2412" wp14:editId="29A5BDD4">
            <wp:extent cx="5732145" cy="406717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2145" cy="4067175"/>
                    </a:xfrm>
                    <a:prstGeom prst="rect">
                      <a:avLst/>
                    </a:prstGeom>
                  </pic:spPr>
                </pic:pic>
              </a:graphicData>
            </a:graphic>
          </wp:inline>
        </w:drawing>
      </w:r>
    </w:p>
    <w:p w14:paraId="0ABF8903" w14:textId="77777777" w:rsidR="004464DC" w:rsidRPr="004464DC" w:rsidRDefault="004464DC" w:rsidP="004464DC">
      <w:pPr>
        <w:pStyle w:val="ListContinue"/>
        <w:ind w:left="0"/>
        <w:rPr>
          <w:rFonts w:ascii="Arial" w:hAnsi="Arial" w:cs="Arial"/>
          <w:sz w:val="24"/>
          <w:szCs w:val="24"/>
          <w:highlight w:val="yellow"/>
        </w:rPr>
      </w:pPr>
    </w:p>
    <w:p w14:paraId="5BBEAD37" w14:textId="77777777" w:rsidR="00036F2D" w:rsidRDefault="00036F2D" w:rsidP="00AD7EC3">
      <w:pPr>
        <w:pStyle w:val="ListContinue"/>
        <w:ind w:left="0"/>
        <w:rPr>
          <w:rFonts w:ascii="Arial" w:hAnsi="Arial" w:cs="Arial"/>
          <w:sz w:val="24"/>
          <w:szCs w:val="24"/>
        </w:rPr>
      </w:pPr>
    </w:p>
    <w:p w14:paraId="3A5A335E" w14:textId="09E48E40" w:rsidR="005A6DE4" w:rsidRDefault="006A1A1C" w:rsidP="00AD7EC3">
      <w:pPr>
        <w:pStyle w:val="ListContinue"/>
        <w:ind w:left="0"/>
        <w:rPr>
          <w:rFonts w:ascii="Arial" w:hAnsi="Arial" w:cs="Arial"/>
          <w:sz w:val="24"/>
          <w:szCs w:val="24"/>
        </w:rPr>
      </w:pPr>
      <w:r>
        <w:rPr>
          <w:rFonts w:ascii="Arial" w:hAnsi="Arial" w:cs="Arial"/>
          <w:sz w:val="24"/>
          <w:szCs w:val="24"/>
        </w:rPr>
        <w:t>We are w</w:t>
      </w:r>
      <w:r w:rsidR="00A443AA" w:rsidRPr="004464DC">
        <w:rPr>
          <w:rFonts w:ascii="Arial" w:hAnsi="Arial" w:cs="Arial"/>
          <w:sz w:val="24"/>
          <w:szCs w:val="24"/>
        </w:rPr>
        <w:t xml:space="preserve">orking to achieve vision through </w:t>
      </w:r>
      <w:r>
        <w:rPr>
          <w:rFonts w:ascii="Arial" w:hAnsi="Arial" w:cs="Arial"/>
          <w:sz w:val="24"/>
          <w:szCs w:val="24"/>
        </w:rPr>
        <w:t xml:space="preserve">a </w:t>
      </w:r>
      <w:r w:rsidR="00E9088A" w:rsidRPr="004464DC">
        <w:rPr>
          <w:rFonts w:ascii="Arial" w:hAnsi="Arial" w:cs="Arial"/>
          <w:sz w:val="24"/>
          <w:szCs w:val="24"/>
        </w:rPr>
        <w:t xml:space="preserve">whole system approach </w:t>
      </w:r>
      <w:r w:rsidR="005E137F">
        <w:rPr>
          <w:rFonts w:ascii="Arial" w:hAnsi="Arial" w:cs="Arial"/>
          <w:sz w:val="24"/>
          <w:szCs w:val="24"/>
        </w:rPr>
        <w:t xml:space="preserve">to community mental health </w:t>
      </w:r>
      <w:r>
        <w:rPr>
          <w:rFonts w:ascii="Arial" w:hAnsi="Arial" w:cs="Arial"/>
          <w:sz w:val="24"/>
          <w:szCs w:val="24"/>
        </w:rPr>
        <w:t xml:space="preserve">called </w:t>
      </w:r>
      <w:hyperlink r:id="rId13" w:history="1">
        <w:r w:rsidR="00E9088A" w:rsidRPr="00036F2D">
          <w:rPr>
            <w:rStyle w:val="Hyperlink"/>
            <w:rFonts w:ascii="Arial" w:hAnsi="Arial" w:cs="Arial"/>
            <w:sz w:val="24"/>
            <w:szCs w:val="24"/>
          </w:rPr>
          <w:t>Derby Wellbein</w:t>
        </w:r>
        <w:r w:rsidR="005E137F" w:rsidRPr="00036F2D">
          <w:rPr>
            <w:rStyle w:val="Hyperlink"/>
            <w:rFonts w:ascii="Arial" w:hAnsi="Arial" w:cs="Arial"/>
            <w:sz w:val="24"/>
            <w:szCs w:val="24"/>
          </w:rPr>
          <w:t>g</w:t>
        </w:r>
      </w:hyperlink>
      <w:r w:rsidR="005E137F">
        <w:rPr>
          <w:rFonts w:ascii="Arial" w:hAnsi="Arial" w:cs="Arial"/>
          <w:sz w:val="24"/>
          <w:szCs w:val="24"/>
        </w:rPr>
        <w:t xml:space="preserve">, </w:t>
      </w:r>
      <w:r w:rsidR="00E9088A" w:rsidRPr="004464DC">
        <w:rPr>
          <w:rFonts w:ascii="Arial" w:hAnsi="Arial" w:cs="Arial"/>
          <w:sz w:val="24"/>
          <w:szCs w:val="24"/>
        </w:rPr>
        <w:t>brin</w:t>
      </w:r>
      <w:r w:rsidR="006F2681" w:rsidRPr="004464DC">
        <w:rPr>
          <w:rFonts w:ascii="Arial" w:hAnsi="Arial" w:cs="Arial"/>
          <w:sz w:val="24"/>
          <w:szCs w:val="24"/>
        </w:rPr>
        <w:t>g</w:t>
      </w:r>
      <w:r w:rsidR="00E9088A" w:rsidRPr="004464DC">
        <w:rPr>
          <w:rFonts w:ascii="Arial" w:hAnsi="Arial" w:cs="Arial"/>
          <w:sz w:val="24"/>
          <w:szCs w:val="24"/>
        </w:rPr>
        <w:t>ing together partners from</w:t>
      </w:r>
      <w:r w:rsidR="00810250" w:rsidRPr="004464DC">
        <w:rPr>
          <w:rFonts w:ascii="Arial" w:hAnsi="Arial" w:cs="Arial"/>
          <w:sz w:val="24"/>
          <w:szCs w:val="24"/>
        </w:rPr>
        <w:t xml:space="preserve"> Derby</w:t>
      </w:r>
      <w:r w:rsidR="00E9088A" w:rsidRPr="004464DC">
        <w:rPr>
          <w:rFonts w:ascii="Arial" w:hAnsi="Arial" w:cs="Arial"/>
          <w:sz w:val="24"/>
          <w:szCs w:val="24"/>
        </w:rPr>
        <w:t xml:space="preserve"> City Council</w:t>
      </w:r>
      <w:r w:rsidR="00810250" w:rsidRPr="004464DC">
        <w:rPr>
          <w:rFonts w:ascii="Arial" w:hAnsi="Arial" w:cs="Arial"/>
          <w:sz w:val="24"/>
          <w:szCs w:val="24"/>
        </w:rPr>
        <w:t xml:space="preserve">, health, </w:t>
      </w:r>
      <w:r w:rsidR="006F2681" w:rsidRPr="004464DC">
        <w:rPr>
          <w:rFonts w:ascii="Arial" w:hAnsi="Arial" w:cs="Arial"/>
          <w:sz w:val="24"/>
          <w:szCs w:val="24"/>
        </w:rPr>
        <w:t xml:space="preserve">other public sector and statutory organisations, </w:t>
      </w:r>
      <w:r w:rsidR="00810250" w:rsidRPr="004464DC">
        <w:rPr>
          <w:rFonts w:ascii="Arial" w:hAnsi="Arial" w:cs="Arial"/>
          <w:sz w:val="24"/>
          <w:szCs w:val="24"/>
        </w:rPr>
        <w:t>voluntary and community sector</w:t>
      </w:r>
      <w:r w:rsidR="006F2681" w:rsidRPr="004464DC">
        <w:rPr>
          <w:rFonts w:ascii="Arial" w:hAnsi="Arial" w:cs="Arial"/>
          <w:sz w:val="24"/>
          <w:szCs w:val="24"/>
        </w:rPr>
        <w:t xml:space="preserve"> organisations</w:t>
      </w:r>
      <w:r w:rsidR="005E137F">
        <w:rPr>
          <w:rFonts w:ascii="Arial" w:hAnsi="Arial" w:cs="Arial"/>
          <w:sz w:val="24"/>
          <w:szCs w:val="24"/>
        </w:rPr>
        <w:t>,</w:t>
      </w:r>
      <w:r w:rsidR="006F2681" w:rsidRPr="004464DC">
        <w:rPr>
          <w:rFonts w:ascii="Arial" w:hAnsi="Arial" w:cs="Arial"/>
          <w:sz w:val="24"/>
          <w:szCs w:val="24"/>
        </w:rPr>
        <w:t xml:space="preserve"> </w:t>
      </w:r>
      <w:r w:rsidR="005E137F">
        <w:rPr>
          <w:rFonts w:ascii="Arial" w:hAnsi="Arial" w:cs="Arial"/>
          <w:sz w:val="24"/>
          <w:szCs w:val="24"/>
        </w:rPr>
        <w:t>people with lived experience and</w:t>
      </w:r>
      <w:r w:rsidR="006F2681" w:rsidRPr="004464DC">
        <w:rPr>
          <w:rFonts w:ascii="Arial" w:hAnsi="Arial" w:cs="Arial"/>
          <w:sz w:val="24"/>
          <w:szCs w:val="24"/>
        </w:rPr>
        <w:t xml:space="preserve"> others</w:t>
      </w:r>
      <w:r w:rsidR="005A6DE4" w:rsidRPr="004464DC">
        <w:rPr>
          <w:rFonts w:ascii="Arial" w:hAnsi="Arial" w:cs="Arial"/>
          <w:sz w:val="24"/>
          <w:szCs w:val="24"/>
        </w:rPr>
        <w:t xml:space="preserve"> with </w:t>
      </w:r>
      <w:r w:rsidR="005E137F">
        <w:rPr>
          <w:rFonts w:ascii="Arial" w:hAnsi="Arial" w:cs="Arial"/>
          <w:sz w:val="24"/>
          <w:szCs w:val="24"/>
        </w:rPr>
        <w:t xml:space="preserve">the </w:t>
      </w:r>
      <w:r w:rsidR="005A6DE4" w:rsidRPr="004464DC">
        <w:rPr>
          <w:rFonts w:ascii="Arial" w:hAnsi="Arial" w:cs="Arial"/>
          <w:sz w:val="24"/>
          <w:szCs w:val="24"/>
        </w:rPr>
        <w:t xml:space="preserve">aim of transforming </w:t>
      </w:r>
      <w:r w:rsidR="00921854" w:rsidRPr="004464DC">
        <w:rPr>
          <w:rFonts w:ascii="Arial" w:hAnsi="Arial" w:cs="Arial"/>
          <w:sz w:val="24"/>
          <w:szCs w:val="24"/>
        </w:rPr>
        <w:t xml:space="preserve">how people access, experience and achieve their outcomes </w:t>
      </w:r>
      <w:r w:rsidR="00893BF2" w:rsidRPr="004464DC">
        <w:rPr>
          <w:rFonts w:ascii="Arial" w:hAnsi="Arial" w:cs="Arial"/>
          <w:sz w:val="24"/>
          <w:szCs w:val="24"/>
        </w:rPr>
        <w:t>from community mental health services</w:t>
      </w:r>
      <w:r w:rsidR="00AD7EC3">
        <w:rPr>
          <w:rFonts w:ascii="Arial" w:hAnsi="Arial" w:cs="Arial"/>
          <w:sz w:val="24"/>
          <w:szCs w:val="24"/>
        </w:rPr>
        <w:t>.  C</w:t>
      </w:r>
      <w:r w:rsidR="005A6DE4">
        <w:rPr>
          <w:rFonts w:ascii="Arial" w:hAnsi="Arial" w:cs="Arial"/>
          <w:sz w:val="24"/>
          <w:szCs w:val="24"/>
        </w:rPr>
        <w:t xml:space="preserve">o-production </w:t>
      </w:r>
      <w:r w:rsidR="00AD7EC3">
        <w:rPr>
          <w:rFonts w:ascii="Arial" w:hAnsi="Arial" w:cs="Arial"/>
          <w:sz w:val="24"/>
          <w:szCs w:val="24"/>
        </w:rPr>
        <w:t xml:space="preserve">is </w:t>
      </w:r>
      <w:r w:rsidR="0097383C">
        <w:rPr>
          <w:rFonts w:ascii="Arial" w:hAnsi="Arial" w:cs="Arial"/>
          <w:sz w:val="24"/>
          <w:szCs w:val="24"/>
        </w:rPr>
        <w:t>key</w:t>
      </w:r>
      <w:r w:rsidR="00AD7EC3">
        <w:rPr>
          <w:rFonts w:ascii="Arial" w:hAnsi="Arial" w:cs="Arial"/>
          <w:sz w:val="24"/>
          <w:szCs w:val="24"/>
        </w:rPr>
        <w:t xml:space="preserve"> to this approach, </w:t>
      </w:r>
      <w:r w:rsidR="00893BF2">
        <w:rPr>
          <w:rFonts w:ascii="Arial" w:hAnsi="Arial" w:cs="Arial"/>
          <w:sz w:val="24"/>
          <w:szCs w:val="24"/>
        </w:rPr>
        <w:t xml:space="preserve">so that the voice and experiences of </w:t>
      </w:r>
      <w:r w:rsidR="005A6DE4">
        <w:rPr>
          <w:rFonts w:ascii="Arial" w:hAnsi="Arial" w:cs="Arial"/>
          <w:sz w:val="24"/>
          <w:szCs w:val="24"/>
        </w:rPr>
        <w:t xml:space="preserve">people with lived experience of </w:t>
      </w:r>
      <w:r w:rsidR="00F16993">
        <w:rPr>
          <w:rFonts w:ascii="Arial" w:hAnsi="Arial" w:cs="Arial"/>
          <w:sz w:val="24"/>
          <w:szCs w:val="24"/>
        </w:rPr>
        <w:t>poor mental health</w:t>
      </w:r>
      <w:r w:rsidR="00893BF2">
        <w:rPr>
          <w:rFonts w:ascii="Arial" w:hAnsi="Arial" w:cs="Arial"/>
          <w:sz w:val="24"/>
          <w:szCs w:val="24"/>
        </w:rPr>
        <w:t xml:space="preserve"> is central to what </w:t>
      </w:r>
      <w:r w:rsidR="007125CB">
        <w:rPr>
          <w:rFonts w:ascii="Arial" w:hAnsi="Arial" w:cs="Arial"/>
          <w:sz w:val="24"/>
          <w:szCs w:val="24"/>
        </w:rPr>
        <w:t>is delivered</w:t>
      </w:r>
      <w:r w:rsidR="0097383C">
        <w:rPr>
          <w:rFonts w:ascii="Arial" w:hAnsi="Arial" w:cs="Arial"/>
          <w:sz w:val="24"/>
          <w:szCs w:val="24"/>
        </w:rPr>
        <w:t>.</w:t>
      </w:r>
    </w:p>
    <w:p w14:paraId="69E54193" w14:textId="77777777" w:rsidR="0097383C" w:rsidRDefault="0097383C" w:rsidP="0097383C">
      <w:pPr>
        <w:pStyle w:val="ListContinue"/>
        <w:ind w:left="0"/>
        <w:rPr>
          <w:rFonts w:ascii="Arial" w:hAnsi="Arial" w:cs="Arial"/>
          <w:sz w:val="24"/>
          <w:szCs w:val="24"/>
        </w:rPr>
      </w:pPr>
    </w:p>
    <w:p w14:paraId="5FD52D0D" w14:textId="060E5FB5" w:rsidR="00F16993" w:rsidRPr="00615949" w:rsidRDefault="000C43AA" w:rsidP="0097383C">
      <w:pPr>
        <w:pStyle w:val="ListContinue"/>
        <w:ind w:left="0"/>
        <w:rPr>
          <w:rFonts w:ascii="Arial" w:hAnsi="Arial" w:cs="Arial"/>
          <w:sz w:val="24"/>
          <w:szCs w:val="24"/>
        </w:rPr>
      </w:pPr>
      <w:r>
        <w:rPr>
          <w:rFonts w:ascii="Arial" w:hAnsi="Arial" w:cs="Arial"/>
          <w:sz w:val="24"/>
          <w:szCs w:val="24"/>
        </w:rPr>
        <w:lastRenderedPageBreak/>
        <w:t xml:space="preserve">Derby Wellbeing is part of the wider Derby and Derbyshire Living Well </w:t>
      </w:r>
      <w:r w:rsidR="00376C23">
        <w:rPr>
          <w:rFonts w:ascii="Arial" w:hAnsi="Arial" w:cs="Arial"/>
          <w:sz w:val="24"/>
          <w:szCs w:val="24"/>
        </w:rPr>
        <w:t xml:space="preserve">programme that is </w:t>
      </w:r>
      <w:r w:rsidR="00DD3F24">
        <w:rPr>
          <w:rFonts w:ascii="Arial" w:hAnsi="Arial" w:cs="Arial"/>
          <w:sz w:val="24"/>
          <w:szCs w:val="24"/>
        </w:rPr>
        <w:t xml:space="preserve">aiming to </w:t>
      </w:r>
      <w:r w:rsidR="00376C23">
        <w:rPr>
          <w:rFonts w:ascii="Arial" w:hAnsi="Arial" w:cs="Arial"/>
          <w:sz w:val="24"/>
          <w:szCs w:val="24"/>
        </w:rPr>
        <w:t xml:space="preserve">deliver </w:t>
      </w:r>
      <w:r w:rsidR="00AB20B2">
        <w:rPr>
          <w:rFonts w:ascii="Arial" w:hAnsi="Arial" w:cs="Arial"/>
          <w:sz w:val="24"/>
          <w:szCs w:val="24"/>
        </w:rPr>
        <w:t xml:space="preserve">person-centred </w:t>
      </w:r>
      <w:r w:rsidR="00DD3F24">
        <w:rPr>
          <w:rFonts w:ascii="Arial" w:hAnsi="Arial" w:cs="Arial"/>
          <w:sz w:val="24"/>
          <w:szCs w:val="24"/>
        </w:rPr>
        <w:t xml:space="preserve">transformation of </w:t>
      </w:r>
      <w:r w:rsidR="00376C23">
        <w:rPr>
          <w:rFonts w:ascii="Arial" w:hAnsi="Arial" w:cs="Arial"/>
          <w:sz w:val="24"/>
          <w:szCs w:val="24"/>
        </w:rPr>
        <w:t>community mental health</w:t>
      </w:r>
      <w:r w:rsidR="00DD3F24">
        <w:rPr>
          <w:rFonts w:ascii="Arial" w:hAnsi="Arial" w:cs="Arial"/>
          <w:sz w:val="24"/>
          <w:szCs w:val="24"/>
        </w:rPr>
        <w:t xml:space="preserve"> approaches and services</w:t>
      </w:r>
      <w:r w:rsidR="00376C23">
        <w:rPr>
          <w:rFonts w:ascii="Arial" w:hAnsi="Arial" w:cs="Arial"/>
          <w:sz w:val="24"/>
          <w:szCs w:val="24"/>
        </w:rPr>
        <w:t>.  It is a m</w:t>
      </w:r>
      <w:r w:rsidR="008F0BF4">
        <w:rPr>
          <w:rFonts w:ascii="Arial" w:hAnsi="Arial" w:cs="Arial"/>
          <w:sz w:val="24"/>
          <w:szCs w:val="24"/>
        </w:rPr>
        <w:t>ulti-agency p</w:t>
      </w:r>
      <w:r w:rsidR="00F16993">
        <w:rPr>
          <w:rFonts w:ascii="Arial" w:hAnsi="Arial" w:cs="Arial"/>
          <w:sz w:val="24"/>
          <w:szCs w:val="24"/>
        </w:rPr>
        <w:t xml:space="preserve">rogramme </w:t>
      </w:r>
      <w:r w:rsidR="008F0BF4">
        <w:rPr>
          <w:rFonts w:ascii="Arial" w:hAnsi="Arial" w:cs="Arial"/>
          <w:sz w:val="24"/>
          <w:szCs w:val="24"/>
        </w:rPr>
        <w:t>led by Joined Up Care Derbyshire</w:t>
      </w:r>
      <w:r w:rsidR="00575607">
        <w:rPr>
          <w:rFonts w:ascii="Arial" w:hAnsi="Arial" w:cs="Arial"/>
          <w:sz w:val="24"/>
          <w:szCs w:val="24"/>
        </w:rPr>
        <w:t xml:space="preserve"> and includes a </w:t>
      </w:r>
      <w:r w:rsidR="004F1D96">
        <w:rPr>
          <w:rFonts w:ascii="Arial" w:hAnsi="Arial" w:cs="Arial"/>
          <w:sz w:val="24"/>
          <w:szCs w:val="24"/>
        </w:rPr>
        <w:t xml:space="preserve">System </w:t>
      </w:r>
      <w:r w:rsidR="00834282">
        <w:rPr>
          <w:rFonts w:ascii="Arial" w:hAnsi="Arial" w:cs="Arial"/>
          <w:sz w:val="24"/>
          <w:szCs w:val="24"/>
        </w:rPr>
        <w:t>“</w:t>
      </w:r>
      <w:r w:rsidR="00575607">
        <w:rPr>
          <w:rFonts w:ascii="Arial" w:hAnsi="Arial" w:cs="Arial"/>
          <w:sz w:val="24"/>
          <w:szCs w:val="24"/>
        </w:rPr>
        <w:t>Collaborative</w:t>
      </w:r>
      <w:r w:rsidR="00834282">
        <w:rPr>
          <w:rFonts w:ascii="Arial" w:hAnsi="Arial" w:cs="Arial"/>
          <w:sz w:val="24"/>
          <w:szCs w:val="24"/>
        </w:rPr>
        <w:t>”</w:t>
      </w:r>
      <w:r w:rsidR="00575607">
        <w:rPr>
          <w:rFonts w:ascii="Arial" w:hAnsi="Arial" w:cs="Arial"/>
          <w:sz w:val="24"/>
          <w:szCs w:val="24"/>
        </w:rPr>
        <w:t xml:space="preserve"> </w:t>
      </w:r>
      <w:r w:rsidR="00834282">
        <w:rPr>
          <w:rFonts w:ascii="Arial" w:hAnsi="Arial" w:cs="Arial"/>
          <w:sz w:val="24"/>
          <w:szCs w:val="24"/>
        </w:rPr>
        <w:t xml:space="preserve">group </w:t>
      </w:r>
      <w:r w:rsidR="00575607">
        <w:rPr>
          <w:rFonts w:ascii="Arial" w:hAnsi="Arial" w:cs="Arial"/>
          <w:sz w:val="24"/>
          <w:szCs w:val="24"/>
        </w:rPr>
        <w:t xml:space="preserve">of </w:t>
      </w:r>
      <w:r w:rsidR="00834282">
        <w:rPr>
          <w:rFonts w:ascii="Arial" w:hAnsi="Arial" w:cs="Arial"/>
          <w:sz w:val="24"/>
          <w:szCs w:val="24"/>
        </w:rPr>
        <w:t xml:space="preserve">statutory, </w:t>
      </w:r>
      <w:r w:rsidR="00145F89">
        <w:rPr>
          <w:rFonts w:ascii="Arial" w:hAnsi="Arial" w:cs="Arial"/>
          <w:sz w:val="24"/>
          <w:szCs w:val="24"/>
        </w:rPr>
        <w:t>voluntary and community sector partners.</w:t>
      </w:r>
    </w:p>
    <w:p w14:paraId="11353F67" w14:textId="77777777" w:rsidR="00C510E8" w:rsidRPr="00CD775E" w:rsidRDefault="00C510E8" w:rsidP="00CD775E">
      <w:pPr>
        <w:pStyle w:val="ListContinue"/>
        <w:ind w:left="0"/>
      </w:pPr>
    </w:p>
    <w:p w14:paraId="2994113D" w14:textId="1E3C728A" w:rsidR="007411BA" w:rsidRPr="007411BA" w:rsidRDefault="007411BA" w:rsidP="007411BA">
      <w:pPr>
        <w:pStyle w:val="Heading2"/>
      </w:pPr>
      <w:r w:rsidRPr="007411BA">
        <w:t>3.</w:t>
      </w:r>
      <w:r w:rsidR="00981490">
        <w:t>2</w:t>
      </w:r>
      <w:r w:rsidRPr="007411BA">
        <w:t xml:space="preserve"> </w:t>
      </w:r>
      <w:r w:rsidRPr="007411BA">
        <w:tab/>
        <w:t>INTRODUCTION AND CONTEXT</w:t>
      </w:r>
      <w:bookmarkEnd w:id="2"/>
      <w:r w:rsidR="00CD775E">
        <w:t xml:space="preserve"> FOR THE SERVICE</w:t>
      </w:r>
    </w:p>
    <w:p w14:paraId="2994113E" w14:textId="77777777" w:rsidR="007411BA" w:rsidRPr="007411BA" w:rsidRDefault="007411BA" w:rsidP="007411BA">
      <w:pPr>
        <w:jc w:val="both"/>
        <w:rPr>
          <w:rFonts w:ascii="Arial" w:hAnsi="Arial" w:cs="Arial"/>
          <w:sz w:val="24"/>
          <w:szCs w:val="24"/>
        </w:rPr>
      </w:pPr>
    </w:p>
    <w:p w14:paraId="2994113F" w14:textId="06ACD766" w:rsidR="007411BA" w:rsidRPr="007411BA" w:rsidRDefault="00932ADB" w:rsidP="007411BA">
      <w:pPr>
        <w:jc w:val="both"/>
        <w:rPr>
          <w:rFonts w:ascii="Arial" w:hAnsi="Arial" w:cs="Arial"/>
          <w:sz w:val="24"/>
          <w:szCs w:val="24"/>
        </w:rPr>
      </w:pPr>
      <w:r>
        <w:rPr>
          <w:rFonts w:ascii="Arial" w:hAnsi="Arial" w:cs="Arial"/>
          <w:sz w:val="24"/>
          <w:szCs w:val="24"/>
        </w:rPr>
        <w:t xml:space="preserve">As part of </w:t>
      </w:r>
      <w:r w:rsidR="00DF6778">
        <w:rPr>
          <w:rFonts w:ascii="Arial" w:hAnsi="Arial" w:cs="Arial"/>
          <w:sz w:val="24"/>
          <w:szCs w:val="24"/>
        </w:rPr>
        <w:t xml:space="preserve">the Derby Wellbeing programme, </w:t>
      </w:r>
      <w:r w:rsidR="007411BA" w:rsidRPr="007411BA">
        <w:rPr>
          <w:rFonts w:ascii="Arial" w:hAnsi="Arial" w:cs="Arial"/>
          <w:sz w:val="24"/>
          <w:szCs w:val="24"/>
        </w:rPr>
        <w:t xml:space="preserve">Derby City Council (DCC) and </w:t>
      </w:r>
      <w:r w:rsidR="0099404D">
        <w:rPr>
          <w:rFonts w:ascii="Arial" w:hAnsi="Arial" w:cs="Arial"/>
          <w:sz w:val="24"/>
          <w:szCs w:val="24"/>
        </w:rPr>
        <w:t xml:space="preserve">the Derby and </w:t>
      </w:r>
      <w:r w:rsidR="007411BA" w:rsidRPr="007411BA">
        <w:rPr>
          <w:rFonts w:ascii="Arial" w:hAnsi="Arial" w:cs="Arial"/>
          <w:sz w:val="24"/>
          <w:szCs w:val="24"/>
        </w:rPr>
        <w:t xml:space="preserve">Derbyshire </w:t>
      </w:r>
      <w:r w:rsidR="0099404D">
        <w:rPr>
          <w:rFonts w:ascii="Arial" w:hAnsi="Arial" w:cs="Arial"/>
          <w:sz w:val="24"/>
          <w:szCs w:val="24"/>
        </w:rPr>
        <w:t xml:space="preserve">Integrated Care Board (ICB) </w:t>
      </w:r>
      <w:r w:rsidR="0092678C">
        <w:rPr>
          <w:rFonts w:ascii="Arial" w:hAnsi="Arial" w:cs="Arial"/>
          <w:sz w:val="24"/>
          <w:szCs w:val="24"/>
        </w:rPr>
        <w:t xml:space="preserve">(formerly the </w:t>
      </w:r>
      <w:r w:rsidR="00EE08C7">
        <w:rPr>
          <w:rFonts w:ascii="Arial" w:hAnsi="Arial" w:cs="Arial"/>
          <w:sz w:val="24"/>
          <w:szCs w:val="24"/>
        </w:rPr>
        <w:t>Clinical Commissioning Group</w:t>
      </w:r>
      <w:r w:rsidR="00A349CD">
        <w:rPr>
          <w:rFonts w:ascii="Arial" w:hAnsi="Arial" w:cs="Arial"/>
          <w:sz w:val="24"/>
          <w:szCs w:val="24"/>
        </w:rPr>
        <w:t xml:space="preserve">, </w:t>
      </w:r>
      <w:r w:rsidR="007411BA" w:rsidRPr="007411BA">
        <w:rPr>
          <w:rFonts w:ascii="Arial" w:hAnsi="Arial" w:cs="Arial"/>
          <w:sz w:val="24"/>
          <w:szCs w:val="24"/>
        </w:rPr>
        <w:t xml:space="preserve">CCG) are working together to fund support that promotes stability and recovery for those affected by mental health issues. </w:t>
      </w:r>
    </w:p>
    <w:p w14:paraId="29941140" w14:textId="77777777" w:rsidR="007411BA" w:rsidRPr="007411BA" w:rsidRDefault="007411BA" w:rsidP="007411BA">
      <w:pPr>
        <w:jc w:val="both"/>
        <w:rPr>
          <w:rFonts w:ascii="Arial" w:hAnsi="Arial" w:cs="Arial"/>
          <w:sz w:val="24"/>
          <w:szCs w:val="24"/>
        </w:rPr>
      </w:pPr>
    </w:p>
    <w:p w14:paraId="29941141" w14:textId="40C2DE1E" w:rsidR="007411BA" w:rsidRDefault="00631601" w:rsidP="007411BA">
      <w:pPr>
        <w:jc w:val="both"/>
        <w:rPr>
          <w:rFonts w:ascii="Arial" w:hAnsi="Arial" w:cs="Arial"/>
          <w:sz w:val="24"/>
          <w:szCs w:val="24"/>
        </w:rPr>
      </w:pPr>
      <w:r>
        <w:rPr>
          <w:rFonts w:ascii="Arial" w:hAnsi="Arial" w:cs="Arial"/>
          <w:sz w:val="24"/>
          <w:szCs w:val="24"/>
        </w:rPr>
        <w:t>DCC</w:t>
      </w:r>
      <w:r w:rsidR="007411BA" w:rsidRPr="007411BA">
        <w:rPr>
          <w:rFonts w:ascii="Arial" w:hAnsi="Arial" w:cs="Arial"/>
          <w:sz w:val="24"/>
          <w:szCs w:val="24"/>
        </w:rPr>
        <w:t xml:space="preserve"> and </w:t>
      </w:r>
      <w:r>
        <w:rPr>
          <w:rFonts w:ascii="Arial" w:hAnsi="Arial" w:cs="Arial"/>
          <w:sz w:val="24"/>
          <w:szCs w:val="24"/>
        </w:rPr>
        <w:t xml:space="preserve">the ICB </w:t>
      </w:r>
      <w:r w:rsidR="007411BA" w:rsidRPr="007411BA">
        <w:rPr>
          <w:rFonts w:ascii="Arial" w:hAnsi="Arial" w:cs="Arial"/>
          <w:sz w:val="24"/>
          <w:szCs w:val="24"/>
        </w:rPr>
        <w:t xml:space="preserve">wish to appoint </w:t>
      </w:r>
      <w:r w:rsidR="00A349CD">
        <w:rPr>
          <w:rFonts w:ascii="Arial" w:hAnsi="Arial" w:cs="Arial"/>
          <w:sz w:val="24"/>
          <w:szCs w:val="24"/>
        </w:rPr>
        <w:t xml:space="preserve">a </w:t>
      </w:r>
      <w:r w:rsidR="007411BA" w:rsidRPr="007411BA">
        <w:rPr>
          <w:rFonts w:ascii="Arial" w:hAnsi="Arial" w:cs="Arial"/>
          <w:sz w:val="24"/>
          <w:szCs w:val="24"/>
        </w:rPr>
        <w:t>Service Provider to provide and deliver this service</w:t>
      </w:r>
      <w:r w:rsidR="00A67033">
        <w:rPr>
          <w:rFonts w:ascii="Arial" w:hAnsi="Arial" w:cs="Arial"/>
          <w:sz w:val="24"/>
          <w:szCs w:val="24"/>
        </w:rPr>
        <w:t>.</w:t>
      </w:r>
      <w:r w:rsidR="007411BA" w:rsidRPr="007411BA">
        <w:rPr>
          <w:rFonts w:ascii="Arial" w:hAnsi="Arial" w:cs="Arial"/>
          <w:sz w:val="24"/>
          <w:szCs w:val="24"/>
        </w:rPr>
        <w:t xml:space="preserve"> </w:t>
      </w:r>
      <w:r w:rsidR="00A67033">
        <w:rPr>
          <w:rFonts w:ascii="Arial" w:hAnsi="Arial" w:cs="Arial"/>
          <w:sz w:val="24"/>
          <w:szCs w:val="24"/>
        </w:rPr>
        <w:t>C</w:t>
      </w:r>
      <w:r w:rsidR="007411BA" w:rsidRPr="007411BA">
        <w:rPr>
          <w:rFonts w:ascii="Arial" w:hAnsi="Arial" w:cs="Arial"/>
          <w:sz w:val="24"/>
          <w:szCs w:val="24"/>
        </w:rPr>
        <w:t xml:space="preserve">ollaborative bids are </w:t>
      </w:r>
      <w:r w:rsidR="00253E53">
        <w:rPr>
          <w:rFonts w:ascii="Arial" w:hAnsi="Arial" w:cs="Arial"/>
          <w:sz w:val="24"/>
          <w:szCs w:val="24"/>
        </w:rPr>
        <w:t>encouraged</w:t>
      </w:r>
      <w:r w:rsidR="00925D7E">
        <w:rPr>
          <w:rFonts w:ascii="Arial" w:hAnsi="Arial" w:cs="Arial"/>
          <w:sz w:val="24"/>
          <w:szCs w:val="24"/>
        </w:rPr>
        <w:t>.</w:t>
      </w:r>
    </w:p>
    <w:p w14:paraId="29941142" w14:textId="77777777" w:rsidR="00925D7E" w:rsidRDefault="00925D7E" w:rsidP="007411BA">
      <w:pPr>
        <w:jc w:val="both"/>
        <w:rPr>
          <w:rFonts w:ascii="Arial" w:hAnsi="Arial" w:cs="Arial"/>
          <w:sz w:val="24"/>
          <w:szCs w:val="24"/>
        </w:rPr>
      </w:pPr>
    </w:p>
    <w:p w14:paraId="29941143" w14:textId="5C7E7B1B" w:rsidR="00925D7E" w:rsidRPr="007411BA" w:rsidRDefault="00925D7E" w:rsidP="007411BA">
      <w:pPr>
        <w:jc w:val="both"/>
        <w:rPr>
          <w:rFonts w:ascii="Arial" w:hAnsi="Arial" w:cs="Arial"/>
          <w:sz w:val="24"/>
          <w:szCs w:val="24"/>
        </w:rPr>
      </w:pPr>
      <w:r w:rsidRPr="00A14470">
        <w:rPr>
          <w:rFonts w:ascii="Arial" w:hAnsi="Arial" w:cs="Arial"/>
          <w:sz w:val="24"/>
          <w:szCs w:val="24"/>
        </w:rPr>
        <w:t xml:space="preserve">The contract management role will be performed by </w:t>
      </w:r>
      <w:r w:rsidR="00CC7E9A">
        <w:rPr>
          <w:rFonts w:ascii="Arial" w:hAnsi="Arial" w:cs="Arial"/>
          <w:sz w:val="24"/>
          <w:szCs w:val="24"/>
        </w:rPr>
        <w:t>the</w:t>
      </w:r>
      <w:r w:rsidRPr="00A14470">
        <w:rPr>
          <w:rFonts w:ascii="Arial" w:hAnsi="Arial" w:cs="Arial"/>
          <w:sz w:val="24"/>
          <w:szCs w:val="24"/>
        </w:rPr>
        <w:t xml:space="preserve"> </w:t>
      </w:r>
      <w:r w:rsidR="00631601">
        <w:rPr>
          <w:rFonts w:ascii="Arial" w:hAnsi="Arial" w:cs="Arial"/>
          <w:sz w:val="24"/>
          <w:szCs w:val="24"/>
        </w:rPr>
        <w:t xml:space="preserve">ICB </w:t>
      </w:r>
      <w:r w:rsidR="005F3DAD">
        <w:rPr>
          <w:rFonts w:ascii="Arial" w:hAnsi="Arial" w:cs="Arial"/>
          <w:sz w:val="24"/>
          <w:szCs w:val="24"/>
        </w:rPr>
        <w:t>or any successive body</w:t>
      </w:r>
      <w:r w:rsidR="007125CB">
        <w:rPr>
          <w:rFonts w:ascii="Arial" w:hAnsi="Arial" w:cs="Arial"/>
          <w:sz w:val="24"/>
          <w:szCs w:val="24"/>
        </w:rPr>
        <w:t xml:space="preserve"> and this includes payment to the Service Provider.</w:t>
      </w:r>
      <w:r>
        <w:rPr>
          <w:rFonts w:ascii="Arial" w:hAnsi="Arial" w:cs="Arial"/>
          <w:sz w:val="24"/>
          <w:szCs w:val="24"/>
        </w:rPr>
        <w:t xml:space="preserve"> </w:t>
      </w:r>
    </w:p>
    <w:p w14:paraId="29941144" w14:textId="77777777" w:rsidR="007411BA" w:rsidRPr="007411BA" w:rsidRDefault="007411BA" w:rsidP="007411BA">
      <w:pPr>
        <w:jc w:val="both"/>
        <w:rPr>
          <w:rFonts w:ascii="Arial" w:hAnsi="Arial" w:cs="Arial"/>
          <w:sz w:val="24"/>
          <w:szCs w:val="24"/>
        </w:rPr>
      </w:pPr>
    </w:p>
    <w:p w14:paraId="29941145" w14:textId="746AB57C" w:rsidR="007411BA" w:rsidRPr="007411BA" w:rsidRDefault="00AC0BFF" w:rsidP="007411BA">
      <w:pPr>
        <w:jc w:val="both"/>
        <w:rPr>
          <w:rFonts w:ascii="Arial" w:hAnsi="Arial" w:cs="Arial"/>
          <w:iCs/>
          <w:sz w:val="24"/>
          <w:szCs w:val="24"/>
        </w:rPr>
      </w:pPr>
      <w:r>
        <w:rPr>
          <w:rFonts w:ascii="Arial" w:hAnsi="Arial" w:cs="Arial"/>
          <w:iCs/>
          <w:sz w:val="24"/>
          <w:szCs w:val="24"/>
        </w:rPr>
        <w:t>The S</w:t>
      </w:r>
      <w:r w:rsidRPr="007411BA">
        <w:rPr>
          <w:rFonts w:ascii="Arial" w:hAnsi="Arial" w:cs="Arial"/>
          <w:iCs/>
          <w:sz w:val="24"/>
          <w:szCs w:val="24"/>
        </w:rPr>
        <w:t xml:space="preserve">ervice required is a flexible, </w:t>
      </w:r>
      <w:r w:rsidR="00C275CD">
        <w:rPr>
          <w:rFonts w:ascii="Arial" w:hAnsi="Arial" w:cs="Arial"/>
          <w:iCs/>
          <w:sz w:val="24"/>
          <w:szCs w:val="24"/>
        </w:rPr>
        <w:t xml:space="preserve">inclusive, </w:t>
      </w:r>
      <w:r w:rsidRPr="007411BA">
        <w:rPr>
          <w:rFonts w:ascii="Arial" w:hAnsi="Arial" w:cs="Arial"/>
          <w:iCs/>
          <w:sz w:val="24"/>
          <w:szCs w:val="24"/>
        </w:rPr>
        <w:t xml:space="preserve">community-based support service for </w:t>
      </w:r>
      <w:r>
        <w:rPr>
          <w:rFonts w:ascii="Arial" w:hAnsi="Arial" w:cs="Arial"/>
          <w:iCs/>
          <w:sz w:val="24"/>
          <w:szCs w:val="24"/>
        </w:rPr>
        <w:t>people with mental health needs</w:t>
      </w:r>
      <w:r w:rsidRPr="007411BA">
        <w:rPr>
          <w:rFonts w:ascii="Arial" w:hAnsi="Arial" w:cs="Arial"/>
          <w:iCs/>
          <w:sz w:val="24"/>
          <w:szCs w:val="24"/>
        </w:rPr>
        <w:t xml:space="preserve"> to provide peer support and recovery. </w:t>
      </w:r>
      <w:r w:rsidR="007411BA" w:rsidRPr="007411BA">
        <w:rPr>
          <w:rFonts w:ascii="Arial" w:hAnsi="Arial" w:cs="Arial"/>
          <w:iCs/>
          <w:sz w:val="24"/>
          <w:szCs w:val="24"/>
        </w:rPr>
        <w:t xml:space="preserve">This </w:t>
      </w:r>
      <w:r w:rsidR="00A877D0">
        <w:rPr>
          <w:rFonts w:ascii="Arial" w:hAnsi="Arial" w:cs="Arial"/>
          <w:iCs/>
          <w:sz w:val="24"/>
          <w:szCs w:val="24"/>
        </w:rPr>
        <w:t>S</w:t>
      </w:r>
      <w:r w:rsidR="007411BA" w:rsidRPr="007411BA">
        <w:rPr>
          <w:rFonts w:ascii="Arial" w:hAnsi="Arial" w:cs="Arial"/>
          <w:iCs/>
          <w:sz w:val="24"/>
          <w:szCs w:val="24"/>
        </w:rPr>
        <w:t xml:space="preserve">ervice will </w:t>
      </w:r>
      <w:r w:rsidR="007411BA" w:rsidRPr="007411BA">
        <w:rPr>
          <w:rFonts w:ascii="Arial" w:hAnsi="Arial" w:cs="Arial"/>
          <w:sz w:val="24"/>
          <w:szCs w:val="24"/>
        </w:rPr>
        <w:t xml:space="preserve">help </w:t>
      </w:r>
      <w:r w:rsidR="003B78DD">
        <w:rPr>
          <w:rFonts w:ascii="Arial" w:hAnsi="Arial" w:cs="Arial"/>
          <w:sz w:val="24"/>
          <w:szCs w:val="24"/>
        </w:rPr>
        <w:t>people</w:t>
      </w:r>
      <w:r w:rsidR="003B78DD" w:rsidRPr="007411BA">
        <w:rPr>
          <w:rFonts w:ascii="Arial" w:hAnsi="Arial" w:cs="Arial"/>
          <w:sz w:val="24"/>
          <w:szCs w:val="24"/>
        </w:rPr>
        <w:t xml:space="preserve"> </w:t>
      </w:r>
      <w:r w:rsidR="007411BA" w:rsidRPr="007411BA">
        <w:rPr>
          <w:rFonts w:ascii="Arial" w:hAnsi="Arial" w:cs="Arial"/>
          <w:sz w:val="24"/>
          <w:szCs w:val="24"/>
        </w:rPr>
        <w:t xml:space="preserve">to improve and maintain their mental health with an emphasis on recovery, self-management, independence and overall wellbeing. </w:t>
      </w:r>
      <w:r w:rsidR="007411BA" w:rsidRPr="007411BA">
        <w:rPr>
          <w:rFonts w:ascii="Arial" w:hAnsi="Arial" w:cs="Arial"/>
          <w:iCs/>
          <w:sz w:val="24"/>
          <w:szCs w:val="24"/>
        </w:rPr>
        <w:t xml:space="preserve">It is envisaged that there will be a range of support activities that will deliver these outcomes for </w:t>
      </w:r>
      <w:r w:rsidR="003B78DD">
        <w:rPr>
          <w:rFonts w:ascii="Arial" w:hAnsi="Arial" w:cs="Arial"/>
          <w:iCs/>
          <w:sz w:val="24"/>
          <w:szCs w:val="24"/>
        </w:rPr>
        <w:t>people</w:t>
      </w:r>
      <w:r w:rsidR="00A349CD">
        <w:rPr>
          <w:rFonts w:ascii="Arial" w:hAnsi="Arial" w:cs="Arial"/>
          <w:iCs/>
          <w:sz w:val="24"/>
          <w:szCs w:val="24"/>
        </w:rPr>
        <w:t xml:space="preserve"> </w:t>
      </w:r>
      <w:r w:rsidR="007411BA" w:rsidRPr="007411BA">
        <w:rPr>
          <w:rFonts w:ascii="Arial" w:hAnsi="Arial" w:cs="Arial"/>
          <w:iCs/>
          <w:sz w:val="24"/>
          <w:szCs w:val="24"/>
        </w:rPr>
        <w:t xml:space="preserve">on an individual and group basis. </w:t>
      </w:r>
    </w:p>
    <w:p w14:paraId="29941146" w14:textId="77777777" w:rsidR="007411BA" w:rsidRPr="007411BA" w:rsidRDefault="007411BA" w:rsidP="007411BA">
      <w:pPr>
        <w:jc w:val="both"/>
        <w:rPr>
          <w:rFonts w:ascii="Arial" w:hAnsi="Arial" w:cs="Arial"/>
          <w:iCs/>
          <w:sz w:val="24"/>
          <w:szCs w:val="24"/>
        </w:rPr>
      </w:pPr>
    </w:p>
    <w:p w14:paraId="29941147" w14:textId="75FA064A" w:rsidR="007411BA" w:rsidRPr="007411BA" w:rsidRDefault="00C5025D" w:rsidP="007411BA">
      <w:pPr>
        <w:jc w:val="both"/>
        <w:rPr>
          <w:rFonts w:ascii="Arial" w:hAnsi="Arial" w:cs="Arial"/>
          <w:iCs/>
          <w:sz w:val="24"/>
          <w:szCs w:val="24"/>
        </w:rPr>
      </w:pPr>
      <w:r>
        <w:rPr>
          <w:rFonts w:ascii="Arial" w:hAnsi="Arial" w:cs="Arial"/>
          <w:iCs/>
          <w:sz w:val="24"/>
          <w:szCs w:val="24"/>
        </w:rPr>
        <w:t>The purpose of the support S</w:t>
      </w:r>
      <w:r w:rsidR="007411BA" w:rsidRPr="007411BA">
        <w:rPr>
          <w:rFonts w:ascii="Arial" w:hAnsi="Arial" w:cs="Arial"/>
          <w:iCs/>
          <w:sz w:val="24"/>
          <w:szCs w:val="24"/>
        </w:rPr>
        <w:t xml:space="preserve">ervice is to ensure that local people with mental health needs have access to good quality support to promote learning; self-help; social inclusion; recovery; </w:t>
      </w:r>
      <w:r w:rsidR="007125CB">
        <w:rPr>
          <w:rFonts w:ascii="Arial" w:hAnsi="Arial" w:cs="Arial"/>
          <w:iCs/>
          <w:sz w:val="24"/>
          <w:szCs w:val="24"/>
        </w:rPr>
        <w:t xml:space="preserve">resilience, </w:t>
      </w:r>
      <w:r w:rsidR="007411BA" w:rsidRPr="007411BA">
        <w:rPr>
          <w:rFonts w:ascii="Arial" w:hAnsi="Arial" w:cs="Arial"/>
          <w:iCs/>
          <w:sz w:val="24"/>
          <w:szCs w:val="24"/>
        </w:rPr>
        <w:t xml:space="preserve">stability and maintenance. </w:t>
      </w:r>
    </w:p>
    <w:p w14:paraId="29941148" w14:textId="77777777" w:rsidR="007411BA" w:rsidRPr="007411BA" w:rsidRDefault="007411BA" w:rsidP="007411BA">
      <w:pPr>
        <w:jc w:val="both"/>
        <w:rPr>
          <w:rFonts w:ascii="Arial" w:hAnsi="Arial" w:cs="Arial"/>
          <w:iCs/>
          <w:sz w:val="24"/>
          <w:szCs w:val="24"/>
        </w:rPr>
      </w:pPr>
    </w:p>
    <w:p w14:paraId="29941149" w14:textId="77777777" w:rsidR="007411BA" w:rsidRPr="007411BA" w:rsidRDefault="00C5025D" w:rsidP="007411BA">
      <w:pPr>
        <w:jc w:val="both"/>
        <w:rPr>
          <w:rFonts w:ascii="Arial" w:hAnsi="Arial" w:cs="Arial"/>
          <w:iCs/>
          <w:sz w:val="24"/>
          <w:szCs w:val="24"/>
        </w:rPr>
      </w:pPr>
      <w:r>
        <w:rPr>
          <w:rFonts w:ascii="Arial" w:hAnsi="Arial" w:cs="Arial"/>
          <w:iCs/>
          <w:sz w:val="24"/>
          <w:szCs w:val="24"/>
        </w:rPr>
        <w:t>The S</w:t>
      </w:r>
      <w:r w:rsidR="007411BA" w:rsidRPr="007411BA">
        <w:rPr>
          <w:rFonts w:ascii="Arial" w:hAnsi="Arial" w:cs="Arial"/>
          <w:iCs/>
          <w:sz w:val="24"/>
          <w:szCs w:val="24"/>
        </w:rPr>
        <w:t>ervice has four core elements:</w:t>
      </w:r>
    </w:p>
    <w:p w14:paraId="2994114A" w14:textId="77777777" w:rsidR="007411BA" w:rsidRPr="007411BA" w:rsidRDefault="007411BA" w:rsidP="007411BA">
      <w:pPr>
        <w:jc w:val="both"/>
        <w:rPr>
          <w:rFonts w:ascii="Arial" w:hAnsi="Arial" w:cs="Arial"/>
          <w:iCs/>
          <w:sz w:val="24"/>
          <w:szCs w:val="24"/>
        </w:rPr>
      </w:pPr>
    </w:p>
    <w:p w14:paraId="2994114B" w14:textId="3F4653E2" w:rsidR="007411BA" w:rsidRPr="007411BA" w:rsidRDefault="00C5025D" w:rsidP="00122458">
      <w:pPr>
        <w:numPr>
          <w:ilvl w:val="0"/>
          <w:numId w:val="69"/>
        </w:numPr>
        <w:jc w:val="both"/>
        <w:rPr>
          <w:rFonts w:ascii="Arial" w:hAnsi="Arial" w:cs="Arial"/>
          <w:iCs/>
          <w:sz w:val="24"/>
          <w:szCs w:val="24"/>
        </w:rPr>
      </w:pPr>
      <w:r>
        <w:rPr>
          <w:rFonts w:ascii="Arial" w:hAnsi="Arial" w:cs="Arial"/>
          <w:iCs/>
          <w:sz w:val="24"/>
          <w:szCs w:val="24"/>
        </w:rPr>
        <w:t>Peer s</w:t>
      </w:r>
      <w:r w:rsidR="007411BA" w:rsidRPr="007411BA">
        <w:rPr>
          <w:rFonts w:ascii="Arial" w:hAnsi="Arial" w:cs="Arial"/>
          <w:iCs/>
          <w:sz w:val="24"/>
          <w:szCs w:val="24"/>
        </w:rPr>
        <w:t>upport</w:t>
      </w:r>
      <w:r w:rsidR="00DF6778">
        <w:rPr>
          <w:rFonts w:ascii="Arial" w:hAnsi="Arial" w:cs="Arial"/>
          <w:iCs/>
          <w:sz w:val="24"/>
          <w:szCs w:val="24"/>
        </w:rPr>
        <w:t xml:space="preserve"> by volunteers</w:t>
      </w:r>
      <w:r w:rsidR="007411BA" w:rsidRPr="007411BA">
        <w:rPr>
          <w:rFonts w:ascii="Arial" w:hAnsi="Arial" w:cs="Arial"/>
          <w:iCs/>
          <w:sz w:val="24"/>
          <w:szCs w:val="24"/>
        </w:rPr>
        <w:t xml:space="preserve"> and development of self-help groups</w:t>
      </w:r>
    </w:p>
    <w:p w14:paraId="2994114C" w14:textId="77777777" w:rsidR="007411BA" w:rsidRPr="007411BA" w:rsidRDefault="007411BA" w:rsidP="00122458">
      <w:pPr>
        <w:numPr>
          <w:ilvl w:val="0"/>
          <w:numId w:val="69"/>
        </w:numPr>
        <w:jc w:val="both"/>
        <w:rPr>
          <w:rFonts w:ascii="Arial" w:hAnsi="Arial" w:cs="Arial"/>
          <w:iCs/>
          <w:sz w:val="24"/>
          <w:szCs w:val="24"/>
        </w:rPr>
      </w:pPr>
      <w:r w:rsidRPr="007411BA">
        <w:rPr>
          <w:rFonts w:ascii="Arial" w:hAnsi="Arial" w:cs="Arial"/>
          <w:iCs/>
          <w:sz w:val="24"/>
          <w:szCs w:val="24"/>
        </w:rPr>
        <w:t>Recovery education</w:t>
      </w:r>
    </w:p>
    <w:p w14:paraId="2994114D" w14:textId="77777777" w:rsidR="007411BA" w:rsidRPr="007411BA" w:rsidRDefault="007411BA" w:rsidP="00122458">
      <w:pPr>
        <w:numPr>
          <w:ilvl w:val="0"/>
          <w:numId w:val="69"/>
        </w:numPr>
        <w:jc w:val="both"/>
        <w:rPr>
          <w:rFonts w:ascii="Arial" w:hAnsi="Arial" w:cs="Arial"/>
          <w:iCs/>
          <w:sz w:val="24"/>
          <w:szCs w:val="24"/>
        </w:rPr>
      </w:pPr>
      <w:r w:rsidRPr="007411BA">
        <w:rPr>
          <w:rFonts w:ascii="Arial" w:hAnsi="Arial" w:cs="Arial"/>
          <w:iCs/>
          <w:sz w:val="24"/>
          <w:szCs w:val="24"/>
        </w:rPr>
        <w:t>Goal-setting and individualised recovery support</w:t>
      </w:r>
    </w:p>
    <w:p w14:paraId="2994114E" w14:textId="77777777" w:rsidR="007411BA" w:rsidRPr="007411BA" w:rsidRDefault="007411BA" w:rsidP="00122458">
      <w:pPr>
        <w:numPr>
          <w:ilvl w:val="0"/>
          <w:numId w:val="69"/>
        </w:numPr>
        <w:jc w:val="both"/>
        <w:rPr>
          <w:rFonts w:ascii="Arial" w:hAnsi="Arial" w:cs="Arial"/>
          <w:iCs/>
          <w:sz w:val="24"/>
          <w:szCs w:val="24"/>
        </w:rPr>
      </w:pPr>
      <w:r w:rsidRPr="007411BA">
        <w:rPr>
          <w:rFonts w:ascii="Arial" w:hAnsi="Arial" w:cs="Arial"/>
          <w:iCs/>
          <w:sz w:val="24"/>
          <w:szCs w:val="24"/>
        </w:rPr>
        <w:t>Bridge-building and developing community partnerships</w:t>
      </w:r>
    </w:p>
    <w:p w14:paraId="2994114F" w14:textId="23788A37" w:rsidR="007411BA" w:rsidRDefault="007411BA" w:rsidP="007411BA">
      <w:pPr>
        <w:jc w:val="both"/>
        <w:rPr>
          <w:rFonts w:ascii="Arial" w:hAnsi="Arial" w:cs="Arial"/>
          <w:iCs/>
          <w:sz w:val="24"/>
          <w:szCs w:val="24"/>
        </w:rPr>
      </w:pPr>
    </w:p>
    <w:p w14:paraId="38BD85BE" w14:textId="77777777" w:rsidR="007125CB" w:rsidRDefault="007125CB" w:rsidP="007A682E"/>
    <w:p w14:paraId="29941150" w14:textId="13D04A42" w:rsidR="007411BA" w:rsidRPr="007411BA" w:rsidRDefault="007411BA" w:rsidP="00C5025D">
      <w:pPr>
        <w:pStyle w:val="Heading2"/>
      </w:pPr>
      <w:r w:rsidRPr="007411BA">
        <w:t>3.</w:t>
      </w:r>
      <w:r w:rsidR="00981490">
        <w:t>3</w:t>
      </w:r>
      <w:r w:rsidRPr="007411BA">
        <w:t xml:space="preserve">   THE CURRENT SERVICE  </w:t>
      </w:r>
    </w:p>
    <w:p w14:paraId="29941151" w14:textId="77777777" w:rsidR="007411BA" w:rsidRPr="007411BA" w:rsidRDefault="007411BA" w:rsidP="007411BA">
      <w:pPr>
        <w:jc w:val="both"/>
        <w:rPr>
          <w:rFonts w:ascii="Arial" w:hAnsi="Arial" w:cs="Arial"/>
          <w:iCs/>
          <w:sz w:val="24"/>
          <w:szCs w:val="24"/>
        </w:rPr>
      </w:pPr>
    </w:p>
    <w:p w14:paraId="29941152" w14:textId="5437DDFE" w:rsidR="00C5025D" w:rsidRDefault="00C93391" w:rsidP="007411BA">
      <w:pPr>
        <w:jc w:val="both"/>
        <w:rPr>
          <w:rFonts w:ascii="Arial" w:hAnsi="Arial" w:cs="Arial"/>
          <w:iCs/>
          <w:sz w:val="24"/>
          <w:szCs w:val="24"/>
        </w:rPr>
      </w:pPr>
      <w:r w:rsidRPr="007411BA">
        <w:rPr>
          <w:rFonts w:ascii="Arial" w:hAnsi="Arial" w:cs="Arial"/>
          <w:iCs/>
          <w:sz w:val="24"/>
          <w:szCs w:val="24"/>
        </w:rPr>
        <w:t xml:space="preserve">The current support service is provided by </w:t>
      </w:r>
      <w:r>
        <w:rPr>
          <w:rFonts w:ascii="Arial" w:hAnsi="Arial" w:cs="Arial"/>
          <w:iCs/>
          <w:sz w:val="24"/>
          <w:szCs w:val="24"/>
        </w:rPr>
        <w:t>Richmond Fellowship</w:t>
      </w:r>
      <w:r w:rsidRPr="007411BA">
        <w:rPr>
          <w:rFonts w:ascii="Arial" w:hAnsi="Arial" w:cs="Arial"/>
          <w:iCs/>
          <w:sz w:val="24"/>
          <w:szCs w:val="24"/>
        </w:rPr>
        <w:t xml:space="preserve"> and is known as Derby </w:t>
      </w:r>
      <w:r>
        <w:rPr>
          <w:rFonts w:ascii="Arial" w:hAnsi="Arial" w:cs="Arial"/>
          <w:iCs/>
          <w:sz w:val="24"/>
          <w:szCs w:val="24"/>
        </w:rPr>
        <w:t>City Life Links</w:t>
      </w:r>
      <w:r w:rsidRPr="007411BA">
        <w:rPr>
          <w:rFonts w:ascii="Arial" w:hAnsi="Arial" w:cs="Arial"/>
          <w:iCs/>
          <w:sz w:val="24"/>
          <w:szCs w:val="24"/>
        </w:rPr>
        <w:t>. T</w:t>
      </w:r>
      <w:r>
        <w:rPr>
          <w:rFonts w:ascii="Arial" w:hAnsi="Arial" w:cs="Arial"/>
          <w:iCs/>
          <w:sz w:val="24"/>
          <w:szCs w:val="24"/>
        </w:rPr>
        <w:t>here are over 150 people</w:t>
      </w:r>
      <w:r w:rsidRPr="007411BA">
        <w:rPr>
          <w:rFonts w:ascii="Arial" w:hAnsi="Arial" w:cs="Arial"/>
          <w:iCs/>
          <w:sz w:val="24"/>
          <w:szCs w:val="24"/>
        </w:rPr>
        <w:t xml:space="preserve"> accessing the Service</w:t>
      </w:r>
      <w:r>
        <w:rPr>
          <w:rFonts w:ascii="Arial" w:hAnsi="Arial" w:cs="Arial"/>
          <w:iCs/>
          <w:sz w:val="24"/>
          <w:szCs w:val="24"/>
        </w:rPr>
        <w:t xml:space="preserve"> support groups and one to one support </w:t>
      </w:r>
      <w:r w:rsidRPr="007411BA">
        <w:rPr>
          <w:rFonts w:ascii="Arial" w:hAnsi="Arial" w:cs="Arial"/>
          <w:iCs/>
          <w:sz w:val="24"/>
          <w:szCs w:val="24"/>
        </w:rPr>
        <w:t xml:space="preserve">at any given point, </w:t>
      </w:r>
      <w:r>
        <w:rPr>
          <w:rFonts w:ascii="Arial" w:hAnsi="Arial" w:cs="Arial"/>
          <w:iCs/>
          <w:sz w:val="24"/>
          <w:szCs w:val="24"/>
        </w:rPr>
        <w:t xml:space="preserve">with more in contact with the advice line.  This </w:t>
      </w:r>
      <w:r w:rsidRPr="007411BA">
        <w:rPr>
          <w:rFonts w:ascii="Arial" w:hAnsi="Arial" w:cs="Arial"/>
          <w:iCs/>
          <w:sz w:val="24"/>
          <w:szCs w:val="24"/>
        </w:rPr>
        <w:t>vari</w:t>
      </w:r>
      <w:r>
        <w:rPr>
          <w:rFonts w:ascii="Arial" w:hAnsi="Arial" w:cs="Arial"/>
          <w:iCs/>
          <w:sz w:val="24"/>
          <w:szCs w:val="24"/>
        </w:rPr>
        <w:t>es</w:t>
      </w:r>
      <w:r w:rsidRPr="007411BA">
        <w:rPr>
          <w:rFonts w:ascii="Arial" w:hAnsi="Arial" w:cs="Arial"/>
          <w:iCs/>
          <w:sz w:val="24"/>
          <w:szCs w:val="24"/>
        </w:rPr>
        <w:t xml:space="preserve"> from </w:t>
      </w:r>
      <w:r>
        <w:rPr>
          <w:rFonts w:ascii="Arial" w:hAnsi="Arial" w:cs="Arial"/>
          <w:iCs/>
          <w:sz w:val="24"/>
          <w:szCs w:val="24"/>
        </w:rPr>
        <w:t>people</w:t>
      </w:r>
      <w:r w:rsidRPr="007411BA">
        <w:rPr>
          <w:rFonts w:ascii="Arial" w:hAnsi="Arial" w:cs="Arial"/>
          <w:iCs/>
          <w:sz w:val="24"/>
          <w:szCs w:val="24"/>
        </w:rPr>
        <w:t xml:space="preserve"> </w:t>
      </w:r>
      <w:r>
        <w:rPr>
          <w:rFonts w:ascii="Arial" w:hAnsi="Arial" w:cs="Arial"/>
          <w:iCs/>
          <w:sz w:val="24"/>
          <w:szCs w:val="24"/>
        </w:rPr>
        <w:t xml:space="preserve">in frequent contact </w:t>
      </w:r>
      <w:r w:rsidRPr="007411BA">
        <w:rPr>
          <w:rFonts w:ascii="Arial" w:hAnsi="Arial" w:cs="Arial"/>
          <w:iCs/>
          <w:sz w:val="24"/>
          <w:szCs w:val="24"/>
        </w:rPr>
        <w:t>(once per week or more) and those who receive support from time to time as needed, or initial support with little required follow up</w:t>
      </w:r>
      <w:r w:rsidR="007411BA" w:rsidRPr="007411BA">
        <w:rPr>
          <w:rFonts w:ascii="Arial" w:hAnsi="Arial" w:cs="Arial"/>
          <w:iCs/>
          <w:sz w:val="24"/>
          <w:szCs w:val="24"/>
        </w:rPr>
        <w:t xml:space="preserve">. </w:t>
      </w:r>
    </w:p>
    <w:p w14:paraId="29941153" w14:textId="77777777" w:rsidR="00C5025D" w:rsidRDefault="00C5025D" w:rsidP="007411BA">
      <w:pPr>
        <w:jc w:val="both"/>
        <w:rPr>
          <w:rFonts w:ascii="Arial" w:hAnsi="Arial" w:cs="Arial"/>
          <w:iCs/>
          <w:sz w:val="24"/>
          <w:szCs w:val="24"/>
        </w:rPr>
      </w:pPr>
    </w:p>
    <w:p w14:paraId="29941154" w14:textId="6E4AC48C" w:rsidR="007411BA" w:rsidRPr="007411BA" w:rsidRDefault="00514DB5" w:rsidP="007411BA">
      <w:pPr>
        <w:jc w:val="both"/>
        <w:rPr>
          <w:rFonts w:ascii="Arial" w:hAnsi="Arial" w:cs="Arial"/>
          <w:iCs/>
          <w:sz w:val="24"/>
          <w:szCs w:val="24"/>
        </w:rPr>
      </w:pPr>
      <w:r w:rsidRPr="007C5A85">
        <w:rPr>
          <w:rFonts w:ascii="Arial" w:hAnsi="Arial" w:cs="Arial"/>
          <w:iCs/>
          <w:sz w:val="24"/>
          <w:szCs w:val="24"/>
          <w:highlight w:val="yellow"/>
        </w:rPr>
        <w:lastRenderedPageBreak/>
        <w:t>There are potential TUPE implications the current Service Providers' Personnel details are provided in</w:t>
      </w:r>
      <w:r>
        <w:rPr>
          <w:rFonts w:ascii="Arial" w:hAnsi="Arial" w:cs="Arial"/>
          <w:iCs/>
          <w:sz w:val="24"/>
          <w:szCs w:val="24"/>
          <w:highlight w:val="yellow"/>
        </w:rPr>
        <w:t xml:space="preserve"> [xx]</w:t>
      </w:r>
    </w:p>
    <w:p w14:paraId="29941155" w14:textId="77777777" w:rsidR="007411BA" w:rsidRPr="007411BA" w:rsidRDefault="007411BA" w:rsidP="007411BA">
      <w:pPr>
        <w:jc w:val="both"/>
        <w:rPr>
          <w:rFonts w:ascii="Arial" w:hAnsi="Arial" w:cs="Arial"/>
          <w:iCs/>
          <w:sz w:val="24"/>
          <w:szCs w:val="24"/>
        </w:rPr>
      </w:pPr>
    </w:p>
    <w:p w14:paraId="29941159" w14:textId="02067613" w:rsidR="007411BA" w:rsidRPr="007411BA" w:rsidRDefault="00C5025D" w:rsidP="00C5025D">
      <w:pPr>
        <w:pStyle w:val="Heading2"/>
      </w:pPr>
      <w:r w:rsidRPr="007411BA">
        <w:t>3.</w:t>
      </w:r>
      <w:r w:rsidR="00981490">
        <w:t>4</w:t>
      </w:r>
      <w:r w:rsidRPr="007411BA">
        <w:tab/>
        <w:t>AIMS AND OBJECTIVES</w:t>
      </w:r>
    </w:p>
    <w:p w14:paraId="2994115A" w14:textId="77777777" w:rsidR="007411BA" w:rsidRPr="007411BA" w:rsidRDefault="007411BA" w:rsidP="007411BA">
      <w:pPr>
        <w:jc w:val="both"/>
        <w:rPr>
          <w:rFonts w:ascii="Arial" w:hAnsi="Arial" w:cs="Arial"/>
          <w:sz w:val="24"/>
          <w:szCs w:val="24"/>
        </w:rPr>
      </w:pPr>
    </w:p>
    <w:p w14:paraId="030ADD70" w14:textId="7DEC6676" w:rsidR="001A0075" w:rsidRDefault="007411BA" w:rsidP="007411BA">
      <w:pPr>
        <w:jc w:val="both"/>
        <w:rPr>
          <w:rFonts w:ascii="Arial" w:hAnsi="Arial" w:cs="Arial"/>
          <w:sz w:val="24"/>
          <w:szCs w:val="24"/>
        </w:rPr>
      </w:pPr>
      <w:r w:rsidRPr="007411BA">
        <w:rPr>
          <w:rFonts w:ascii="Arial" w:hAnsi="Arial" w:cs="Arial"/>
          <w:sz w:val="24"/>
          <w:szCs w:val="24"/>
        </w:rPr>
        <w:t xml:space="preserve">The key aim and objectives of the Mental Health Peer Support and Recovery Support Service have been developed </w:t>
      </w:r>
      <w:r w:rsidR="00FD01F6">
        <w:rPr>
          <w:rFonts w:ascii="Arial" w:hAnsi="Arial" w:cs="Arial"/>
          <w:sz w:val="24"/>
          <w:szCs w:val="24"/>
        </w:rPr>
        <w:t xml:space="preserve">based on </w:t>
      </w:r>
      <w:r w:rsidR="006B2715">
        <w:rPr>
          <w:rFonts w:ascii="Arial" w:hAnsi="Arial" w:cs="Arial"/>
          <w:sz w:val="24"/>
          <w:szCs w:val="24"/>
        </w:rPr>
        <w:t xml:space="preserve">national </w:t>
      </w:r>
      <w:r w:rsidRPr="007411BA">
        <w:rPr>
          <w:rFonts w:ascii="Arial" w:hAnsi="Arial" w:cs="Arial"/>
          <w:sz w:val="24"/>
          <w:szCs w:val="24"/>
        </w:rPr>
        <w:t xml:space="preserve">guidance and </w:t>
      </w:r>
      <w:r w:rsidR="006B2715">
        <w:rPr>
          <w:rFonts w:ascii="Arial" w:hAnsi="Arial" w:cs="Arial"/>
          <w:sz w:val="24"/>
          <w:szCs w:val="24"/>
        </w:rPr>
        <w:t xml:space="preserve">local </w:t>
      </w:r>
      <w:r w:rsidRPr="007411BA">
        <w:rPr>
          <w:rFonts w:ascii="Arial" w:hAnsi="Arial" w:cs="Arial"/>
          <w:sz w:val="24"/>
          <w:szCs w:val="24"/>
        </w:rPr>
        <w:t xml:space="preserve">engagement </w:t>
      </w:r>
      <w:r w:rsidR="00340EC6">
        <w:rPr>
          <w:rFonts w:ascii="Arial" w:hAnsi="Arial" w:cs="Arial"/>
          <w:sz w:val="24"/>
          <w:szCs w:val="24"/>
        </w:rPr>
        <w:t>with people with lived experience and partner</w:t>
      </w:r>
      <w:r w:rsidR="006F2EBB">
        <w:rPr>
          <w:rFonts w:ascii="Arial" w:hAnsi="Arial" w:cs="Arial"/>
          <w:sz w:val="24"/>
          <w:szCs w:val="24"/>
        </w:rPr>
        <w:t xml:space="preserve"> organisations</w:t>
      </w:r>
      <w:r w:rsidR="0043792D">
        <w:rPr>
          <w:rFonts w:ascii="Arial" w:hAnsi="Arial" w:cs="Arial"/>
          <w:sz w:val="24"/>
          <w:szCs w:val="24"/>
        </w:rPr>
        <w:t xml:space="preserve">. </w:t>
      </w:r>
      <w:r w:rsidR="000B26F4">
        <w:rPr>
          <w:rFonts w:ascii="Arial" w:hAnsi="Arial" w:cs="Arial"/>
          <w:sz w:val="24"/>
          <w:szCs w:val="24"/>
        </w:rPr>
        <w:t xml:space="preserve"> </w:t>
      </w:r>
    </w:p>
    <w:p w14:paraId="2279DB92" w14:textId="77777777" w:rsidR="001A0075" w:rsidRDefault="001A0075" w:rsidP="007411BA">
      <w:pPr>
        <w:jc w:val="both"/>
        <w:rPr>
          <w:rFonts w:ascii="Arial" w:hAnsi="Arial" w:cs="Arial"/>
          <w:sz w:val="24"/>
          <w:szCs w:val="24"/>
        </w:rPr>
      </w:pPr>
    </w:p>
    <w:p w14:paraId="68E31A8C" w14:textId="5C141E64" w:rsidR="001A0075" w:rsidRPr="001A0075" w:rsidRDefault="0043792D" w:rsidP="007411BA">
      <w:pPr>
        <w:jc w:val="both"/>
        <w:rPr>
          <w:rFonts w:ascii="Arial" w:hAnsi="Arial" w:cs="Arial"/>
          <w:b/>
          <w:bCs/>
          <w:i/>
          <w:iCs/>
          <w:sz w:val="24"/>
          <w:szCs w:val="24"/>
        </w:rPr>
      </w:pPr>
      <w:r w:rsidRPr="001A0075">
        <w:rPr>
          <w:rFonts w:ascii="Arial" w:hAnsi="Arial" w:cs="Arial"/>
          <w:b/>
          <w:bCs/>
          <w:i/>
          <w:iCs/>
          <w:sz w:val="24"/>
          <w:szCs w:val="24"/>
        </w:rPr>
        <w:t>The overall aim is to</w:t>
      </w:r>
      <w:r w:rsidR="001A0075" w:rsidRPr="001A0075">
        <w:rPr>
          <w:rFonts w:ascii="Arial" w:hAnsi="Arial" w:cs="Arial"/>
          <w:b/>
          <w:bCs/>
          <w:i/>
          <w:iCs/>
          <w:sz w:val="24"/>
          <w:szCs w:val="24"/>
        </w:rPr>
        <w:t xml:space="preserve"> e</w:t>
      </w:r>
      <w:r w:rsidRPr="001A0075">
        <w:rPr>
          <w:rFonts w:ascii="Arial" w:hAnsi="Arial" w:cs="Arial"/>
          <w:b/>
          <w:bCs/>
          <w:i/>
          <w:iCs/>
          <w:sz w:val="24"/>
          <w:szCs w:val="24"/>
        </w:rPr>
        <w:t xml:space="preserve">nable </w:t>
      </w:r>
      <w:r w:rsidR="003B78DD" w:rsidRPr="001A0075">
        <w:rPr>
          <w:rFonts w:ascii="Arial" w:hAnsi="Arial" w:cs="Arial"/>
          <w:b/>
          <w:bCs/>
          <w:i/>
          <w:iCs/>
          <w:sz w:val="24"/>
          <w:szCs w:val="24"/>
        </w:rPr>
        <w:t>people</w:t>
      </w:r>
      <w:r w:rsidRPr="001A0075">
        <w:rPr>
          <w:rFonts w:ascii="Arial" w:hAnsi="Arial" w:cs="Arial"/>
          <w:b/>
          <w:bCs/>
          <w:i/>
          <w:iCs/>
          <w:sz w:val="24"/>
          <w:szCs w:val="24"/>
        </w:rPr>
        <w:t xml:space="preserve"> to improve and maintain their mental wellbeing and recover from mental illness</w:t>
      </w:r>
      <w:r w:rsidR="00A819EA" w:rsidRPr="001A0075">
        <w:rPr>
          <w:rFonts w:ascii="Arial" w:hAnsi="Arial" w:cs="Arial"/>
          <w:b/>
          <w:bCs/>
          <w:i/>
          <w:iCs/>
          <w:sz w:val="24"/>
          <w:szCs w:val="24"/>
        </w:rPr>
        <w:t>.</w:t>
      </w:r>
      <w:r w:rsidR="00340EC6" w:rsidRPr="001A0075">
        <w:rPr>
          <w:rFonts w:ascii="Arial" w:hAnsi="Arial" w:cs="Arial"/>
          <w:b/>
          <w:bCs/>
          <w:i/>
          <w:iCs/>
          <w:sz w:val="24"/>
          <w:szCs w:val="24"/>
        </w:rPr>
        <w:t xml:space="preserve"> </w:t>
      </w:r>
    </w:p>
    <w:p w14:paraId="6892F9DE" w14:textId="50C066C8" w:rsidR="001A0075" w:rsidRDefault="001A0075" w:rsidP="007411BA">
      <w:pPr>
        <w:jc w:val="both"/>
        <w:rPr>
          <w:rFonts w:ascii="Arial" w:hAnsi="Arial" w:cs="Arial"/>
          <w:sz w:val="24"/>
          <w:szCs w:val="24"/>
        </w:rPr>
      </w:pPr>
    </w:p>
    <w:p w14:paraId="0033EF56" w14:textId="7FE6D001" w:rsidR="00CF34A3" w:rsidRDefault="007125CB" w:rsidP="007411BA">
      <w:pPr>
        <w:jc w:val="both"/>
        <w:rPr>
          <w:rFonts w:ascii="Arial" w:hAnsi="Arial" w:cs="Arial"/>
          <w:sz w:val="24"/>
          <w:szCs w:val="24"/>
        </w:rPr>
      </w:pPr>
      <w:r>
        <w:rPr>
          <w:rFonts w:ascii="Arial" w:hAnsi="Arial" w:cs="Arial"/>
          <w:sz w:val="24"/>
          <w:szCs w:val="24"/>
        </w:rPr>
        <w:t xml:space="preserve">The Service Provider </w:t>
      </w:r>
      <w:r w:rsidR="00CF34A3">
        <w:rPr>
          <w:rFonts w:ascii="Arial" w:hAnsi="Arial" w:cs="Arial"/>
          <w:sz w:val="24"/>
          <w:szCs w:val="24"/>
        </w:rPr>
        <w:t>will be a partner in the Derby Wellbeing</w:t>
      </w:r>
      <w:r w:rsidR="00BB095C">
        <w:rPr>
          <w:rFonts w:ascii="Arial" w:hAnsi="Arial" w:cs="Arial"/>
          <w:sz w:val="24"/>
          <w:szCs w:val="24"/>
        </w:rPr>
        <w:t xml:space="preserve"> programme</w:t>
      </w:r>
      <w:r w:rsidR="00CF34A3">
        <w:rPr>
          <w:rFonts w:ascii="Arial" w:hAnsi="Arial" w:cs="Arial"/>
          <w:sz w:val="24"/>
          <w:szCs w:val="24"/>
        </w:rPr>
        <w:t xml:space="preserve">, collaborating with statutory, voluntary, community and other </w:t>
      </w:r>
      <w:r w:rsidR="00BB095C">
        <w:rPr>
          <w:rFonts w:ascii="Arial" w:hAnsi="Arial" w:cs="Arial"/>
          <w:sz w:val="24"/>
          <w:szCs w:val="24"/>
        </w:rPr>
        <w:t xml:space="preserve">Joined Up Care Derbyshire </w:t>
      </w:r>
      <w:r w:rsidR="00CF34A3">
        <w:rPr>
          <w:rFonts w:ascii="Arial" w:hAnsi="Arial" w:cs="Arial"/>
          <w:sz w:val="24"/>
          <w:szCs w:val="24"/>
        </w:rPr>
        <w:t>system part</w:t>
      </w:r>
      <w:r w:rsidR="00BB095C">
        <w:rPr>
          <w:rFonts w:ascii="Arial" w:hAnsi="Arial" w:cs="Arial"/>
          <w:sz w:val="24"/>
          <w:szCs w:val="24"/>
        </w:rPr>
        <w:t>n</w:t>
      </w:r>
      <w:r w:rsidR="00CF34A3">
        <w:rPr>
          <w:rFonts w:ascii="Arial" w:hAnsi="Arial" w:cs="Arial"/>
          <w:sz w:val="24"/>
          <w:szCs w:val="24"/>
        </w:rPr>
        <w:t>ers</w:t>
      </w:r>
      <w:r w:rsidR="00145F89">
        <w:rPr>
          <w:rFonts w:ascii="Arial" w:hAnsi="Arial" w:cs="Arial"/>
          <w:sz w:val="24"/>
          <w:szCs w:val="24"/>
        </w:rPr>
        <w:t xml:space="preserve">, including as a member of the </w:t>
      </w:r>
      <w:r w:rsidR="00960115">
        <w:rPr>
          <w:rFonts w:ascii="Arial" w:hAnsi="Arial" w:cs="Arial"/>
          <w:sz w:val="24"/>
          <w:szCs w:val="24"/>
        </w:rPr>
        <w:t>Derby Collaborative.</w:t>
      </w:r>
    </w:p>
    <w:p w14:paraId="139EDE3C" w14:textId="77777777" w:rsidR="00CF34A3" w:rsidRDefault="00CF34A3" w:rsidP="007411BA">
      <w:pPr>
        <w:jc w:val="both"/>
        <w:rPr>
          <w:rFonts w:ascii="Arial" w:hAnsi="Arial" w:cs="Arial"/>
          <w:sz w:val="24"/>
          <w:szCs w:val="24"/>
        </w:rPr>
      </w:pPr>
    </w:p>
    <w:p w14:paraId="2994115B" w14:textId="6B7E5515" w:rsidR="007411BA" w:rsidRPr="007411BA" w:rsidRDefault="00A819EA" w:rsidP="007411BA">
      <w:pPr>
        <w:jc w:val="both"/>
        <w:rPr>
          <w:rFonts w:ascii="Arial" w:hAnsi="Arial" w:cs="Arial"/>
          <w:sz w:val="24"/>
          <w:szCs w:val="24"/>
        </w:rPr>
      </w:pPr>
      <w:r>
        <w:rPr>
          <w:rFonts w:ascii="Arial" w:hAnsi="Arial" w:cs="Arial"/>
          <w:sz w:val="24"/>
          <w:szCs w:val="24"/>
        </w:rPr>
        <w:t xml:space="preserve">The </w:t>
      </w:r>
      <w:r w:rsidRPr="00E112E8">
        <w:rPr>
          <w:rFonts w:ascii="Arial" w:hAnsi="Arial" w:cs="Arial"/>
          <w:b/>
          <w:bCs/>
          <w:i/>
          <w:iCs/>
          <w:sz w:val="24"/>
          <w:szCs w:val="24"/>
        </w:rPr>
        <w:t>key objectives</w:t>
      </w:r>
      <w:r>
        <w:rPr>
          <w:rFonts w:ascii="Arial" w:hAnsi="Arial" w:cs="Arial"/>
          <w:sz w:val="24"/>
          <w:szCs w:val="24"/>
        </w:rPr>
        <w:t xml:space="preserve"> </w:t>
      </w:r>
      <w:r w:rsidR="007411BA" w:rsidRPr="007411BA">
        <w:rPr>
          <w:rFonts w:ascii="Arial" w:hAnsi="Arial" w:cs="Arial"/>
          <w:sz w:val="24"/>
          <w:szCs w:val="24"/>
        </w:rPr>
        <w:t>include but are not limited to, the following:</w:t>
      </w:r>
    </w:p>
    <w:p w14:paraId="2994115C" w14:textId="77777777" w:rsidR="007411BA" w:rsidRPr="007411BA" w:rsidRDefault="007411BA" w:rsidP="007411BA">
      <w:pPr>
        <w:jc w:val="both"/>
        <w:rPr>
          <w:rFonts w:ascii="Arial" w:hAnsi="Arial" w:cs="Arial"/>
          <w:sz w:val="24"/>
          <w:szCs w:val="24"/>
        </w:rPr>
      </w:pPr>
    </w:p>
    <w:p w14:paraId="2994115D" w14:textId="2016D5DE" w:rsidR="007411BA" w:rsidRPr="007411BA" w:rsidRDefault="007411BA" w:rsidP="00122458">
      <w:pPr>
        <w:numPr>
          <w:ilvl w:val="0"/>
          <w:numId w:val="70"/>
        </w:numPr>
        <w:jc w:val="both"/>
        <w:rPr>
          <w:rFonts w:ascii="Arial" w:hAnsi="Arial" w:cs="Arial"/>
          <w:sz w:val="24"/>
          <w:szCs w:val="24"/>
        </w:rPr>
      </w:pPr>
      <w:r w:rsidRPr="007411BA">
        <w:rPr>
          <w:rFonts w:ascii="Arial" w:hAnsi="Arial" w:cs="Arial"/>
          <w:sz w:val="24"/>
          <w:szCs w:val="24"/>
        </w:rPr>
        <w:t>To provide community</w:t>
      </w:r>
      <w:r w:rsidR="00E112E8">
        <w:rPr>
          <w:rFonts w:ascii="Arial" w:hAnsi="Arial" w:cs="Arial"/>
          <w:sz w:val="24"/>
          <w:szCs w:val="24"/>
        </w:rPr>
        <w:t>-</w:t>
      </w:r>
      <w:r w:rsidRPr="007411BA">
        <w:rPr>
          <w:rFonts w:ascii="Arial" w:hAnsi="Arial" w:cs="Arial"/>
          <w:sz w:val="24"/>
          <w:szCs w:val="24"/>
        </w:rPr>
        <w:t xml:space="preserve">based </w:t>
      </w:r>
      <w:r w:rsidR="00693320">
        <w:rPr>
          <w:rFonts w:ascii="Arial" w:hAnsi="Arial" w:cs="Arial"/>
          <w:sz w:val="24"/>
          <w:szCs w:val="24"/>
        </w:rPr>
        <w:t xml:space="preserve">recovery </w:t>
      </w:r>
      <w:r w:rsidRPr="007411BA">
        <w:rPr>
          <w:rFonts w:ascii="Arial" w:hAnsi="Arial" w:cs="Arial"/>
          <w:sz w:val="24"/>
          <w:szCs w:val="24"/>
        </w:rPr>
        <w:t xml:space="preserve">support through one-to-one and group sessions to help </w:t>
      </w:r>
      <w:r w:rsidR="009E09DF">
        <w:rPr>
          <w:rFonts w:ascii="Arial" w:hAnsi="Arial" w:cs="Arial"/>
          <w:sz w:val="24"/>
          <w:szCs w:val="24"/>
        </w:rPr>
        <w:t>people</w:t>
      </w:r>
      <w:r w:rsidR="009E09DF" w:rsidRPr="007411BA">
        <w:rPr>
          <w:rFonts w:ascii="Arial" w:hAnsi="Arial" w:cs="Arial"/>
          <w:sz w:val="24"/>
          <w:szCs w:val="24"/>
        </w:rPr>
        <w:t xml:space="preserve"> </w:t>
      </w:r>
      <w:r w:rsidRPr="007411BA">
        <w:rPr>
          <w:rFonts w:ascii="Arial" w:hAnsi="Arial" w:cs="Arial"/>
          <w:sz w:val="24"/>
          <w:szCs w:val="24"/>
        </w:rPr>
        <w:t>to improve and maintain their mental health with an emphasis on recovery, self-management, independence and overall wellbeing.</w:t>
      </w:r>
    </w:p>
    <w:p w14:paraId="2994115E" w14:textId="77777777" w:rsidR="007411BA" w:rsidRPr="007411BA" w:rsidRDefault="007411BA" w:rsidP="007411BA">
      <w:pPr>
        <w:jc w:val="both"/>
        <w:rPr>
          <w:rFonts w:ascii="Arial" w:hAnsi="Arial" w:cs="Arial"/>
          <w:sz w:val="24"/>
          <w:szCs w:val="24"/>
        </w:rPr>
      </w:pPr>
    </w:p>
    <w:p w14:paraId="2994115F" w14:textId="315EF5F2" w:rsidR="007411BA" w:rsidRPr="007411BA" w:rsidRDefault="007411BA" w:rsidP="00122458">
      <w:pPr>
        <w:numPr>
          <w:ilvl w:val="0"/>
          <w:numId w:val="70"/>
        </w:numPr>
        <w:jc w:val="both"/>
        <w:rPr>
          <w:rFonts w:ascii="Arial" w:hAnsi="Arial" w:cs="Arial"/>
          <w:sz w:val="24"/>
          <w:szCs w:val="24"/>
        </w:rPr>
      </w:pPr>
      <w:r w:rsidRPr="007411BA">
        <w:rPr>
          <w:rFonts w:ascii="Arial" w:hAnsi="Arial" w:cs="Arial"/>
          <w:sz w:val="24"/>
          <w:szCs w:val="24"/>
        </w:rPr>
        <w:t>To develop</w:t>
      </w:r>
      <w:r w:rsidR="008B61CC">
        <w:rPr>
          <w:rFonts w:ascii="Arial" w:hAnsi="Arial" w:cs="Arial"/>
          <w:sz w:val="24"/>
          <w:szCs w:val="24"/>
        </w:rPr>
        <w:t>,</w:t>
      </w:r>
      <w:r w:rsidRPr="007411BA">
        <w:rPr>
          <w:rFonts w:ascii="Arial" w:hAnsi="Arial" w:cs="Arial"/>
          <w:sz w:val="24"/>
          <w:szCs w:val="24"/>
        </w:rPr>
        <w:t xml:space="preserve"> promote </w:t>
      </w:r>
      <w:r w:rsidR="00204147">
        <w:rPr>
          <w:rFonts w:ascii="Arial" w:hAnsi="Arial" w:cs="Arial"/>
          <w:sz w:val="24"/>
          <w:szCs w:val="24"/>
        </w:rPr>
        <w:t xml:space="preserve">and help sustain </w:t>
      </w:r>
      <w:r w:rsidR="00D13FF9">
        <w:rPr>
          <w:rFonts w:ascii="Arial" w:hAnsi="Arial" w:cs="Arial"/>
          <w:sz w:val="24"/>
          <w:szCs w:val="24"/>
        </w:rPr>
        <w:t xml:space="preserve">volunteer </w:t>
      </w:r>
      <w:r w:rsidRPr="007411BA">
        <w:rPr>
          <w:rFonts w:ascii="Arial" w:hAnsi="Arial" w:cs="Arial"/>
          <w:sz w:val="24"/>
          <w:szCs w:val="24"/>
        </w:rPr>
        <w:t xml:space="preserve">peer support and self-help in a range of delivery methods, with accompanied support for </w:t>
      </w:r>
      <w:r w:rsidR="007611BC">
        <w:rPr>
          <w:rFonts w:ascii="Arial" w:hAnsi="Arial" w:cs="Arial"/>
          <w:sz w:val="24"/>
          <w:szCs w:val="24"/>
        </w:rPr>
        <w:t>people</w:t>
      </w:r>
      <w:r w:rsidR="007611BC" w:rsidRPr="007411BA">
        <w:rPr>
          <w:rFonts w:ascii="Arial" w:hAnsi="Arial" w:cs="Arial"/>
          <w:sz w:val="24"/>
          <w:szCs w:val="24"/>
        </w:rPr>
        <w:t xml:space="preserve"> </w:t>
      </w:r>
      <w:r w:rsidRPr="007411BA">
        <w:rPr>
          <w:rFonts w:ascii="Arial" w:hAnsi="Arial" w:cs="Arial"/>
          <w:sz w:val="24"/>
          <w:szCs w:val="24"/>
        </w:rPr>
        <w:t>to enable them to provide support to their peers, find friendships and reconnect with communities in a meaningful and safe way.</w:t>
      </w:r>
      <w:r w:rsidR="00641030">
        <w:rPr>
          <w:rFonts w:ascii="Arial" w:hAnsi="Arial" w:cs="Arial"/>
          <w:sz w:val="24"/>
          <w:szCs w:val="24"/>
        </w:rPr>
        <w:t xml:space="preserve"> </w:t>
      </w:r>
      <w:r w:rsidR="007125CB">
        <w:rPr>
          <w:rFonts w:ascii="Arial" w:hAnsi="Arial" w:cs="Arial"/>
          <w:sz w:val="24"/>
          <w:szCs w:val="24"/>
        </w:rPr>
        <w:t>This includes</w:t>
      </w:r>
      <w:r w:rsidR="00C52C40">
        <w:rPr>
          <w:rFonts w:ascii="Arial" w:hAnsi="Arial" w:cs="Arial"/>
          <w:sz w:val="24"/>
          <w:szCs w:val="24"/>
        </w:rPr>
        <w:t xml:space="preserve"> working collaboratively with wider Derby Wellbeing paid and voluntary peer support workers</w:t>
      </w:r>
      <w:r w:rsidR="004E79DB">
        <w:rPr>
          <w:rFonts w:ascii="Arial" w:hAnsi="Arial" w:cs="Arial"/>
          <w:sz w:val="24"/>
          <w:szCs w:val="24"/>
        </w:rPr>
        <w:t>.</w:t>
      </w:r>
    </w:p>
    <w:p w14:paraId="29941160" w14:textId="77777777" w:rsidR="007411BA" w:rsidRPr="007411BA" w:rsidRDefault="007411BA" w:rsidP="007411BA">
      <w:pPr>
        <w:jc w:val="both"/>
        <w:rPr>
          <w:rFonts w:ascii="Arial" w:hAnsi="Arial" w:cs="Arial"/>
          <w:sz w:val="24"/>
          <w:szCs w:val="24"/>
        </w:rPr>
      </w:pPr>
    </w:p>
    <w:p w14:paraId="29941161" w14:textId="70B2F8CA" w:rsidR="007411BA" w:rsidRPr="007411BA" w:rsidRDefault="007411BA" w:rsidP="00122458">
      <w:pPr>
        <w:numPr>
          <w:ilvl w:val="0"/>
          <w:numId w:val="70"/>
        </w:numPr>
        <w:jc w:val="both"/>
        <w:rPr>
          <w:rFonts w:ascii="Arial" w:hAnsi="Arial" w:cs="Arial"/>
          <w:sz w:val="24"/>
          <w:szCs w:val="24"/>
        </w:rPr>
      </w:pPr>
      <w:r w:rsidRPr="007411BA">
        <w:rPr>
          <w:rFonts w:ascii="Arial" w:hAnsi="Arial" w:cs="Arial"/>
          <w:sz w:val="24"/>
          <w:szCs w:val="24"/>
        </w:rPr>
        <w:t xml:space="preserve">To </w:t>
      </w:r>
      <w:r w:rsidR="00F27850">
        <w:rPr>
          <w:rFonts w:ascii="Arial" w:hAnsi="Arial" w:cs="Arial"/>
          <w:sz w:val="24"/>
          <w:szCs w:val="24"/>
        </w:rPr>
        <w:t xml:space="preserve">co-produce/co-design </w:t>
      </w:r>
      <w:r w:rsidRPr="007411BA">
        <w:rPr>
          <w:rFonts w:ascii="Arial" w:hAnsi="Arial" w:cs="Arial"/>
          <w:sz w:val="24"/>
          <w:szCs w:val="24"/>
        </w:rPr>
        <w:t xml:space="preserve">a recovery education programme </w:t>
      </w:r>
      <w:r w:rsidR="00F27850">
        <w:rPr>
          <w:rFonts w:ascii="Arial" w:hAnsi="Arial" w:cs="Arial"/>
          <w:sz w:val="24"/>
          <w:szCs w:val="24"/>
        </w:rPr>
        <w:t xml:space="preserve">working with people with lived experience </w:t>
      </w:r>
      <w:r w:rsidRPr="007411BA">
        <w:rPr>
          <w:rFonts w:ascii="Arial" w:hAnsi="Arial" w:cs="Arial"/>
          <w:sz w:val="24"/>
          <w:szCs w:val="24"/>
        </w:rPr>
        <w:t xml:space="preserve">(to align with and compliment other local developments) </w:t>
      </w:r>
      <w:r w:rsidR="00DB4E13">
        <w:rPr>
          <w:rFonts w:ascii="Arial" w:hAnsi="Arial" w:cs="Arial"/>
          <w:sz w:val="24"/>
          <w:szCs w:val="24"/>
        </w:rPr>
        <w:t>including</w:t>
      </w:r>
      <w:r w:rsidR="007125CB">
        <w:rPr>
          <w:rFonts w:ascii="Arial" w:hAnsi="Arial" w:cs="Arial"/>
          <w:sz w:val="24"/>
          <w:szCs w:val="24"/>
        </w:rPr>
        <w:t>,</w:t>
      </w:r>
      <w:r w:rsidR="00DB4E13">
        <w:rPr>
          <w:rFonts w:ascii="Arial" w:hAnsi="Arial" w:cs="Arial"/>
          <w:sz w:val="24"/>
          <w:szCs w:val="24"/>
        </w:rPr>
        <w:t xml:space="preserve"> for example</w:t>
      </w:r>
      <w:r w:rsidR="004E79DB">
        <w:rPr>
          <w:rFonts w:ascii="Arial" w:hAnsi="Arial" w:cs="Arial"/>
          <w:sz w:val="24"/>
          <w:szCs w:val="24"/>
        </w:rPr>
        <w:t>,</w:t>
      </w:r>
      <w:r w:rsidR="00DB4E13">
        <w:rPr>
          <w:rFonts w:ascii="Arial" w:hAnsi="Arial" w:cs="Arial"/>
          <w:sz w:val="24"/>
          <w:szCs w:val="24"/>
        </w:rPr>
        <w:t xml:space="preserve"> </w:t>
      </w:r>
      <w:r w:rsidRPr="007411BA">
        <w:rPr>
          <w:rFonts w:ascii="Arial" w:hAnsi="Arial" w:cs="Arial"/>
          <w:sz w:val="24"/>
          <w:szCs w:val="24"/>
        </w:rPr>
        <w:t>a range of self-management, learning, and development opportunities based on local need and for interventions to be evaluated to support future planning.</w:t>
      </w:r>
    </w:p>
    <w:p w14:paraId="29941162" w14:textId="2E96A544" w:rsidR="007411BA" w:rsidRDefault="007411BA" w:rsidP="007411BA">
      <w:pPr>
        <w:jc w:val="both"/>
        <w:rPr>
          <w:rFonts w:ascii="Arial" w:hAnsi="Arial" w:cs="Arial"/>
          <w:sz w:val="24"/>
          <w:szCs w:val="24"/>
        </w:rPr>
      </w:pPr>
    </w:p>
    <w:p w14:paraId="42A7F11A" w14:textId="4BC96ADB" w:rsidR="005153A6" w:rsidRPr="007411BA" w:rsidRDefault="005153A6" w:rsidP="005153A6">
      <w:pPr>
        <w:numPr>
          <w:ilvl w:val="0"/>
          <w:numId w:val="70"/>
        </w:numPr>
        <w:jc w:val="both"/>
        <w:rPr>
          <w:rFonts w:ascii="Arial" w:hAnsi="Arial" w:cs="Arial"/>
          <w:sz w:val="24"/>
          <w:szCs w:val="24"/>
        </w:rPr>
      </w:pPr>
      <w:r w:rsidRPr="007411BA">
        <w:rPr>
          <w:rFonts w:ascii="Arial" w:hAnsi="Arial" w:cs="Arial"/>
          <w:sz w:val="24"/>
          <w:szCs w:val="24"/>
        </w:rPr>
        <w:t>To support</w:t>
      </w:r>
      <w:r w:rsidR="00A94FBC">
        <w:rPr>
          <w:rFonts w:ascii="Arial" w:hAnsi="Arial" w:cs="Arial"/>
          <w:sz w:val="24"/>
          <w:szCs w:val="24"/>
        </w:rPr>
        <w:t xml:space="preserve"> people, where possible,</w:t>
      </w:r>
      <w:r w:rsidRPr="007411BA">
        <w:rPr>
          <w:rFonts w:ascii="Arial" w:hAnsi="Arial" w:cs="Arial"/>
          <w:sz w:val="24"/>
          <w:szCs w:val="24"/>
        </w:rPr>
        <w:t xml:space="preserve"> to access universal services or non-specialist health and social care service provision, and informal/community support recognising the need for social inclusion and an ‘ordinary life’. Barriers to accessing community provision will be addressed and worked through based on people’ goals and needs.</w:t>
      </w:r>
      <w:r w:rsidR="005265FF">
        <w:rPr>
          <w:rFonts w:ascii="Arial" w:hAnsi="Arial" w:cs="Arial"/>
          <w:sz w:val="24"/>
          <w:szCs w:val="24"/>
        </w:rPr>
        <w:t xml:space="preserve">  This includes supporting improved access </w:t>
      </w:r>
      <w:r w:rsidR="005265FF" w:rsidRPr="007411BA">
        <w:rPr>
          <w:rFonts w:ascii="Arial" w:hAnsi="Arial" w:cs="Arial"/>
          <w:sz w:val="24"/>
          <w:szCs w:val="24"/>
        </w:rPr>
        <w:t>to opportunities to improve physical health</w:t>
      </w:r>
      <w:r w:rsidR="007125CB">
        <w:rPr>
          <w:rFonts w:ascii="Arial" w:hAnsi="Arial" w:cs="Arial"/>
          <w:sz w:val="24"/>
          <w:szCs w:val="24"/>
        </w:rPr>
        <w:t>.</w:t>
      </w:r>
    </w:p>
    <w:p w14:paraId="765C00D2" w14:textId="77777777" w:rsidR="008C1BB3" w:rsidRPr="007411BA" w:rsidRDefault="008C1BB3" w:rsidP="007411BA">
      <w:pPr>
        <w:jc w:val="both"/>
        <w:rPr>
          <w:rFonts w:ascii="Arial" w:hAnsi="Arial" w:cs="Arial"/>
          <w:sz w:val="24"/>
          <w:szCs w:val="24"/>
        </w:rPr>
      </w:pPr>
    </w:p>
    <w:p w14:paraId="29941163" w14:textId="772FEF70" w:rsidR="007411BA" w:rsidRPr="007411BA" w:rsidRDefault="007411BA" w:rsidP="00122458">
      <w:pPr>
        <w:numPr>
          <w:ilvl w:val="0"/>
          <w:numId w:val="70"/>
        </w:numPr>
        <w:jc w:val="both"/>
        <w:rPr>
          <w:rFonts w:ascii="Arial" w:hAnsi="Arial" w:cs="Arial"/>
          <w:sz w:val="24"/>
          <w:szCs w:val="24"/>
        </w:rPr>
      </w:pPr>
      <w:r w:rsidRPr="007411BA">
        <w:rPr>
          <w:rFonts w:ascii="Arial" w:hAnsi="Arial" w:cs="Arial"/>
          <w:sz w:val="24"/>
          <w:szCs w:val="24"/>
        </w:rPr>
        <w:t>To support the smooth transition of younger people into this Service by working in partnership with organisations that may be supporting young people approaching 18, so that young people’s needs are understood</w:t>
      </w:r>
      <w:r w:rsidR="00900BEA">
        <w:rPr>
          <w:rFonts w:ascii="Arial" w:hAnsi="Arial" w:cs="Arial"/>
          <w:sz w:val="24"/>
          <w:szCs w:val="24"/>
        </w:rPr>
        <w:t xml:space="preserve">, </w:t>
      </w:r>
      <w:proofErr w:type="gramStart"/>
      <w:r w:rsidRPr="007411BA">
        <w:rPr>
          <w:rFonts w:ascii="Arial" w:hAnsi="Arial" w:cs="Arial"/>
          <w:sz w:val="24"/>
          <w:szCs w:val="24"/>
        </w:rPr>
        <w:t>taken into account</w:t>
      </w:r>
      <w:proofErr w:type="gramEnd"/>
      <w:r w:rsidR="00B751A2">
        <w:rPr>
          <w:rFonts w:ascii="Arial" w:hAnsi="Arial" w:cs="Arial"/>
          <w:sz w:val="24"/>
          <w:szCs w:val="24"/>
        </w:rPr>
        <w:t xml:space="preserve"> and addressed</w:t>
      </w:r>
      <w:r w:rsidRPr="007411BA">
        <w:rPr>
          <w:rFonts w:ascii="Arial" w:hAnsi="Arial" w:cs="Arial"/>
          <w:sz w:val="24"/>
          <w:szCs w:val="24"/>
        </w:rPr>
        <w:t>.</w:t>
      </w:r>
    </w:p>
    <w:p w14:paraId="29941164" w14:textId="77777777" w:rsidR="007411BA" w:rsidRPr="007411BA" w:rsidRDefault="007411BA" w:rsidP="007411BA">
      <w:pPr>
        <w:jc w:val="both"/>
        <w:rPr>
          <w:rFonts w:ascii="Arial" w:hAnsi="Arial" w:cs="Arial"/>
          <w:sz w:val="24"/>
          <w:szCs w:val="24"/>
        </w:rPr>
      </w:pPr>
    </w:p>
    <w:p w14:paraId="213C8815" w14:textId="5F47E656" w:rsidR="009D3C54" w:rsidRDefault="009A25DA" w:rsidP="00122458">
      <w:pPr>
        <w:numPr>
          <w:ilvl w:val="0"/>
          <w:numId w:val="70"/>
        </w:numPr>
        <w:jc w:val="both"/>
        <w:rPr>
          <w:rFonts w:ascii="Arial" w:hAnsi="Arial" w:cs="Arial"/>
          <w:sz w:val="24"/>
          <w:szCs w:val="24"/>
        </w:rPr>
      </w:pPr>
      <w:r>
        <w:rPr>
          <w:rFonts w:ascii="Arial" w:hAnsi="Arial" w:cs="Arial"/>
          <w:sz w:val="24"/>
          <w:szCs w:val="24"/>
        </w:rPr>
        <w:lastRenderedPageBreak/>
        <w:t>To p</w:t>
      </w:r>
      <w:r w:rsidR="00900BEA">
        <w:rPr>
          <w:rFonts w:ascii="Arial" w:hAnsi="Arial" w:cs="Arial"/>
          <w:sz w:val="24"/>
          <w:szCs w:val="24"/>
        </w:rPr>
        <w:t xml:space="preserve">rovide support to people </w:t>
      </w:r>
      <w:r w:rsidR="007125CB">
        <w:rPr>
          <w:rFonts w:ascii="Arial" w:hAnsi="Arial" w:cs="Arial"/>
          <w:sz w:val="24"/>
          <w:szCs w:val="24"/>
        </w:rPr>
        <w:t xml:space="preserve">by </w:t>
      </w:r>
      <w:r w:rsidR="00900BEA">
        <w:rPr>
          <w:rFonts w:ascii="Arial" w:hAnsi="Arial" w:cs="Arial"/>
          <w:sz w:val="24"/>
          <w:szCs w:val="24"/>
        </w:rPr>
        <w:t xml:space="preserve">recognising the direct and indirect impact of </w:t>
      </w:r>
      <w:r w:rsidR="008B61CC">
        <w:rPr>
          <w:rFonts w:ascii="Arial" w:hAnsi="Arial" w:cs="Arial"/>
          <w:sz w:val="24"/>
          <w:szCs w:val="24"/>
        </w:rPr>
        <w:t>Covid-19 on mental health and wellbeing.</w:t>
      </w:r>
    </w:p>
    <w:p w14:paraId="4DC37342" w14:textId="77777777" w:rsidR="00F859A0" w:rsidRDefault="00F859A0" w:rsidP="00F859A0">
      <w:pPr>
        <w:pStyle w:val="ListParagraph"/>
        <w:rPr>
          <w:rFonts w:ascii="Arial" w:hAnsi="Arial" w:cs="Arial"/>
          <w:sz w:val="24"/>
          <w:szCs w:val="24"/>
        </w:rPr>
      </w:pPr>
    </w:p>
    <w:p w14:paraId="18F54035" w14:textId="05123FBB" w:rsidR="007E74EB" w:rsidRDefault="00F859A0" w:rsidP="00810244">
      <w:pPr>
        <w:numPr>
          <w:ilvl w:val="0"/>
          <w:numId w:val="70"/>
        </w:numPr>
        <w:jc w:val="both"/>
        <w:rPr>
          <w:rFonts w:ascii="Arial" w:hAnsi="Arial" w:cs="Arial"/>
          <w:sz w:val="24"/>
          <w:szCs w:val="24"/>
        </w:rPr>
      </w:pPr>
      <w:r w:rsidRPr="00960115">
        <w:rPr>
          <w:rFonts w:ascii="Arial" w:hAnsi="Arial" w:cs="Arial"/>
          <w:sz w:val="24"/>
          <w:szCs w:val="24"/>
        </w:rPr>
        <w:t xml:space="preserve">Reduce or delay eligible support needs and demands </w:t>
      </w:r>
      <w:r w:rsidR="00D13FF9" w:rsidRPr="00960115">
        <w:rPr>
          <w:rFonts w:ascii="Arial" w:hAnsi="Arial" w:cs="Arial"/>
          <w:sz w:val="24"/>
          <w:szCs w:val="24"/>
        </w:rPr>
        <w:t xml:space="preserve">across </w:t>
      </w:r>
      <w:r w:rsidR="007125CB">
        <w:rPr>
          <w:rFonts w:ascii="Arial" w:hAnsi="Arial" w:cs="Arial"/>
          <w:sz w:val="24"/>
          <w:szCs w:val="24"/>
        </w:rPr>
        <w:t xml:space="preserve">other </w:t>
      </w:r>
      <w:r w:rsidR="00D13FF9" w:rsidRPr="00960115">
        <w:rPr>
          <w:rFonts w:ascii="Arial" w:hAnsi="Arial" w:cs="Arial"/>
          <w:sz w:val="24"/>
          <w:szCs w:val="24"/>
        </w:rPr>
        <w:t xml:space="preserve">Derby Wellbeing partners </w:t>
      </w:r>
      <w:r w:rsidR="001852C0" w:rsidRPr="00960115">
        <w:rPr>
          <w:rFonts w:ascii="Arial" w:hAnsi="Arial" w:cs="Arial"/>
          <w:sz w:val="24"/>
          <w:szCs w:val="24"/>
        </w:rPr>
        <w:t xml:space="preserve">including </w:t>
      </w:r>
      <w:r w:rsidRPr="00960115">
        <w:rPr>
          <w:rFonts w:ascii="Arial" w:hAnsi="Arial" w:cs="Arial"/>
          <w:sz w:val="24"/>
          <w:szCs w:val="24"/>
        </w:rPr>
        <w:t xml:space="preserve">on statutory mental health and social care services, and </w:t>
      </w:r>
      <w:r w:rsidR="001852C0" w:rsidRPr="00960115">
        <w:rPr>
          <w:rFonts w:ascii="Arial" w:hAnsi="Arial" w:cs="Arial"/>
          <w:sz w:val="24"/>
          <w:szCs w:val="24"/>
        </w:rPr>
        <w:t>voluntary</w:t>
      </w:r>
      <w:r w:rsidR="00575607" w:rsidRPr="00960115">
        <w:rPr>
          <w:rFonts w:ascii="Arial" w:hAnsi="Arial" w:cs="Arial"/>
          <w:sz w:val="24"/>
          <w:szCs w:val="24"/>
        </w:rPr>
        <w:t xml:space="preserve"> and community</w:t>
      </w:r>
      <w:r w:rsidR="001852C0" w:rsidRPr="00960115">
        <w:rPr>
          <w:rFonts w:ascii="Arial" w:hAnsi="Arial" w:cs="Arial"/>
          <w:sz w:val="24"/>
          <w:szCs w:val="24"/>
        </w:rPr>
        <w:t xml:space="preserve"> </w:t>
      </w:r>
      <w:r w:rsidRPr="00960115">
        <w:rPr>
          <w:rFonts w:ascii="Arial" w:hAnsi="Arial" w:cs="Arial"/>
          <w:sz w:val="24"/>
          <w:szCs w:val="24"/>
        </w:rPr>
        <w:t>partners</w:t>
      </w:r>
      <w:r w:rsidR="00960115">
        <w:rPr>
          <w:rFonts w:ascii="Arial" w:hAnsi="Arial" w:cs="Arial"/>
          <w:sz w:val="24"/>
          <w:szCs w:val="24"/>
        </w:rPr>
        <w:t xml:space="preserve"> including through the system Collaborative</w:t>
      </w:r>
    </w:p>
    <w:p w14:paraId="67957942" w14:textId="77777777" w:rsidR="00960115" w:rsidRPr="00960115" w:rsidRDefault="00960115" w:rsidP="00960115">
      <w:pPr>
        <w:jc w:val="both"/>
        <w:rPr>
          <w:rFonts w:ascii="Arial" w:hAnsi="Arial" w:cs="Arial"/>
          <w:sz w:val="24"/>
          <w:szCs w:val="24"/>
        </w:rPr>
      </w:pPr>
    </w:p>
    <w:p w14:paraId="1969CA56" w14:textId="1CFF581E" w:rsidR="007E74EB" w:rsidRDefault="007E74EB" w:rsidP="007E74EB">
      <w:pPr>
        <w:pStyle w:val="ListParagraph"/>
        <w:numPr>
          <w:ilvl w:val="0"/>
          <w:numId w:val="86"/>
        </w:numPr>
        <w:spacing w:after="160" w:line="256" w:lineRule="auto"/>
        <w:contextualSpacing/>
        <w:rPr>
          <w:rFonts w:ascii="Arial" w:hAnsi="Arial" w:cs="Arial"/>
          <w:sz w:val="24"/>
          <w:szCs w:val="24"/>
        </w:rPr>
      </w:pPr>
      <w:r>
        <w:rPr>
          <w:rFonts w:ascii="Arial" w:hAnsi="Arial" w:cs="Arial"/>
          <w:sz w:val="24"/>
          <w:szCs w:val="24"/>
        </w:rPr>
        <w:t>To support people to consider their physical health goals</w:t>
      </w:r>
      <w:r w:rsidR="00960115">
        <w:rPr>
          <w:rFonts w:ascii="Arial" w:hAnsi="Arial" w:cs="Arial"/>
          <w:sz w:val="24"/>
          <w:szCs w:val="24"/>
        </w:rPr>
        <w:t xml:space="preserve">, </w:t>
      </w:r>
      <w:r w:rsidR="007125CB">
        <w:rPr>
          <w:rFonts w:ascii="Arial" w:hAnsi="Arial" w:cs="Arial"/>
          <w:sz w:val="24"/>
          <w:szCs w:val="24"/>
        </w:rPr>
        <w:t xml:space="preserve">in particular </w:t>
      </w:r>
      <w:r>
        <w:rPr>
          <w:rFonts w:ascii="Arial" w:hAnsi="Arial" w:cs="Arial"/>
          <w:sz w:val="24"/>
          <w:szCs w:val="24"/>
        </w:rPr>
        <w:t>recognising the substantial health inequalities and premature mortality for people with a severe mental illness</w:t>
      </w:r>
      <w:r w:rsidR="004451E6">
        <w:rPr>
          <w:rFonts w:ascii="Arial" w:hAnsi="Arial" w:cs="Arial"/>
          <w:sz w:val="24"/>
          <w:szCs w:val="24"/>
        </w:rPr>
        <w:t>. P</w:t>
      </w:r>
      <w:r>
        <w:rPr>
          <w:rFonts w:ascii="Arial" w:hAnsi="Arial" w:cs="Arial"/>
          <w:sz w:val="24"/>
          <w:szCs w:val="24"/>
        </w:rPr>
        <w:t>rovid</w:t>
      </w:r>
      <w:r w:rsidR="004451E6">
        <w:rPr>
          <w:rFonts w:ascii="Arial" w:hAnsi="Arial" w:cs="Arial"/>
          <w:sz w:val="24"/>
          <w:szCs w:val="24"/>
        </w:rPr>
        <w:t>ing</w:t>
      </w:r>
      <w:r>
        <w:rPr>
          <w:rFonts w:ascii="Arial" w:hAnsi="Arial" w:cs="Arial"/>
          <w:sz w:val="24"/>
          <w:szCs w:val="24"/>
        </w:rPr>
        <w:t xml:space="preserve"> information and signposting to enable </w:t>
      </w:r>
      <w:r w:rsidR="004451E6">
        <w:rPr>
          <w:rFonts w:ascii="Arial" w:hAnsi="Arial" w:cs="Arial"/>
          <w:sz w:val="24"/>
          <w:szCs w:val="24"/>
        </w:rPr>
        <w:t xml:space="preserve">people </w:t>
      </w:r>
      <w:r>
        <w:rPr>
          <w:rFonts w:ascii="Arial" w:hAnsi="Arial" w:cs="Arial"/>
          <w:sz w:val="24"/>
          <w:szCs w:val="24"/>
        </w:rPr>
        <w:t xml:space="preserve">to meet these </w:t>
      </w:r>
      <w:r w:rsidR="004451E6">
        <w:rPr>
          <w:rFonts w:ascii="Arial" w:hAnsi="Arial" w:cs="Arial"/>
          <w:sz w:val="24"/>
          <w:szCs w:val="24"/>
        </w:rPr>
        <w:t xml:space="preserve">goals, </w:t>
      </w:r>
      <w:r>
        <w:rPr>
          <w:rFonts w:ascii="Arial" w:hAnsi="Arial" w:cs="Arial"/>
          <w:sz w:val="24"/>
          <w:szCs w:val="24"/>
        </w:rPr>
        <w:t>through peer support or a variety of statutory</w:t>
      </w:r>
      <w:r w:rsidR="00A60629">
        <w:rPr>
          <w:rFonts w:ascii="Arial" w:hAnsi="Arial" w:cs="Arial"/>
          <w:sz w:val="24"/>
          <w:szCs w:val="24"/>
        </w:rPr>
        <w:t>, voluntary and community</w:t>
      </w:r>
      <w:r>
        <w:rPr>
          <w:rFonts w:ascii="Arial" w:hAnsi="Arial" w:cs="Arial"/>
          <w:sz w:val="24"/>
          <w:szCs w:val="24"/>
        </w:rPr>
        <w:t xml:space="preserve"> sector provision</w:t>
      </w:r>
      <w:r w:rsidR="007125CB">
        <w:rPr>
          <w:rFonts w:ascii="Arial" w:hAnsi="Arial" w:cs="Arial"/>
          <w:sz w:val="24"/>
          <w:szCs w:val="24"/>
        </w:rPr>
        <w:t>.</w:t>
      </w:r>
    </w:p>
    <w:p w14:paraId="49FE48CE" w14:textId="77777777" w:rsidR="008A5A22" w:rsidRDefault="008A5A22" w:rsidP="008A5A22">
      <w:pPr>
        <w:pStyle w:val="ListParagraph"/>
        <w:spacing w:after="160" w:line="256" w:lineRule="auto"/>
        <w:contextualSpacing/>
        <w:rPr>
          <w:rFonts w:ascii="Arial" w:hAnsi="Arial" w:cs="Arial"/>
          <w:sz w:val="24"/>
          <w:szCs w:val="24"/>
        </w:rPr>
      </w:pPr>
    </w:p>
    <w:p w14:paraId="1FE923EB" w14:textId="23E2509A" w:rsidR="007E74EB" w:rsidRPr="003B7CA5" w:rsidRDefault="007E74EB" w:rsidP="003B7CA5">
      <w:pPr>
        <w:pStyle w:val="ListParagraph"/>
        <w:numPr>
          <w:ilvl w:val="0"/>
          <w:numId w:val="86"/>
        </w:numPr>
        <w:spacing w:after="160" w:line="256" w:lineRule="auto"/>
        <w:contextualSpacing/>
        <w:rPr>
          <w:rFonts w:ascii="Arial" w:hAnsi="Arial" w:cs="Arial"/>
          <w:sz w:val="24"/>
          <w:szCs w:val="24"/>
        </w:rPr>
      </w:pPr>
      <w:r>
        <w:rPr>
          <w:rFonts w:ascii="Arial" w:hAnsi="Arial" w:cs="Arial"/>
          <w:sz w:val="24"/>
          <w:szCs w:val="24"/>
        </w:rPr>
        <w:t>Provide follow up support and interventions to people accessing Crisis Alternatives provision</w:t>
      </w:r>
      <w:r w:rsidR="00A60629">
        <w:rPr>
          <w:rFonts w:ascii="Arial" w:hAnsi="Arial" w:cs="Arial"/>
          <w:sz w:val="24"/>
          <w:szCs w:val="24"/>
        </w:rPr>
        <w:t xml:space="preserve">, where needed; </w:t>
      </w:r>
      <w:r>
        <w:rPr>
          <w:rFonts w:ascii="Arial" w:hAnsi="Arial" w:cs="Arial"/>
          <w:sz w:val="24"/>
          <w:szCs w:val="24"/>
        </w:rPr>
        <w:t xml:space="preserve">for </w:t>
      </w:r>
      <w:proofErr w:type="gramStart"/>
      <w:r>
        <w:rPr>
          <w:rFonts w:ascii="Arial" w:hAnsi="Arial" w:cs="Arial"/>
          <w:sz w:val="24"/>
          <w:szCs w:val="24"/>
        </w:rPr>
        <w:t>example</w:t>
      </w:r>
      <w:proofErr w:type="gramEnd"/>
      <w:r>
        <w:rPr>
          <w:rFonts w:ascii="Arial" w:hAnsi="Arial" w:cs="Arial"/>
          <w:sz w:val="24"/>
          <w:szCs w:val="24"/>
        </w:rPr>
        <w:t xml:space="preserve"> Safe Havens</w:t>
      </w:r>
      <w:r w:rsidR="00A60629">
        <w:rPr>
          <w:rFonts w:ascii="Arial" w:hAnsi="Arial" w:cs="Arial"/>
          <w:sz w:val="24"/>
          <w:szCs w:val="24"/>
        </w:rPr>
        <w:t>,</w:t>
      </w:r>
      <w:r>
        <w:rPr>
          <w:rFonts w:ascii="Arial" w:hAnsi="Arial" w:cs="Arial"/>
          <w:sz w:val="24"/>
          <w:szCs w:val="24"/>
        </w:rPr>
        <w:t xml:space="preserve"> Crisis </w:t>
      </w:r>
      <w:r w:rsidR="00A60629">
        <w:rPr>
          <w:rFonts w:ascii="Arial" w:hAnsi="Arial" w:cs="Arial"/>
          <w:sz w:val="24"/>
          <w:szCs w:val="24"/>
        </w:rPr>
        <w:t>C</w:t>
      </w:r>
      <w:r>
        <w:rPr>
          <w:rFonts w:ascii="Arial" w:hAnsi="Arial" w:cs="Arial"/>
          <w:sz w:val="24"/>
          <w:szCs w:val="24"/>
        </w:rPr>
        <w:t>afes</w:t>
      </w:r>
      <w:r w:rsidR="00A60629">
        <w:rPr>
          <w:rFonts w:ascii="Arial" w:hAnsi="Arial" w:cs="Arial"/>
          <w:sz w:val="24"/>
          <w:szCs w:val="24"/>
        </w:rPr>
        <w:t xml:space="preserve"> and</w:t>
      </w:r>
      <w:r>
        <w:rPr>
          <w:rFonts w:ascii="Arial" w:hAnsi="Arial" w:cs="Arial"/>
          <w:sz w:val="24"/>
          <w:szCs w:val="24"/>
        </w:rPr>
        <w:t xml:space="preserve"> the Mental Health Helpline and Support Service </w:t>
      </w:r>
    </w:p>
    <w:p w14:paraId="2A3D5D0E" w14:textId="77777777" w:rsidR="009D3C54" w:rsidRDefault="009D3C54" w:rsidP="009D3C54">
      <w:pPr>
        <w:pStyle w:val="ListParagraph"/>
        <w:rPr>
          <w:rFonts w:ascii="Arial" w:hAnsi="Arial" w:cs="Arial"/>
          <w:sz w:val="24"/>
          <w:szCs w:val="24"/>
        </w:rPr>
      </w:pPr>
    </w:p>
    <w:p w14:paraId="2994116C" w14:textId="2E9F6E02" w:rsidR="007411BA" w:rsidRDefault="00D74A6E" w:rsidP="007411BA">
      <w:pPr>
        <w:jc w:val="both"/>
        <w:rPr>
          <w:rFonts w:ascii="Arial" w:hAnsi="Arial" w:cs="Arial"/>
          <w:sz w:val="24"/>
          <w:szCs w:val="24"/>
        </w:rPr>
      </w:pPr>
      <w:r>
        <w:rPr>
          <w:rFonts w:ascii="Arial" w:hAnsi="Arial" w:cs="Arial"/>
          <w:sz w:val="24"/>
          <w:szCs w:val="24"/>
        </w:rPr>
        <w:t xml:space="preserve">In </w:t>
      </w:r>
      <w:r w:rsidR="0083097F">
        <w:rPr>
          <w:rFonts w:ascii="Arial" w:hAnsi="Arial" w:cs="Arial"/>
          <w:sz w:val="24"/>
          <w:szCs w:val="24"/>
        </w:rPr>
        <w:t xml:space="preserve">working towards these </w:t>
      </w:r>
      <w:r w:rsidR="00531D12">
        <w:rPr>
          <w:rFonts w:ascii="Arial" w:hAnsi="Arial" w:cs="Arial"/>
          <w:sz w:val="24"/>
          <w:szCs w:val="24"/>
        </w:rPr>
        <w:t>objectives,</w:t>
      </w:r>
      <w:r w:rsidR="0083097F">
        <w:rPr>
          <w:rFonts w:ascii="Arial" w:hAnsi="Arial" w:cs="Arial"/>
          <w:sz w:val="24"/>
          <w:szCs w:val="24"/>
        </w:rPr>
        <w:t xml:space="preserve"> the Service Provider will:</w:t>
      </w:r>
    </w:p>
    <w:p w14:paraId="3758C877" w14:textId="77777777" w:rsidR="00D74A6E" w:rsidRPr="007411BA" w:rsidRDefault="00D74A6E" w:rsidP="007411BA">
      <w:pPr>
        <w:jc w:val="both"/>
        <w:rPr>
          <w:rFonts w:ascii="Arial" w:hAnsi="Arial" w:cs="Arial"/>
          <w:sz w:val="24"/>
          <w:szCs w:val="24"/>
        </w:rPr>
      </w:pPr>
    </w:p>
    <w:p w14:paraId="2994116D" w14:textId="00645F1F" w:rsidR="007411BA" w:rsidRPr="00F5128E" w:rsidRDefault="001227F7" w:rsidP="00122458">
      <w:pPr>
        <w:numPr>
          <w:ilvl w:val="0"/>
          <w:numId w:val="70"/>
        </w:numPr>
        <w:jc w:val="both"/>
        <w:rPr>
          <w:rFonts w:ascii="Arial" w:hAnsi="Arial" w:cs="Arial"/>
          <w:sz w:val="24"/>
          <w:szCs w:val="24"/>
        </w:rPr>
      </w:pPr>
      <w:r w:rsidRPr="00F5128E">
        <w:rPr>
          <w:rFonts w:ascii="Arial" w:hAnsi="Arial" w:cs="Arial"/>
          <w:sz w:val="24"/>
          <w:szCs w:val="24"/>
        </w:rPr>
        <w:t>Work as part of the Derby Wellbeing system approach</w:t>
      </w:r>
      <w:r w:rsidR="005566FF" w:rsidRPr="00F5128E">
        <w:rPr>
          <w:rFonts w:ascii="Arial" w:hAnsi="Arial" w:cs="Arial"/>
          <w:sz w:val="24"/>
          <w:szCs w:val="24"/>
        </w:rPr>
        <w:t>, establishing strong local partnerships with the range of organisations (including social care professionals, Local Area Coordinators, Public Health, education providers, health professionals and providers including GPs, Care Coordinators, secondary mental health Derby Wellbeing  teams , Derbyshire Healthcare Foundation Trust services and IAPT services</w:t>
      </w:r>
      <w:r w:rsidR="007125CB">
        <w:rPr>
          <w:rFonts w:ascii="Arial" w:hAnsi="Arial" w:cs="Arial"/>
          <w:sz w:val="24"/>
          <w:szCs w:val="24"/>
        </w:rPr>
        <w:t>)</w:t>
      </w:r>
      <w:r w:rsidRPr="00F5128E">
        <w:rPr>
          <w:rFonts w:ascii="Arial" w:hAnsi="Arial" w:cs="Arial"/>
          <w:sz w:val="24"/>
          <w:szCs w:val="24"/>
        </w:rPr>
        <w:t xml:space="preserve"> to </w:t>
      </w:r>
      <w:r w:rsidR="00F5128E" w:rsidRPr="00F5128E">
        <w:rPr>
          <w:rFonts w:ascii="Arial" w:hAnsi="Arial" w:cs="Arial"/>
          <w:sz w:val="24"/>
          <w:szCs w:val="24"/>
        </w:rPr>
        <w:t xml:space="preserve">raise awareness of the service, </w:t>
      </w:r>
      <w:r w:rsidRPr="00F5128E">
        <w:rPr>
          <w:rFonts w:ascii="Arial" w:hAnsi="Arial" w:cs="Arial"/>
          <w:sz w:val="24"/>
          <w:szCs w:val="24"/>
        </w:rPr>
        <w:t xml:space="preserve">understand and respond to needs with </w:t>
      </w:r>
      <w:r w:rsidR="004E79DB">
        <w:rPr>
          <w:rFonts w:ascii="Arial" w:hAnsi="Arial" w:cs="Arial"/>
          <w:sz w:val="24"/>
          <w:szCs w:val="24"/>
        </w:rPr>
        <w:t>the County Council</w:t>
      </w:r>
      <w:r w:rsidR="007125CB">
        <w:rPr>
          <w:rFonts w:ascii="Arial" w:hAnsi="Arial" w:cs="Arial"/>
          <w:sz w:val="24"/>
          <w:szCs w:val="24"/>
        </w:rPr>
        <w:t>, ICB</w:t>
      </w:r>
      <w:r w:rsidRPr="00F5128E">
        <w:rPr>
          <w:rFonts w:ascii="Arial" w:hAnsi="Arial" w:cs="Arial"/>
          <w:sz w:val="24"/>
          <w:szCs w:val="24"/>
        </w:rPr>
        <w:t xml:space="preserve">, providers, people with lived experience and other stakeholders. </w:t>
      </w:r>
      <w:r w:rsidR="00F5128E">
        <w:rPr>
          <w:rFonts w:ascii="Arial" w:hAnsi="Arial" w:cs="Arial"/>
          <w:sz w:val="24"/>
          <w:szCs w:val="24"/>
        </w:rPr>
        <w:t xml:space="preserve"> </w:t>
      </w:r>
      <w:r w:rsidRPr="00F5128E">
        <w:rPr>
          <w:rFonts w:ascii="Arial" w:hAnsi="Arial" w:cs="Arial"/>
          <w:sz w:val="24"/>
          <w:szCs w:val="24"/>
        </w:rPr>
        <w:t xml:space="preserve">Collaborative work will be critical to the success of the service </w:t>
      </w:r>
      <w:r w:rsidR="00F5128E" w:rsidRPr="00F5128E">
        <w:rPr>
          <w:rFonts w:ascii="Arial" w:hAnsi="Arial" w:cs="Arial"/>
          <w:sz w:val="24"/>
          <w:szCs w:val="24"/>
        </w:rPr>
        <w:t>including to help people to find community support; identify and communicate signs of deterioration and facilitate access to support in a crisis.</w:t>
      </w:r>
    </w:p>
    <w:p w14:paraId="2994116E" w14:textId="77777777" w:rsidR="007411BA" w:rsidRPr="007411BA" w:rsidRDefault="007411BA" w:rsidP="007411BA">
      <w:pPr>
        <w:jc w:val="both"/>
        <w:rPr>
          <w:rFonts w:ascii="Arial" w:hAnsi="Arial" w:cs="Arial"/>
          <w:sz w:val="24"/>
          <w:szCs w:val="24"/>
        </w:rPr>
      </w:pPr>
    </w:p>
    <w:p w14:paraId="11260E33" w14:textId="05719697" w:rsidR="00DC05D4" w:rsidRDefault="00DC05D4" w:rsidP="00DC05D4">
      <w:pPr>
        <w:numPr>
          <w:ilvl w:val="0"/>
          <w:numId w:val="70"/>
        </w:numPr>
        <w:jc w:val="both"/>
        <w:rPr>
          <w:rFonts w:ascii="Arial" w:hAnsi="Arial" w:cs="Arial"/>
          <w:sz w:val="24"/>
          <w:szCs w:val="24"/>
        </w:rPr>
      </w:pPr>
      <w:r>
        <w:rPr>
          <w:rFonts w:ascii="Arial" w:hAnsi="Arial" w:cs="Arial"/>
          <w:sz w:val="24"/>
          <w:szCs w:val="24"/>
        </w:rPr>
        <w:t>E</w:t>
      </w:r>
      <w:r w:rsidRPr="007411BA">
        <w:rPr>
          <w:rFonts w:ascii="Arial" w:hAnsi="Arial" w:cs="Arial"/>
          <w:sz w:val="24"/>
          <w:szCs w:val="24"/>
        </w:rPr>
        <w:t>nsure equitable access, reduce stigma and promote social inclusion by maximising access</w:t>
      </w:r>
      <w:r w:rsidR="00FC5D0D">
        <w:rPr>
          <w:rFonts w:ascii="Arial" w:hAnsi="Arial" w:cs="Arial"/>
          <w:sz w:val="24"/>
          <w:szCs w:val="24"/>
        </w:rPr>
        <w:t xml:space="preserve"> (places where people are comfortable and can physically access)</w:t>
      </w:r>
      <w:r w:rsidRPr="007411BA">
        <w:rPr>
          <w:rFonts w:ascii="Arial" w:hAnsi="Arial" w:cs="Arial"/>
          <w:sz w:val="24"/>
          <w:szCs w:val="24"/>
        </w:rPr>
        <w:t xml:space="preserve"> to a range of local community buildings, resources and activities.</w:t>
      </w:r>
    </w:p>
    <w:p w14:paraId="73F047AF" w14:textId="77777777" w:rsidR="007E1950" w:rsidRDefault="007E1950" w:rsidP="007E1950">
      <w:pPr>
        <w:pStyle w:val="ListParagraph"/>
        <w:rPr>
          <w:rFonts w:ascii="Arial" w:hAnsi="Arial" w:cs="Arial"/>
          <w:sz w:val="24"/>
          <w:szCs w:val="24"/>
        </w:rPr>
      </w:pPr>
    </w:p>
    <w:p w14:paraId="5DC1EEBA" w14:textId="63FAF6EA" w:rsidR="007E1950" w:rsidRDefault="007E1950" w:rsidP="00DC05D4">
      <w:pPr>
        <w:numPr>
          <w:ilvl w:val="0"/>
          <w:numId w:val="70"/>
        </w:numPr>
        <w:jc w:val="both"/>
        <w:rPr>
          <w:rFonts w:ascii="Arial" w:hAnsi="Arial" w:cs="Arial"/>
          <w:sz w:val="24"/>
          <w:szCs w:val="24"/>
        </w:rPr>
      </w:pPr>
      <w:r>
        <w:rPr>
          <w:rFonts w:ascii="Arial" w:hAnsi="Arial" w:cs="Arial"/>
          <w:sz w:val="24"/>
          <w:szCs w:val="24"/>
        </w:rPr>
        <w:t>P</w:t>
      </w:r>
      <w:r w:rsidRPr="007411BA">
        <w:rPr>
          <w:rFonts w:ascii="Arial" w:hAnsi="Arial" w:cs="Arial"/>
          <w:sz w:val="24"/>
          <w:szCs w:val="24"/>
        </w:rPr>
        <w:t xml:space="preserve">rovide a support function that maximises social inclusion across seven days per week based on local needs, with appropriate opportunities in line with demand during evenings and weekends. </w:t>
      </w:r>
    </w:p>
    <w:p w14:paraId="52741161" w14:textId="77777777" w:rsidR="00DC05D4" w:rsidRPr="007411BA" w:rsidRDefault="00DC05D4" w:rsidP="00DC05D4">
      <w:pPr>
        <w:jc w:val="both"/>
        <w:rPr>
          <w:rFonts w:ascii="Arial" w:hAnsi="Arial" w:cs="Arial"/>
          <w:sz w:val="24"/>
          <w:szCs w:val="24"/>
        </w:rPr>
      </w:pPr>
    </w:p>
    <w:p w14:paraId="14D137A4" w14:textId="0AE2CF33" w:rsidR="008738BE" w:rsidRPr="007411BA" w:rsidRDefault="00981490" w:rsidP="008738BE">
      <w:pPr>
        <w:numPr>
          <w:ilvl w:val="0"/>
          <w:numId w:val="70"/>
        </w:numPr>
        <w:jc w:val="both"/>
        <w:rPr>
          <w:rFonts w:ascii="Arial" w:hAnsi="Arial" w:cs="Arial"/>
          <w:sz w:val="24"/>
          <w:szCs w:val="24"/>
        </w:rPr>
      </w:pPr>
      <w:r>
        <w:rPr>
          <w:rFonts w:ascii="Arial" w:hAnsi="Arial" w:cs="Arial"/>
          <w:sz w:val="24"/>
          <w:szCs w:val="24"/>
        </w:rPr>
        <w:t>En</w:t>
      </w:r>
      <w:r w:rsidR="008738BE" w:rsidRPr="007411BA">
        <w:rPr>
          <w:rFonts w:ascii="Arial" w:hAnsi="Arial" w:cs="Arial"/>
          <w:sz w:val="24"/>
          <w:szCs w:val="24"/>
        </w:rPr>
        <w:t xml:space="preserve">sure </w:t>
      </w:r>
      <w:r w:rsidR="008738BE">
        <w:rPr>
          <w:rFonts w:ascii="Arial" w:hAnsi="Arial" w:cs="Arial"/>
          <w:sz w:val="24"/>
          <w:szCs w:val="24"/>
        </w:rPr>
        <w:t>inclusivity</w:t>
      </w:r>
      <w:r w:rsidR="0015766B">
        <w:rPr>
          <w:rFonts w:ascii="Arial" w:hAnsi="Arial" w:cs="Arial"/>
          <w:sz w:val="24"/>
          <w:szCs w:val="24"/>
        </w:rPr>
        <w:t xml:space="preserve">, collaborating with community partners, </w:t>
      </w:r>
      <w:r w:rsidR="008738BE">
        <w:rPr>
          <w:rFonts w:ascii="Arial" w:hAnsi="Arial" w:cs="Arial"/>
          <w:sz w:val="24"/>
          <w:szCs w:val="24"/>
        </w:rPr>
        <w:t xml:space="preserve">so </w:t>
      </w:r>
      <w:r w:rsidR="008738BE" w:rsidRPr="007411BA">
        <w:rPr>
          <w:rFonts w:ascii="Arial" w:hAnsi="Arial" w:cs="Arial"/>
          <w:sz w:val="24"/>
          <w:szCs w:val="24"/>
        </w:rPr>
        <w:t xml:space="preserve">that local people have equitable access to local support, recognising </w:t>
      </w:r>
      <w:r w:rsidR="003D7907">
        <w:rPr>
          <w:rFonts w:ascii="Arial" w:hAnsi="Arial" w:cs="Arial"/>
          <w:sz w:val="24"/>
          <w:szCs w:val="24"/>
        </w:rPr>
        <w:t xml:space="preserve">and </w:t>
      </w:r>
      <w:r w:rsidR="00BB6C9F">
        <w:rPr>
          <w:rFonts w:ascii="Arial" w:hAnsi="Arial" w:cs="Arial"/>
          <w:sz w:val="24"/>
          <w:szCs w:val="24"/>
        </w:rPr>
        <w:t xml:space="preserve">supporting system understanding </w:t>
      </w:r>
      <w:r w:rsidR="008738BE" w:rsidRPr="007411BA">
        <w:rPr>
          <w:rFonts w:ascii="Arial" w:hAnsi="Arial" w:cs="Arial"/>
          <w:sz w:val="24"/>
          <w:szCs w:val="24"/>
        </w:rPr>
        <w:t>the diverse needs of residents in Derby</w:t>
      </w:r>
      <w:r w:rsidR="00FF58D7" w:rsidRPr="00FF58D7">
        <w:rPr>
          <w:rFonts w:ascii="Arial" w:hAnsi="Arial" w:cs="Arial"/>
          <w:sz w:val="24"/>
          <w:szCs w:val="24"/>
        </w:rPr>
        <w:t xml:space="preserve"> </w:t>
      </w:r>
      <w:r w:rsidR="00FF58D7">
        <w:rPr>
          <w:rFonts w:ascii="Arial" w:hAnsi="Arial" w:cs="Arial"/>
          <w:sz w:val="24"/>
          <w:szCs w:val="24"/>
        </w:rPr>
        <w:t>identifying and overcoming gaps and barriers</w:t>
      </w:r>
      <w:r w:rsidR="008738BE" w:rsidRPr="007411BA">
        <w:rPr>
          <w:rFonts w:ascii="Arial" w:hAnsi="Arial" w:cs="Arial"/>
          <w:sz w:val="24"/>
          <w:szCs w:val="24"/>
        </w:rPr>
        <w:t xml:space="preserve"> </w:t>
      </w:r>
      <w:r w:rsidR="00FF58D7">
        <w:rPr>
          <w:rFonts w:ascii="Arial" w:hAnsi="Arial" w:cs="Arial"/>
          <w:sz w:val="24"/>
          <w:szCs w:val="24"/>
        </w:rPr>
        <w:t>to access</w:t>
      </w:r>
      <w:r w:rsidR="00BB6C9F">
        <w:rPr>
          <w:rFonts w:ascii="Arial" w:hAnsi="Arial" w:cs="Arial"/>
          <w:sz w:val="24"/>
          <w:szCs w:val="24"/>
        </w:rPr>
        <w:t xml:space="preserve">.  This includes </w:t>
      </w:r>
      <w:r w:rsidR="008738BE" w:rsidRPr="007411BA">
        <w:rPr>
          <w:rFonts w:ascii="Arial" w:hAnsi="Arial" w:cs="Arial"/>
          <w:sz w:val="24"/>
          <w:szCs w:val="24"/>
        </w:rPr>
        <w:t>the diverse range of ethnicities</w:t>
      </w:r>
      <w:r w:rsidR="00281DAA">
        <w:rPr>
          <w:rFonts w:ascii="Arial" w:hAnsi="Arial" w:cs="Arial"/>
          <w:sz w:val="24"/>
          <w:szCs w:val="24"/>
        </w:rPr>
        <w:t>, sexual orientation</w:t>
      </w:r>
      <w:r w:rsidR="001C28A6">
        <w:rPr>
          <w:rFonts w:ascii="Arial" w:hAnsi="Arial" w:cs="Arial"/>
          <w:sz w:val="24"/>
          <w:szCs w:val="24"/>
        </w:rPr>
        <w:t>,</w:t>
      </w:r>
      <w:r w:rsidR="00281DAA">
        <w:rPr>
          <w:rFonts w:ascii="Arial" w:hAnsi="Arial" w:cs="Arial"/>
          <w:sz w:val="24"/>
          <w:szCs w:val="24"/>
        </w:rPr>
        <w:t xml:space="preserve"> </w:t>
      </w:r>
      <w:r w:rsidR="001C28A6">
        <w:rPr>
          <w:rFonts w:ascii="Arial" w:hAnsi="Arial" w:cs="Arial"/>
          <w:sz w:val="24"/>
          <w:szCs w:val="24"/>
        </w:rPr>
        <w:t xml:space="preserve">gender and </w:t>
      </w:r>
      <w:r w:rsidR="00281DAA">
        <w:rPr>
          <w:rFonts w:ascii="Arial" w:hAnsi="Arial" w:cs="Arial"/>
          <w:sz w:val="24"/>
          <w:szCs w:val="24"/>
        </w:rPr>
        <w:t xml:space="preserve">gender identities </w:t>
      </w:r>
      <w:r w:rsidR="00BB6C9F">
        <w:rPr>
          <w:rFonts w:ascii="Arial" w:hAnsi="Arial" w:cs="Arial"/>
          <w:sz w:val="24"/>
          <w:szCs w:val="24"/>
        </w:rPr>
        <w:t xml:space="preserve">of people and communities </w:t>
      </w:r>
      <w:r w:rsidR="00281DAA">
        <w:rPr>
          <w:rFonts w:ascii="Arial" w:hAnsi="Arial" w:cs="Arial"/>
          <w:sz w:val="24"/>
          <w:szCs w:val="24"/>
        </w:rPr>
        <w:t xml:space="preserve">within </w:t>
      </w:r>
      <w:r w:rsidR="008738BE" w:rsidRPr="007411BA">
        <w:rPr>
          <w:rFonts w:ascii="Arial" w:hAnsi="Arial" w:cs="Arial"/>
          <w:sz w:val="24"/>
          <w:szCs w:val="24"/>
        </w:rPr>
        <w:t>the city</w:t>
      </w:r>
      <w:r w:rsidR="00BB6C9F">
        <w:rPr>
          <w:rFonts w:ascii="Arial" w:hAnsi="Arial" w:cs="Arial"/>
          <w:sz w:val="24"/>
          <w:szCs w:val="24"/>
        </w:rPr>
        <w:t>,</w:t>
      </w:r>
      <w:r w:rsidR="008738BE" w:rsidRPr="007411BA">
        <w:rPr>
          <w:rFonts w:ascii="Arial" w:hAnsi="Arial" w:cs="Arial"/>
          <w:sz w:val="24"/>
          <w:szCs w:val="24"/>
        </w:rPr>
        <w:t xml:space="preserve"> </w:t>
      </w:r>
      <w:r w:rsidR="00E3239A">
        <w:rPr>
          <w:rFonts w:ascii="Arial" w:hAnsi="Arial" w:cs="Arial"/>
          <w:sz w:val="24"/>
          <w:szCs w:val="24"/>
        </w:rPr>
        <w:t xml:space="preserve">people </w:t>
      </w:r>
      <w:r w:rsidR="00DF7848">
        <w:rPr>
          <w:rFonts w:ascii="Arial" w:hAnsi="Arial" w:cs="Arial"/>
          <w:sz w:val="24"/>
          <w:szCs w:val="24"/>
        </w:rPr>
        <w:t xml:space="preserve">with learning disabilities and autistic people, </w:t>
      </w:r>
      <w:r w:rsidR="008738BE" w:rsidRPr="007411BA">
        <w:rPr>
          <w:rFonts w:ascii="Arial" w:hAnsi="Arial" w:cs="Arial"/>
          <w:sz w:val="24"/>
          <w:szCs w:val="24"/>
        </w:rPr>
        <w:lastRenderedPageBreak/>
        <w:t>and the high proportion of people with a hearing impairment</w:t>
      </w:r>
      <w:r w:rsidR="001C28A6">
        <w:rPr>
          <w:rFonts w:ascii="Arial" w:hAnsi="Arial" w:cs="Arial"/>
          <w:sz w:val="24"/>
          <w:szCs w:val="24"/>
        </w:rPr>
        <w:t xml:space="preserve"> and other sensory impairments</w:t>
      </w:r>
      <w:r w:rsidR="008738BE" w:rsidRPr="007411BA">
        <w:rPr>
          <w:rFonts w:ascii="Arial" w:hAnsi="Arial" w:cs="Arial"/>
          <w:sz w:val="24"/>
          <w:szCs w:val="24"/>
        </w:rPr>
        <w:t>.</w:t>
      </w:r>
      <w:r w:rsidR="005C240B">
        <w:rPr>
          <w:rFonts w:ascii="Arial" w:hAnsi="Arial" w:cs="Arial"/>
          <w:sz w:val="24"/>
          <w:szCs w:val="24"/>
        </w:rPr>
        <w:t xml:space="preserve"> </w:t>
      </w:r>
    </w:p>
    <w:p w14:paraId="4C4FB436" w14:textId="77777777" w:rsidR="008738BE" w:rsidRDefault="008738BE" w:rsidP="008738BE">
      <w:pPr>
        <w:ind w:left="360"/>
        <w:jc w:val="both"/>
        <w:rPr>
          <w:rFonts w:ascii="Arial" w:hAnsi="Arial" w:cs="Arial"/>
          <w:sz w:val="24"/>
          <w:szCs w:val="24"/>
        </w:rPr>
      </w:pPr>
    </w:p>
    <w:p w14:paraId="14EFCF7C" w14:textId="77E98AF9" w:rsidR="005265FF" w:rsidRDefault="005265FF" w:rsidP="005265FF">
      <w:pPr>
        <w:numPr>
          <w:ilvl w:val="0"/>
          <w:numId w:val="70"/>
        </w:numPr>
        <w:jc w:val="both"/>
        <w:rPr>
          <w:rFonts w:ascii="Arial" w:hAnsi="Arial" w:cs="Arial"/>
          <w:sz w:val="24"/>
          <w:szCs w:val="24"/>
        </w:rPr>
      </w:pPr>
      <w:r>
        <w:rPr>
          <w:rFonts w:ascii="Arial" w:hAnsi="Arial" w:cs="Arial"/>
          <w:sz w:val="24"/>
          <w:szCs w:val="24"/>
        </w:rPr>
        <w:t>P</w:t>
      </w:r>
      <w:r w:rsidRPr="007411BA">
        <w:rPr>
          <w:rFonts w:ascii="Arial" w:hAnsi="Arial" w:cs="Arial"/>
          <w:sz w:val="24"/>
          <w:szCs w:val="24"/>
        </w:rPr>
        <w:t>rovide support to</w:t>
      </w:r>
      <w:r>
        <w:rPr>
          <w:rFonts w:ascii="Arial" w:hAnsi="Arial" w:cs="Arial"/>
          <w:sz w:val="24"/>
          <w:szCs w:val="24"/>
        </w:rPr>
        <w:t xml:space="preserve"> </w:t>
      </w:r>
      <w:r w:rsidR="00350DB1">
        <w:rPr>
          <w:rFonts w:ascii="Arial" w:hAnsi="Arial" w:cs="Arial"/>
          <w:sz w:val="24"/>
          <w:szCs w:val="24"/>
        </w:rPr>
        <w:t xml:space="preserve">people </w:t>
      </w:r>
      <w:r w:rsidRPr="007411BA">
        <w:rPr>
          <w:rFonts w:ascii="Arial" w:hAnsi="Arial" w:cs="Arial"/>
          <w:sz w:val="24"/>
          <w:szCs w:val="24"/>
        </w:rPr>
        <w:t>who may also have wider needs alongside their mental health condition such as autism, learning difficulties</w:t>
      </w:r>
      <w:r w:rsidR="00154150">
        <w:rPr>
          <w:rFonts w:ascii="Arial" w:hAnsi="Arial" w:cs="Arial"/>
          <w:sz w:val="24"/>
          <w:szCs w:val="24"/>
        </w:rPr>
        <w:t>, physical disabilities</w:t>
      </w:r>
      <w:r w:rsidRPr="007411BA">
        <w:rPr>
          <w:rFonts w:ascii="Arial" w:hAnsi="Arial" w:cs="Arial"/>
          <w:sz w:val="24"/>
          <w:szCs w:val="24"/>
        </w:rPr>
        <w:t xml:space="preserve"> and sensory impairments where the service can provide support to meet their goals.</w:t>
      </w:r>
    </w:p>
    <w:p w14:paraId="7AE2F6B1" w14:textId="77777777" w:rsidR="00154150" w:rsidRDefault="00154150" w:rsidP="00154150">
      <w:pPr>
        <w:pStyle w:val="ListParagraph"/>
        <w:rPr>
          <w:rFonts w:ascii="Arial" w:hAnsi="Arial" w:cs="Arial"/>
          <w:sz w:val="24"/>
          <w:szCs w:val="24"/>
        </w:rPr>
      </w:pPr>
    </w:p>
    <w:p w14:paraId="55856E3D" w14:textId="222AA870" w:rsidR="00154150" w:rsidRDefault="00154150" w:rsidP="005265FF">
      <w:pPr>
        <w:numPr>
          <w:ilvl w:val="0"/>
          <w:numId w:val="70"/>
        </w:numPr>
        <w:jc w:val="both"/>
        <w:rPr>
          <w:rFonts w:ascii="Arial" w:hAnsi="Arial" w:cs="Arial"/>
          <w:sz w:val="24"/>
          <w:szCs w:val="24"/>
        </w:rPr>
      </w:pPr>
      <w:r>
        <w:rPr>
          <w:rFonts w:ascii="Arial" w:hAnsi="Arial" w:cs="Arial"/>
          <w:sz w:val="24"/>
          <w:szCs w:val="24"/>
        </w:rPr>
        <w:t xml:space="preserve">Ensure the service supports </w:t>
      </w:r>
      <w:r w:rsidR="000A6B3F">
        <w:rPr>
          <w:rFonts w:ascii="Arial" w:hAnsi="Arial" w:cs="Arial"/>
          <w:sz w:val="24"/>
          <w:szCs w:val="24"/>
        </w:rPr>
        <w:t xml:space="preserve">adults of all ages including younger </w:t>
      </w:r>
      <w:r w:rsidR="00607C19">
        <w:rPr>
          <w:rFonts w:ascii="Arial" w:hAnsi="Arial" w:cs="Arial"/>
          <w:sz w:val="24"/>
          <w:szCs w:val="24"/>
        </w:rPr>
        <w:t xml:space="preserve">and older </w:t>
      </w:r>
      <w:r w:rsidR="000A6B3F">
        <w:rPr>
          <w:rFonts w:ascii="Arial" w:hAnsi="Arial" w:cs="Arial"/>
          <w:sz w:val="24"/>
          <w:szCs w:val="24"/>
        </w:rPr>
        <w:t>adults.</w:t>
      </w:r>
    </w:p>
    <w:p w14:paraId="4B95C9B9" w14:textId="77777777" w:rsidR="005265FF" w:rsidRPr="007411BA" w:rsidRDefault="005265FF" w:rsidP="00415798">
      <w:pPr>
        <w:jc w:val="both"/>
        <w:rPr>
          <w:rFonts w:ascii="Arial" w:hAnsi="Arial" w:cs="Arial"/>
          <w:sz w:val="24"/>
          <w:szCs w:val="24"/>
        </w:rPr>
      </w:pPr>
    </w:p>
    <w:p w14:paraId="29941175" w14:textId="6E3CCD23" w:rsidR="007411BA" w:rsidRPr="005D3D44" w:rsidRDefault="0004571D" w:rsidP="005D3D44">
      <w:pPr>
        <w:numPr>
          <w:ilvl w:val="0"/>
          <w:numId w:val="70"/>
        </w:numPr>
        <w:jc w:val="both"/>
        <w:rPr>
          <w:rFonts w:ascii="Arial" w:hAnsi="Arial" w:cs="Arial"/>
          <w:sz w:val="24"/>
          <w:szCs w:val="24"/>
        </w:rPr>
      </w:pPr>
      <w:r>
        <w:rPr>
          <w:rFonts w:ascii="Arial" w:hAnsi="Arial" w:cs="Arial"/>
          <w:sz w:val="24"/>
          <w:szCs w:val="24"/>
        </w:rPr>
        <w:t>Help</w:t>
      </w:r>
      <w:r w:rsidR="008809B9">
        <w:rPr>
          <w:rFonts w:ascii="Arial" w:hAnsi="Arial" w:cs="Arial"/>
          <w:sz w:val="24"/>
          <w:szCs w:val="24"/>
        </w:rPr>
        <w:t xml:space="preserve"> people </w:t>
      </w:r>
      <w:r>
        <w:rPr>
          <w:rFonts w:ascii="Arial" w:hAnsi="Arial" w:cs="Arial"/>
          <w:sz w:val="24"/>
          <w:szCs w:val="24"/>
        </w:rPr>
        <w:t xml:space="preserve">to </w:t>
      </w:r>
      <w:r w:rsidR="007411BA" w:rsidRPr="007411BA">
        <w:rPr>
          <w:rFonts w:ascii="Arial" w:hAnsi="Arial" w:cs="Arial"/>
          <w:sz w:val="24"/>
          <w:szCs w:val="24"/>
        </w:rPr>
        <w:t>access specialist services where needed, including drug and alcohol services, debt advice, housing advice, benefits advice, advocacy and employment services</w:t>
      </w:r>
    </w:p>
    <w:p w14:paraId="29941176" w14:textId="77777777" w:rsidR="007411BA" w:rsidRPr="007411BA" w:rsidRDefault="007411BA" w:rsidP="007411BA">
      <w:pPr>
        <w:jc w:val="both"/>
        <w:rPr>
          <w:rFonts w:ascii="Arial" w:hAnsi="Arial" w:cs="Arial"/>
          <w:sz w:val="24"/>
          <w:szCs w:val="24"/>
        </w:rPr>
      </w:pPr>
    </w:p>
    <w:p w14:paraId="07C1B1F3" w14:textId="0BB029D3" w:rsidR="005265FF" w:rsidRDefault="00BD30A6" w:rsidP="005265FF">
      <w:pPr>
        <w:numPr>
          <w:ilvl w:val="0"/>
          <w:numId w:val="70"/>
        </w:numPr>
        <w:jc w:val="both"/>
        <w:rPr>
          <w:rFonts w:ascii="Arial" w:hAnsi="Arial" w:cs="Arial"/>
          <w:sz w:val="24"/>
          <w:szCs w:val="24"/>
        </w:rPr>
      </w:pPr>
      <w:r>
        <w:rPr>
          <w:rFonts w:ascii="Arial" w:hAnsi="Arial" w:cs="Arial"/>
          <w:sz w:val="24"/>
          <w:szCs w:val="24"/>
        </w:rPr>
        <w:t>E</w:t>
      </w:r>
      <w:r w:rsidR="005265FF" w:rsidRPr="007411BA">
        <w:rPr>
          <w:rFonts w:ascii="Arial" w:hAnsi="Arial" w:cs="Arial"/>
          <w:sz w:val="24"/>
          <w:szCs w:val="24"/>
        </w:rPr>
        <w:t xml:space="preserve">stablish mechanisms </w:t>
      </w:r>
      <w:r w:rsidR="00284BAC">
        <w:rPr>
          <w:rFonts w:ascii="Arial" w:hAnsi="Arial" w:cs="Arial"/>
          <w:sz w:val="24"/>
          <w:szCs w:val="24"/>
        </w:rPr>
        <w:t xml:space="preserve">for and ensure ongoing </w:t>
      </w:r>
      <w:r w:rsidR="005265FF" w:rsidRPr="007411BA">
        <w:rPr>
          <w:rFonts w:ascii="Arial" w:hAnsi="Arial" w:cs="Arial"/>
          <w:sz w:val="24"/>
          <w:szCs w:val="24"/>
        </w:rPr>
        <w:t>involvement</w:t>
      </w:r>
      <w:r w:rsidR="00C273E0">
        <w:rPr>
          <w:rFonts w:ascii="Arial" w:hAnsi="Arial" w:cs="Arial"/>
          <w:sz w:val="24"/>
          <w:szCs w:val="24"/>
        </w:rPr>
        <w:t xml:space="preserve"> and engagement</w:t>
      </w:r>
      <w:r w:rsidR="005265FF" w:rsidRPr="007411BA">
        <w:rPr>
          <w:rFonts w:ascii="Arial" w:hAnsi="Arial" w:cs="Arial"/>
          <w:sz w:val="24"/>
          <w:szCs w:val="24"/>
        </w:rPr>
        <w:t xml:space="preserve"> of those with personal experience of mental health problems in the design, development, delivery, and evaluation of the service </w:t>
      </w:r>
      <w:r w:rsidR="00C91C9F">
        <w:rPr>
          <w:rFonts w:ascii="Arial" w:hAnsi="Arial" w:cs="Arial"/>
          <w:sz w:val="24"/>
          <w:szCs w:val="24"/>
        </w:rPr>
        <w:t xml:space="preserve">and wider Derby Wellbeing system </w:t>
      </w:r>
      <w:r w:rsidR="005265FF" w:rsidRPr="007411BA">
        <w:rPr>
          <w:rFonts w:ascii="Arial" w:hAnsi="Arial" w:cs="Arial"/>
          <w:sz w:val="24"/>
          <w:szCs w:val="24"/>
        </w:rPr>
        <w:t>– including the development of voluntary and paid roles within the service</w:t>
      </w:r>
      <w:r w:rsidR="00C91C9F">
        <w:rPr>
          <w:rFonts w:ascii="Arial" w:hAnsi="Arial" w:cs="Arial"/>
          <w:sz w:val="24"/>
          <w:szCs w:val="24"/>
        </w:rPr>
        <w:t xml:space="preserve"> and progression to </w:t>
      </w:r>
      <w:r w:rsidR="00F67443">
        <w:rPr>
          <w:rFonts w:ascii="Arial" w:hAnsi="Arial" w:cs="Arial"/>
          <w:sz w:val="24"/>
          <w:szCs w:val="24"/>
        </w:rPr>
        <w:t>system partners.</w:t>
      </w:r>
    </w:p>
    <w:p w14:paraId="5882C8D6" w14:textId="77777777" w:rsidR="005265FF" w:rsidRPr="007411BA" w:rsidRDefault="005265FF" w:rsidP="005265FF">
      <w:pPr>
        <w:ind w:left="720"/>
        <w:jc w:val="both"/>
        <w:rPr>
          <w:rFonts w:ascii="Arial" w:hAnsi="Arial" w:cs="Arial"/>
          <w:sz w:val="24"/>
          <w:szCs w:val="24"/>
        </w:rPr>
      </w:pPr>
    </w:p>
    <w:p w14:paraId="087676BB" w14:textId="28C3F148" w:rsidR="00AA2BD6" w:rsidRPr="007411BA" w:rsidRDefault="00AA2BD6" w:rsidP="00AA2BD6">
      <w:pPr>
        <w:numPr>
          <w:ilvl w:val="0"/>
          <w:numId w:val="70"/>
        </w:numPr>
        <w:jc w:val="both"/>
        <w:rPr>
          <w:rFonts w:ascii="Arial" w:hAnsi="Arial" w:cs="Arial"/>
          <w:sz w:val="24"/>
          <w:szCs w:val="24"/>
        </w:rPr>
      </w:pPr>
      <w:r w:rsidRPr="007411BA">
        <w:rPr>
          <w:rFonts w:ascii="Arial" w:hAnsi="Arial" w:cs="Arial"/>
          <w:sz w:val="24"/>
          <w:szCs w:val="24"/>
        </w:rPr>
        <w:t xml:space="preserve">Enable </w:t>
      </w:r>
      <w:r w:rsidR="00350DB1">
        <w:rPr>
          <w:rFonts w:ascii="Arial" w:hAnsi="Arial" w:cs="Arial"/>
          <w:sz w:val="24"/>
          <w:szCs w:val="24"/>
        </w:rPr>
        <w:t xml:space="preserve">people </w:t>
      </w:r>
      <w:r w:rsidRPr="007411BA">
        <w:rPr>
          <w:rFonts w:ascii="Arial" w:hAnsi="Arial" w:cs="Arial"/>
          <w:sz w:val="24"/>
          <w:szCs w:val="24"/>
        </w:rPr>
        <w:t>to access volunteering opportunities and support to gain employment or get back into work</w:t>
      </w:r>
      <w:r w:rsidR="00871D5A">
        <w:rPr>
          <w:rFonts w:ascii="Arial" w:hAnsi="Arial" w:cs="Arial"/>
          <w:sz w:val="24"/>
          <w:szCs w:val="24"/>
        </w:rPr>
        <w:t xml:space="preserve">, working collaboratively with </w:t>
      </w:r>
      <w:r w:rsidR="006C4AF9">
        <w:rPr>
          <w:rFonts w:ascii="Arial" w:hAnsi="Arial" w:cs="Arial"/>
          <w:sz w:val="24"/>
          <w:szCs w:val="24"/>
        </w:rPr>
        <w:t>partner programmes including IPS (individual placement and support service) and Work Your Way</w:t>
      </w:r>
      <w:r w:rsidRPr="007411BA">
        <w:rPr>
          <w:rFonts w:ascii="Arial" w:hAnsi="Arial" w:cs="Arial"/>
          <w:sz w:val="24"/>
          <w:szCs w:val="24"/>
        </w:rPr>
        <w:t>.</w:t>
      </w:r>
    </w:p>
    <w:p w14:paraId="2994117A" w14:textId="77777777" w:rsidR="007411BA" w:rsidRPr="007411BA" w:rsidRDefault="007411BA" w:rsidP="007411BA">
      <w:pPr>
        <w:jc w:val="both"/>
        <w:rPr>
          <w:rFonts w:ascii="Arial" w:hAnsi="Arial" w:cs="Arial"/>
          <w:sz w:val="24"/>
          <w:szCs w:val="24"/>
        </w:rPr>
      </w:pPr>
    </w:p>
    <w:p w14:paraId="2994117F" w14:textId="00412C0B" w:rsidR="007411BA" w:rsidRDefault="007411BA" w:rsidP="007411BA">
      <w:pPr>
        <w:jc w:val="both"/>
        <w:rPr>
          <w:rFonts w:ascii="Arial" w:hAnsi="Arial" w:cs="Arial"/>
          <w:iCs/>
          <w:sz w:val="24"/>
          <w:szCs w:val="24"/>
        </w:rPr>
      </w:pPr>
      <w:r w:rsidRPr="007411BA">
        <w:rPr>
          <w:rFonts w:ascii="Arial" w:hAnsi="Arial" w:cs="Arial"/>
          <w:iCs/>
          <w:sz w:val="24"/>
          <w:szCs w:val="24"/>
        </w:rPr>
        <w:t xml:space="preserve">The following are a summary of priorities that local </w:t>
      </w:r>
      <w:r w:rsidR="00350DB1">
        <w:rPr>
          <w:rFonts w:ascii="Arial" w:hAnsi="Arial" w:cs="Arial"/>
          <w:iCs/>
          <w:sz w:val="24"/>
          <w:szCs w:val="24"/>
        </w:rPr>
        <w:t>people</w:t>
      </w:r>
      <w:r w:rsidR="00350DB1" w:rsidRPr="007411BA">
        <w:rPr>
          <w:rFonts w:ascii="Arial" w:hAnsi="Arial" w:cs="Arial"/>
          <w:iCs/>
          <w:sz w:val="24"/>
          <w:szCs w:val="24"/>
        </w:rPr>
        <w:t xml:space="preserve"> </w:t>
      </w:r>
      <w:r w:rsidRPr="007411BA">
        <w:rPr>
          <w:rFonts w:ascii="Arial" w:hAnsi="Arial" w:cs="Arial"/>
          <w:iCs/>
          <w:sz w:val="24"/>
          <w:szCs w:val="24"/>
        </w:rPr>
        <w:t xml:space="preserve">with mental health needs and other partners have told us are key for the </w:t>
      </w:r>
      <w:r w:rsidR="00167F1F">
        <w:rPr>
          <w:rFonts w:ascii="Arial" w:hAnsi="Arial" w:cs="Arial"/>
          <w:iCs/>
          <w:sz w:val="24"/>
          <w:szCs w:val="24"/>
        </w:rPr>
        <w:t>S</w:t>
      </w:r>
      <w:r w:rsidRPr="007411BA">
        <w:rPr>
          <w:rFonts w:ascii="Arial" w:hAnsi="Arial" w:cs="Arial"/>
          <w:iCs/>
          <w:sz w:val="24"/>
          <w:szCs w:val="24"/>
        </w:rPr>
        <w:t>ervice:</w:t>
      </w:r>
    </w:p>
    <w:p w14:paraId="5F4351CC" w14:textId="77777777" w:rsidR="00C273E0" w:rsidRPr="007411BA" w:rsidRDefault="00C273E0" w:rsidP="007411BA">
      <w:pPr>
        <w:jc w:val="both"/>
        <w:rPr>
          <w:rFonts w:ascii="Arial" w:hAnsi="Arial" w:cs="Arial"/>
          <w:iCs/>
          <w:sz w:val="24"/>
          <w:szCs w:val="24"/>
        </w:rPr>
      </w:pPr>
    </w:p>
    <w:p w14:paraId="29941181" w14:textId="4C8BFC32" w:rsidR="007411BA" w:rsidRPr="007411BA" w:rsidRDefault="007411BA" w:rsidP="007411BA">
      <w:pPr>
        <w:numPr>
          <w:ilvl w:val="0"/>
          <w:numId w:val="3"/>
        </w:numPr>
        <w:jc w:val="both"/>
        <w:rPr>
          <w:rFonts w:ascii="Arial" w:hAnsi="Arial" w:cs="Arial"/>
          <w:iCs/>
          <w:sz w:val="24"/>
          <w:szCs w:val="24"/>
        </w:rPr>
      </w:pPr>
      <w:r w:rsidRPr="007411BA">
        <w:rPr>
          <w:rFonts w:ascii="Arial" w:hAnsi="Arial" w:cs="Arial"/>
          <w:iCs/>
          <w:sz w:val="24"/>
          <w:szCs w:val="24"/>
        </w:rPr>
        <w:t>Focusing on the assets of the</w:t>
      </w:r>
      <w:r w:rsidR="00167F1F">
        <w:rPr>
          <w:rFonts w:ascii="Arial" w:hAnsi="Arial" w:cs="Arial"/>
          <w:iCs/>
          <w:sz w:val="24"/>
          <w:szCs w:val="24"/>
        </w:rPr>
        <w:t xml:space="preserve"> </w:t>
      </w:r>
      <w:r w:rsidR="00350DB1">
        <w:rPr>
          <w:rFonts w:ascii="Arial" w:hAnsi="Arial" w:cs="Arial"/>
          <w:iCs/>
          <w:sz w:val="24"/>
          <w:szCs w:val="24"/>
        </w:rPr>
        <w:t>person</w:t>
      </w:r>
      <w:r w:rsidRPr="007411BA">
        <w:rPr>
          <w:rFonts w:ascii="Arial" w:hAnsi="Arial" w:cs="Arial"/>
          <w:iCs/>
          <w:sz w:val="24"/>
          <w:szCs w:val="24"/>
        </w:rPr>
        <w:t xml:space="preserve"> and what would make life easier for them</w:t>
      </w:r>
      <w:r w:rsidR="00C273E0">
        <w:rPr>
          <w:rFonts w:ascii="Arial" w:hAnsi="Arial" w:cs="Arial"/>
          <w:iCs/>
          <w:sz w:val="24"/>
          <w:szCs w:val="24"/>
        </w:rPr>
        <w:t>.</w:t>
      </w:r>
    </w:p>
    <w:p w14:paraId="29941182" w14:textId="338A1645" w:rsidR="007411BA" w:rsidRPr="007411BA" w:rsidRDefault="007411BA" w:rsidP="007411BA">
      <w:pPr>
        <w:numPr>
          <w:ilvl w:val="0"/>
          <w:numId w:val="3"/>
        </w:numPr>
        <w:jc w:val="both"/>
        <w:rPr>
          <w:rFonts w:ascii="Arial" w:hAnsi="Arial" w:cs="Arial"/>
          <w:iCs/>
          <w:sz w:val="24"/>
          <w:szCs w:val="24"/>
        </w:rPr>
      </w:pPr>
      <w:r w:rsidRPr="007411BA">
        <w:rPr>
          <w:rFonts w:ascii="Arial" w:hAnsi="Arial" w:cs="Arial"/>
          <w:iCs/>
          <w:sz w:val="24"/>
          <w:szCs w:val="24"/>
        </w:rPr>
        <w:t xml:space="preserve">Developing </w:t>
      </w:r>
      <w:r w:rsidR="00C273E0">
        <w:rPr>
          <w:rFonts w:ascii="Arial" w:hAnsi="Arial" w:cs="Arial"/>
          <w:iCs/>
          <w:sz w:val="24"/>
          <w:szCs w:val="24"/>
        </w:rPr>
        <w:t>.</w:t>
      </w:r>
      <w:r w:rsidRPr="007411BA">
        <w:rPr>
          <w:rFonts w:ascii="Arial" w:hAnsi="Arial" w:cs="Arial"/>
          <w:iCs/>
          <w:sz w:val="24"/>
          <w:szCs w:val="24"/>
        </w:rPr>
        <w:t xml:space="preserve">and maintaining a </w:t>
      </w:r>
      <w:r w:rsidR="00350DB1">
        <w:rPr>
          <w:rFonts w:ascii="Arial" w:hAnsi="Arial" w:cs="Arial"/>
          <w:iCs/>
          <w:sz w:val="24"/>
          <w:szCs w:val="24"/>
        </w:rPr>
        <w:t>person’s</w:t>
      </w:r>
      <w:r w:rsidR="00350DB1" w:rsidRPr="007411BA">
        <w:rPr>
          <w:rFonts w:ascii="Arial" w:hAnsi="Arial" w:cs="Arial"/>
          <w:iCs/>
          <w:sz w:val="24"/>
          <w:szCs w:val="24"/>
        </w:rPr>
        <w:t xml:space="preserve"> </w:t>
      </w:r>
      <w:r w:rsidR="00EE379B">
        <w:rPr>
          <w:rFonts w:ascii="Arial" w:hAnsi="Arial" w:cs="Arial"/>
          <w:iCs/>
          <w:sz w:val="24"/>
          <w:szCs w:val="24"/>
        </w:rPr>
        <w:t>strengths</w:t>
      </w:r>
      <w:r w:rsidR="00036105">
        <w:rPr>
          <w:rFonts w:ascii="Arial" w:hAnsi="Arial" w:cs="Arial"/>
          <w:iCs/>
          <w:sz w:val="24"/>
          <w:szCs w:val="24"/>
        </w:rPr>
        <w:t xml:space="preserve">, </w:t>
      </w:r>
      <w:r w:rsidR="005D1619">
        <w:rPr>
          <w:rFonts w:ascii="Arial" w:hAnsi="Arial" w:cs="Arial"/>
          <w:iCs/>
          <w:sz w:val="24"/>
          <w:szCs w:val="24"/>
        </w:rPr>
        <w:t>independence</w:t>
      </w:r>
      <w:r w:rsidR="00EE379B">
        <w:rPr>
          <w:rFonts w:ascii="Arial" w:hAnsi="Arial" w:cs="Arial"/>
          <w:iCs/>
          <w:sz w:val="24"/>
          <w:szCs w:val="24"/>
        </w:rPr>
        <w:t xml:space="preserve"> &amp; building resilience</w:t>
      </w:r>
      <w:r w:rsidR="00CC2E9A">
        <w:rPr>
          <w:rFonts w:ascii="Arial" w:hAnsi="Arial" w:cs="Arial"/>
          <w:iCs/>
          <w:sz w:val="24"/>
          <w:szCs w:val="24"/>
        </w:rPr>
        <w:t>.</w:t>
      </w:r>
    </w:p>
    <w:p w14:paraId="29941183" w14:textId="5E99C79F" w:rsidR="007411BA" w:rsidRPr="007411BA" w:rsidRDefault="007411BA" w:rsidP="007411BA">
      <w:pPr>
        <w:numPr>
          <w:ilvl w:val="0"/>
          <w:numId w:val="3"/>
        </w:numPr>
        <w:jc w:val="both"/>
        <w:rPr>
          <w:rFonts w:ascii="Arial" w:hAnsi="Arial" w:cs="Arial"/>
          <w:iCs/>
          <w:sz w:val="24"/>
          <w:szCs w:val="24"/>
        </w:rPr>
      </w:pPr>
      <w:r w:rsidRPr="007411BA">
        <w:rPr>
          <w:rFonts w:ascii="Arial" w:hAnsi="Arial" w:cs="Arial"/>
          <w:iCs/>
          <w:sz w:val="24"/>
          <w:szCs w:val="24"/>
        </w:rPr>
        <w:t xml:space="preserve">Having a safe and welcome </w:t>
      </w:r>
      <w:r w:rsidR="00103EB3">
        <w:rPr>
          <w:rFonts w:ascii="Arial" w:hAnsi="Arial" w:cs="Arial"/>
          <w:iCs/>
          <w:sz w:val="24"/>
          <w:szCs w:val="24"/>
        </w:rPr>
        <w:t>place</w:t>
      </w:r>
      <w:r w:rsidRPr="007411BA">
        <w:rPr>
          <w:rFonts w:ascii="Arial" w:hAnsi="Arial" w:cs="Arial"/>
          <w:iCs/>
          <w:sz w:val="24"/>
          <w:szCs w:val="24"/>
        </w:rPr>
        <w:t xml:space="preserve"> and familiar environment to access support</w:t>
      </w:r>
      <w:r w:rsidR="00C273E0">
        <w:rPr>
          <w:rFonts w:ascii="Arial" w:hAnsi="Arial" w:cs="Arial"/>
          <w:iCs/>
          <w:sz w:val="24"/>
          <w:szCs w:val="24"/>
        </w:rPr>
        <w:t>.</w:t>
      </w:r>
    </w:p>
    <w:p w14:paraId="29941184" w14:textId="538526D0" w:rsidR="007411BA" w:rsidRPr="007411BA" w:rsidRDefault="007411BA" w:rsidP="00167F1F">
      <w:pPr>
        <w:numPr>
          <w:ilvl w:val="0"/>
          <w:numId w:val="3"/>
        </w:numPr>
        <w:tabs>
          <w:tab w:val="num" w:pos="1134"/>
        </w:tabs>
        <w:jc w:val="both"/>
        <w:rPr>
          <w:rFonts w:ascii="Arial" w:hAnsi="Arial" w:cs="Arial"/>
          <w:iCs/>
          <w:sz w:val="24"/>
          <w:szCs w:val="24"/>
        </w:rPr>
      </w:pPr>
      <w:r w:rsidRPr="007411BA">
        <w:rPr>
          <w:rFonts w:ascii="Arial" w:hAnsi="Arial" w:cs="Arial"/>
          <w:iCs/>
          <w:sz w:val="24"/>
          <w:szCs w:val="24"/>
        </w:rPr>
        <w:t>Having good access to community resources and provision</w:t>
      </w:r>
      <w:r w:rsidR="00103EB3">
        <w:rPr>
          <w:rFonts w:ascii="Arial" w:hAnsi="Arial" w:cs="Arial"/>
          <w:iCs/>
          <w:sz w:val="24"/>
          <w:szCs w:val="24"/>
        </w:rPr>
        <w:t xml:space="preserve"> with</w:t>
      </w:r>
      <w:r w:rsidRPr="007411BA">
        <w:rPr>
          <w:rFonts w:ascii="Arial" w:hAnsi="Arial" w:cs="Arial"/>
          <w:iCs/>
          <w:sz w:val="24"/>
          <w:szCs w:val="24"/>
        </w:rPr>
        <w:t xml:space="preserve"> increased social inclusion</w:t>
      </w:r>
      <w:r w:rsidR="00CC2E9A">
        <w:rPr>
          <w:rFonts w:ascii="Arial" w:hAnsi="Arial" w:cs="Arial"/>
          <w:iCs/>
          <w:sz w:val="24"/>
          <w:szCs w:val="24"/>
        </w:rPr>
        <w:t>.</w:t>
      </w:r>
    </w:p>
    <w:p w14:paraId="219F26DF" w14:textId="3E6AFCD7" w:rsidR="002E5DA7" w:rsidRPr="007411BA" w:rsidRDefault="002E5DA7" w:rsidP="002E5DA7">
      <w:pPr>
        <w:numPr>
          <w:ilvl w:val="0"/>
          <w:numId w:val="3"/>
        </w:numPr>
        <w:jc w:val="both"/>
        <w:rPr>
          <w:rFonts w:ascii="Arial" w:hAnsi="Arial" w:cs="Arial"/>
          <w:iCs/>
          <w:sz w:val="24"/>
          <w:szCs w:val="24"/>
        </w:rPr>
      </w:pPr>
      <w:r>
        <w:rPr>
          <w:rFonts w:ascii="Arial" w:hAnsi="Arial" w:cs="Arial"/>
          <w:iCs/>
          <w:sz w:val="24"/>
          <w:szCs w:val="24"/>
        </w:rPr>
        <w:t xml:space="preserve">Ensuring easy </w:t>
      </w:r>
      <w:r w:rsidRPr="007411BA">
        <w:rPr>
          <w:rFonts w:ascii="Arial" w:hAnsi="Arial" w:cs="Arial"/>
          <w:iCs/>
          <w:sz w:val="24"/>
          <w:szCs w:val="24"/>
        </w:rPr>
        <w:t xml:space="preserve">access – preferably a central location, on a bus route and good access </w:t>
      </w:r>
      <w:r w:rsidR="00077154">
        <w:rPr>
          <w:rFonts w:ascii="Arial" w:hAnsi="Arial" w:cs="Arial"/>
          <w:iCs/>
          <w:sz w:val="24"/>
          <w:szCs w:val="24"/>
        </w:rPr>
        <w:t xml:space="preserve">for </w:t>
      </w:r>
      <w:r>
        <w:rPr>
          <w:rFonts w:ascii="Arial" w:hAnsi="Arial" w:cs="Arial"/>
          <w:iCs/>
          <w:sz w:val="24"/>
          <w:szCs w:val="24"/>
        </w:rPr>
        <w:t>people</w:t>
      </w:r>
      <w:r w:rsidRPr="007411BA">
        <w:rPr>
          <w:rFonts w:ascii="Arial" w:hAnsi="Arial" w:cs="Arial"/>
          <w:iCs/>
          <w:sz w:val="24"/>
          <w:szCs w:val="24"/>
        </w:rPr>
        <w:t xml:space="preserve"> with physical disabilities</w:t>
      </w:r>
      <w:r w:rsidR="00CC2E9A">
        <w:rPr>
          <w:rFonts w:ascii="Arial" w:hAnsi="Arial" w:cs="Arial"/>
          <w:iCs/>
          <w:sz w:val="24"/>
          <w:szCs w:val="24"/>
        </w:rPr>
        <w:t>.</w:t>
      </w:r>
    </w:p>
    <w:p w14:paraId="48BFF331" w14:textId="17000573" w:rsidR="00FE1F38" w:rsidRPr="007411BA" w:rsidRDefault="00FE1F38" w:rsidP="00FE1F38">
      <w:pPr>
        <w:numPr>
          <w:ilvl w:val="0"/>
          <w:numId w:val="3"/>
        </w:numPr>
        <w:jc w:val="both"/>
        <w:rPr>
          <w:rFonts w:ascii="Arial" w:hAnsi="Arial" w:cs="Arial"/>
          <w:iCs/>
          <w:sz w:val="24"/>
          <w:szCs w:val="24"/>
        </w:rPr>
      </w:pPr>
      <w:r w:rsidRPr="007411BA">
        <w:rPr>
          <w:rFonts w:ascii="Arial" w:hAnsi="Arial" w:cs="Arial"/>
          <w:iCs/>
          <w:sz w:val="24"/>
          <w:szCs w:val="24"/>
        </w:rPr>
        <w:t>Access to support during the evening</w:t>
      </w:r>
      <w:r w:rsidR="00C273E0">
        <w:rPr>
          <w:rFonts w:ascii="Arial" w:hAnsi="Arial" w:cs="Arial"/>
          <w:iCs/>
          <w:sz w:val="24"/>
          <w:szCs w:val="24"/>
        </w:rPr>
        <w:t xml:space="preserve"> and weekends</w:t>
      </w:r>
      <w:r w:rsidR="00CC2E9A">
        <w:rPr>
          <w:rFonts w:ascii="Arial" w:hAnsi="Arial" w:cs="Arial"/>
          <w:iCs/>
          <w:sz w:val="24"/>
          <w:szCs w:val="24"/>
        </w:rPr>
        <w:t>.</w:t>
      </w:r>
    </w:p>
    <w:p w14:paraId="29941186" w14:textId="2972903C" w:rsidR="007411BA" w:rsidRPr="007411BA" w:rsidRDefault="007411BA" w:rsidP="00167F1F">
      <w:pPr>
        <w:numPr>
          <w:ilvl w:val="0"/>
          <w:numId w:val="3"/>
        </w:numPr>
        <w:tabs>
          <w:tab w:val="num" w:pos="1134"/>
        </w:tabs>
        <w:jc w:val="both"/>
        <w:rPr>
          <w:rFonts w:ascii="Arial" w:hAnsi="Arial" w:cs="Arial"/>
          <w:iCs/>
          <w:sz w:val="24"/>
          <w:szCs w:val="24"/>
        </w:rPr>
      </w:pPr>
      <w:r w:rsidRPr="007411BA">
        <w:rPr>
          <w:rFonts w:ascii="Arial" w:hAnsi="Arial" w:cs="Arial"/>
          <w:iCs/>
          <w:sz w:val="24"/>
          <w:szCs w:val="24"/>
        </w:rPr>
        <w:t>Having access to activities to support relaxation, self-esteem, making friends and creative expression</w:t>
      </w:r>
      <w:r w:rsidR="001D5939">
        <w:rPr>
          <w:rFonts w:ascii="Arial" w:hAnsi="Arial" w:cs="Arial"/>
          <w:iCs/>
          <w:sz w:val="24"/>
          <w:szCs w:val="24"/>
        </w:rPr>
        <w:t xml:space="preserve"> – being </w:t>
      </w:r>
      <w:r w:rsidR="004F46D4">
        <w:rPr>
          <w:rFonts w:ascii="Arial" w:hAnsi="Arial" w:cs="Arial"/>
          <w:iCs/>
          <w:sz w:val="24"/>
          <w:szCs w:val="24"/>
        </w:rPr>
        <w:t xml:space="preserve">innovative, </w:t>
      </w:r>
      <w:r w:rsidR="001D5939">
        <w:rPr>
          <w:rFonts w:ascii="Arial" w:hAnsi="Arial" w:cs="Arial"/>
          <w:iCs/>
          <w:sz w:val="24"/>
          <w:szCs w:val="24"/>
        </w:rPr>
        <w:t xml:space="preserve">creative and open to therapeutic options such as art </w:t>
      </w:r>
      <w:r w:rsidR="00323729">
        <w:rPr>
          <w:rFonts w:ascii="Arial" w:hAnsi="Arial" w:cs="Arial"/>
          <w:iCs/>
          <w:sz w:val="24"/>
          <w:szCs w:val="24"/>
        </w:rPr>
        <w:t xml:space="preserve">and </w:t>
      </w:r>
      <w:r w:rsidR="001D5939">
        <w:rPr>
          <w:rFonts w:ascii="Arial" w:hAnsi="Arial" w:cs="Arial"/>
          <w:iCs/>
          <w:sz w:val="24"/>
          <w:szCs w:val="24"/>
        </w:rPr>
        <w:t>creative writing</w:t>
      </w:r>
      <w:r w:rsidR="00CC2E9A">
        <w:rPr>
          <w:rFonts w:ascii="Arial" w:hAnsi="Arial" w:cs="Arial"/>
          <w:iCs/>
          <w:sz w:val="24"/>
          <w:szCs w:val="24"/>
        </w:rPr>
        <w:t>.</w:t>
      </w:r>
    </w:p>
    <w:p w14:paraId="29941187" w14:textId="2B141641" w:rsidR="007411BA" w:rsidRPr="007411BA" w:rsidRDefault="007411BA" w:rsidP="007411BA">
      <w:pPr>
        <w:numPr>
          <w:ilvl w:val="0"/>
          <w:numId w:val="3"/>
        </w:numPr>
        <w:jc w:val="both"/>
        <w:rPr>
          <w:rFonts w:ascii="Arial" w:hAnsi="Arial" w:cs="Arial"/>
          <w:iCs/>
          <w:sz w:val="24"/>
          <w:szCs w:val="24"/>
        </w:rPr>
      </w:pPr>
      <w:r w:rsidRPr="007411BA">
        <w:rPr>
          <w:rFonts w:ascii="Arial" w:hAnsi="Arial" w:cs="Arial"/>
          <w:iCs/>
          <w:sz w:val="24"/>
          <w:szCs w:val="24"/>
        </w:rPr>
        <w:t xml:space="preserve">Having access to telephone </w:t>
      </w:r>
      <w:r w:rsidR="00323729">
        <w:rPr>
          <w:rFonts w:ascii="Arial" w:hAnsi="Arial" w:cs="Arial"/>
          <w:iCs/>
          <w:sz w:val="24"/>
          <w:szCs w:val="24"/>
        </w:rPr>
        <w:t xml:space="preserve">and online </w:t>
      </w:r>
      <w:r w:rsidRPr="007411BA">
        <w:rPr>
          <w:rFonts w:ascii="Arial" w:hAnsi="Arial" w:cs="Arial"/>
          <w:iCs/>
          <w:sz w:val="24"/>
          <w:szCs w:val="24"/>
        </w:rPr>
        <w:t>support</w:t>
      </w:r>
      <w:r w:rsidR="00CC2E9A">
        <w:rPr>
          <w:rFonts w:ascii="Arial" w:hAnsi="Arial" w:cs="Arial"/>
          <w:iCs/>
          <w:sz w:val="24"/>
          <w:szCs w:val="24"/>
        </w:rPr>
        <w:t>.</w:t>
      </w:r>
    </w:p>
    <w:p w14:paraId="2994118B" w14:textId="3CA687E4" w:rsidR="007411BA" w:rsidRPr="00E77238" w:rsidRDefault="00323729" w:rsidP="00E77238">
      <w:pPr>
        <w:numPr>
          <w:ilvl w:val="0"/>
          <w:numId w:val="3"/>
        </w:numPr>
        <w:jc w:val="both"/>
        <w:rPr>
          <w:rFonts w:ascii="Arial" w:hAnsi="Arial" w:cs="Arial"/>
          <w:iCs/>
          <w:sz w:val="24"/>
          <w:szCs w:val="24"/>
        </w:rPr>
      </w:pPr>
      <w:r>
        <w:rPr>
          <w:rFonts w:ascii="Arial" w:hAnsi="Arial" w:cs="Arial"/>
          <w:iCs/>
          <w:sz w:val="24"/>
          <w:szCs w:val="24"/>
        </w:rPr>
        <w:t>G</w:t>
      </w:r>
      <w:r w:rsidR="00AC25BF" w:rsidRPr="007411BA">
        <w:rPr>
          <w:rFonts w:ascii="Arial" w:hAnsi="Arial" w:cs="Arial"/>
          <w:iCs/>
          <w:sz w:val="24"/>
          <w:szCs w:val="24"/>
        </w:rPr>
        <w:t xml:space="preserve">roups </w:t>
      </w:r>
      <w:r w:rsidR="00AC25BF">
        <w:rPr>
          <w:rFonts w:ascii="Arial" w:hAnsi="Arial" w:cs="Arial"/>
          <w:iCs/>
          <w:sz w:val="24"/>
          <w:szCs w:val="24"/>
        </w:rPr>
        <w:t>and</w:t>
      </w:r>
      <w:r w:rsidR="00AC25BF" w:rsidRPr="007411BA">
        <w:rPr>
          <w:rFonts w:ascii="Arial" w:hAnsi="Arial" w:cs="Arial"/>
          <w:iCs/>
          <w:sz w:val="24"/>
          <w:szCs w:val="24"/>
        </w:rPr>
        <w:t xml:space="preserve"> courses focusing on recovery</w:t>
      </w:r>
      <w:r w:rsidR="00E77238">
        <w:rPr>
          <w:rFonts w:ascii="Arial" w:hAnsi="Arial" w:cs="Arial"/>
          <w:iCs/>
          <w:sz w:val="24"/>
          <w:szCs w:val="24"/>
        </w:rPr>
        <w:t xml:space="preserve"> and helping i</w:t>
      </w:r>
      <w:r w:rsidR="007411BA" w:rsidRPr="00E77238">
        <w:rPr>
          <w:rFonts w:ascii="Arial" w:hAnsi="Arial" w:cs="Arial"/>
          <w:iCs/>
          <w:sz w:val="24"/>
          <w:szCs w:val="24"/>
        </w:rPr>
        <w:t>ncrease confidence in managing mental health</w:t>
      </w:r>
      <w:r w:rsidR="00CC2E9A">
        <w:rPr>
          <w:rFonts w:ascii="Arial" w:hAnsi="Arial" w:cs="Arial"/>
          <w:iCs/>
          <w:sz w:val="24"/>
          <w:szCs w:val="24"/>
        </w:rPr>
        <w:t>.</w:t>
      </w:r>
    </w:p>
    <w:p w14:paraId="6A758DBD" w14:textId="3EB9AABE" w:rsidR="00C041F7" w:rsidRPr="007411BA" w:rsidRDefault="00C041F7" w:rsidP="00C041F7">
      <w:pPr>
        <w:numPr>
          <w:ilvl w:val="0"/>
          <w:numId w:val="3"/>
        </w:numPr>
        <w:jc w:val="both"/>
        <w:rPr>
          <w:rFonts w:ascii="Arial" w:hAnsi="Arial" w:cs="Arial"/>
          <w:iCs/>
          <w:sz w:val="24"/>
          <w:szCs w:val="24"/>
        </w:rPr>
      </w:pPr>
      <w:r w:rsidRPr="007411BA">
        <w:rPr>
          <w:rFonts w:ascii="Arial" w:hAnsi="Arial" w:cs="Arial"/>
          <w:iCs/>
          <w:sz w:val="24"/>
          <w:szCs w:val="24"/>
        </w:rPr>
        <w:t>Improving personal outcomes and furthering or achieving individual goals</w:t>
      </w:r>
      <w:r w:rsidR="00CC2E9A">
        <w:rPr>
          <w:rFonts w:ascii="Arial" w:hAnsi="Arial" w:cs="Arial"/>
          <w:iCs/>
          <w:sz w:val="24"/>
          <w:szCs w:val="24"/>
        </w:rPr>
        <w:t>.</w:t>
      </w:r>
    </w:p>
    <w:p w14:paraId="2994118C" w14:textId="31E0337B" w:rsidR="007411BA" w:rsidRPr="007411BA" w:rsidRDefault="007411BA" w:rsidP="007411BA">
      <w:pPr>
        <w:numPr>
          <w:ilvl w:val="0"/>
          <w:numId w:val="3"/>
        </w:numPr>
        <w:jc w:val="both"/>
        <w:rPr>
          <w:rFonts w:ascii="Arial" w:hAnsi="Arial" w:cs="Arial"/>
          <w:iCs/>
          <w:sz w:val="24"/>
          <w:szCs w:val="24"/>
        </w:rPr>
      </w:pPr>
      <w:r w:rsidRPr="007411BA">
        <w:rPr>
          <w:rFonts w:ascii="Arial" w:hAnsi="Arial" w:cs="Arial"/>
          <w:iCs/>
          <w:sz w:val="24"/>
          <w:szCs w:val="24"/>
        </w:rPr>
        <w:lastRenderedPageBreak/>
        <w:t xml:space="preserve">Increased ability to support others with mental health needs through peer support and </w:t>
      </w:r>
      <w:r w:rsidR="00940789">
        <w:rPr>
          <w:rFonts w:ascii="Arial" w:hAnsi="Arial" w:cs="Arial"/>
          <w:iCs/>
          <w:sz w:val="24"/>
          <w:szCs w:val="24"/>
        </w:rPr>
        <w:t xml:space="preserve">ensure that </w:t>
      </w:r>
      <w:r w:rsidRPr="007411BA">
        <w:rPr>
          <w:rFonts w:ascii="Arial" w:hAnsi="Arial" w:cs="Arial"/>
          <w:iCs/>
          <w:sz w:val="24"/>
          <w:szCs w:val="24"/>
        </w:rPr>
        <w:t xml:space="preserve">support </w:t>
      </w:r>
      <w:r w:rsidR="00940789">
        <w:rPr>
          <w:rFonts w:ascii="Arial" w:hAnsi="Arial" w:cs="Arial"/>
          <w:iCs/>
          <w:sz w:val="24"/>
          <w:szCs w:val="24"/>
        </w:rPr>
        <w:t xml:space="preserve">is </w:t>
      </w:r>
      <w:r w:rsidRPr="007411BA">
        <w:rPr>
          <w:rFonts w:ascii="Arial" w:hAnsi="Arial" w:cs="Arial"/>
          <w:iCs/>
          <w:sz w:val="24"/>
          <w:szCs w:val="24"/>
        </w:rPr>
        <w:t>available for peer supporters to do this effectively and safely</w:t>
      </w:r>
      <w:r w:rsidR="00CC2E9A">
        <w:rPr>
          <w:rFonts w:ascii="Arial" w:hAnsi="Arial" w:cs="Arial"/>
          <w:iCs/>
          <w:sz w:val="24"/>
          <w:szCs w:val="24"/>
        </w:rPr>
        <w:t>.</w:t>
      </w:r>
    </w:p>
    <w:p w14:paraId="2994118F" w14:textId="3BC8F1AD" w:rsidR="007411BA" w:rsidRPr="007411BA" w:rsidRDefault="00167F1F" w:rsidP="007411BA">
      <w:pPr>
        <w:numPr>
          <w:ilvl w:val="0"/>
          <w:numId w:val="3"/>
        </w:numPr>
        <w:jc w:val="both"/>
        <w:rPr>
          <w:rFonts w:ascii="Arial" w:hAnsi="Arial" w:cs="Arial"/>
          <w:iCs/>
          <w:sz w:val="24"/>
          <w:szCs w:val="24"/>
        </w:rPr>
      </w:pPr>
      <w:r>
        <w:rPr>
          <w:rFonts w:ascii="Arial" w:hAnsi="Arial" w:cs="Arial"/>
          <w:iCs/>
          <w:sz w:val="24"/>
          <w:szCs w:val="24"/>
        </w:rPr>
        <w:t>Increasing c</w:t>
      </w:r>
      <w:r w:rsidR="007411BA" w:rsidRPr="007411BA">
        <w:rPr>
          <w:rFonts w:ascii="Arial" w:hAnsi="Arial" w:cs="Arial"/>
          <w:iCs/>
          <w:sz w:val="24"/>
          <w:szCs w:val="24"/>
        </w:rPr>
        <w:t>arer confidence in supporting people affected by mental health</w:t>
      </w:r>
    </w:p>
    <w:p w14:paraId="29941190" w14:textId="433DB89D" w:rsidR="007411BA" w:rsidRPr="007411BA" w:rsidRDefault="007411BA" w:rsidP="007411BA">
      <w:pPr>
        <w:numPr>
          <w:ilvl w:val="0"/>
          <w:numId w:val="3"/>
        </w:numPr>
        <w:jc w:val="both"/>
        <w:rPr>
          <w:rFonts w:ascii="Arial" w:hAnsi="Arial" w:cs="Arial"/>
          <w:iCs/>
          <w:sz w:val="24"/>
          <w:szCs w:val="24"/>
        </w:rPr>
      </w:pPr>
      <w:r w:rsidRPr="007411BA">
        <w:rPr>
          <w:rFonts w:ascii="Arial" w:hAnsi="Arial" w:cs="Arial"/>
          <w:iCs/>
          <w:sz w:val="24"/>
          <w:szCs w:val="24"/>
        </w:rPr>
        <w:t>Carers receiv</w:t>
      </w:r>
      <w:r w:rsidR="00C041F7">
        <w:rPr>
          <w:rFonts w:ascii="Arial" w:hAnsi="Arial" w:cs="Arial"/>
          <w:iCs/>
          <w:sz w:val="24"/>
          <w:szCs w:val="24"/>
        </w:rPr>
        <w:t>ing</w:t>
      </w:r>
      <w:r w:rsidRPr="007411BA">
        <w:rPr>
          <w:rFonts w:ascii="Arial" w:hAnsi="Arial" w:cs="Arial"/>
          <w:iCs/>
          <w:sz w:val="24"/>
          <w:szCs w:val="24"/>
        </w:rPr>
        <w:t xml:space="preserve"> preventative input to support </w:t>
      </w:r>
      <w:r w:rsidR="00284BAC">
        <w:rPr>
          <w:rFonts w:ascii="Arial" w:hAnsi="Arial" w:cs="Arial"/>
          <w:iCs/>
          <w:sz w:val="24"/>
          <w:szCs w:val="24"/>
        </w:rPr>
        <w:t xml:space="preserve">their </w:t>
      </w:r>
      <w:r w:rsidRPr="007411BA">
        <w:rPr>
          <w:rFonts w:ascii="Arial" w:hAnsi="Arial" w:cs="Arial"/>
          <w:iCs/>
          <w:sz w:val="24"/>
          <w:szCs w:val="24"/>
        </w:rPr>
        <w:t>wellbeing</w:t>
      </w:r>
      <w:r w:rsidR="00CC2E9A">
        <w:rPr>
          <w:rFonts w:ascii="Arial" w:hAnsi="Arial" w:cs="Arial"/>
          <w:iCs/>
          <w:sz w:val="24"/>
          <w:szCs w:val="24"/>
        </w:rPr>
        <w:t>.</w:t>
      </w:r>
    </w:p>
    <w:p w14:paraId="29941193" w14:textId="77777777" w:rsidR="007411BA" w:rsidRPr="007411BA" w:rsidRDefault="007411BA" w:rsidP="007411BA">
      <w:pPr>
        <w:jc w:val="both"/>
        <w:rPr>
          <w:rFonts w:ascii="Arial" w:hAnsi="Arial" w:cs="Arial"/>
          <w:iCs/>
          <w:sz w:val="24"/>
          <w:szCs w:val="24"/>
        </w:rPr>
      </w:pPr>
    </w:p>
    <w:p w14:paraId="29941194" w14:textId="382B25DC" w:rsidR="007411BA" w:rsidRDefault="007411BA" w:rsidP="007411BA">
      <w:pPr>
        <w:jc w:val="both"/>
        <w:rPr>
          <w:rFonts w:ascii="Arial" w:hAnsi="Arial" w:cs="Arial"/>
          <w:iCs/>
          <w:sz w:val="24"/>
          <w:szCs w:val="24"/>
        </w:rPr>
      </w:pPr>
      <w:r w:rsidRPr="007411BA">
        <w:rPr>
          <w:rFonts w:ascii="Arial" w:hAnsi="Arial" w:cs="Arial"/>
          <w:iCs/>
          <w:sz w:val="24"/>
          <w:szCs w:val="24"/>
        </w:rPr>
        <w:t xml:space="preserve">Some of the underlying principles that </w:t>
      </w:r>
      <w:r w:rsidR="0058693B">
        <w:rPr>
          <w:rFonts w:ascii="Arial" w:hAnsi="Arial" w:cs="Arial"/>
          <w:iCs/>
          <w:sz w:val="24"/>
          <w:szCs w:val="24"/>
        </w:rPr>
        <w:t>people with lived experience</w:t>
      </w:r>
      <w:r w:rsidRPr="007411BA">
        <w:rPr>
          <w:rFonts w:ascii="Arial" w:hAnsi="Arial" w:cs="Arial"/>
          <w:iCs/>
          <w:sz w:val="24"/>
          <w:szCs w:val="24"/>
        </w:rPr>
        <w:t xml:space="preserve"> expressed include:</w:t>
      </w:r>
    </w:p>
    <w:p w14:paraId="6A58345F" w14:textId="77777777" w:rsidR="00C273E0" w:rsidRPr="007411BA" w:rsidRDefault="00C273E0" w:rsidP="007411BA">
      <w:pPr>
        <w:jc w:val="both"/>
        <w:rPr>
          <w:rFonts w:ascii="Arial" w:hAnsi="Arial" w:cs="Arial"/>
          <w:iCs/>
          <w:sz w:val="24"/>
          <w:szCs w:val="24"/>
        </w:rPr>
      </w:pPr>
    </w:p>
    <w:p w14:paraId="2B258D51" w14:textId="0797A981" w:rsidR="00323729" w:rsidRDefault="007411BA" w:rsidP="005107FB">
      <w:pPr>
        <w:numPr>
          <w:ilvl w:val="0"/>
          <w:numId w:val="56"/>
        </w:numPr>
        <w:ind w:left="1134" w:hanging="425"/>
        <w:jc w:val="both"/>
        <w:rPr>
          <w:rFonts w:ascii="Arial" w:hAnsi="Arial" w:cs="Arial"/>
          <w:iCs/>
          <w:sz w:val="24"/>
          <w:szCs w:val="24"/>
        </w:rPr>
      </w:pPr>
      <w:r w:rsidRPr="007411BA">
        <w:rPr>
          <w:rFonts w:ascii="Arial" w:hAnsi="Arial" w:cs="Arial"/>
          <w:iCs/>
          <w:sz w:val="24"/>
          <w:szCs w:val="24"/>
        </w:rPr>
        <w:t xml:space="preserve">Being </w:t>
      </w:r>
      <w:r w:rsidR="009F32C1">
        <w:rPr>
          <w:rFonts w:ascii="Arial" w:hAnsi="Arial" w:cs="Arial"/>
          <w:iCs/>
          <w:sz w:val="24"/>
          <w:szCs w:val="24"/>
        </w:rPr>
        <w:t xml:space="preserve">communicated with </w:t>
      </w:r>
      <w:r w:rsidR="003053B3">
        <w:rPr>
          <w:rFonts w:ascii="Arial" w:hAnsi="Arial" w:cs="Arial"/>
          <w:iCs/>
          <w:sz w:val="24"/>
          <w:szCs w:val="24"/>
        </w:rPr>
        <w:t xml:space="preserve">in a way that people can understand and being </w:t>
      </w:r>
      <w:r w:rsidRPr="007411BA">
        <w:rPr>
          <w:rFonts w:ascii="Arial" w:hAnsi="Arial" w:cs="Arial"/>
          <w:iCs/>
          <w:sz w:val="24"/>
          <w:szCs w:val="24"/>
        </w:rPr>
        <w:t xml:space="preserve">understood by </w:t>
      </w:r>
      <w:r w:rsidR="003053B3">
        <w:rPr>
          <w:rFonts w:ascii="Arial" w:hAnsi="Arial" w:cs="Arial"/>
          <w:iCs/>
          <w:sz w:val="24"/>
          <w:szCs w:val="24"/>
        </w:rPr>
        <w:t xml:space="preserve">other </w:t>
      </w:r>
      <w:r w:rsidRPr="007411BA">
        <w:rPr>
          <w:rFonts w:ascii="Arial" w:hAnsi="Arial" w:cs="Arial"/>
          <w:iCs/>
          <w:sz w:val="24"/>
          <w:szCs w:val="24"/>
        </w:rPr>
        <w:t xml:space="preserve">people </w:t>
      </w:r>
    </w:p>
    <w:p w14:paraId="77B6C5C8" w14:textId="77777777" w:rsidR="00CE70B4" w:rsidRPr="00FC7110" w:rsidRDefault="00CE70B4" w:rsidP="00CE70B4">
      <w:pPr>
        <w:numPr>
          <w:ilvl w:val="0"/>
          <w:numId w:val="56"/>
        </w:numPr>
        <w:ind w:left="1134" w:hanging="425"/>
        <w:jc w:val="both"/>
        <w:rPr>
          <w:rFonts w:ascii="Arial" w:hAnsi="Arial" w:cs="Arial"/>
          <w:iCs/>
          <w:sz w:val="24"/>
          <w:szCs w:val="24"/>
        </w:rPr>
      </w:pPr>
      <w:r w:rsidRPr="00FC7110">
        <w:rPr>
          <w:rFonts w:ascii="Arial" w:hAnsi="Arial" w:cs="Arial"/>
          <w:iCs/>
          <w:sz w:val="24"/>
          <w:szCs w:val="24"/>
        </w:rPr>
        <w:t xml:space="preserve">Being actively listened to, heard and respected </w:t>
      </w:r>
    </w:p>
    <w:p w14:paraId="7CCE3AE9" w14:textId="3B900DB9" w:rsidR="00190C78" w:rsidRPr="00FC7110" w:rsidRDefault="000B5255" w:rsidP="00190C78">
      <w:pPr>
        <w:numPr>
          <w:ilvl w:val="0"/>
          <w:numId w:val="56"/>
        </w:numPr>
        <w:ind w:left="1134" w:hanging="425"/>
        <w:jc w:val="both"/>
        <w:rPr>
          <w:rFonts w:ascii="Arial" w:hAnsi="Arial" w:cs="Arial"/>
          <w:iCs/>
          <w:sz w:val="24"/>
          <w:szCs w:val="24"/>
        </w:rPr>
      </w:pPr>
      <w:r w:rsidRPr="00FC7110">
        <w:rPr>
          <w:rFonts w:ascii="Arial" w:hAnsi="Arial" w:cs="Arial"/>
          <w:iCs/>
          <w:sz w:val="24"/>
          <w:szCs w:val="24"/>
        </w:rPr>
        <w:t xml:space="preserve">Feeling needed, valued, hopeful and are able to support others </w:t>
      </w:r>
      <w:r w:rsidR="00190C78" w:rsidRPr="00FC7110">
        <w:rPr>
          <w:rFonts w:ascii="Arial" w:hAnsi="Arial" w:cs="Arial"/>
          <w:iCs/>
          <w:sz w:val="24"/>
          <w:szCs w:val="24"/>
        </w:rPr>
        <w:t>Co-production so that delivery is in partnership with those with lived experience</w:t>
      </w:r>
    </w:p>
    <w:p w14:paraId="4ED279A6" w14:textId="77777777" w:rsidR="00CE70B4" w:rsidRPr="00FC7110" w:rsidRDefault="00CE70B4" w:rsidP="00CE70B4">
      <w:pPr>
        <w:numPr>
          <w:ilvl w:val="0"/>
          <w:numId w:val="56"/>
        </w:numPr>
        <w:ind w:left="1134" w:hanging="425"/>
        <w:jc w:val="both"/>
        <w:rPr>
          <w:rFonts w:ascii="Arial" w:hAnsi="Arial" w:cs="Arial"/>
          <w:iCs/>
          <w:sz w:val="24"/>
          <w:szCs w:val="24"/>
        </w:rPr>
      </w:pPr>
      <w:r w:rsidRPr="00FC7110">
        <w:rPr>
          <w:rFonts w:ascii="Arial" w:hAnsi="Arial" w:cs="Arial"/>
          <w:iCs/>
          <w:sz w:val="24"/>
          <w:szCs w:val="24"/>
        </w:rPr>
        <w:t>Good communication and joint working between agencies to ensure that if needs changed there was a positive and quick response</w:t>
      </w:r>
    </w:p>
    <w:p w14:paraId="4F0F294A" w14:textId="1A07CFD6" w:rsidR="00190C78" w:rsidRPr="007411BA" w:rsidRDefault="00190C78" w:rsidP="00190C78">
      <w:pPr>
        <w:numPr>
          <w:ilvl w:val="0"/>
          <w:numId w:val="56"/>
        </w:numPr>
        <w:ind w:left="1134" w:hanging="425"/>
        <w:jc w:val="both"/>
        <w:rPr>
          <w:rFonts w:ascii="Arial" w:hAnsi="Arial" w:cs="Arial"/>
          <w:iCs/>
          <w:sz w:val="24"/>
          <w:szCs w:val="24"/>
        </w:rPr>
      </w:pPr>
      <w:r w:rsidRPr="00FC7110">
        <w:rPr>
          <w:rFonts w:ascii="Arial" w:hAnsi="Arial" w:cs="Arial"/>
          <w:iCs/>
          <w:sz w:val="24"/>
          <w:szCs w:val="24"/>
        </w:rPr>
        <w:t>Joined</w:t>
      </w:r>
      <w:r w:rsidR="005B1E8C">
        <w:rPr>
          <w:rFonts w:ascii="Arial" w:hAnsi="Arial" w:cs="Arial"/>
          <w:iCs/>
          <w:sz w:val="24"/>
          <w:szCs w:val="24"/>
        </w:rPr>
        <w:t xml:space="preserve"> </w:t>
      </w:r>
      <w:r w:rsidRPr="007411BA">
        <w:rPr>
          <w:rFonts w:ascii="Arial" w:hAnsi="Arial" w:cs="Arial"/>
          <w:iCs/>
          <w:sz w:val="24"/>
          <w:szCs w:val="24"/>
        </w:rPr>
        <w:t xml:space="preserve">up working ethos; </w:t>
      </w:r>
      <w:r>
        <w:rPr>
          <w:rFonts w:ascii="Arial" w:hAnsi="Arial" w:cs="Arial"/>
          <w:iCs/>
          <w:sz w:val="24"/>
          <w:szCs w:val="24"/>
        </w:rPr>
        <w:t>working with partners as part of the Derby Wellbeing system</w:t>
      </w:r>
      <w:r w:rsidRPr="007411BA">
        <w:rPr>
          <w:rFonts w:ascii="Arial" w:hAnsi="Arial" w:cs="Arial"/>
          <w:iCs/>
          <w:sz w:val="24"/>
          <w:szCs w:val="24"/>
        </w:rPr>
        <w:t xml:space="preserve"> to support safety and trust</w:t>
      </w:r>
    </w:p>
    <w:p w14:paraId="07C38961" w14:textId="77777777" w:rsidR="00AC1789" w:rsidRPr="007411BA" w:rsidRDefault="00AC1789" w:rsidP="00AC1789">
      <w:pPr>
        <w:numPr>
          <w:ilvl w:val="0"/>
          <w:numId w:val="56"/>
        </w:numPr>
        <w:ind w:left="1134" w:hanging="425"/>
        <w:jc w:val="both"/>
        <w:rPr>
          <w:rFonts w:ascii="Arial" w:hAnsi="Arial" w:cs="Arial"/>
          <w:iCs/>
          <w:sz w:val="24"/>
          <w:szCs w:val="24"/>
        </w:rPr>
      </w:pPr>
      <w:r w:rsidRPr="007411BA">
        <w:rPr>
          <w:rFonts w:ascii="Arial" w:hAnsi="Arial" w:cs="Arial"/>
          <w:iCs/>
          <w:sz w:val="24"/>
          <w:szCs w:val="24"/>
        </w:rPr>
        <w:t>Reducing the stigma of mental health</w:t>
      </w:r>
    </w:p>
    <w:p w14:paraId="1B02E873" w14:textId="1D4543EA" w:rsidR="00AC1789" w:rsidRDefault="00AC1789" w:rsidP="005107FB">
      <w:pPr>
        <w:pStyle w:val="ListParagraph"/>
        <w:numPr>
          <w:ilvl w:val="0"/>
          <w:numId w:val="56"/>
        </w:numPr>
        <w:ind w:left="1134" w:hanging="414"/>
        <w:jc w:val="both"/>
        <w:rPr>
          <w:rFonts w:ascii="Arial" w:hAnsi="Arial" w:cs="Arial"/>
          <w:iCs/>
          <w:sz w:val="24"/>
          <w:szCs w:val="24"/>
        </w:rPr>
      </w:pPr>
      <w:r w:rsidRPr="007411BA">
        <w:rPr>
          <w:rFonts w:ascii="Arial" w:hAnsi="Arial" w:cs="Arial"/>
          <w:sz w:val="24"/>
          <w:szCs w:val="24"/>
        </w:rPr>
        <w:t xml:space="preserve">Not customers or </w:t>
      </w:r>
      <w:r>
        <w:rPr>
          <w:rFonts w:ascii="Arial" w:hAnsi="Arial" w:cs="Arial"/>
          <w:sz w:val="24"/>
          <w:szCs w:val="24"/>
        </w:rPr>
        <w:t>clients</w:t>
      </w:r>
      <w:r w:rsidRPr="007411BA">
        <w:rPr>
          <w:rFonts w:ascii="Arial" w:hAnsi="Arial" w:cs="Arial"/>
          <w:sz w:val="24"/>
          <w:szCs w:val="24"/>
        </w:rPr>
        <w:t>; we are individuals, people</w:t>
      </w:r>
      <w:r w:rsidR="002D7913">
        <w:rPr>
          <w:rFonts w:ascii="Arial" w:hAnsi="Arial" w:cs="Arial"/>
          <w:sz w:val="24"/>
          <w:szCs w:val="24"/>
        </w:rPr>
        <w:t xml:space="preserve">, </w:t>
      </w:r>
      <w:r w:rsidRPr="007411BA">
        <w:rPr>
          <w:rFonts w:ascii="Arial" w:hAnsi="Arial" w:cs="Arial"/>
          <w:sz w:val="24"/>
          <w:szCs w:val="24"/>
        </w:rPr>
        <w:t>human beings</w:t>
      </w:r>
      <w:r w:rsidR="002D7913">
        <w:rPr>
          <w:rFonts w:ascii="Arial" w:hAnsi="Arial" w:cs="Arial"/>
          <w:sz w:val="24"/>
          <w:szCs w:val="24"/>
        </w:rPr>
        <w:t>, who should all</w:t>
      </w:r>
      <w:r w:rsidRPr="007411BA">
        <w:rPr>
          <w:rFonts w:ascii="Arial" w:hAnsi="Arial" w:cs="Arial"/>
          <w:sz w:val="24"/>
          <w:szCs w:val="24"/>
        </w:rPr>
        <w:t xml:space="preserve"> </w:t>
      </w:r>
      <w:r w:rsidR="002D7913">
        <w:rPr>
          <w:rFonts w:ascii="Arial" w:hAnsi="Arial" w:cs="Arial"/>
          <w:iCs/>
          <w:sz w:val="24"/>
          <w:szCs w:val="24"/>
        </w:rPr>
        <w:t xml:space="preserve">be looked at holistically and given </w:t>
      </w:r>
      <w:r w:rsidR="00077851">
        <w:rPr>
          <w:rFonts w:ascii="Arial" w:hAnsi="Arial" w:cs="Arial"/>
          <w:iCs/>
          <w:sz w:val="24"/>
          <w:szCs w:val="24"/>
        </w:rPr>
        <w:t>hope and opportunity</w:t>
      </w:r>
      <w:r w:rsidR="002D7913">
        <w:rPr>
          <w:rFonts w:ascii="Arial" w:hAnsi="Arial" w:cs="Arial"/>
          <w:iCs/>
          <w:sz w:val="24"/>
          <w:szCs w:val="24"/>
        </w:rPr>
        <w:t>.</w:t>
      </w:r>
    </w:p>
    <w:p w14:paraId="054B1DE3" w14:textId="499C9EAC" w:rsidR="006509B8" w:rsidRPr="006509B8" w:rsidRDefault="006509B8" w:rsidP="006509B8">
      <w:pPr>
        <w:numPr>
          <w:ilvl w:val="0"/>
          <w:numId w:val="56"/>
        </w:numPr>
        <w:ind w:left="1134" w:hanging="425"/>
        <w:jc w:val="both"/>
        <w:rPr>
          <w:rFonts w:ascii="Arial" w:hAnsi="Arial" w:cs="Arial"/>
          <w:iCs/>
          <w:sz w:val="24"/>
          <w:szCs w:val="24"/>
        </w:rPr>
      </w:pPr>
      <w:r w:rsidRPr="007411BA">
        <w:rPr>
          <w:rFonts w:ascii="Arial" w:hAnsi="Arial" w:cs="Arial"/>
          <w:iCs/>
          <w:sz w:val="24"/>
          <w:szCs w:val="24"/>
        </w:rPr>
        <w:t>Having an age-less service</w:t>
      </w:r>
    </w:p>
    <w:p w14:paraId="5D92A97B" w14:textId="371CAB89" w:rsidR="009E3FBA" w:rsidRPr="000A685C" w:rsidRDefault="005107FB" w:rsidP="00677835">
      <w:pPr>
        <w:pStyle w:val="ListParagraph"/>
        <w:numPr>
          <w:ilvl w:val="0"/>
          <w:numId w:val="56"/>
        </w:numPr>
        <w:ind w:left="1134" w:hanging="425"/>
        <w:jc w:val="both"/>
        <w:rPr>
          <w:rFonts w:ascii="Arial" w:hAnsi="Arial" w:cs="Arial"/>
          <w:iCs/>
          <w:sz w:val="24"/>
          <w:szCs w:val="24"/>
        </w:rPr>
      </w:pPr>
      <w:r w:rsidRPr="000A685C">
        <w:rPr>
          <w:rFonts w:ascii="Arial" w:hAnsi="Arial" w:cs="Arial"/>
          <w:iCs/>
          <w:sz w:val="24"/>
          <w:szCs w:val="24"/>
        </w:rPr>
        <w:t>Enabling people to</w:t>
      </w:r>
      <w:r w:rsidR="00077851" w:rsidRPr="000A685C">
        <w:rPr>
          <w:rFonts w:ascii="Arial" w:hAnsi="Arial" w:cs="Arial"/>
          <w:iCs/>
          <w:sz w:val="24"/>
          <w:szCs w:val="24"/>
        </w:rPr>
        <w:t xml:space="preserve"> develop resilience</w:t>
      </w:r>
      <w:r w:rsidRPr="000A685C">
        <w:rPr>
          <w:rFonts w:ascii="Arial" w:hAnsi="Arial" w:cs="Arial"/>
          <w:iCs/>
          <w:sz w:val="24"/>
          <w:szCs w:val="24"/>
        </w:rPr>
        <w:t xml:space="preserve"> </w:t>
      </w:r>
      <w:r w:rsidR="00077851" w:rsidRPr="000A685C">
        <w:rPr>
          <w:rFonts w:ascii="Arial" w:hAnsi="Arial" w:cs="Arial"/>
          <w:iCs/>
          <w:sz w:val="24"/>
          <w:szCs w:val="24"/>
        </w:rPr>
        <w:t xml:space="preserve">to </w:t>
      </w:r>
      <w:r w:rsidRPr="000A685C">
        <w:rPr>
          <w:rFonts w:ascii="Arial" w:hAnsi="Arial" w:cs="Arial"/>
          <w:iCs/>
          <w:sz w:val="24"/>
          <w:szCs w:val="24"/>
        </w:rPr>
        <w:t>maintain and improve their mental health</w:t>
      </w:r>
      <w:r w:rsidR="000A685C" w:rsidRPr="000A685C">
        <w:rPr>
          <w:rFonts w:ascii="Arial" w:hAnsi="Arial" w:cs="Arial"/>
          <w:iCs/>
          <w:sz w:val="24"/>
          <w:szCs w:val="24"/>
        </w:rPr>
        <w:t xml:space="preserve">, </w:t>
      </w:r>
      <w:r w:rsidR="000A685C">
        <w:rPr>
          <w:rFonts w:ascii="Arial" w:hAnsi="Arial" w:cs="Arial"/>
          <w:iCs/>
          <w:sz w:val="24"/>
          <w:szCs w:val="24"/>
        </w:rPr>
        <w:t>r</w:t>
      </w:r>
      <w:r w:rsidR="009E3FBA" w:rsidRPr="000A685C">
        <w:rPr>
          <w:rFonts w:ascii="Arial" w:hAnsi="Arial" w:cs="Arial"/>
          <w:sz w:val="24"/>
          <w:szCs w:val="24"/>
        </w:rPr>
        <w:t xml:space="preserve">ecognising that for some people stability </w:t>
      </w:r>
      <w:r w:rsidR="000A685C">
        <w:rPr>
          <w:rFonts w:ascii="Arial" w:hAnsi="Arial" w:cs="Arial"/>
          <w:sz w:val="24"/>
          <w:szCs w:val="24"/>
        </w:rPr>
        <w:t xml:space="preserve">will be </w:t>
      </w:r>
      <w:r w:rsidR="009E3FBA" w:rsidRPr="000A685C">
        <w:rPr>
          <w:rFonts w:ascii="Arial" w:hAnsi="Arial" w:cs="Arial"/>
          <w:sz w:val="24"/>
          <w:szCs w:val="24"/>
        </w:rPr>
        <w:t>the goal</w:t>
      </w:r>
    </w:p>
    <w:p w14:paraId="24969457" w14:textId="6B55616A" w:rsidR="00323729" w:rsidRPr="00323729" w:rsidRDefault="00323729" w:rsidP="005107FB">
      <w:pPr>
        <w:numPr>
          <w:ilvl w:val="0"/>
          <w:numId w:val="56"/>
        </w:numPr>
        <w:ind w:left="1134" w:hanging="425"/>
        <w:jc w:val="both"/>
        <w:rPr>
          <w:rFonts w:ascii="Arial" w:hAnsi="Arial" w:cs="Arial"/>
          <w:iCs/>
          <w:sz w:val="24"/>
          <w:szCs w:val="24"/>
        </w:rPr>
      </w:pPr>
      <w:r w:rsidRPr="00323729">
        <w:rPr>
          <w:rFonts w:ascii="Arial" w:hAnsi="Arial" w:cs="Arial"/>
          <w:iCs/>
          <w:sz w:val="24"/>
          <w:szCs w:val="24"/>
        </w:rPr>
        <w:t>Having confidence that support is there if needs increase or mental health deteriorate</w:t>
      </w:r>
    </w:p>
    <w:p w14:paraId="29941199" w14:textId="5F6B6BD8" w:rsidR="007411BA" w:rsidRPr="00AC1789" w:rsidRDefault="000A685C" w:rsidP="00223BB8">
      <w:pPr>
        <w:numPr>
          <w:ilvl w:val="0"/>
          <w:numId w:val="56"/>
        </w:numPr>
        <w:ind w:left="1134" w:hanging="425"/>
        <w:jc w:val="both"/>
        <w:rPr>
          <w:rFonts w:ascii="Arial" w:hAnsi="Arial" w:cs="Arial"/>
          <w:iCs/>
          <w:sz w:val="24"/>
          <w:szCs w:val="24"/>
        </w:rPr>
      </w:pPr>
      <w:r>
        <w:rPr>
          <w:rFonts w:ascii="Arial" w:hAnsi="Arial" w:cs="Arial"/>
          <w:iCs/>
          <w:sz w:val="24"/>
          <w:szCs w:val="24"/>
        </w:rPr>
        <w:t>St</w:t>
      </w:r>
      <w:r w:rsidR="007E290C">
        <w:rPr>
          <w:rFonts w:ascii="Arial" w:hAnsi="Arial" w:cs="Arial"/>
          <w:iCs/>
          <w:sz w:val="24"/>
          <w:szCs w:val="24"/>
        </w:rPr>
        <w:t>aff to</w:t>
      </w:r>
      <w:r w:rsidR="007411BA" w:rsidRPr="00AC1789">
        <w:rPr>
          <w:rFonts w:ascii="Arial" w:hAnsi="Arial" w:cs="Arial"/>
          <w:iCs/>
          <w:sz w:val="24"/>
          <w:szCs w:val="24"/>
        </w:rPr>
        <w:t xml:space="preserve"> hav</w:t>
      </w:r>
      <w:r w:rsidR="007E290C">
        <w:rPr>
          <w:rFonts w:ascii="Arial" w:hAnsi="Arial" w:cs="Arial"/>
          <w:iCs/>
          <w:sz w:val="24"/>
          <w:szCs w:val="24"/>
        </w:rPr>
        <w:t>e</w:t>
      </w:r>
      <w:r w:rsidR="007411BA" w:rsidRPr="00AC1789">
        <w:rPr>
          <w:rFonts w:ascii="Arial" w:hAnsi="Arial" w:cs="Arial"/>
          <w:iCs/>
          <w:sz w:val="24"/>
          <w:szCs w:val="24"/>
        </w:rPr>
        <w:t xml:space="preserve"> necessar</w:t>
      </w:r>
      <w:r w:rsidR="007E290C">
        <w:rPr>
          <w:rFonts w:ascii="Arial" w:hAnsi="Arial" w:cs="Arial"/>
          <w:iCs/>
          <w:sz w:val="24"/>
          <w:szCs w:val="24"/>
        </w:rPr>
        <w:t>y</w:t>
      </w:r>
      <w:r w:rsidR="007411BA" w:rsidRPr="00AC1789">
        <w:rPr>
          <w:rFonts w:ascii="Arial" w:hAnsi="Arial" w:cs="Arial"/>
          <w:iCs/>
          <w:sz w:val="24"/>
          <w:szCs w:val="24"/>
        </w:rPr>
        <w:t xml:space="preserve"> training</w:t>
      </w:r>
      <w:r w:rsidR="007E290C">
        <w:rPr>
          <w:rFonts w:ascii="Arial" w:hAnsi="Arial" w:cs="Arial"/>
          <w:iCs/>
          <w:sz w:val="24"/>
          <w:szCs w:val="24"/>
        </w:rPr>
        <w:t>, skills</w:t>
      </w:r>
      <w:r w:rsidR="007411BA" w:rsidRPr="00AC1789">
        <w:rPr>
          <w:rFonts w:ascii="Arial" w:hAnsi="Arial" w:cs="Arial"/>
          <w:iCs/>
          <w:sz w:val="24"/>
          <w:szCs w:val="24"/>
        </w:rPr>
        <w:t xml:space="preserve"> and empathy, including being able to </w:t>
      </w:r>
      <w:r w:rsidR="007E290C">
        <w:rPr>
          <w:rFonts w:ascii="Arial" w:hAnsi="Arial" w:cs="Arial"/>
          <w:iCs/>
          <w:sz w:val="24"/>
          <w:szCs w:val="24"/>
        </w:rPr>
        <w:t xml:space="preserve">recognise and </w:t>
      </w:r>
      <w:r w:rsidR="004A7252" w:rsidRPr="00AC1789">
        <w:rPr>
          <w:rFonts w:ascii="Arial" w:hAnsi="Arial" w:cs="Arial"/>
          <w:iCs/>
          <w:sz w:val="24"/>
          <w:szCs w:val="24"/>
        </w:rPr>
        <w:t xml:space="preserve">support </w:t>
      </w:r>
      <w:r w:rsidR="007411BA" w:rsidRPr="00AC1789">
        <w:rPr>
          <w:rFonts w:ascii="Arial" w:hAnsi="Arial" w:cs="Arial"/>
          <w:iCs/>
          <w:sz w:val="24"/>
          <w:szCs w:val="24"/>
        </w:rPr>
        <w:t>needs of people with complex and sometimes challenging needs</w:t>
      </w:r>
    </w:p>
    <w:p w14:paraId="0390286B" w14:textId="0073F3CE" w:rsidR="009E3FBA" w:rsidRPr="007411BA" w:rsidRDefault="009E3FBA" w:rsidP="009E3FBA">
      <w:pPr>
        <w:numPr>
          <w:ilvl w:val="0"/>
          <w:numId w:val="56"/>
        </w:numPr>
        <w:ind w:left="1134" w:hanging="425"/>
        <w:jc w:val="both"/>
        <w:rPr>
          <w:rFonts w:ascii="Arial" w:hAnsi="Arial" w:cs="Arial"/>
          <w:iCs/>
          <w:sz w:val="24"/>
          <w:szCs w:val="24"/>
        </w:rPr>
      </w:pPr>
      <w:r w:rsidRPr="007411BA">
        <w:rPr>
          <w:rFonts w:ascii="Arial" w:hAnsi="Arial" w:cs="Arial"/>
          <w:iCs/>
          <w:sz w:val="24"/>
          <w:szCs w:val="24"/>
        </w:rPr>
        <w:t>Encourag</w:t>
      </w:r>
      <w:r w:rsidR="00D44882">
        <w:rPr>
          <w:rFonts w:ascii="Arial" w:hAnsi="Arial" w:cs="Arial"/>
          <w:iCs/>
          <w:sz w:val="24"/>
          <w:szCs w:val="24"/>
        </w:rPr>
        <w:t>e and support</w:t>
      </w:r>
      <w:r w:rsidRPr="007411BA">
        <w:rPr>
          <w:rFonts w:ascii="Arial" w:hAnsi="Arial" w:cs="Arial"/>
          <w:iCs/>
          <w:sz w:val="24"/>
          <w:szCs w:val="24"/>
        </w:rPr>
        <w:t xml:space="preserve"> positive risk and </w:t>
      </w:r>
      <w:r w:rsidR="00D44882">
        <w:rPr>
          <w:rFonts w:ascii="Arial" w:hAnsi="Arial" w:cs="Arial"/>
          <w:iCs/>
          <w:sz w:val="24"/>
          <w:szCs w:val="24"/>
        </w:rPr>
        <w:t xml:space="preserve">helping people to </w:t>
      </w:r>
      <w:r w:rsidRPr="007411BA">
        <w:rPr>
          <w:rFonts w:ascii="Arial" w:hAnsi="Arial" w:cs="Arial"/>
          <w:iCs/>
          <w:sz w:val="24"/>
          <w:szCs w:val="24"/>
        </w:rPr>
        <w:t xml:space="preserve">develop responsibility for </w:t>
      </w:r>
      <w:r w:rsidR="00D44882">
        <w:rPr>
          <w:rFonts w:ascii="Arial" w:hAnsi="Arial" w:cs="Arial"/>
          <w:iCs/>
          <w:sz w:val="24"/>
          <w:szCs w:val="24"/>
        </w:rPr>
        <w:t xml:space="preserve">their </w:t>
      </w:r>
      <w:r w:rsidRPr="007411BA">
        <w:rPr>
          <w:rFonts w:ascii="Arial" w:hAnsi="Arial" w:cs="Arial"/>
          <w:iCs/>
          <w:sz w:val="24"/>
          <w:szCs w:val="24"/>
        </w:rPr>
        <w:t>own choices</w:t>
      </w:r>
    </w:p>
    <w:p w14:paraId="2994119B" w14:textId="7B5CE931" w:rsidR="007411BA" w:rsidRPr="007411BA" w:rsidRDefault="007411BA" w:rsidP="005107FB">
      <w:pPr>
        <w:numPr>
          <w:ilvl w:val="0"/>
          <w:numId w:val="56"/>
        </w:numPr>
        <w:ind w:left="1134" w:hanging="425"/>
        <w:jc w:val="both"/>
        <w:rPr>
          <w:rFonts w:ascii="Arial" w:hAnsi="Arial" w:cs="Arial"/>
          <w:iCs/>
          <w:sz w:val="24"/>
          <w:szCs w:val="24"/>
        </w:rPr>
      </w:pPr>
      <w:r w:rsidRPr="007411BA">
        <w:rPr>
          <w:rFonts w:ascii="Arial" w:hAnsi="Arial" w:cs="Arial"/>
          <w:iCs/>
          <w:sz w:val="24"/>
          <w:szCs w:val="24"/>
        </w:rPr>
        <w:t>Support to navigate a complex care and support system</w:t>
      </w:r>
    </w:p>
    <w:p w14:paraId="2994119C" w14:textId="5D43E9ED" w:rsidR="007411BA" w:rsidRPr="007411BA" w:rsidRDefault="00CE433B" w:rsidP="005107FB">
      <w:pPr>
        <w:numPr>
          <w:ilvl w:val="0"/>
          <w:numId w:val="56"/>
        </w:numPr>
        <w:ind w:left="1134" w:hanging="425"/>
        <w:jc w:val="both"/>
        <w:rPr>
          <w:rFonts w:ascii="Arial" w:hAnsi="Arial" w:cs="Arial"/>
          <w:iCs/>
          <w:sz w:val="24"/>
          <w:szCs w:val="24"/>
        </w:rPr>
      </w:pPr>
      <w:r>
        <w:rPr>
          <w:rFonts w:ascii="Arial" w:hAnsi="Arial" w:cs="Arial"/>
          <w:sz w:val="24"/>
          <w:szCs w:val="24"/>
        </w:rPr>
        <w:t>Include c</w:t>
      </w:r>
      <w:r w:rsidR="007411BA" w:rsidRPr="007411BA">
        <w:rPr>
          <w:rFonts w:ascii="Arial" w:hAnsi="Arial" w:cs="Arial"/>
          <w:sz w:val="24"/>
          <w:szCs w:val="24"/>
        </w:rPr>
        <w:t xml:space="preserve">arers </w:t>
      </w:r>
      <w:r>
        <w:rPr>
          <w:rFonts w:ascii="Arial" w:hAnsi="Arial" w:cs="Arial"/>
          <w:sz w:val="24"/>
          <w:szCs w:val="24"/>
        </w:rPr>
        <w:t>where possible</w:t>
      </w:r>
      <w:r w:rsidR="007411BA" w:rsidRPr="007411BA">
        <w:rPr>
          <w:rFonts w:ascii="Arial" w:hAnsi="Arial" w:cs="Arial"/>
          <w:sz w:val="24"/>
          <w:szCs w:val="24"/>
        </w:rPr>
        <w:t xml:space="preserve">, so they can support the recovery </w:t>
      </w:r>
      <w:r>
        <w:rPr>
          <w:rFonts w:ascii="Arial" w:hAnsi="Arial" w:cs="Arial"/>
          <w:sz w:val="24"/>
          <w:szCs w:val="24"/>
        </w:rPr>
        <w:t xml:space="preserve">and resilience </w:t>
      </w:r>
      <w:r w:rsidR="007411BA" w:rsidRPr="007411BA">
        <w:rPr>
          <w:rFonts w:ascii="Arial" w:hAnsi="Arial" w:cs="Arial"/>
          <w:sz w:val="24"/>
          <w:szCs w:val="24"/>
        </w:rPr>
        <w:t>of the person and for carers to connect to their own support</w:t>
      </w:r>
    </w:p>
    <w:p w14:paraId="299411A6" w14:textId="19497810" w:rsidR="007411BA" w:rsidRPr="000B5255" w:rsidRDefault="007411BA" w:rsidP="000B5255">
      <w:pPr>
        <w:numPr>
          <w:ilvl w:val="0"/>
          <w:numId w:val="56"/>
        </w:numPr>
        <w:ind w:left="1134" w:hanging="425"/>
        <w:jc w:val="both"/>
        <w:rPr>
          <w:rFonts w:ascii="Arial" w:hAnsi="Arial" w:cs="Arial"/>
          <w:iCs/>
          <w:sz w:val="24"/>
          <w:szCs w:val="24"/>
        </w:rPr>
      </w:pPr>
      <w:r w:rsidRPr="007411BA">
        <w:rPr>
          <w:rFonts w:ascii="Arial" w:hAnsi="Arial" w:cs="Arial"/>
          <w:iCs/>
          <w:sz w:val="24"/>
          <w:szCs w:val="24"/>
        </w:rPr>
        <w:t>Delivery (of recovery education) to be within a non-clinical setting</w:t>
      </w:r>
      <w:r w:rsidR="00E21D62">
        <w:rPr>
          <w:rFonts w:ascii="Arial" w:hAnsi="Arial" w:cs="Arial"/>
          <w:iCs/>
          <w:sz w:val="24"/>
          <w:szCs w:val="24"/>
        </w:rPr>
        <w:t>,</w:t>
      </w:r>
      <w:r w:rsidRPr="007411BA">
        <w:rPr>
          <w:rFonts w:ascii="Arial" w:hAnsi="Arial" w:cs="Arial"/>
          <w:iCs/>
          <w:sz w:val="24"/>
          <w:szCs w:val="24"/>
        </w:rPr>
        <w:t xml:space="preserve"> </w:t>
      </w:r>
      <w:proofErr w:type="gramStart"/>
      <w:r w:rsidR="00E21D62">
        <w:rPr>
          <w:rFonts w:ascii="Arial" w:hAnsi="Arial" w:cs="Arial"/>
          <w:iCs/>
          <w:sz w:val="24"/>
          <w:szCs w:val="24"/>
        </w:rPr>
        <w:t>i.e.</w:t>
      </w:r>
      <w:proofErr w:type="gramEnd"/>
      <w:r w:rsidR="00E21D62">
        <w:rPr>
          <w:rFonts w:ascii="Arial" w:hAnsi="Arial" w:cs="Arial"/>
          <w:iCs/>
          <w:sz w:val="24"/>
          <w:szCs w:val="24"/>
        </w:rPr>
        <w:t xml:space="preserve"> </w:t>
      </w:r>
      <w:r w:rsidRPr="007411BA">
        <w:rPr>
          <w:rFonts w:ascii="Arial" w:hAnsi="Arial" w:cs="Arial"/>
          <w:iCs/>
          <w:sz w:val="24"/>
          <w:szCs w:val="24"/>
        </w:rPr>
        <w:t>people are students</w:t>
      </w:r>
    </w:p>
    <w:p w14:paraId="299411A9" w14:textId="77777777" w:rsidR="007411BA" w:rsidRPr="007411BA" w:rsidRDefault="007411BA" w:rsidP="007411BA">
      <w:pPr>
        <w:jc w:val="both"/>
        <w:rPr>
          <w:rFonts w:ascii="Arial" w:hAnsi="Arial" w:cs="Arial"/>
          <w:iCs/>
          <w:sz w:val="24"/>
          <w:szCs w:val="24"/>
        </w:rPr>
      </w:pPr>
    </w:p>
    <w:p w14:paraId="299411C5" w14:textId="77777777" w:rsidR="007411BA" w:rsidRPr="007411BA" w:rsidRDefault="007411BA" w:rsidP="007411BA">
      <w:pPr>
        <w:jc w:val="both"/>
        <w:rPr>
          <w:rFonts w:ascii="Arial" w:hAnsi="Arial" w:cs="Arial"/>
          <w:bCs/>
          <w:sz w:val="24"/>
          <w:szCs w:val="24"/>
        </w:rPr>
      </w:pPr>
    </w:p>
    <w:p w14:paraId="299411C6" w14:textId="2624409B" w:rsidR="007411BA" w:rsidRPr="007411BA" w:rsidRDefault="00C5025D" w:rsidP="00220A59">
      <w:pPr>
        <w:pStyle w:val="Heading2"/>
      </w:pPr>
      <w:r w:rsidRPr="007411BA">
        <w:t>3.</w:t>
      </w:r>
      <w:r w:rsidR="00981490">
        <w:t>5</w:t>
      </w:r>
      <w:r w:rsidRPr="007411BA">
        <w:tab/>
        <w:t>INCLUSION CRITERIA</w:t>
      </w:r>
    </w:p>
    <w:p w14:paraId="299411C7" w14:textId="77777777" w:rsidR="007411BA" w:rsidRPr="007411BA" w:rsidRDefault="007411BA" w:rsidP="007411BA">
      <w:pPr>
        <w:jc w:val="both"/>
        <w:rPr>
          <w:rFonts w:ascii="Arial" w:hAnsi="Arial" w:cs="Arial"/>
          <w:iCs/>
          <w:sz w:val="24"/>
          <w:szCs w:val="24"/>
        </w:rPr>
      </w:pPr>
    </w:p>
    <w:p w14:paraId="299411C8" w14:textId="2E810EA6" w:rsidR="007411BA" w:rsidRDefault="007411BA" w:rsidP="007411BA">
      <w:pPr>
        <w:jc w:val="both"/>
        <w:rPr>
          <w:rFonts w:ascii="Arial" w:hAnsi="Arial" w:cs="Arial"/>
          <w:iCs/>
          <w:sz w:val="24"/>
          <w:szCs w:val="24"/>
        </w:rPr>
      </w:pPr>
      <w:r w:rsidRPr="007411BA">
        <w:rPr>
          <w:rFonts w:ascii="Arial" w:hAnsi="Arial" w:cs="Arial"/>
          <w:iCs/>
          <w:sz w:val="24"/>
          <w:szCs w:val="24"/>
        </w:rPr>
        <w:t xml:space="preserve">The people who will be able to receive this service: </w:t>
      </w:r>
    </w:p>
    <w:p w14:paraId="281BB94B" w14:textId="77777777" w:rsidR="00C273E0" w:rsidRPr="007411BA" w:rsidRDefault="00C273E0" w:rsidP="007411BA">
      <w:pPr>
        <w:jc w:val="both"/>
        <w:rPr>
          <w:rFonts w:ascii="Arial" w:hAnsi="Arial" w:cs="Arial"/>
          <w:iCs/>
          <w:sz w:val="24"/>
          <w:szCs w:val="24"/>
        </w:rPr>
      </w:pPr>
    </w:p>
    <w:p w14:paraId="299411CA" w14:textId="77777777" w:rsidR="007411BA" w:rsidRPr="007411BA" w:rsidRDefault="007411BA" w:rsidP="00122458">
      <w:pPr>
        <w:numPr>
          <w:ilvl w:val="0"/>
          <w:numId w:val="60"/>
        </w:numPr>
        <w:ind w:left="709" w:hanging="283"/>
        <w:jc w:val="both"/>
        <w:rPr>
          <w:rFonts w:ascii="Arial" w:hAnsi="Arial" w:cs="Arial"/>
          <w:iCs/>
          <w:sz w:val="24"/>
          <w:szCs w:val="24"/>
        </w:rPr>
      </w:pPr>
      <w:r w:rsidRPr="007411BA">
        <w:rPr>
          <w:rFonts w:ascii="Arial" w:hAnsi="Arial" w:cs="Arial"/>
          <w:iCs/>
          <w:sz w:val="24"/>
          <w:szCs w:val="24"/>
        </w:rPr>
        <w:t>Are Derby residents*</w:t>
      </w:r>
    </w:p>
    <w:p w14:paraId="299411CB" w14:textId="4AA0348F" w:rsidR="007411BA" w:rsidRPr="007411BA" w:rsidRDefault="007411BA" w:rsidP="00122458">
      <w:pPr>
        <w:numPr>
          <w:ilvl w:val="0"/>
          <w:numId w:val="60"/>
        </w:numPr>
        <w:ind w:left="709" w:hanging="283"/>
        <w:jc w:val="both"/>
        <w:rPr>
          <w:rFonts w:ascii="Arial" w:hAnsi="Arial" w:cs="Arial"/>
          <w:iCs/>
          <w:sz w:val="24"/>
          <w:szCs w:val="24"/>
        </w:rPr>
      </w:pPr>
      <w:r w:rsidRPr="007411BA">
        <w:rPr>
          <w:rFonts w:ascii="Arial" w:hAnsi="Arial" w:cs="Arial"/>
          <w:iCs/>
          <w:sz w:val="24"/>
          <w:szCs w:val="24"/>
        </w:rPr>
        <w:t>Are over 18 (although as above, th</w:t>
      </w:r>
      <w:r w:rsidR="0038147B">
        <w:rPr>
          <w:rFonts w:ascii="Arial" w:hAnsi="Arial" w:cs="Arial"/>
          <w:iCs/>
          <w:sz w:val="24"/>
          <w:szCs w:val="24"/>
        </w:rPr>
        <w:t>ere is an expectation that the S</w:t>
      </w:r>
      <w:r w:rsidRPr="007411BA">
        <w:rPr>
          <w:rFonts w:ascii="Arial" w:hAnsi="Arial" w:cs="Arial"/>
          <w:iCs/>
          <w:sz w:val="24"/>
          <w:szCs w:val="24"/>
        </w:rPr>
        <w:t>ervice will work in partnership to support younger people in transition to adult services)</w:t>
      </w:r>
      <w:r w:rsidR="00C273E0">
        <w:rPr>
          <w:rFonts w:ascii="Arial" w:hAnsi="Arial" w:cs="Arial"/>
          <w:iCs/>
          <w:sz w:val="24"/>
          <w:szCs w:val="24"/>
        </w:rPr>
        <w:t>.</w:t>
      </w:r>
    </w:p>
    <w:p w14:paraId="299411CC" w14:textId="7F0D2245" w:rsidR="007411BA" w:rsidRPr="007411BA" w:rsidRDefault="007411BA" w:rsidP="00122458">
      <w:pPr>
        <w:numPr>
          <w:ilvl w:val="0"/>
          <w:numId w:val="60"/>
        </w:numPr>
        <w:ind w:left="709" w:hanging="283"/>
        <w:jc w:val="both"/>
        <w:rPr>
          <w:rFonts w:ascii="Arial" w:hAnsi="Arial" w:cs="Arial"/>
          <w:iCs/>
          <w:sz w:val="24"/>
          <w:szCs w:val="24"/>
        </w:rPr>
      </w:pPr>
      <w:r w:rsidRPr="007411BA">
        <w:rPr>
          <w:rFonts w:ascii="Arial" w:hAnsi="Arial" w:cs="Arial"/>
          <w:iCs/>
          <w:sz w:val="24"/>
          <w:szCs w:val="24"/>
        </w:rPr>
        <w:t>Have a presenting mental health need. There is no requirement to have a f</w:t>
      </w:r>
      <w:r w:rsidR="0038147B">
        <w:rPr>
          <w:rFonts w:ascii="Arial" w:hAnsi="Arial" w:cs="Arial"/>
          <w:iCs/>
          <w:sz w:val="24"/>
          <w:szCs w:val="24"/>
        </w:rPr>
        <w:t>ormal diagnosis to access this S</w:t>
      </w:r>
      <w:r w:rsidRPr="007411BA">
        <w:rPr>
          <w:rFonts w:ascii="Arial" w:hAnsi="Arial" w:cs="Arial"/>
          <w:iCs/>
          <w:sz w:val="24"/>
          <w:szCs w:val="24"/>
        </w:rPr>
        <w:t>ervice (people may instead present clear signs and symptoms of poor mental health and identify themselves as requiring support)</w:t>
      </w:r>
    </w:p>
    <w:p w14:paraId="299411CD" w14:textId="77777777" w:rsidR="007411BA" w:rsidRPr="007411BA" w:rsidRDefault="007411BA" w:rsidP="00122458">
      <w:pPr>
        <w:numPr>
          <w:ilvl w:val="0"/>
          <w:numId w:val="60"/>
        </w:numPr>
        <w:ind w:left="709" w:hanging="283"/>
        <w:jc w:val="both"/>
        <w:rPr>
          <w:rFonts w:ascii="Arial" w:hAnsi="Arial" w:cs="Arial"/>
          <w:iCs/>
          <w:sz w:val="24"/>
          <w:szCs w:val="24"/>
        </w:rPr>
      </w:pPr>
      <w:r w:rsidRPr="007411BA">
        <w:rPr>
          <w:rFonts w:ascii="Arial" w:hAnsi="Arial" w:cs="Arial"/>
          <w:iCs/>
          <w:sz w:val="24"/>
          <w:szCs w:val="24"/>
        </w:rPr>
        <w:lastRenderedPageBreak/>
        <w:t xml:space="preserve">Are </w:t>
      </w:r>
      <w:r w:rsidR="00925D7E">
        <w:rPr>
          <w:rFonts w:ascii="Arial" w:hAnsi="Arial" w:cs="Arial"/>
          <w:iCs/>
          <w:sz w:val="24"/>
          <w:szCs w:val="24"/>
        </w:rPr>
        <w:t>c</w:t>
      </w:r>
      <w:r w:rsidRPr="007411BA">
        <w:rPr>
          <w:rFonts w:ascii="Arial" w:hAnsi="Arial" w:cs="Arial"/>
          <w:iCs/>
          <w:sz w:val="24"/>
          <w:szCs w:val="24"/>
        </w:rPr>
        <w:t>arers/family members of those who have a mental health need</w:t>
      </w:r>
      <w:r w:rsidRPr="007411BA">
        <w:rPr>
          <w:rFonts w:ascii="Arial" w:hAnsi="Arial" w:cs="Arial"/>
          <w:sz w:val="24"/>
          <w:szCs w:val="24"/>
        </w:rPr>
        <w:t xml:space="preserve"> </w:t>
      </w:r>
    </w:p>
    <w:p w14:paraId="299411CE" w14:textId="7A1E6E77" w:rsidR="007411BA" w:rsidRPr="007411BA" w:rsidRDefault="00C54CF6" w:rsidP="00122458">
      <w:pPr>
        <w:numPr>
          <w:ilvl w:val="0"/>
          <w:numId w:val="60"/>
        </w:numPr>
        <w:ind w:left="709" w:hanging="283"/>
        <w:jc w:val="both"/>
        <w:rPr>
          <w:rFonts w:ascii="Arial" w:hAnsi="Arial" w:cs="Arial"/>
          <w:iCs/>
          <w:sz w:val="24"/>
          <w:szCs w:val="24"/>
        </w:rPr>
      </w:pPr>
      <w:r>
        <w:rPr>
          <w:rFonts w:ascii="Arial" w:hAnsi="Arial" w:cs="Arial"/>
          <w:sz w:val="24"/>
          <w:szCs w:val="24"/>
        </w:rPr>
        <w:t>People</w:t>
      </w:r>
      <w:r w:rsidRPr="007411BA">
        <w:rPr>
          <w:rFonts w:ascii="Arial" w:hAnsi="Arial" w:cs="Arial"/>
          <w:sz w:val="24"/>
          <w:szCs w:val="24"/>
        </w:rPr>
        <w:t xml:space="preserve"> </w:t>
      </w:r>
      <w:r w:rsidR="007411BA" w:rsidRPr="007411BA">
        <w:rPr>
          <w:rFonts w:ascii="Arial" w:hAnsi="Arial" w:cs="Arial"/>
          <w:sz w:val="24"/>
          <w:szCs w:val="24"/>
        </w:rPr>
        <w:t>may also have other needs in addition to their mental health needs, such as autism, a learning disability, physical disability or sensory impairment. Access and promotion of services must take account of these needs and reasonable adjustments should be made to ensure that</w:t>
      </w:r>
      <w:r w:rsidR="0038147B">
        <w:rPr>
          <w:rFonts w:ascii="Arial" w:hAnsi="Arial" w:cs="Arial"/>
          <w:sz w:val="24"/>
          <w:szCs w:val="24"/>
        </w:rPr>
        <w:t xml:space="preserve"> </w:t>
      </w:r>
      <w:r>
        <w:rPr>
          <w:rFonts w:ascii="Arial" w:hAnsi="Arial" w:cs="Arial"/>
          <w:sz w:val="24"/>
          <w:szCs w:val="24"/>
        </w:rPr>
        <w:t>people</w:t>
      </w:r>
      <w:r w:rsidRPr="007411BA">
        <w:rPr>
          <w:rFonts w:ascii="Arial" w:hAnsi="Arial" w:cs="Arial"/>
          <w:sz w:val="24"/>
          <w:szCs w:val="24"/>
        </w:rPr>
        <w:t xml:space="preserve"> </w:t>
      </w:r>
      <w:r w:rsidR="007411BA" w:rsidRPr="007411BA">
        <w:rPr>
          <w:rFonts w:ascii="Arial" w:hAnsi="Arial" w:cs="Arial"/>
          <w:sz w:val="24"/>
          <w:szCs w:val="24"/>
        </w:rPr>
        <w:t>with a range of other needs are able to benefit from support.</w:t>
      </w:r>
    </w:p>
    <w:p w14:paraId="299411CF" w14:textId="77777777" w:rsidR="007411BA" w:rsidRPr="007411BA" w:rsidRDefault="007411BA" w:rsidP="0038147B">
      <w:pPr>
        <w:ind w:left="1418" w:hanging="284"/>
        <w:jc w:val="both"/>
        <w:rPr>
          <w:rFonts w:ascii="Arial" w:hAnsi="Arial" w:cs="Arial"/>
          <w:iCs/>
          <w:sz w:val="24"/>
          <w:szCs w:val="24"/>
        </w:rPr>
      </w:pPr>
    </w:p>
    <w:p w14:paraId="299411D0" w14:textId="5DFAF4C2" w:rsidR="007411BA" w:rsidRPr="00FC7110" w:rsidRDefault="007411BA" w:rsidP="007411BA">
      <w:pPr>
        <w:jc w:val="both"/>
        <w:rPr>
          <w:rFonts w:ascii="Arial" w:hAnsi="Arial" w:cs="Arial"/>
          <w:i/>
          <w:sz w:val="24"/>
          <w:szCs w:val="24"/>
        </w:rPr>
      </w:pPr>
      <w:r w:rsidRPr="00FC7110">
        <w:rPr>
          <w:rFonts w:ascii="Arial" w:hAnsi="Arial" w:cs="Arial"/>
          <w:i/>
          <w:sz w:val="24"/>
          <w:szCs w:val="24"/>
        </w:rPr>
        <w:t xml:space="preserve">* </w:t>
      </w:r>
      <w:r w:rsidR="00C54CF6" w:rsidRPr="00FC7110">
        <w:rPr>
          <w:rFonts w:ascii="Arial" w:hAnsi="Arial" w:cs="Arial"/>
          <w:i/>
          <w:sz w:val="24"/>
          <w:szCs w:val="24"/>
        </w:rPr>
        <w:t xml:space="preserve">People </w:t>
      </w:r>
      <w:r w:rsidRPr="00FC7110">
        <w:rPr>
          <w:rFonts w:ascii="Arial" w:hAnsi="Arial" w:cs="Arial"/>
          <w:i/>
          <w:sz w:val="24"/>
          <w:szCs w:val="24"/>
        </w:rPr>
        <w:t>who may be accessing other Derby health and social care services temporarily</w:t>
      </w:r>
      <w:r w:rsidR="00A236C6" w:rsidRPr="00FC7110">
        <w:rPr>
          <w:rFonts w:ascii="Arial" w:hAnsi="Arial" w:cs="Arial"/>
          <w:i/>
          <w:sz w:val="24"/>
          <w:szCs w:val="24"/>
        </w:rPr>
        <w:t xml:space="preserve"> </w:t>
      </w:r>
      <w:r w:rsidRPr="00FC7110">
        <w:rPr>
          <w:rFonts w:ascii="Arial" w:hAnsi="Arial" w:cs="Arial"/>
          <w:i/>
          <w:sz w:val="24"/>
          <w:szCs w:val="24"/>
        </w:rPr>
        <w:t>but are otherwise not a Derby resident may access this service</w:t>
      </w:r>
      <w:r w:rsidR="00CB07F1" w:rsidRPr="00FC7110">
        <w:rPr>
          <w:rFonts w:ascii="Arial" w:hAnsi="Arial" w:cs="Arial"/>
          <w:i/>
          <w:sz w:val="24"/>
          <w:szCs w:val="24"/>
        </w:rPr>
        <w:t xml:space="preserve">, </w:t>
      </w:r>
      <w:r w:rsidRPr="00FC7110">
        <w:rPr>
          <w:rFonts w:ascii="Arial" w:hAnsi="Arial" w:cs="Arial"/>
          <w:i/>
          <w:sz w:val="24"/>
          <w:szCs w:val="24"/>
        </w:rPr>
        <w:t xml:space="preserve">for example if a </w:t>
      </w:r>
      <w:r w:rsidR="0024344E" w:rsidRPr="00FC7110">
        <w:rPr>
          <w:rFonts w:ascii="Arial" w:hAnsi="Arial" w:cs="Arial"/>
          <w:i/>
          <w:sz w:val="24"/>
          <w:szCs w:val="24"/>
        </w:rPr>
        <w:t xml:space="preserve">person </w:t>
      </w:r>
      <w:r w:rsidRPr="00FC7110">
        <w:rPr>
          <w:rFonts w:ascii="Arial" w:hAnsi="Arial" w:cs="Arial"/>
          <w:i/>
          <w:sz w:val="24"/>
          <w:szCs w:val="24"/>
        </w:rPr>
        <w:t xml:space="preserve">is temporarily in Derby following a hospital admission. The Service Provider will need to record and report on who is using the Service who is not ordinarily a Derby resident. </w:t>
      </w:r>
    </w:p>
    <w:p w14:paraId="299411D1" w14:textId="77777777" w:rsidR="007411BA" w:rsidRPr="007411BA" w:rsidRDefault="007411BA" w:rsidP="007411BA">
      <w:pPr>
        <w:jc w:val="both"/>
        <w:rPr>
          <w:rFonts w:ascii="Arial" w:hAnsi="Arial" w:cs="Arial"/>
          <w:iCs/>
          <w:sz w:val="24"/>
          <w:szCs w:val="24"/>
        </w:rPr>
      </w:pPr>
    </w:p>
    <w:p w14:paraId="47DB999D" w14:textId="7F8CAAE9" w:rsidR="00FC168B" w:rsidRDefault="007411BA" w:rsidP="007411BA">
      <w:pPr>
        <w:jc w:val="both"/>
        <w:rPr>
          <w:rFonts w:ascii="Arial" w:hAnsi="Arial" w:cs="Arial"/>
          <w:iCs/>
          <w:sz w:val="24"/>
          <w:szCs w:val="24"/>
        </w:rPr>
      </w:pPr>
      <w:r w:rsidRPr="007411BA">
        <w:rPr>
          <w:rFonts w:ascii="Arial" w:hAnsi="Arial" w:cs="Arial"/>
          <w:iCs/>
          <w:sz w:val="24"/>
          <w:szCs w:val="24"/>
        </w:rPr>
        <w:t xml:space="preserve">The access criteria </w:t>
      </w:r>
      <w:r w:rsidR="00CB07F1">
        <w:rPr>
          <w:rFonts w:ascii="Arial" w:hAnsi="Arial" w:cs="Arial"/>
          <w:iCs/>
          <w:sz w:val="24"/>
          <w:szCs w:val="24"/>
        </w:rPr>
        <w:t>are</w:t>
      </w:r>
      <w:r w:rsidR="00CB07F1" w:rsidRPr="007411BA">
        <w:rPr>
          <w:rFonts w:ascii="Arial" w:hAnsi="Arial" w:cs="Arial"/>
          <w:iCs/>
          <w:sz w:val="24"/>
          <w:szCs w:val="24"/>
        </w:rPr>
        <w:t xml:space="preserve"> </w:t>
      </w:r>
      <w:r w:rsidRPr="007411BA">
        <w:rPr>
          <w:rFonts w:ascii="Arial" w:hAnsi="Arial" w:cs="Arial"/>
          <w:iCs/>
          <w:sz w:val="24"/>
          <w:szCs w:val="24"/>
        </w:rPr>
        <w:t>broad to be as inclusive as possible, however it</w:t>
      </w:r>
      <w:r w:rsidR="0038147B">
        <w:rPr>
          <w:rFonts w:ascii="Arial" w:hAnsi="Arial" w:cs="Arial"/>
          <w:iCs/>
          <w:sz w:val="24"/>
          <w:szCs w:val="24"/>
        </w:rPr>
        <w:t xml:space="preserve"> should be made clear that the S</w:t>
      </w:r>
      <w:r w:rsidRPr="007411BA">
        <w:rPr>
          <w:rFonts w:ascii="Arial" w:hAnsi="Arial" w:cs="Arial"/>
          <w:iCs/>
          <w:sz w:val="24"/>
          <w:szCs w:val="24"/>
        </w:rPr>
        <w:t xml:space="preserve">ervice exists to support people’s mental health needs and is therefore not expected to meet all of a person’s needs. </w:t>
      </w:r>
    </w:p>
    <w:p w14:paraId="103921B9" w14:textId="77777777" w:rsidR="00FC168B" w:rsidRDefault="00FC168B" w:rsidP="007411BA">
      <w:pPr>
        <w:jc w:val="both"/>
        <w:rPr>
          <w:rFonts w:ascii="Arial" w:hAnsi="Arial" w:cs="Arial"/>
          <w:iCs/>
          <w:sz w:val="24"/>
          <w:szCs w:val="24"/>
        </w:rPr>
      </w:pPr>
    </w:p>
    <w:p w14:paraId="299411D2" w14:textId="5DAF47BE" w:rsidR="007411BA" w:rsidRPr="007411BA" w:rsidRDefault="007411BA" w:rsidP="007411BA">
      <w:pPr>
        <w:jc w:val="both"/>
        <w:rPr>
          <w:rFonts w:ascii="Arial" w:hAnsi="Arial" w:cs="Arial"/>
          <w:iCs/>
          <w:sz w:val="24"/>
          <w:szCs w:val="24"/>
        </w:rPr>
      </w:pPr>
      <w:r w:rsidRPr="007411BA">
        <w:rPr>
          <w:rFonts w:ascii="Arial" w:hAnsi="Arial" w:cs="Arial"/>
          <w:iCs/>
          <w:sz w:val="24"/>
          <w:szCs w:val="24"/>
        </w:rPr>
        <w:t xml:space="preserve">All </w:t>
      </w:r>
      <w:r w:rsidR="0024344E">
        <w:rPr>
          <w:rFonts w:ascii="Arial" w:hAnsi="Arial" w:cs="Arial"/>
          <w:iCs/>
          <w:sz w:val="24"/>
          <w:szCs w:val="24"/>
        </w:rPr>
        <w:t xml:space="preserve">people </w:t>
      </w:r>
      <w:r w:rsidRPr="007411BA">
        <w:rPr>
          <w:rFonts w:ascii="Arial" w:hAnsi="Arial" w:cs="Arial"/>
          <w:iCs/>
          <w:sz w:val="24"/>
          <w:szCs w:val="24"/>
        </w:rPr>
        <w:t xml:space="preserve">must have an individual support and recovery plan in place detailing how the </w:t>
      </w:r>
      <w:r w:rsidR="0038147B">
        <w:rPr>
          <w:rFonts w:ascii="Arial" w:hAnsi="Arial" w:cs="Arial"/>
          <w:iCs/>
          <w:sz w:val="24"/>
          <w:szCs w:val="24"/>
        </w:rPr>
        <w:t>S</w:t>
      </w:r>
      <w:r w:rsidRPr="007411BA">
        <w:rPr>
          <w:rFonts w:ascii="Arial" w:hAnsi="Arial" w:cs="Arial"/>
          <w:iCs/>
          <w:sz w:val="24"/>
          <w:szCs w:val="24"/>
        </w:rPr>
        <w:t xml:space="preserve">ervice will support them to achieve the outcomes offered. The primary reason for this is to identify and agree therapeutic support, however this will also identify occasions where the </w:t>
      </w:r>
      <w:r w:rsidR="00D35C5A">
        <w:rPr>
          <w:rFonts w:ascii="Arial" w:hAnsi="Arial" w:cs="Arial"/>
          <w:iCs/>
          <w:sz w:val="24"/>
          <w:szCs w:val="24"/>
        </w:rPr>
        <w:t xml:space="preserve">person’s </w:t>
      </w:r>
      <w:r w:rsidR="0038147B">
        <w:rPr>
          <w:rFonts w:ascii="Arial" w:hAnsi="Arial" w:cs="Arial"/>
          <w:iCs/>
          <w:sz w:val="24"/>
          <w:szCs w:val="24"/>
        </w:rPr>
        <w:t>needs cannot be met by the Service P</w:t>
      </w:r>
      <w:r w:rsidRPr="007411BA">
        <w:rPr>
          <w:rFonts w:ascii="Arial" w:hAnsi="Arial" w:cs="Arial"/>
          <w:iCs/>
          <w:sz w:val="24"/>
          <w:szCs w:val="24"/>
        </w:rPr>
        <w:t>rovider and also to identify where the</w:t>
      </w:r>
      <w:r w:rsidR="00D35C5A">
        <w:rPr>
          <w:rFonts w:ascii="Arial" w:hAnsi="Arial" w:cs="Arial"/>
          <w:iCs/>
          <w:sz w:val="24"/>
          <w:szCs w:val="24"/>
        </w:rPr>
        <w:t xml:space="preserve"> person</w:t>
      </w:r>
      <w:r w:rsidRPr="007411BA">
        <w:rPr>
          <w:rFonts w:ascii="Arial" w:hAnsi="Arial" w:cs="Arial"/>
          <w:iCs/>
          <w:sz w:val="24"/>
          <w:szCs w:val="24"/>
        </w:rPr>
        <w:t xml:space="preserve"> can or will benefit from wider support. Cases whereby the Service Provider feels they cannot meet the needs of a</w:t>
      </w:r>
      <w:r w:rsidR="00D35C5A">
        <w:rPr>
          <w:rFonts w:ascii="Arial" w:hAnsi="Arial" w:cs="Arial"/>
          <w:iCs/>
          <w:sz w:val="24"/>
          <w:szCs w:val="24"/>
        </w:rPr>
        <w:t xml:space="preserve"> person </w:t>
      </w:r>
      <w:r w:rsidRPr="007411BA">
        <w:rPr>
          <w:rFonts w:ascii="Arial" w:hAnsi="Arial" w:cs="Arial"/>
          <w:iCs/>
          <w:sz w:val="24"/>
          <w:szCs w:val="24"/>
        </w:rPr>
        <w:t xml:space="preserve">will be recorded and reported to the </w:t>
      </w:r>
      <w:r w:rsidR="003850E3">
        <w:rPr>
          <w:rFonts w:ascii="Arial" w:hAnsi="Arial" w:cs="Arial"/>
          <w:iCs/>
          <w:sz w:val="24"/>
          <w:szCs w:val="24"/>
        </w:rPr>
        <w:t>Council</w:t>
      </w:r>
      <w:r w:rsidR="00674B8F">
        <w:rPr>
          <w:rFonts w:ascii="Arial" w:hAnsi="Arial" w:cs="Arial"/>
          <w:iCs/>
          <w:sz w:val="24"/>
          <w:szCs w:val="24"/>
        </w:rPr>
        <w:t xml:space="preserve"> and ICB</w:t>
      </w:r>
      <w:r w:rsidRPr="007411BA">
        <w:rPr>
          <w:rFonts w:ascii="Arial" w:hAnsi="Arial" w:cs="Arial"/>
          <w:iCs/>
          <w:sz w:val="24"/>
          <w:szCs w:val="24"/>
        </w:rPr>
        <w:t xml:space="preserve"> on a quarterly basis for wider discussion. The Service Provider</w:t>
      </w:r>
      <w:r w:rsidR="00C0663B">
        <w:rPr>
          <w:rFonts w:ascii="Arial" w:hAnsi="Arial" w:cs="Arial"/>
          <w:iCs/>
          <w:sz w:val="24"/>
          <w:szCs w:val="24"/>
        </w:rPr>
        <w:t>,</w:t>
      </w:r>
      <w:r w:rsidRPr="007411BA">
        <w:rPr>
          <w:rFonts w:ascii="Arial" w:hAnsi="Arial" w:cs="Arial"/>
          <w:iCs/>
          <w:sz w:val="24"/>
          <w:szCs w:val="24"/>
        </w:rPr>
        <w:t xml:space="preserve"> and </w:t>
      </w:r>
      <w:r w:rsidR="00D82D20">
        <w:rPr>
          <w:rFonts w:ascii="Arial" w:hAnsi="Arial" w:cs="Arial"/>
          <w:iCs/>
          <w:sz w:val="24"/>
          <w:szCs w:val="24"/>
        </w:rPr>
        <w:t>Council</w:t>
      </w:r>
      <w:r w:rsidR="00C0663B">
        <w:rPr>
          <w:rFonts w:ascii="Arial" w:hAnsi="Arial" w:cs="Arial"/>
          <w:iCs/>
          <w:sz w:val="24"/>
          <w:szCs w:val="24"/>
        </w:rPr>
        <w:t xml:space="preserve"> and ICB </w:t>
      </w:r>
      <w:r w:rsidRPr="007411BA">
        <w:rPr>
          <w:rFonts w:ascii="Arial" w:hAnsi="Arial" w:cs="Arial"/>
          <w:iCs/>
          <w:sz w:val="24"/>
          <w:szCs w:val="24"/>
        </w:rPr>
        <w:t>will have regular discussions about any necessary prioritisation as a result of short</w:t>
      </w:r>
      <w:r w:rsidR="00FC7110">
        <w:rPr>
          <w:rFonts w:ascii="Arial" w:hAnsi="Arial" w:cs="Arial"/>
          <w:iCs/>
          <w:sz w:val="24"/>
          <w:szCs w:val="24"/>
        </w:rPr>
        <w:t>-</w:t>
      </w:r>
      <w:r w:rsidRPr="007411BA">
        <w:rPr>
          <w:rFonts w:ascii="Arial" w:hAnsi="Arial" w:cs="Arial"/>
          <w:iCs/>
          <w:sz w:val="24"/>
          <w:szCs w:val="24"/>
        </w:rPr>
        <w:t xml:space="preserve"> or long</w:t>
      </w:r>
      <w:r w:rsidR="00FC7110">
        <w:rPr>
          <w:rFonts w:ascii="Arial" w:hAnsi="Arial" w:cs="Arial"/>
          <w:iCs/>
          <w:sz w:val="24"/>
          <w:szCs w:val="24"/>
        </w:rPr>
        <w:t>-</w:t>
      </w:r>
      <w:r w:rsidRPr="007411BA">
        <w:rPr>
          <w:rFonts w:ascii="Arial" w:hAnsi="Arial" w:cs="Arial"/>
          <w:iCs/>
          <w:sz w:val="24"/>
          <w:szCs w:val="24"/>
        </w:rPr>
        <w:t xml:space="preserve">term high demand for the service. </w:t>
      </w:r>
      <w:r w:rsidRPr="00C0663B">
        <w:rPr>
          <w:rFonts w:ascii="Arial" w:hAnsi="Arial" w:cs="Arial"/>
          <w:iCs/>
          <w:sz w:val="24"/>
          <w:szCs w:val="24"/>
        </w:rPr>
        <w:t xml:space="preserve">See also section </w:t>
      </w:r>
      <w:r w:rsidR="00FC7110" w:rsidRPr="005B1E8C">
        <w:rPr>
          <w:rFonts w:ascii="Arial" w:hAnsi="Arial" w:cs="Arial"/>
          <w:iCs/>
          <w:sz w:val="24"/>
          <w:szCs w:val="24"/>
          <w:highlight w:val="yellow"/>
        </w:rPr>
        <w:t>[</w:t>
      </w:r>
      <w:proofErr w:type="spellStart"/>
      <w:r w:rsidR="00FC7110" w:rsidRPr="005B1E8C">
        <w:rPr>
          <w:rFonts w:ascii="Arial" w:hAnsi="Arial" w:cs="Arial"/>
          <w:iCs/>
          <w:sz w:val="24"/>
          <w:szCs w:val="24"/>
          <w:highlight w:val="yellow"/>
        </w:rPr>
        <w:t>xx.xx</w:t>
      </w:r>
      <w:proofErr w:type="spellEnd"/>
      <w:r w:rsidR="00FC7110" w:rsidRPr="005B1E8C">
        <w:rPr>
          <w:rFonts w:ascii="Arial" w:hAnsi="Arial" w:cs="Arial"/>
          <w:iCs/>
          <w:sz w:val="24"/>
          <w:szCs w:val="24"/>
          <w:highlight w:val="yellow"/>
        </w:rPr>
        <w:t>]</w:t>
      </w:r>
      <w:r w:rsidRPr="00C0663B">
        <w:rPr>
          <w:rFonts w:ascii="Arial" w:hAnsi="Arial" w:cs="Arial"/>
          <w:iCs/>
          <w:sz w:val="24"/>
          <w:szCs w:val="24"/>
        </w:rPr>
        <w:t xml:space="preserve"> below.</w:t>
      </w:r>
    </w:p>
    <w:p w14:paraId="299411D3" w14:textId="3D9CE692" w:rsidR="007411BA" w:rsidRDefault="007411BA" w:rsidP="007411BA">
      <w:pPr>
        <w:jc w:val="both"/>
        <w:rPr>
          <w:rFonts w:ascii="Arial" w:hAnsi="Arial" w:cs="Arial"/>
          <w:iCs/>
          <w:sz w:val="24"/>
          <w:szCs w:val="24"/>
        </w:rPr>
      </w:pPr>
    </w:p>
    <w:p w14:paraId="4746449B" w14:textId="77777777" w:rsidR="00FC7110" w:rsidRPr="007411BA" w:rsidRDefault="00FC7110" w:rsidP="007411BA">
      <w:pPr>
        <w:jc w:val="both"/>
        <w:rPr>
          <w:rFonts w:ascii="Arial" w:hAnsi="Arial" w:cs="Arial"/>
          <w:iCs/>
          <w:sz w:val="24"/>
          <w:szCs w:val="24"/>
        </w:rPr>
      </w:pPr>
    </w:p>
    <w:p w14:paraId="299411D4" w14:textId="47800B9D" w:rsidR="007411BA" w:rsidRPr="007411BA" w:rsidRDefault="00C5025D" w:rsidP="00220A59">
      <w:pPr>
        <w:pStyle w:val="Heading2"/>
        <w:rPr>
          <w:iCs/>
        </w:rPr>
      </w:pPr>
      <w:r w:rsidRPr="007411BA">
        <w:t>3.</w:t>
      </w:r>
      <w:r w:rsidR="00981490">
        <w:t>6</w:t>
      </w:r>
      <w:r w:rsidRPr="007411BA">
        <w:tab/>
        <w:t>EXCLUSION CRITERIA</w:t>
      </w:r>
    </w:p>
    <w:p w14:paraId="299411D5" w14:textId="77777777" w:rsidR="007411BA" w:rsidRPr="007411BA" w:rsidRDefault="007411BA" w:rsidP="007411BA">
      <w:pPr>
        <w:jc w:val="both"/>
        <w:rPr>
          <w:rFonts w:ascii="Arial" w:hAnsi="Arial" w:cs="Arial"/>
          <w:sz w:val="24"/>
          <w:szCs w:val="24"/>
        </w:rPr>
      </w:pPr>
    </w:p>
    <w:p w14:paraId="299411D6" w14:textId="35E8A67B" w:rsidR="007411BA" w:rsidRDefault="007411BA" w:rsidP="007411BA">
      <w:pPr>
        <w:jc w:val="both"/>
        <w:rPr>
          <w:rFonts w:ascii="Arial" w:hAnsi="Arial" w:cs="Arial"/>
          <w:sz w:val="24"/>
          <w:szCs w:val="24"/>
        </w:rPr>
      </w:pPr>
      <w:r w:rsidRPr="007411BA">
        <w:rPr>
          <w:rFonts w:ascii="Arial" w:hAnsi="Arial" w:cs="Arial"/>
          <w:sz w:val="24"/>
          <w:szCs w:val="24"/>
        </w:rPr>
        <w:t>The following groups are excluded from this Service:</w:t>
      </w:r>
    </w:p>
    <w:p w14:paraId="39478870" w14:textId="77777777" w:rsidR="00C273E0" w:rsidRPr="007411BA" w:rsidRDefault="00C273E0" w:rsidP="007411BA">
      <w:pPr>
        <w:jc w:val="both"/>
        <w:rPr>
          <w:rFonts w:ascii="Arial" w:hAnsi="Arial" w:cs="Arial"/>
          <w:sz w:val="24"/>
          <w:szCs w:val="24"/>
        </w:rPr>
      </w:pPr>
    </w:p>
    <w:p w14:paraId="299411D8" w14:textId="0849FCAB" w:rsidR="007411BA" w:rsidRPr="007411BA" w:rsidRDefault="007411BA" w:rsidP="00122458">
      <w:pPr>
        <w:numPr>
          <w:ilvl w:val="0"/>
          <w:numId w:val="58"/>
        </w:numPr>
        <w:jc w:val="both"/>
        <w:rPr>
          <w:rFonts w:ascii="Arial" w:hAnsi="Arial" w:cs="Arial"/>
          <w:sz w:val="24"/>
          <w:szCs w:val="24"/>
        </w:rPr>
      </w:pPr>
      <w:r w:rsidRPr="007411BA">
        <w:rPr>
          <w:rFonts w:ascii="Arial" w:hAnsi="Arial" w:cs="Arial"/>
          <w:sz w:val="24"/>
          <w:szCs w:val="24"/>
        </w:rPr>
        <w:t xml:space="preserve">People living in the Derbyshire County Council </w:t>
      </w:r>
      <w:r w:rsidR="00ED51D2">
        <w:rPr>
          <w:rFonts w:ascii="Arial" w:hAnsi="Arial" w:cs="Arial"/>
          <w:sz w:val="24"/>
          <w:szCs w:val="24"/>
        </w:rPr>
        <w:t xml:space="preserve">and other </w:t>
      </w:r>
      <w:r w:rsidR="00A236C6">
        <w:rPr>
          <w:rFonts w:ascii="Arial" w:hAnsi="Arial" w:cs="Arial"/>
          <w:sz w:val="24"/>
          <w:szCs w:val="24"/>
        </w:rPr>
        <w:t>l</w:t>
      </w:r>
      <w:r w:rsidRPr="007411BA">
        <w:rPr>
          <w:rFonts w:ascii="Arial" w:hAnsi="Arial" w:cs="Arial"/>
          <w:sz w:val="24"/>
          <w:szCs w:val="24"/>
        </w:rPr>
        <w:t xml:space="preserve">ocal </w:t>
      </w:r>
      <w:r w:rsidR="00A236C6">
        <w:rPr>
          <w:rFonts w:ascii="Arial" w:hAnsi="Arial" w:cs="Arial"/>
          <w:sz w:val="24"/>
          <w:szCs w:val="24"/>
        </w:rPr>
        <w:t>a</w:t>
      </w:r>
      <w:r w:rsidRPr="007411BA">
        <w:rPr>
          <w:rFonts w:ascii="Arial" w:hAnsi="Arial" w:cs="Arial"/>
          <w:sz w:val="24"/>
          <w:szCs w:val="24"/>
        </w:rPr>
        <w:t xml:space="preserve">uthority </w:t>
      </w:r>
      <w:r w:rsidR="00A236C6">
        <w:rPr>
          <w:rFonts w:ascii="Arial" w:hAnsi="Arial" w:cs="Arial"/>
          <w:sz w:val="24"/>
          <w:szCs w:val="24"/>
        </w:rPr>
        <w:t>a</w:t>
      </w:r>
      <w:r w:rsidRPr="007411BA">
        <w:rPr>
          <w:rFonts w:ascii="Arial" w:hAnsi="Arial" w:cs="Arial"/>
          <w:sz w:val="24"/>
          <w:szCs w:val="24"/>
        </w:rPr>
        <w:t>rea</w:t>
      </w:r>
      <w:r w:rsidR="00A236C6">
        <w:rPr>
          <w:rFonts w:ascii="Arial" w:hAnsi="Arial" w:cs="Arial"/>
          <w:sz w:val="24"/>
          <w:szCs w:val="24"/>
        </w:rPr>
        <w:t>s</w:t>
      </w:r>
      <w:r w:rsidR="00C273E0">
        <w:rPr>
          <w:rFonts w:ascii="Arial" w:hAnsi="Arial" w:cs="Arial"/>
          <w:sz w:val="24"/>
          <w:szCs w:val="24"/>
        </w:rPr>
        <w:t>.</w:t>
      </w:r>
    </w:p>
    <w:p w14:paraId="299411D9" w14:textId="196EE6A5" w:rsidR="007411BA" w:rsidRPr="007411BA" w:rsidRDefault="007411BA" w:rsidP="00122458">
      <w:pPr>
        <w:numPr>
          <w:ilvl w:val="0"/>
          <w:numId w:val="58"/>
        </w:numPr>
        <w:jc w:val="both"/>
        <w:rPr>
          <w:rFonts w:ascii="Arial" w:hAnsi="Arial" w:cs="Arial"/>
          <w:i/>
          <w:sz w:val="24"/>
          <w:szCs w:val="24"/>
        </w:rPr>
      </w:pPr>
      <w:r w:rsidRPr="007411BA">
        <w:rPr>
          <w:rFonts w:ascii="Arial" w:hAnsi="Arial" w:cs="Arial"/>
          <w:sz w:val="24"/>
          <w:szCs w:val="24"/>
        </w:rPr>
        <w:t xml:space="preserve">People who do not have a mental health need that can be met by the Peer Support and Recovery </w:t>
      </w:r>
      <w:r w:rsidR="00A236C6">
        <w:rPr>
          <w:rFonts w:ascii="Arial" w:hAnsi="Arial" w:cs="Arial"/>
          <w:sz w:val="24"/>
          <w:szCs w:val="24"/>
        </w:rPr>
        <w:t>S</w:t>
      </w:r>
      <w:r w:rsidRPr="007411BA">
        <w:rPr>
          <w:rFonts w:ascii="Arial" w:hAnsi="Arial" w:cs="Arial"/>
          <w:sz w:val="24"/>
          <w:szCs w:val="24"/>
        </w:rPr>
        <w:t>ervice (</w:t>
      </w:r>
      <w:proofErr w:type="gramStart"/>
      <w:r w:rsidRPr="007411BA">
        <w:rPr>
          <w:rFonts w:ascii="Arial" w:hAnsi="Arial" w:cs="Arial"/>
          <w:sz w:val="24"/>
          <w:szCs w:val="24"/>
        </w:rPr>
        <w:t>e.</w:t>
      </w:r>
      <w:r w:rsidR="00A236C6">
        <w:rPr>
          <w:rFonts w:ascii="Arial" w:hAnsi="Arial" w:cs="Arial"/>
          <w:sz w:val="24"/>
          <w:szCs w:val="24"/>
        </w:rPr>
        <w:t>g.</w:t>
      </w:r>
      <w:proofErr w:type="gramEnd"/>
      <w:r w:rsidRPr="007411BA">
        <w:rPr>
          <w:rFonts w:ascii="Arial" w:hAnsi="Arial" w:cs="Arial"/>
          <w:sz w:val="24"/>
          <w:szCs w:val="24"/>
        </w:rPr>
        <w:t xml:space="preserve"> a person who is frail</w:t>
      </w:r>
      <w:r w:rsidR="00A236C6">
        <w:rPr>
          <w:rFonts w:ascii="Arial" w:hAnsi="Arial" w:cs="Arial"/>
          <w:sz w:val="24"/>
          <w:szCs w:val="24"/>
        </w:rPr>
        <w:t>,</w:t>
      </w:r>
      <w:r w:rsidRPr="007411BA">
        <w:rPr>
          <w:rFonts w:ascii="Arial" w:hAnsi="Arial" w:cs="Arial"/>
          <w:sz w:val="24"/>
          <w:szCs w:val="24"/>
        </w:rPr>
        <w:t xml:space="preserve"> elderly with physical health rather than mental health needs)</w:t>
      </w:r>
      <w:r w:rsidR="00C273E0">
        <w:rPr>
          <w:rFonts w:ascii="Arial" w:hAnsi="Arial" w:cs="Arial"/>
          <w:sz w:val="24"/>
          <w:szCs w:val="24"/>
        </w:rPr>
        <w:t>.</w:t>
      </w:r>
      <w:r w:rsidRPr="007411BA">
        <w:rPr>
          <w:rFonts w:ascii="Arial" w:hAnsi="Arial" w:cs="Arial"/>
          <w:sz w:val="24"/>
          <w:szCs w:val="24"/>
        </w:rPr>
        <w:t xml:space="preserve"> </w:t>
      </w:r>
    </w:p>
    <w:p w14:paraId="299411DA" w14:textId="4E92F619" w:rsidR="007411BA" w:rsidRPr="007411BA" w:rsidRDefault="007411BA" w:rsidP="00122458">
      <w:pPr>
        <w:numPr>
          <w:ilvl w:val="0"/>
          <w:numId w:val="58"/>
        </w:numPr>
        <w:jc w:val="both"/>
        <w:rPr>
          <w:rFonts w:ascii="Arial" w:hAnsi="Arial" w:cs="Arial"/>
          <w:sz w:val="24"/>
          <w:szCs w:val="24"/>
        </w:rPr>
      </w:pPr>
      <w:r w:rsidRPr="007411BA">
        <w:rPr>
          <w:rFonts w:ascii="Arial" w:hAnsi="Arial" w:cs="Arial"/>
          <w:sz w:val="24"/>
          <w:szCs w:val="24"/>
        </w:rPr>
        <w:t>People who are aged 17 and under (although people in transition from children to adult services will be supported as above)</w:t>
      </w:r>
      <w:r w:rsidR="00C273E0">
        <w:rPr>
          <w:rFonts w:ascii="Arial" w:hAnsi="Arial" w:cs="Arial"/>
          <w:sz w:val="24"/>
          <w:szCs w:val="24"/>
        </w:rPr>
        <w:t>.</w:t>
      </w:r>
    </w:p>
    <w:p w14:paraId="299411DB" w14:textId="76F7F2B9" w:rsidR="007411BA" w:rsidRPr="007411BA" w:rsidRDefault="007411BA" w:rsidP="00122458">
      <w:pPr>
        <w:numPr>
          <w:ilvl w:val="0"/>
          <w:numId w:val="58"/>
        </w:numPr>
        <w:jc w:val="both"/>
        <w:rPr>
          <w:rFonts w:ascii="Arial" w:hAnsi="Arial" w:cs="Arial"/>
          <w:sz w:val="24"/>
          <w:szCs w:val="24"/>
        </w:rPr>
      </w:pPr>
      <w:r w:rsidRPr="007411BA">
        <w:rPr>
          <w:rFonts w:ascii="Arial" w:hAnsi="Arial" w:cs="Arial"/>
          <w:sz w:val="24"/>
          <w:szCs w:val="24"/>
        </w:rPr>
        <w:t>People with personal care needs unless they are supported by a personal carer who will fully meet those needs during all service activity</w:t>
      </w:r>
      <w:r w:rsidR="00C273E0">
        <w:rPr>
          <w:rFonts w:ascii="Arial" w:hAnsi="Arial" w:cs="Arial"/>
          <w:sz w:val="24"/>
          <w:szCs w:val="24"/>
        </w:rPr>
        <w:t>.</w:t>
      </w:r>
    </w:p>
    <w:p w14:paraId="299411DC" w14:textId="2492A6B6" w:rsidR="007411BA" w:rsidRDefault="007411BA" w:rsidP="007411BA">
      <w:pPr>
        <w:jc w:val="both"/>
        <w:rPr>
          <w:rFonts w:ascii="Arial" w:hAnsi="Arial" w:cs="Arial"/>
          <w:iCs/>
          <w:sz w:val="24"/>
          <w:szCs w:val="24"/>
        </w:rPr>
      </w:pPr>
    </w:p>
    <w:p w14:paraId="2912571B" w14:textId="77777777" w:rsidR="00012E61" w:rsidRPr="007411BA" w:rsidRDefault="00012E61" w:rsidP="007411BA">
      <w:pPr>
        <w:jc w:val="both"/>
        <w:rPr>
          <w:rFonts w:ascii="Arial" w:hAnsi="Arial" w:cs="Arial"/>
          <w:iCs/>
          <w:sz w:val="24"/>
          <w:szCs w:val="24"/>
        </w:rPr>
      </w:pPr>
    </w:p>
    <w:p w14:paraId="299411DD" w14:textId="40BF89DB" w:rsidR="007411BA" w:rsidRPr="007411BA" w:rsidRDefault="007411BA" w:rsidP="00220A59">
      <w:pPr>
        <w:pStyle w:val="Heading2"/>
      </w:pPr>
      <w:bookmarkStart w:id="3" w:name="_Toc485035115"/>
      <w:r w:rsidRPr="007411BA">
        <w:t>3.</w:t>
      </w:r>
      <w:r w:rsidR="00981490">
        <w:t>7</w:t>
      </w:r>
      <w:r w:rsidRPr="007411BA">
        <w:tab/>
        <w:t>CORE</w:t>
      </w:r>
      <w:bookmarkEnd w:id="3"/>
      <w:r w:rsidR="003C3E2A">
        <w:t xml:space="preserve"> ELEMENTS OF SERVICE</w:t>
      </w:r>
    </w:p>
    <w:p w14:paraId="299411DE" w14:textId="77777777" w:rsidR="007411BA" w:rsidRPr="007411BA" w:rsidRDefault="007411BA" w:rsidP="007411BA">
      <w:pPr>
        <w:jc w:val="both"/>
        <w:rPr>
          <w:rFonts w:ascii="Arial" w:hAnsi="Arial" w:cs="Arial"/>
          <w:iCs/>
          <w:sz w:val="24"/>
          <w:szCs w:val="24"/>
        </w:rPr>
      </w:pPr>
    </w:p>
    <w:p w14:paraId="299411DF" w14:textId="212794A7" w:rsidR="007411BA" w:rsidRDefault="00D82820" w:rsidP="007411BA">
      <w:pPr>
        <w:jc w:val="both"/>
        <w:rPr>
          <w:rFonts w:ascii="Arial" w:hAnsi="Arial" w:cs="Arial"/>
          <w:iCs/>
          <w:sz w:val="24"/>
          <w:szCs w:val="24"/>
        </w:rPr>
      </w:pPr>
      <w:r>
        <w:rPr>
          <w:rFonts w:ascii="Arial" w:hAnsi="Arial" w:cs="Arial"/>
          <w:iCs/>
          <w:sz w:val="24"/>
          <w:szCs w:val="24"/>
        </w:rPr>
        <w:t>People receiving this S</w:t>
      </w:r>
      <w:r w:rsidR="007411BA" w:rsidRPr="007411BA">
        <w:rPr>
          <w:rFonts w:ascii="Arial" w:hAnsi="Arial" w:cs="Arial"/>
          <w:iCs/>
          <w:sz w:val="24"/>
          <w:szCs w:val="24"/>
        </w:rPr>
        <w:t>ervice are expected to receive:</w:t>
      </w:r>
    </w:p>
    <w:p w14:paraId="067E7E72" w14:textId="77777777" w:rsidR="00C273E0" w:rsidRPr="007411BA" w:rsidRDefault="00C273E0" w:rsidP="007411BA">
      <w:pPr>
        <w:jc w:val="both"/>
        <w:rPr>
          <w:rFonts w:ascii="Arial" w:hAnsi="Arial" w:cs="Arial"/>
          <w:iCs/>
          <w:sz w:val="24"/>
          <w:szCs w:val="24"/>
        </w:rPr>
      </w:pPr>
    </w:p>
    <w:p w14:paraId="299411E1" w14:textId="2E671BFF" w:rsidR="007411BA" w:rsidRPr="007411BA" w:rsidRDefault="007411BA" w:rsidP="00122458">
      <w:pPr>
        <w:numPr>
          <w:ilvl w:val="0"/>
          <w:numId w:val="57"/>
        </w:numPr>
        <w:ind w:left="709" w:hanging="283"/>
        <w:jc w:val="both"/>
        <w:rPr>
          <w:rFonts w:ascii="Arial" w:hAnsi="Arial" w:cs="Arial"/>
          <w:iCs/>
          <w:sz w:val="24"/>
          <w:szCs w:val="24"/>
        </w:rPr>
      </w:pPr>
      <w:r w:rsidRPr="007411BA">
        <w:rPr>
          <w:rFonts w:ascii="Arial" w:hAnsi="Arial" w:cs="Arial"/>
          <w:iCs/>
          <w:sz w:val="24"/>
          <w:szCs w:val="24"/>
        </w:rPr>
        <w:lastRenderedPageBreak/>
        <w:t>An assessment of t</w:t>
      </w:r>
      <w:r w:rsidR="00D82820">
        <w:rPr>
          <w:rFonts w:ascii="Arial" w:hAnsi="Arial" w:cs="Arial"/>
          <w:iCs/>
          <w:sz w:val="24"/>
          <w:szCs w:val="24"/>
        </w:rPr>
        <w:t>heir needs (in relation to the S</w:t>
      </w:r>
      <w:r w:rsidRPr="007411BA">
        <w:rPr>
          <w:rFonts w:ascii="Arial" w:hAnsi="Arial" w:cs="Arial"/>
          <w:iCs/>
          <w:sz w:val="24"/>
          <w:szCs w:val="24"/>
        </w:rPr>
        <w:t>ervice support available) made in conjunction with themselves, and, if it is their choice, their Carer</w:t>
      </w:r>
      <w:r w:rsidR="00445F51">
        <w:rPr>
          <w:rFonts w:ascii="Arial" w:hAnsi="Arial" w:cs="Arial"/>
          <w:iCs/>
          <w:sz w:val="24"/>
          <w:szCs w:val="24"/>
        </w:rPr>
        <w:t xml:space="preserve"> and/or family</w:t>
      </w:r>
      <w:r w:rsidRPr="007411BA">
        <w:rPr>
          <w:rFonts w:ascii="Arial" w:hAnsi="Arial" w:cs="Arial"/>
          <w:iCs/>
          <w:sz w:val="24"/>
          <w:szCs w:val="24"/>
        </w:rPr>
        <w:t xml:space="preserve">. This assessment will </w:t>
      </w:r>
      <w:proofErr w:type="gramStart"/>
      <w:r w:rsidRPr="007411BA">
        <w:rPr>
          <w:rFonts w:ascii="Arial" w:hAnsi="Arial" w:cs="Arial"/>
          <w:iCs/>
          <w:sz w:val="24"/>
          <w:szCs w:val="24"/>
        </w:rPr>
        <w:t>take into account</w:t>
      </w:r>
      <w:proofErr w:type="gramEnd"/>
      <w:r w:rsidRPr="007411BA">
        <w:rPr>
          <w:rFonts w:ascii="Arial" w:hAnsi="Arial" w:cs="Arial"/>
          <w:iCs/>
          <w:sz w:val="24"/>
          <w:szCs w:val="24"/>
        </w:rPr>
        <w:t xml:space="preserve"> information from </w:t>
      </w:r>
      <w:r w:rsidR="00B33B10">
        <w:rPr>
          <w:rFonts w:ascii="Arial" w:hAnsi="Arial" w:cs="Arial"/>
          <w:iCs/>
          <w:sz w:val="24"/>
          <w:szCs w:val="24"/>
        </w:rPr>
        <w:t xml:space="preserve">Derby Wellbeing system partners </w:t>
      </w:r>
      <w:r w:rsidRPr="007411BA">
        <w:rPr>
          <w:rFonts w:ascii="Arial" w:hAnsi="Arial" w:cs="Arial"/>
          <w:iCs/>
          <w:sz w:val="24"/>
          <w:szCs w:val="24"/>
        </w:rPr>
        <w:t>such as health and social care workers and other referring bodies</w:t>
      </w:r>
    </w:p>
    <w:p w14:paraId="299411E2" w14:textId="77777777" w:rsidR="007411BA" w:rsidRPr="007411BA" w:rsidRDefault="007411BA" w:rsidP="00122458">
      <w:pPr>
        <w:numPr>
          <w:ilvl w:val="0"/>
          <w:numId w:val="57"/>
        </w:numPr>
        <w:ind w:left="709" w:hanging="283"/>
        <w:jc w:val="both"/>
        <w:rPr>
          <w:rFonts w:ascii="Arial" w:hAnsi="Arial" w:cs="Arial"/>
          <w:iCs/>
          <w:sz w:val="24"/>
          <w:szCs w:val="24"/>
        </w:rPr>
      </w:pPr>
      <w:r w:rsidRPr="007411BA">
        <w:rPr>
          <w:rFonts w:ascii="Arial" w:hAnsi="Arial" w:cs="Arial"/>
          <w:iCs/>
          <w:sz w:val="24"/>
          <w:szCs w:val="24"/>
        </w:rPr>
        <w:t>A personalised recovery and maintenance plan articulating their assets, strengths, and individual goals and aspirations, clarifying how the Service can support them and identifying other forms of support</w:t>
      </w:r>
    </w:p>
    <w:p w14:paraId="299411E3" w14:textId="77777777" w:rsidR="007411BA" w:rsidRPr="007411BA" w:rsidRDefault="007411BA" w:rsidP="00122458">
      <w:pPr>
        <w:numPr>
          <w:ilvl w:val="0"/>
          <w:numId w:val="57"/>
        </w:numPr>
        <w:ind w:left="709" w:hanging="283"/>
        <w:jc w:val="both"/>
        <w:rPr>
          <w:rFonts w:ascii="Arial" w:hAnsi="Arial" w:cs="Arial"/>
          <w:iCs/>
          <w:sz w:val="24"/>
          <w:szCs w:val="24"/>
        </w:rPr>
      </w:pPr>
      <w:r w:rsidRPr="007411BA">
        <w:rPr>
          <w:rFonts w:ascii="Arial" w:hAnsi="Arial" w:cs="Arial"/>
          <w:iCs/>
          <w:sz w:val="24"/>
          <w:szCs w:val="24"/>
        </w:rPr>
        <w:t>Support to achieve or further their personal goals by accessing one-to-one support; group support; support both within the service and outside of the service</w:t>
      </w:r>
    </w:p>
    <w:p w14:paraId="299411E4" w14:textId="2B18439D" w:rsidR="007411BA" w:rsidRPr="007411BA" w:rsidRDefault="007411BA" w:rsidP="00122458">
      <w:pPr>
        <w:numPr>
          <w:ilvl w:val="0"/>
          <w:numId w:val="57"/>
        </w:numPr>
        <w:ind w:left="709" w:hanging="283"/>
        <w:jc w:val="both"/>
        <w:rPr>
          <w:rFonts w:ascii="Arial" w:hAnsi="Arial" w:cs="Arial"/>
          <w:iCs/>
          <w:sz w:val="24"/>
          <w:szCs w:val="24"/>
        </w:rPr>
      </w:pPr>
      <w:r w:rsidRPr="007411BA">
        <w:rPr>
          <w:rFonts w:ascii="Arial" w:hAnsi="Arial" w:cs="Arial"/>
          <w:iCs/>
          <w:sz w:val="24"/>
          <w:szCs w:val="24"/>
        </w:rPr>
        <w:t xml:space="preserve">A review of </w:t>
      </w:r>
      <w:r w:rsidR="009F651C">
        <w:rPr>
          <w:rFonts w:ascii="Arial" w:hAnsi="Arial" w:cs="Arial"/>
          <w:iCs/>
          <w:sz w:val="24"/>
          <w:szCs w:val="24"/>
        </w:rPr>
        <w:t xml:space="preserve">their </w:t>
      </w:r>
      <w:r w:rsidRPr="007411BA">
        <w:rPr>
          <w:rFonts w:ascii="Arial" w:hAnsi="Arial" w:cs="Arial"/>
          <w:iCs/>
          <w:sz w:val="24"/>
          <w:szCs w:val="24"/>
        </w:rPr>
        <w:t>needs and goals at appropriate intervals, and in proportion to their support needs and wellness</w:t>
      </w:r>
    </w:p>
    <w:p w14:paraId="299411E5" w14:textId="77777777" w:rsidR="007411BA" w:rsidRPr="007411BA" w:rsidRDefault="007411BA" w:rsidP="00122458">
      <w:pPr>
        <w:numPr>
          <w:ilvl w:val="0"/>
          <w:numId w:val="57"/>
        </w:numPr>
        <w:ind w:left="709" w:hanging="283"/>
        <w:jc w:val="both"/>
        <w:rPr>
          <w:rFonts w:ascii="Arial" w:hAnsi="Arial" w:cs="Arial"/>
          <w:iCs/>
          <w:sz w:val="24"/>
          <w:szCs w:val="24"/>
        </w:rPr>
      </w:pPr>
      <w:r w:rsidRPr="007411BA">
        <w:rPr>
          <w:rFonts w:ascii="Arial" w:hAnsi="Arial" w:cs="Arial"/>
          <w:iCs/>
          <w:sz w:val="24"/>
          <w:szCs w:val="24"/>
        </w:rPr>
        <w:t>Good communication about what is on offer that may meet their needs both within and outside of the service</w:t>
      </w:r>
    </w:p>
    <w:p w14:paraId="299411E6" w14:textId="77777777" w:rsidR="007411BA" w:rsidRPr="007411BA" w:rsidRDefault="007411BA" w:rsidP="00122458">
      <w:pPr>
        <w:numPr>
          <w:ilvl w:val="0"/>
          <w:numId w:val="57"/>
        </w:numPr>
        <w:ind w:left="709" w:hanging="283"/>
        <w:jc w:val="both"/>
        <w:rPr>
          <w:rFonts w:ascii="Arial" w:hAnsi="Arial" w:cs="Arial"/>
          <w:iCs/>
          <w:sz w:val="24"/>
          <w:szCs w:val="24"/>
        </w:rPr>
      </w:pPr>
      <w:r w:rsidRPr="007411BA">
        <w:rPr>
          <w:rFonts w:ascii="Arial" w:hAnsi="Arial" w:cs="Arial"/>
          <w:iCs/>
          <w:sz w:val="24"/>
          <w:szCs w:val="24"/>
        </w:rPr>
        <w:t>Support to</w:t>
      </w:r>
      <w:r w:rsidR="00D82820">
        <w:rPr>
          <w:rFonts w:ascii="Arial" w:hAnsi="Arial" w:cs="Arial"/>
          <w:iCs/>
          <w:sz w:val="24"/>
          <w:szCs w:val="24"/>
        </w:rPr>
        <w:t xml:space="preserve"> access support outside of the S</w:t>
      </w:r>
      <w:r w:rsidRPr="007411BA">
        <w:rPr>
          <w:rFonts w:ascii="Arial" w:hAnsi="Arial" w:cs="Arial"/>
          <w:iCs/>
          <w:sz w:val="24"/>
          <w:szCs w:val="24"/>
        </w:rPr>
        <w:t>ervice, particularly where barriers to accessing universal or non-specialist provision have been identified</w:t>
      </w:r>
    </w:p>
    <w:p w14:paraId="299411E7" w14:textId="77777777" w:rsidR="007411BA" w:rsidRPr="007411BA" w:rsidRDefault="007411BA" w:rsidP="00122458">
      <w:pPr>
        <w:numPr>
          <w:ilvl w:val="0"/>
          <w:numId w:val="57"/>
        </w:numPr>
        <w:ind w:left="709" w:hanging="283"/>
        <w:jc w:val="both"/>
        <w:rPr>
          <w:rFonts w:ascii="Arial" w:hAnsi="Arial" w:cs="Arial"/>
          <w:iCs/>
          <w:sz w:val="24"/>
          <w:szCs w:val="24"/>
        </w:rPr>
      </w:pPr>
      <w:r w:rsidRPr="007411BA">
        <w:rPr>
          <w:rFonts w:ascii="Arial" w:hAnsi="Arial" w:cs="Arial"/>
          <w:iCs/>
          <w:sz w:val="24"/>
          <w:szCs w:val="24"/>
        </w:rPr>
        <w:t>Opportunities to gain a good understanding of their mental health needs and how to manage them through access to recovery education</w:t>
      </w:r>
    </w:p>
    <w:p w14:paraId="299411E8" w14:textId="77777777" w:rsidR="007411BA" w:rsidRPr="007411BA" w:rsidRDefault="007411BA" w:rsidP="00122458">
      <w:pPr>
        <w:numPr>
          <w:ilvl w:val="0"/>
          <w:numId w:val="57"/>
        </w:numPr>
        <w:ind w:left="709" w:hanging="283"/>
        <w:jc w:val="both"/>
        <w:rPr>
          <w:rFonts w:ascii="Arial" w:hAnsi="Arial" w:cs="Arial"/>
          <w:iCs/>
          <w:sz w:val="24"/>
          <w:szCs w:val="24"/>
        </w:rPr>
      </w:pPr>
      <w:r w:rsidRPr="007411BA">
        <w:rPr>
          <w:rFonts w:ascii="Arial" w:hAnsi="Arial" w:cs="Arial"/>
          <w:iCs/>
          <w:sz w:val="24"/>
          <w:szCs w:val="24"/>
        </w:rPr>
        <w:t>Opportunities to be involved in the delivery of recovery education</w:t>
      </w:r>
    </w:p>
    <w:p w14:paraId="299411E9" w14:textId="77777777" w:rsidR="007411BA" w:rsidRPr="007411BA" w:rsidRDefault="007411BA" w:rsidP="00122458">
      <w:pPr>
        <w:numPr>
          <w:ilvl w:val="0"/>
          <w:numId w:val="57"/>
        </w:numPr>
        <w:ind w:left="709" w:hanging="283"/>
        <w:jc w:val="both"/>
        <w:rPr>
          <w:rFonts w:ascii="Arial" w:hAnsi="Arial" w:cs="Arial"/>
          <w:iCs/>
          <w:sz w:val="24"/>
          <w:szCs w:val="24"/>
        </w:rPr>
      </w:pPr>
      <w:r w:rsidRPr="007411BA">
        <w:rPr>
          <w:rFonts w:ascii="Arial" w:hAnsi="Arial" w:cs="Arial"/>
          <w:iCs/>
          <w:sz w:val="24"/>
          <w:szCs w:val="24"/>
        </w:rPr>
        <w:t>Opportunities to support others through peer support and self-help, including any confidence building or learning support needed to achieve this meaningfully and safely</w:t>
      </w:r>
    </w:p>
    <w:p w14:paraId="299411EA" w14:textId="3757BF83" w:rsidR="007411BA" w:rsidRPr="007411BA" w:rsidRDefault="007411BA" w:rsidP="00122458">
      <w:pPr>
        <w:numPr>
          <w:ilvl w:val="0"/>
          <w:numId w:val="57"/>
        </w:numPr>
        <w:ind w:left="709" w:hanging="283"/>
        <w:jc w:val="both"/>
        <w:rPr>
          <w:rFonts w:ascii="Arial" w:hAnsi="Arial" w:cs="Arial"/>
          <w:iCs/>
          <w:sz w:val="24"/>
          <w:szCs w:val="24"/>
        </w:rPr>
      </w:pPr>
      <w:r w:rsidRPr="007411BA">
        <w:rPr>
          <w:rFonts w:ascii="Arial" w:hAnsi="Arial" w:cs="Arial"/>
          <w:iCs/>
          <w:sz w:val="24"/>
          <w:szCs w:val="24"/>
        </w:rPr>
        <w:t xml:space="preserve">A clear understanding of what steps would be taken by whom if a </w:t>
      </w:r>
      <w:r w:rsidR="008A1C19">
        <w:rPr>
          <w:rFonts w:ascii="Arial" w:hAnsi="Arial" w:cs="Arial"/>
          <w:iCs/>
          <w:sz w:val="24"/>
          <w:szCs w:val="24"/>
        </w:rPr>
        <w:t>pers</w:t>
      </w:r>
      <w:r w:rsidR="009A2763">
        <w:rPr>
          <w:rFonts w:ascii="Arial" w:hAnsi="Arial" w:cs="Arial"/>
          <w:iCs/>
          <w:sz w:val="24"/>
          <w:szCs w:val="24"/>
        </w:rPr>
        <w:t>o</w:t>
      </w:r>
      <w:r w:rsidR="008A1C19">
        <w:rPr>
          <w:rFonts w:ascii="Arial" w:hAnsi="Arial" w:cs="Arial"/>
          <w:iCs/>
          <w:sz w:val="24"/>
          <w:szCs w:val="24"/>
        </w:rPr>
        <w:t>n’s</w:t>
      </w:r>
      <w:r w:rsidR="008A1C19" w:rsidRPr="007411BA">
        <w:rPr>
          <w:rFonts w:ascii="Arial" w:hAnsi="Arial" w:cs="Arial"/>
          <w:iCs/>
          <w:sz w:val="24"/>
          <w:szCs w:val="24"/>
        </w:rPr>
        <w:t xml:space="preserve"> </w:t>
      </w:r>
      <w:r w:rsidRPr="007411BA">
        <w:rPr>
          <w:rFonts w:ascii="Arial" w:hAnsi="Arial" w:cs="Arial"/>
          <w:iCs/>
          <w:sz w:val="24"/>
          <w:szCs w:val="24"/>
        </w:rPr>
        <w:t>mental health deteriorated – for example self-management plan, or facilitating reassessment and referral to statutory partnership organisations</w:t>
      </w:r>
    </w:p>
    <w:p w14:paraId="299411EB" w14:textId="77777777" w:rsidR="007411BA" w:rsidRPr="007411BA" w:rsidRDefault="007411BA" w:rsidP="00122458">
      <w:pPr>
        <w:numPr>
          <w:ilvl w:val="0"/>
          <w:numId w:val="57"/>
        </w:numPr>
        <w:ind w:left="709" w:hanging="283"/>
        <w:jc w:val="both"/>
        <w:rPr>
          <w:rFonts w:ascii="Arial" w:hAnsi="Arial" w:cs="Arial"/>
          <w:iCs/>
          <w:sz w:val="24"/>
          <w:szCs w:val="24"/>
        </w:rPr>
      </w:pPr>
      <w:r w:rsidRPr="007411BA">
        <w:rPr>
          <w:rFonts w:ascii="Arial" w:hAnsi="Arial" w:cs="Arial"/>
          <w:iCs/>
          <w:sz w:val="24"/>
          <w:szCs w:val="24"/>
        </w:rPr>
        <w:t xml:space="preserve">Opportunities to get involved in the design, delivery, and evaluation of the </w:t>
      </w:r>
      <w:r w:rsidR="00D82820">
        <w:rPr>
          <w:rFonts w:ascii="Arial" w:hAnsi="Arial" w:cs="Arial"/>
          <w:iCs/>
          <w:sz w:val="24"/>
          <w:szCs w:val="24"/>
        </w:rPr>
        <w:t>S</w:t>
      </w:r>
      <w:r w:rsidRPr="007411BA">
        <w:rPr>
          <w:rFonts w:ascii="Arial" w:hAnsi="Arial" w:cs="Arial"/>
          <w:iCs/>
          <w:sz w:val="24"/>
          <w:szCs w:val="24"/>
        </w:rPr>
        <w:t>ervice available on a personal and strategic basis.</w:t>
      </w:r>
    </w:p>
    <w:p w14:paraId="299411EC" w14:textId="77777777" w:rsidR="007411BA" w:rsidRPr="007411BA" w:rsidRDefault="007411BA" w:rsidP="0038147B">
      <w:pPr>
        <w:ind w:left="709" w:hanging="283"/>
        <w:jc w:val="both"/>
        <w:rPr>
          <w:rFonts w:ascii="Arial" w:hAnsi="Arial" w:cs="Arial"/>
          <w:iCs/>
          <w:sz w:val="24"/>
          <w:szCs w:val="24"/>
        </w:rPr>
      </w:pPr>
    </w:p>
    <w:p w14:paraId="299411ED" w14:textId="061879FA" w:rsidR="007411BA" w:rsidRPr="007411BA" w:rsidRDefault="00D82820" w:rsidP="007411BA">
      <w:pPr>
        <w:jc w:val="both"/>
        <w:rPr>
          <w:rFonts w:ascii="Arial" w:hAnsi="Arial" w:cs="Arial"/>
          <w:iCs/>
          <w:sz w:val="24"/>
          <w:szCs w:val="24"/>
        </w:rPr>
      </w:pPr>
      <w:r>
        <w:rPr>
          <w:rFonts w:ascii="Arial" w:hAnsi="Arial" w:cs="Arial"/>
          <w:iCs/>
          <w:sz w:val="24"/>
          <w:szCs w:val="24"/>
        </w:rPr>
        <w:t>The S</w:t>
      </w:r>
      <w:r w:rsidR="007411BA" w:rsidRPr="007411BA">
        <w:rPr>
          <w:rFonts w:ascii="Arial" w:hAnsi="Arial" w:cs="Arial"/>
          <w:iCs/>
          <w:sz w:val="24"/>
          <w:szCs w:val="24"/>
        </w:rPr>
        <w:t xml:space="preserve">ervice should minimise the level of information that needs to be collected from </w:t>
      </w:r>
      <w:r w:rsidR="008A1C19">
        <w:rPr>
          <w:rFonts w:ascii="Arial" w:hAnsi="Arial" w:cs="Arial"/>
          <w:iCs/>
          <w:sz w:val="24"/>
          <w:szCs w:val="24"/>
        </w:rPr>
        <w:t>people</w:t>
      </w:r>
      <w:r w:rsidR="007411BA" w:rsidRPr="007411BA">
        <w:rPr>
          <w:rFonts w:ascii="Arial" w:hAnsi="Arial" w:cs="Arial"/>
          <w:iCs/>
          <w:sz w:val="24"/>
          <w:szCs w:val="24"/>
        </w:rPr>
        <w:t>, by taking a flexible approach to asses</w:t>
      </w:r>
      <w:r>
        <w:rPr>
          <w:rFonts w:ascii="Arial" w:hAnsi="Arial" w:cs="Arial"/>
          <w:iCs/>
          <w:sz w:val="24"/>
          <w:szCs w:val="24"/>
        </w:rPr>
        <w:t xml:space="preserve">sment. </w:t>
      </w:r>
      <w:r w:rsidRPr="00D82820">
        <w:rPr>
          <w:rFonts w:ascii="Arial" w:hAnsi="Arial" w:cs="Arial"/>
          <w:b/>
          <w:iCs/>
          <w:sz w:val="24"/>
          <w:szCs w:val="24"/>
          <w:u w:val="single"/>
        </w:rPr>
        <w:t xml:space="preserve">With the permission of </w:t>
      </w:r>
      <w:r w:rsidR="009A2763">
        <w:rPr>
          <w:rFonts w:ascii="Arial" w:hAnsi="Arial" w:cs="Arial"/>
          <w:b/>
          <w:iCs/>
          <w:sz w:val="24"/>
          <w:szCs w:val="24"/>
          <w:u w:val="single"/>
        </w:rPr>
        <w:t xml:space="preserve">the </w:t>
      </w:r>
      <w:r w:rsidR="008A1C19">
        <w:rPr>
          <w:rFonts w:ascii="Arial" w:hAnsi="Arial" w:cs="Arial"/>
          <w:b/>
          <w:iCs/>
          <w:sz w:val="24"/>
          <w:szCs w:val="24"/>
          <w:u w:val="single"/>
        </w:rPr>
        <w:t xml:space="preserve">person </w:t>
      </w:r>
      <w:r w:rsidR="007411BA" w:rsidRPr="00D82820">
        <w:rPr>
          <w:rFonts w:ascii="Arial" w:hAnsi="Arial" w:cs="Arial"/>
          <w:b/>
          <w:iCs/>
          <w:sz w:val="24"/>
          <w:szCs w:val="24"/>
          <w:u w:val="single"/>
        </w:rPr>
        <w:t>concerned</w:t>
      </w:r>
      <w:r w:rsidR="007411BA" w:rsidRPr="007411BA">
        <w:rPr>
          <w:rFonts w:ascii="Arial" w:hAnsi="Arial" w:cs="Arial"/>
          <w:iCs/>
          <w:sz w:val="24"/>
          <w:szCs w:val="24"/>
        </w:rPr>
        <w:t xml:space="preserve">, information will be gathered from professionals who refer them to the </w:t>
      </w:r>
      <w:r>
        <w:rPr>
          <w:rFonts w:ascii="Arial" w:hAnsi="Arial" w:cs="Arial"/>
          <w:iCs/>
          <w:sz w:val="24"/>
          <w:szCs w:val="24"/>
        </w:rPr>
        <w:t>S</w:t>
      </w:r>
      <w:r w:rsidR="007411BA" w:rsidRPr="007411BA">
        <w:rPr>
          <w:rFonts w:ascii="Arial" w:hAnsi="Arial" w:cs="Arial"/>
          <w:iCs/>
          <w:sz w:val="24"/>
          <w:szCs w:val="24"/>
        </w:rPr>
        <w:t xml:space="preserve">ervice and shared in order to provide an appropriate and safe approach to goal setting. As part of the approach to joint working, appropriate information </w:t>
      </w:r>
      <w:r>
        <w:rPr>
          <w:rFonts w:ascii="Arial" w:hAnsi="Arial" w:cs="Arial"/>
          <w:iCs/>
          <w:sz w:val="24"/>
          <w:szCs w:val="24"/>
        </w:rPr>
        <w:t xml:space="preserve">sharing </w:t>
      </w:r>
      <w:r w:rsidR="007411BA" w:rsidRPr="007411BA">
        <w:rPr>
          <w:rFonts w:ascii="Arial" w:hAnsi="Arial" w:cs="Arial"/>
          <w:iCs/>
          <w:sz w:val="24"/>
          <w:szCs w:val="24"/>
        </w:rPr>
        <w:t>agreements should be in place to facilitate this.</w:t>
      </w:r>
    </w:p>
    <w:p w14:paraId="299411EE" w14:textId="77777777" w:rsidR="007411BA" w:rsidRPr="007411BA" w:rsidRDefault="007411BA" w:rsidP="007411BA">
      <w:pPr>
        <w:jc w:val="both"/>
        <w:rPr>
          <w:rFonts w:ascii="Arial" w:hAnsi="Arial" w:cs="Arial"/>
          <w:iCs/>
          <w:sz w:val="24"/>
          <w:szCs w:val="24"/>
        </w:rPr>
      </w:pPr>
    </w:p>
    <w:p w14:paraId="299411EF" w14:textId="53CB4E42" w:rsidR="007411BA" w:rsidRPr="007411BA" w:rsidRDefault="00D82820" w:rsidP="007411BA">
      <w:pPr>
        <w:jc w:val="both"/>
        <w:rPr>
          <w:rFonts w:ascii="Arial" w:hAnsi="Arial" w:cs="Arial"/>
          <w:iCs/>
          <w:sz w:val="24"/>
          <w:szCs w:val="24"/>
        </w:rPr>
      </w:pPr>
      <w:r>
        <w:rPr>
          <w:rFonts w:ascii="Arial" w:hAnsi="Arial" w:cs="Arial"/>
          <w:iCs/>
          <w:sz w:val="24"/>
          <w:szCs w:val="24"/>
        </w:rPr>
        <w:t>The role of this Service in relation to c</w:t>
      </w:r>
      <w:r w:rsidR="007411BA" w:rsidRPr="007411BA">
        <w:rPr>
          <w:rFonts w:ascii="Arial" w:hAnsi="Arial" w:cs="Arial"/>
          <w:iCs/>
          <w:sz w:val="24"/>
          <w:szCs w:val="24"/>
        </w:rPr>
        <w:t xml:space="preserve">arers is anticipated to be to help identify </w:t>
      </w:r>
      <w:r>
        <w:rPr>
          <w:rFonts w:ascii="Arial" w:hAnsi="Arial" w:cs="Arial"/>
          <w:iCs/>
          <w:sz w:val="24"/>
          <w:szCs w:val="24"/>
        </w:rPr>
        <w:t>c</w:t>
      </w:r>
      <w:r w:rsidR="007411BA" w:rsidRPr="007411BA">
        <w:rPr>
          <w:rFonts w:ascii="Arial" w:hAnsi="Arial" w:cs="Arial"/>
          <w:iCs/>
          <w:sz w:val="24"/>
          <w:szCs w:val="24"/>
        </w:rPr>
        <w:t xml:space="preserve">arers and signpost them to support and to work with and support </w:t>
      </w:r>
      <w:r w:rsidR="00925D7E">
        <w:rPr>
          <w:rFonts w:ascii="Arial" w:hAnsi="Arial" w:cs="Arial"/>
          <w:iCs/>
          <w:sz w:val="24"/>
          <w:szCs w:val="24"/>
        </w:rPr>
        <w:t>c</w:t>
      </w:r>
      <w:r w:rsidR="007411BA" w:rsidRPr="007411BA">
        <w:rPr>
          <w:rFonts w:ascii="Arial" w:hAnsi="Arial" w:cs="Arial"/>
          <w:iCs/>
          <w:sz w:val="24"/>
          <w:szCs w:val="24"/>
        </w:rPr>
        <w:t>arers where this is identified as being beneficial for</w:t>
      </w:r>
      <w:r w:rsidR="00796EDC">
        <w:rPr>
          <w:rFonts w:ascii="Arial" w:hAnsi="Arial" w:cs="Arial"/>
          <w:iCs/>
          <w:sz w:val="24"/>
          <w:szCs w:val="24"/>
        </w:rPr>
        <w:t xml:space="preserve"> the person’s</w:t>
      </w:r>
      <w:r w:rsidR="007411BA" w:rsidRPr="007411BA">
        <w:rPr>
          <w:rFonts w:ascii="Arial" w:hAnsi="Arial" w:cs="Arial"/>
          <w:iCs/>
          <w:sz w:val="24"/>
          <w:szCs w:val="24"/>
        </w:rPr>
        <w:t xml:space="preserve"> their recovery. For example, it may be entirely appropriate for a </w:t>
      </w:r>
      <w:r>
        <w:rPr>
          <w:rFonts w:ascii="Arial" w:hAnsi="Arial" w:cs="Arial"/>
          <w:iCs/>
          <w:sz w:val="24"/>
          <w:szCs w:val="24"/>
        </w:rPr>
        <w:t>c</w:t>
      </w:r>
      <w:r w:rsidR="007411BA" w:rsidRPr="007411BA">
        <w:rPr>
          <w:rFonts w:ascii="Arial" w:hAnsi="Arial" w:cs="Arial"/>
          <w:iCs/>
          <w:sz w:val="24"/>
          <w:szCs w:val="24"/>
        </w:rPr>
        <w:t xml:space="preserve">arer to support </w:t>
      </w:r>
      <w:r w:rsidR="00796EDC">
        <w:rPr>
          <w:rFonts w:ascii="Arial" w:hAnsi="Arial" w:cs="Arial"/>
          <w:iCs/>
          <w:sz w:val="24"/>
          <w:szCs w:val="24"/>
        </w:rPr>
        <w:t xml:space="preserve">the person </w:t>
      </w:r>
      <w:r>
        <w:rPr>
          <w:rFonts w:ascii="Arial" w:hAnsi="Arial" w:cs="Arial"/>
          <w:iCs/>
          <w:sz w:val="24"/>
          <w:szCs w:val="24"/>
        </w:rPr>
        <w:t>to take part in recovery e</w:t>
      </w:r>
      <w:r w:rsidR="007411BA" w:rsidRPr="007411BA">
        <w:rPr>
          <w:rFonts w:ascii="Arial" w:hAnsi="Arial" w:cs="Arial"/>
          <w:iCs/>
          <w:sz w:val="24"/>
          <w:szCs w:val="24"/>
        </w:rPr>
        <w:t xml:space="preserve">ducation sessions or to attend a therapeutic </w:t>
      </w:r>
      <w:r w:rsidR="000E0AB1">
        <w:rPr>
          <w:rFonts w:ascii="Arial" w:hAnsi="Arial" w:cs="Arial"/>
          <w:iCs/>
          <w:sz w:val="24"/>
          <w:szCs w:val="24"/>
        </w:rPr>
        <w:t xml:space="preserve">or peer support </w:t>
      </w:r>
      <w:r w:rsidR="007411BA" w:rsidRPr="007411BA">
        <w:rPr>
          <w:rFonts w:ascii="Arial" w:hAnsi="Arial" w:cs="Arial"/>
          <w:iCs/>
          <w:sz w:val="24"/>
          <w:szCs w:val="24"/>
        </w:rPr>
        <w:t xml:space="preserve">group if it would be </w:t>
      </w:r>
      <w:r>
        <w:rPr>
          <w:rFonts w:ascii="Arial" w:hAnsi="Arial" w:cs="Arial"/>
          <w:iCs/>
          <w:sz w:val="24"/>
          <w:szCs w:val="24"/>
        </w:rPr>
        <w:t>mutually beneficial. Where the c</w:t>
      </w:r>
      <w:r w:rsidR="007411BA" w:rsidRPr="007411BA">
        <w:rPr>
          <w:rFonts w:ascii="Arial" w:hAnsi="Arial" w:cs="Arial"/>
          <w:iCs/>
          <w:sz w:val="24"/>
          <w:szCs w:val="24"/>
        </w:rPr>
        <w:t>arer has support needs in their own right, the Service Prov</w:t>
      </w:r>
      <w:r>
        <w:rPr>
          <w:rFonts w:ascii="Arial" w:hAnsi="Arial" w:cs="Arial"/>
          <w:iCs/>
          <w:sz w:val="24"/>
          <w:szCs w:val="24"/>
        </w:rPr>
        <w:t>ider will work alongside local c</w:t>
      </w:r>
      <w:r w:rsidR="007411BA" w:rsidRPr="007411BA">
        <w:rPr>
          <w:rFonts w:ascii="Arial" w:hAnsi="Arial" w:cs="Arial"/>
          <w:iCs/>
          <w:sz w:val="24"/>
          <w:szCs w:val="24"/>
        </w:rPr>
        <w:t>arer support organisations with a view to making introductions and supporting a</w:t>
      </w:r>
      <w:r>
        <w:rPr>
          <w:rFonts w:ascii="Arial" w:hAnsi="Arial" w:cs="Arial"/>
          <w:iCs/>
          <w:sz w:val="24"/>
          <w:szCs w:val="24"/>
        </w:rPr>
        <w:t>ccess to these S</w:t>
      </w:r>
      <w:r w:rsidR="007411BA" w:rsidRPr="007411BA">
        <w:rPr>
          <w:rFonts w:ascii="Arial" w:hAnsi="Arial" w:cs="Arial"/>
          <w:iCs/>
          <w:sz w:val="24"/>
          <w:szCs w:val="24"/>
        </w:rPr>
        <w:t>ervices. The Service Prov</w:t>
      </w:r>
      <w:r>
        <w:rPr>
          <w:rFonts w:ascii="Arial" w:hAnsi="Arial" w:cs="Arial"/>
          <w:iCs/>
          <w:sz w:val="24"/>
          <w:szCs w:val="24"/>
        </w:rPr>
        <w:t xml:space="preserve">ider will however consider how </w:t>
      </w:r>
      <w:r w:rsidR="00AC0BFF">
        <w:rPr>
          <w:rFonts w:ascii="Arial" w:hAnsi="Arial" w:cs="Arial"/>
          <w:iCs/>
          <w:sz w:val="24"/>
          <w:szCs w:val="24"/>
        </w:rPr>
        <w:t>c</w:t>
      </w:r>
      <w:r w:rsidR="00AC0BFF" w:rsidRPr="007411BA">
        <w:rPr>
          <w:rFonts w:ascii="Arial" w:hAnsi="Arial" w:cs="Arial"/>
          <w:iCs/>
          <w:sz w:val="24"/>
          <w:szCs w:val="24"/>
        </w:rPr>
        <w:t>arers'</w:t>
      </w:r>
      <w:r w:rsidR="007411BA" w:rsidRPr="007411BA">
        <w:rPr>
          <w:rFonts w:ascii="Arial" w:hAnsi="Arial" w:cs="Arial"/>
          <w:iCs/>
          <w:sz w:val="24"/>
          <w:szCs w:val="24"/>
        </w:rPr>
        <w:t xml:space="preserve"> n</w:t>
      </w:r>
      <w:r>
        <w:rPr>
          <w:rFonts w:ascii="Arial" w:hAnsi="Arial" w:cs="Arial"/>
          <w:iCs/>
          <w:sz w:val="24"/>
          <w:szCs w:val="24"/>
        </w:rPr>
        <w:t>eeds could be met as part of a peer s</w:t>
      </w:r>
      <w:r w:rsidR="007411BA" w:rsidRPr="007411BA">
        <w:rPr>
          <w:rFonts w:ascii="Arial" w:hAnsi="Arial" w:cs="Arial"/>
          <w:iCs/>
          <w:sz w:val="24"/>
          <w:szCs w:val="24"/>
        </w:rPr>
        <w:t>upport model within the Service, being mindful of the need to avoid duplicat</w:t>
      </w:r>
      <w:r>
        <w:rPr>
          <w:rFonts w:ascii="Arial" w:hAnsi="Arial" w:cs="Arial"/>
          <w:iCs/>
          <w:sz w:val="24"/>
          <w:szCs w:val="24"/>
        </w:rPr>
        <w:t xml:space="preserve">ing other resources within the </w:t>
      </w:r>
      <w:proofErr w:type="gramStart"/>
      <w:r w:rsidR="00B757F3">
        <w:rPr>
          <w:rFonts w:ascii="Arial" w:hAnsi="Arial" w:cs="Arial"/>
          <w:iCs/>
          <w:sz w:val="24"/>
          <w:szCs w:val="24"/>
        </w:rPr>
        <w:t>City</w:t>
      </w:r>
      <w:proofErr w:type="gramEnd"/>
      <w:r w:rsidR="007411BA" w:rsidRPr="007411BA">
        <w:rPr>
          <w:rFonts w:ascii="Arial" w:hAnsi="Arial" w:cs="Arial"/>
          <w:iCs/>
          <w:sz w:val="24"/>
          <w:szCs w:val="24"/>
        </w:rPr>
        <w:t>.</w:t>
      </w:r>
    </w:p>
    <w:p w14:paraId="299411F0" w14:textId="77777777" w:rsidR="007411BA" w:rsidRPr="007411BA" w:rsidRDefault="007411BA" w:rsidP="007411BA">
      <w:pPr>
        <w:jc w:val="both"/>
        <w:rPr>
          <w:rFonts w:ascii="Arial" w:hAnsi="Arial" w:cs="Arial"/>
          <w:iCs/>
          <w:sz w:val="24"/>
          <w:szCs w:val="24"/>
        </w:rPr>
      </w:pPr>
    </w:p>
    <w:p w14:paraId="299411F1" w14:textId="77777777" w:rsidR="007411BA" w:rsidRPr="007411BA" w:rsidRDefault="007411BA" w:rsidP="007411BA">
      <w:pPr>
        <w:jc w:val="both"/>
        <w:rPr>
          <w:rFonts w:ascii="Arial" w:hAnsi="Arial" w:cs="Arial"/>
          <w:iCs/>
          <w:sz w:val="24"/>
          <w:szCs w:val="24"/>
        </w:rPr>
      </w:pPr>
      <w:r w:rsidRPr="007411BA">
        <w:rPr>
          <w:rFonts w:ascii="Arial" w:hAnsi="Arial" w:cs="Arial"/>
          <w:iCs/>
          <w:sz w:val="24"/>
          <w:szCs w:val="24"/>
        </w:rPr>
        <w:lastRenderedPageBreak/>
        <w:t xml:space="preserve">The four core elements of the </w:t>
      </w:r>
      <w:r w:rsidR="00D82820">
        <w:rPr>
          <w:rFonts w:ascii="Arial" w:hAnsi="Arial" w:cs="Arial"/>
          <w:iCs/>
          <w:sz w:val="24"/>
          <w:szCs w:val="24"/>
        </w:rPr>
        <w:t>S</w:t>
      </w:r>
      <w:r w:rsidRPr="007411BA">
        <w:rPr>
          <w:rFonts w:ascii="Arial" w:hAnsi="Arial" w:cs="Arial"/>
          <w:iCs/>
          <w:sz w:val="24"/>
          <w:szCs w:val="24"/>
        </w:rPr>
        <w:t>ervice are:</w:t>
      </w:r>
    </w:p>
    <w:p w14:paraId="299411F2" w14:textId="77777777" w:rsidR="007411BA" w:rsidRPr="007411BA" w:rsidRDefault="007411BA" w:rsidP="007411BA">
      <w:pPr>
        <w:jc w:val="both"/>
        <w:rPr>
          <w:rFonts w:ascii="Arial" w:hAnsi="Arial" w:cs="Arial"/>
          <w:iCs/>
          <w:sz w:val="24"/>
          <w:szCs w:val="24"/>
        </w:rPr>
      </w:pPr>
    </w:p>
    <w:p w14:paraId="299411F3" w14:textId="3E741740" w:rsidR="007411BA" w:rsidRPr="007411BA" w:rsidRDefault="003C04CA" w:rsidP="00122458">
      <w:pPr>
        <w:numPr>
          <w:ilvl w:val="0"/>
          <w:numId w:val="71"/>
        </w:numPr>
        <w:jc w:val="both"/>
        <w:rPr>
          <w:rFonts w:ascii="Arial" w:hAnsi="Arial" w:cs="Arial"/>
          <w:iCs/>
          <w:sz w:val="24"/>
          <w:szCs w:val="24"/>
        </w:rPr>
      </w:pPr>
      <w:r>
        <w:rPr>
          <w:rFonts w:ascii="Arial" w:hAnsi="Arial" w:cs="Arial"/>
          <w:iCs/>
          <w:sz w:val="24"/>
          <w:szCs w:val="24"/>
        </w:rPr>
        <w:t>Volunteer p</w:t>
      </w:r>
      <w:r w:rsidR="00D82820">
        <w:rPr>
          <w:rFonts w:ascii="Arial" w:hAnsi="Arial" w:cs="Arial"/>
          <w:iCs/>
          <w:sz w:val="24"/>
          <w:szCs w:val="24"/>
        </w:rPr>
        <w:t>eer s</w:t>
      </w:r>
      <w:r w:rsidR="007411BA" w:rsidRPr="007411BA">
        <w:rPr>
          <w:rFonts w:ascii="Arial" w:hAnsi="Arial" w:cs="Arial"/>
          <w:iCs/>
          <w:sz w:val="24"/>
          <w:szCs w:val="24"/>
        </w:rPr>
        <w:t>upport and development of self-help groups</w:t>
      </w:r>
    </w:p>
    <w:p w14:paraId="299411F4" w14:textId="77777777" w:rsidR="007411BA" w:rsidRPr="007411BA" w:rsidRDefault="00D82820" w:rsidP="00122458">
      <w:pPr>
        <w:numPr>
          <w:ilvl w:val="0"/>
          <w:numId w:val="71"/>
        </w:numPr>
        <w:jc w:val="both"/>
        <w:rPr>
          <w:rFonts w:ascii="Arial" w:hAnsi="Arial" w:cs="Arial"/>
          <w:iCs/>
          <w:sz w:val="24"/>
          <w:szCs w:val="24"/>
        </w:rPr>
      </w:pPr>
      <w:r>
        <w:rPr>
          <w:rFonts w:ascii="Arial" w:hAnsi="Arial" w:cs="Arial"/>
          <w:iCs/>
          <w:sz w:val="24"/>
          <w:szCs w:val="24"/>
        </w:rPr>
        <w:t>Recovery e</w:t>
      </w:r>
      <w:r w:rsidR="007411BA" w:rsidRPr="007411BA">
        <w:rPr>
          <w:rFonts w:ascii="Arial" w:hAnsi="Arial" w:cs="Arial"/>
          <w:iCs/>
          <w:sz w:val="24"/>
          <w:szCs w:val="24"/>
        </w:rPr>
        <w:t xml:space="preserve">ducation  </w:t>
      </w:r>
    </w:p>
    <w:p w14:paraId="299411F5" w14:textId="77777777" w:rsidR="007411BA" w:rsidRPr="007411BA" w:rsidRDefault="007411BA" w:rsidP="00122458">
      <w:pPr>
        <w:numPr>
          <w:ilvl w:val="0"/>
          <w:numId w:val="71"/>
        </w:numPr>
        <w:jc w:val="both"/>
        <w:rPr>
          <w:rFonts w:ascii="Arial" w:hAnsi="Arial" w:cs="Arial"/>
          <w:iCs/>
          <w:sz w:val="24"/>
          <w:szCs w:val="24"/>
        </w:rPr>
      </w:pPr>
      <w:r w:rsidRPr="007411BA">
        <w:rPr>
          <w:rFonts w:ascii="Arial" w:hAnsi="Arial" w:cs="Arial"/>
          <w:iCs/>
          <w:sz w:val="24"/>
          <w:szCs w:val="24"/>
        </w:rPr>
        <w:t>Goal-setting and individualised recovery support</w:t>
      </w:r>
    </w:p>
    <w:p w14:paraId="299411F6" w14:textId="77777777" w:rsidR="007411BA" w:rsidRPr="007411BA" w:rsidRDefault="007411BA" w:rsidP="00122458">
      <w:pPr>
        <w:numPr>
          <w:ilvl w:val="0"/>
          <w:numId w:val="71"/>
        </w:numPr>
        <w:jc w:val="both"/>
        <w:rPr>
          <w:rFonts w:ascii="Arial" w:hAnsi="Arial" w:cs="Arial"/>
          <w:iCs/>
          <w:sz w:val="24"/>
          <w:szCs w:val="24"/>
        </w:rPr>
      </w:pPr>
      <w:r w:rsidRPr="007411BA">
        <w:rPr>
          <w:rFonts w:ascii="Arial" w:hAnsi="Arial" w:cs="Arial"/>
          <w:iCs/>
          <w:sz w:val="24"/>
          <w:szCs w:val="24"/>
        </w:rPr>
        <w:t>Bridge-building and developing community partnerships</w:t>
      </w:r>
    </w:p>
    <w:p w14:paraId="299411F7" w14:textId="77777777" w:rsidR="007411BA" w:rsidRPr="007411BA" w:rsidRDefault="007411BA" w:rsidP="007411BA">
      <w:pPr>
        <w:jc w:val="both"/>
        <w:rPr>
          <w:rFonts w:ascii="Arial" w:hAnsi="Arial" w:cs="Arial"/>
          <w:iCs/>
          <w:sz w:val="24"/>
          <w:szCs w:val="24"/>
        </w:rPr>
      </w:pPr>
    </w:p>
    <w:p w14:paraId="299411F8" w14:textId="7674D736" w:rsidR="007411BA" w:rsidRPr="007411BA" w:rsidRDefault="007411BA" w:rsidP="007411BA">
      <w:pPr>
        <w:jc w:val="both"/>
        <w:rPr>
          <w:rFonts w:ascii="Arial" w:hAnsi="Arial" w:cs="Arial"/>
          <w:iCs/>
          <w:sz w:val="24"/>
          <w:szCs w:val="24"/>
        </w:rPr>
      </w:pPr>
      <w:r w:rsidRPr="007411BA">
        <w:rPr>
          <w:rFonts w:ascii="Arial" w:hAnsi="Arial" w:cs="Arial"/>
          <w:iCs/>
          <w:sz w:val="24"/>
          <w:szCs w:val="24"/>
        </w:rPr>
        <w:t xml:space="preserve">These aspects of provision are seen as intrinsically linked but are defined separately as below to support clarity. </w:t>
      </w:r>
    </w:p>
    <w:p w14:paraId="299411F9" w14:textId="77777777" w:rsidR="007411BA" w:rsidRPr="007411BA" w:rsidRDefault="007411BA" w:rsidP="007411BA">
      <w:pPr>
        <w:jc w:val="both"/>
        <w:rPr>
          <w:rFonts w:ascii="Arial" w:hAnsi="Arial" w:cs="Arial"/>
          <w:iCs/>
          <w:sz w:val="24"/>
          <w:szCs w:val="24"/>
        </w:rPr>
      </w:pPr>
    </w:p>
    <w:p w14:paraId="299411FA" w14:textId="6CF4FC83" w:rsidR="007411BA" w:rsidRPr="007411BA" w:rsidRDefault="007411BA" w:rsidP="007411BA">
      <w:pPr>
        <w:jc w:val="both"/>
        <w:rPr>
          <w:rFonts w:ascii="Arial" w:hAnsi="Arial" w:cs="Arial"/>
          <w:b/>
          <w:iCs/>
          <w:sz w:val="24"/>
          <w:szCs w:val="24"/>
        </w:rPr>
      </w:pPr>
      <w:r w:rsidRPr="007411BA">
        <w:rPr>
          <w:rFonts w:ascii="Arial" w:hAnsi="Arial" w:cs="Arial"/>
          <w:b/>
          <w:iCs/>
          <w:sz w:val="24"/>
          <w:szCs w:val="24"/>
        </w:rPr>
        <w:t>3.</w:t>
      </w:r>
      <w:r w:rsidR="00981490">
        <w:rPr>
          <w:rFonts w:ascii="Arial" w:hAnsi="Arial" w:cs="Arial"/>
          <w:b/>
          <w:iCs/>
          <w:sz w:val="24"/>
          <w:szCs w:val="24"/>
        </w:rPr>
        <w:t>7</w:t>
      </w:r>
      <w:r w:rsidRPr="007411BA">
        <w:rPr>
          <w:rFonts w:ascii="Arial" w:hAnsi="Arial" w:cs="Arial"/>
          <w:b/>
          <w:iCs/>
          <w:sz w:val="24"/>
          <w:szCs w:val="24"/>
        </w:rPr>
        <w:t>.1</w:t>
      </w:r>
      <w:r w:rsidR="0043142A">
        <w:rPr>
          <w:rFonts w:ascii="Arial" w:hAnsi="Arial" w:cs="Arial"/>
          <w:b/>
          <w:iCs/>
          <w:sz w:val="24"/>
          <w:szCs w:val="24"/>
        </w:rPr>
        <w:tab/>
      </w:r>
      <w:r w:rsidR="003C04CA">
        <w:rPr>
          <w:rFonts w:ascii="Arial" w:hAnsi="Arial" w:cs="Arial"/>
          <w:b/>
          <w:iCs/>
          <w:sz w:val="24"/>
          <w:szCs w:val="24"/>
        </w:rPr>
        <w:t xml:space="preserve">Volunteer </w:t>
      </w:r>
      <w:r w:rsidRPr="007411BA">
        <w:rPr>
          <w:rFonts w:ascii="Arial" w:hAnsi="Arial" w:cs="Arial"/>
          <w:b/>
          <w:iCs/>
          <w:sz w:val="24"/>
          <w:szCs w:val="24"/>
        </w:rPr>
        <w:t>Peer Support and development of self-help groups</w:t>
      </w:r>
    </w:p>
    <w:p w14:paraId="299411FB" w14:textId="77777777" w:rsidR="007411BA" w:rsidRPr="007411BA" w:rsidRDefault="007411BA" w:rsidP="007411BA">
      <w:pPr>
        <w:jc w:val="both"/>
        <w:rPr>
          <w:rFonts w:ascii="Arial" w:hAnsi="Arial" w:cs="Arial"/>
          <w:b/>
          <w:iCs/>
          <w:sz w:val="24"/>
          <w:szCs w:val="24"/>
        </w:rPr>
      </w:pPr>
    </w:p>
    <w:p w14:paraId="299411FC" w14:textId="1E47B9A4" w:rsidR="007411BA" w:rsidRPr="007411BA" w:rsidRDefault="007411BA" w:rsidP="007411BA">
      <w:pPr>
        <w:jc w:val="both"/>
        <w:rPr>
          <w:rFonts w:ascii="Arial" w:hAnsi="Arial" w:cs="Arial"/>
          <w:sz w:val="24"/>
          <w:szCs w:val="24"/>
          <w:lang w:val="en-US"/>
        </w:rPr>
      </w:pPr>
      <w:r w:rsidRPr="007411BA">
        <w:rPr>
          <w:rFonts w:ascii="Arial" w:hAnsi="Arial" w:cs="Arial"/>
          <w:sz w:val="24"/>
          <w:szCs w:val="24"/>
          <w:lang w:val="en-US"/>
        </w:rPr>
        <w:t xml:space="preserve">The expectation is that a significant proportion of the support available will be delivered by and in partnership with, experts by experience, people using the service, and volunteers. It is anticipated that the </w:t>
      </w:r>
      <w:r w:rsidR="00925D7E">
        <w:rPr>
          <w:rFonts w:ascii="Arial" w:hAnsi="Arial" w:cs="Arial"/>
          <w:sz w:val="24"/>
          <w:szCs w:val="24"/>
          <w:lang w:val="en-US"/>
        </w:rPr>
        <w:t>S</w:t>
      </w:r>
      <w:r w:rsidRPr="007411BA">
        <w:rPr>
          <w:rFonts w:ascii="Arial" w:hAnsi="Arial" w:cs="Arial"/>
          <w:sz w:val="24"/>
          <w:szCs w:val="24"/>
          <w:lang w:val="en-US"/>
        </w:rPr>
        <w:t xml:space="preserve">ervice </w:t>
      </w:r>
      <w:r w:rsidR="003C04CA">
        <w:rPr>
          <w:rFonts w:ascii="Arial" w:hAnsi="Arial" w:cs="Arial"/>
          <w:sz w:val="24"/>
          <w:szCs w:val="24"/>
          <w:lang w:val="en-US"/>
        </w:rPr>
        <w:t xml:space="preserve">Provider </w:t>
      </w:r>
      <w:r w:rsidRPr="007411BA">
        <w:rPr>
          <w:rFonts w:ascii="Arial" w:hAnsi="Arial" w:cs="Arial"/>
          <w:sz w:val="24"/>
          <w:szCs w:val="24"/>
          <w:lang w:val="en-US"/>
        </w:rPr>
        <w:t xml:space="preserve">will need to develop and provide appropriate infrastructure to be able to make this happen. There will be a need to offer support and learning opportunities to those people involved in </w:t>
      </w:r>
      <w:r w:rsidR="00A72B53" w:rsidRPr="007411BA">
        <w:rPr>
          <w:rFonts w:ascii="Arial" w:hAnsi="Arial" w:cs="Arial"/>
          <w:sz w:val="24"/>
          <w:szCs w:val="24"/>
          <w:lang w:val="en-US"/>
        </w:rPr>
        <w:t xml:space="preserve">delivery </w:t>
      </w:r>
      <w:r w:rsidR="003C04CA">
        <w:rPr>
          <w:rFonts w:ascii="Arial" w:hAnsi="Arial" w:cs="Arial"/>
          <w:sz w:val="24"/>
          <w:szCs w:val="24"/>
          <w:lang w:val="en-US"/>
        </w:rPr>
        <w:t xml:space="preserve">of peer support </w:t>
      </w:r>
      <w:r w:rsidR="00A72B53" w:rsidRPr="007411BA">
        <w:rPr>
          <w:rFonts w:ascii="Arial" w:hAnsi="Arial" w:cs="Arial"/>
          <w:sz w:val="24"/>
          <w:szCs w:val="24"/>
          <w:lang w:val="en-US"/>
        </w:rPr>
        <w:t>and</w:t>
      </w:r>
      <w:r w:rsidRPr="007411BA">
        <w:rPr>
          <w:rFonts w:ascii="Arial" w:hAnsi="Arial" w:cs="Arial"/>
          <w:sz w:val="24"/>
          <w:szCs w:val="24"/>
          <w:lang w:val="en-US"/>
        </w:rPr>
        <w:t xml:space="preserve"> ensure that safe working arrangements are in place to communicate any concerns or incidents.</w:t>
      </w:r>
    </w:p>
    <w:p w14:paraId="299411FD" w14:textId="77777777" w:rsidR="007411BA" w:rsidRPr="007411BA" w:rsidRDefault="007411BA" w:rsidP="007411BA">
      <w:pPr>
        <w:jc w:val="both"/>
        <w:rPr>
          <w:rFonts w:ascii="Arial" w:hAnsi="Arial" w:cs="Arial"/>
          <w:sz w:val="24"/>
          <w:szCs w:val="24"/>
          <w:lang w:val="en-US"/>
        </w:rPr>
      </w:pPr>
    </w:p>
    <w:p w14:paraId="299411FE" w14:textId="252EC4B8" w:rsidR="007411BA" w:rsidRPr="007411BA" w:rsidRDefault="00B33B10" w:rsidP="007411BA">
      <w:pPr>
        <w:jc w:val="both"/>
        <w:rPr>
          <w:rFonts w:ascii="Arial" w:hAnsi="Arial" w:cs="Arial"/>
          <w:sz w:val="24"/>
          <w:szCs w:val="24"/>
          <w:lang w:val="en-US"/>
        </w:rPr>
      </w:pPr>
      <w:r>
        <w:rPr>
          <w:rFonts w:ascii="Arial" w:hAnsi="Arial" w:cs="Arial"/>
          <w:sz w:val="24"/>
          <w:szCs w:val="24"/>
          <w:lang w:val="en-US"/>
        </w:rPr>
        <w:t>Volunteer pe</w:t>
      </w:r>
      <w:r w:rsidR="007411BA" w:rsidRPr="007411BA">
        <w:rPr>
          <w:rFonts w:ascii="Arial" w:hAnsi="Arial" w:cs="Arial"/>
          <w:sz w:val="24"/>
          <w:szCs w:val="24"/>
          <w:lang w:val="en-US"/>
        </w:rPr>
        <w:t>e</w:t>
      </w:r>
      <w:r>
        <w:rPr>
          <w:rFonts w:ascii="Arial" w:hAnsi="Arial" w:cs="Arial"/>
          <w:sz w:val="24"/>
          <w:szCs w:val="24"/>
          <w:lang w:val="en-US"/>
        </w:rPr>
        <w:t>r support</w:t>
      </w:r>
      <w:r w:rsidR="007411BA" w:rsidRPr="007411BA">
        <w:rPr>
          <w:rFonts w:ascii="Arial" w:hAnsi="Arial" w:cs="Arial"/>
          <w:sz w:val="24"/>
          <w:szCs w:val="24"/>
          <w:lang w:val="en-US"/>
        </w:rPr>
        <w:t xml:space="preserve"> could be both formal and informal, based on local needs. Wherever possible </w:t>
      </w:r>
      <w:r w:rsidR="00FE63C2">
        <w:rPr>
          <w:rFonts w:ascii="Arial" w:hAnsi="Arial" w:cs="Arial"/>
          <w:sz w:val="24"/>
          <w:szCs w:val="24"/>
          <w:lang w:val="en-US"/>
        </w:rPr>
        <w:t xml:space="preserve">volunteer </w:t>
      </w:r>
      <w:r w:rsidR="007411BA" w:rsidRPr="007411BA">
        <w:rPr>
          <w:rFonts w:ascii="Arial" w:hAnsi="Arial" w:cs="Arial"/>
          <w:sz w:val="24"/>
          <w:szCs w:val="24"/>
          <w:lang w:val="en-US"/>
        </w:rPr>
        <w:t xml:space="preserve">peer support should exist within the context of ‘natural’ communities and support networks </w:t>
      </w:r>
      <w:proofErr w:type="gramStart"/>
      <w:r w:rsidR="007411BA" w:rsidRPr="007411BA">
        <w:rPr>
          <w:rFonts w:ascii="Arial" w:hAnsi="Arial" w:cs="Arial"/>
          <w:sz w:val="24"/>
          <w:szCs w:val="24"/>
          <w:lang w:val="en-US"/>
        </w:rPr>
        <w:t>i.e.</w:t>
      </w:r>
      <w:proofErr w:type="gramEnd"/>
      <w:r w:rsidR="007411BA" w:rsidRPr="007411BA">
        <w:rPr>
          <w:rFonts w:ascii="Arial" w:hAnsi="Arial" w:cs="Arial"/>
          <w:sz w:val="24"/>
          <w:szCs w:val="24"/>
          <w:lang w:val="en-US"/>
        </w:rPr>
        <w:t xml:space="preserve"> by utilizing support within a person’s geographical community, or by building on their current support networks. </w:t>
      </w:r>
      <w:r w:rsidR="00EF5A1A">
        <w:rPr>
          <w:rFonts w:ascii="Arial" w:hAnsi="Arial" w:cs="Arial"/>
          <w:sz w:val="24"/>
          <w:szCs w:val="24"/>
          <w:lang w:val="en-US"/>
        </w:rPr>
        <w:t>Volunteer p</w:t>
      </w:r>
      <w:r w:rsidR="007411BA" w:rsidRPr="007411BA">
        <w:rPr>
          <w:rFonts w:ascii="Arial" w:hAnsi="Arial" w:cs="Arial"/>
          <w:sz w:val="24"/>
          <w:szCs w:val="24"/>
          <w:lang w:val="en-US"/>
        </w:rPr>
        <w:t xml:space="preserve">eer support should follow the same principle as other aspects of the </w:t>
      </w:r>
      <w:r w:rsidR="00D82820">
        <w:rPr>
          <w:rFonts w:ascii="Arial" w:hAnsi="Arial" w:cs="Arial"/>
          <w:sz w:val="24"/>
          <w:szCs w:val="24"/>
          <w:lang w:val="en-US"/>
        </w:rPr>
        <w:t>S</w:t>
      </w:r>
      <w:r w:rsidR="007411BA" w:rsidRPr="007411BA">
        <w:rPr>
          <w:rFonts w:ascii="Arial" w:hAnsi="Arial" w:cs="Arial"/>
          <w:sz w:val="24"/>
          <w:szCs w:val="24"/>
          <w:lang w:val="en-US"/>
        </w:rPr>
        <w:t xml:space="preserve">ervice, in the sense that wherever possible </w:t>
      </w:r>
      <w:r w:rsidR="008A1C19">
        <w:rPr>
          <w:rFonts w:ascii="Arial" w:hAnsi="Arial" w:cs="Arial"/>
          <w:sz w:val="24"/>
          <w:szCs w:val="24"/>
          <w:lang w:val="en-US"/>
        </w:rPr>
        <w:t>people</w:t>
      </w:r>
      <w:r w:rsidR="008A1C19" w:rsidRPr="007411BA">
        <w:rPr>
          <w:rFonts w:ascii="Arial" w:hAnsi="Arial" w:cs="Arial"/>
          <w:sz w:val="24"/>
          <w:szCs w:val="24"/>
          <w:lang w:val="en-US"/>
        </w:rPr>
        <w:t xml:space="preserve"> </w:t>
      </w:r>
      <w:r w:rsidR="007411BA" w:rsidRPr="007411BA">
        <w:rPr>
          <w:rFonts w:ascii="Arial" w:hAnsi="Arial" w:cs="Arial"/>
          <w:sz w:val="24"/>
          <w:szCs w:val="24"/>
          <w:lang w:val="en-US"/>
        </w:rPr>
        <w:t xml:space="preserve">should be encouraged to access ‘non-specialist’ and ‘natural’ peer support whilst recognizing that </w:t>
      </w:r>
      <w:r w:rsidR="008A1C19">
        <w:rPr>
          <w:rFonts w:ascii="Arial" w:hAnsi="Arial" w:cs="Arial"/>
          <w:sz w:val="24"/>
          <w:szCs w:val="24"/>
          <w:lang w:val="en-US"/>
        </w:rPr>
        <w:t xml:space="preserve">people </w:t>
      </w:r>
      <w:r w:rsidR="007411BA" w:rsidRPr="007411BA">
        <w:rPr>
          <w:rFonts w:ascii="Arial" w:hAnsi="Arial" w:cs="Arial"/>
          <w:sz w:val="24"/>
          <w:szCs w:val="24"/>
          <w:lang w:val="en-US"/>
        </w:rPr>
        <w:t xml:space="preserve">may need support to overcome barriers and transition to universal provision and friendships outside of support services. </w:t>
      </w:r>
    </w:p>
    <w:p w14:paraId="299411FF" w14:textId="77777777" w:rsidR="007411BA" w:rsidRPr="007411BA" w:rsidRDefault="007411BA" w:rsidP="007411BA">
      <w:pPr>
        <w:jc w:val="both"/>
        <w:rPr>
          <w:rFonts w:ascii="Arial" w:hAnsi="Arial" w:cs="Arial"/>
          <w:sz w:val="24"/>
          <w:szCs w:val="24"/>
        </w:rPr>
      </w:pPr>
    </w:p>
    <w:p w14:paraId="29941200" w14:textId="77777777" w:rsidR="007411BA" w:rsidRPr="007411BA" w:rsidRDefault="007411BA" w:rsidP="007411BA">
      <w:pPr>
        <w:jc w:val="both"/>
        <w:rPr>
          <w:rFonts w:ascii="Arial" w:hAnsi="Arial" w:cs="Arial"/>
          <w:sz w:val="24"/>
          <w:szCs w:val="24"/>
        </w:rPr>
      </w:pPr>
      <w:r w:rsidRPr="007411BA">
        <w:rPr>
          <w:rFonts w:ascii="Arial" w:hAnsi="Arial" w:cs="Arial"/>
          <w:sz w:val="24"/>
          <w:szCs w:val="24"/>
        </w:rPr>
        <w:t>For this element of the service, the Service Provider will:</w:t>
      </w:r>
    </w:p>
    <w:p w14:paraId="29941201" w14:textId="77777777" w:rsidR="007411BA" w:rsidRPr="007411BA" w:rsidRDefault="007411BA" w:rsidP="007411BA">
      <w:pPr>
        <w:jc w:val="both"/>
        <w:rPr>
          <w:rFonts w:ascii="Arial" w:hAnsi="Arial" w:cs="Arial"/>
          <w:sz w:val="24"/>
          <w:szCs w:val="24"/>
        </w:rPr>
      </w:pPr>
    </w:p>
    <w:p w14:paraId="29941202" w14:textId="0B572E96" w:rsidR="007411BA" w:rsidRPr="007411BA" w:rsidRDefault="000B2FB5" w:rsidP="00122458">
      <w:pPr>
        <w:numPr>
          <w:ilvl w:val="0"/>
          <w:numId w:val="65"/>
        </w:numPr>
        <w:jc w:val="both"/>
        <w:rPr>
          <w:rFonts w:ascii="Arial" w:hAnsi="Arial" w:cs="Arial"/>
          <w:sz w:val="24"/>
          <w:szCs w:val="24"/>
        </w:rPr>
      </w:pPr>
      <w:r>
        <w:rPr>
          <w:rFonts w:ascii="Arial" w:hAnsi="Arial" w:cs="Arial"/>
          <w:sz w:val="24"/>
          <w:szCs w:val="24"/>
        </w:rPr>
        <w:t>Work collaboratively with the Derby Wellbeing programme and partner</w:t>
      </w:r>
      <w:r w:rsidR="000319D8">
        <w:rPr>
          <w:rFonts w:ascii="Arial" w:hAnsi="Arial" w:cs="Arial"/>
          <w:sz w:val="24"/>
          <w:szCs w:val="24"/>
        </w:rPr>
        <w:t>s</w:t>
      </w:r>
      <w:r>
        <w:rPr>
          <w:rFonts w:ascii="Arial" w:hAnsi="Arial" w:cs="Arial"/>
          <w:sz w:val="24"/>
          <w:szCs w:val="24"/>
        </w:rPr>
        <w:t xml:space="preserve"> </w:t>
      </w:r>
      <w:r w:rsidR="003B63C1">
        <w:rPr>
          <w:rFonts w:ascii="Arial" w:hAnsi="Arial" w:cs="Arial"/>
          <w:sz w:val="24"/>
          <w:szCs w:val="24"/>
        </w:rPr>
        <w:t xml:space="preserve">including </w:t>
      </w:r>
      <w:r w:rsidR="000319D8">
        <w:rPr>
          <w:rFonts w:ascii="Arial" w:hAnsi="Arial" w:cs="Arial"/>
          <w:sz w:val="24"/>
          <w:szCs w:val="24"/>
        </w:rPr>
        <w:t xml:space="preserve">health, </w:t>
      </w:r>
      <w:r w:rsidR="003B63C1">
        <w:rPr>
          <w:rFonts w:ascii="Arial" w:hAnsi="Arial" w:cs="Arial"/>
          <w:sz w:val="24"/>
          <w:szCs w:val="24"/>
        </w:rPr>
        <w:t>voluntary</w:t>
      </w:r>
      <w:r w:rsidR="000319D8">
        <w:rPr>
          <w:rFonts w:ascii="Arial" w:hAnsi="Arial" w:cs="Arial"/>
          <w:sz w:val="24"/>
          <w:szCs w:val="24"/>
        </w:rPr>
        <w:t xml:space="preserve"> and</w:t>
      </w:r>
      <w:r w:rsidR="003B63C1">
        <w:rPr>
          <w:rFonts w:ascii="Arial" w:hAnsi="Arial" w:cs="Arial"/>
          <w:sz w:val="24"/>
          <w:szCs w:val="24"/>
        </w:rPr>
        <w:t xml:space="preserve"> community</w:t>
      </w:r>
      <w:r w:rsidR="000319D8">
        <w:rPr>
          <w:rFonts w:ascii="Arial" w:hAnsi="Arial" w:cs="Arial"/>
          <w:sz w:val="24"/>
          <w:szCs w:val="24"/>
        </w:rPr>
        <w:t>, infrastructure organisations</w:t>
      </w:r>
      <w:r w:rsidR="00205B93">
        <w:rPr>
          <w:rFonts w:ascii="Arial" w:hAnsi="Arial" w:cs="Arial"/>
          <w:sz w:val="24"/>
          <w:szCs w:val="24"/>
        </w:rPr>
        <w:t xml:space="preserve">, local area coordinators, social prescribers and others </w:t>
      </w:r>
      <w:r>
        <w:rPr>
          <w:rFonts w:ascii="Arial" w:hAnsi="Arial" w:cs="Arial"/>
          <w:sz w:val="24"/>
          <w:szCs w:val="24"/>
        </w:rPr>
        <w:t xml:space="preserve">to </w:t>
      </w:r>
      <w:r w:rsidR="007411BA" w:rsidRPr="007411BA">
        <w:rPr>
          <w:rFonts w:ascii="Arial" w:hAnsi="Arial" w:cs="Arial"/>
          <w:sz w:val="24"/>
          <w:szCs w:val="24"/>
        </w:rPr>
        <w:t>coordinat</w:t>
      </w:r>
      <w:r>
        <w:rPr>
          <w:rFonts w:ascii="Arial" w:hAnsi="Arial" w:cs="Arial"/>
          <w:sz w:val="24"/>
          <w:szCs w:val="24"/>
        </w:rPr>
        <w:t>e</w:t>
      </w:r>
      <w:r w:rsidR="007411BA" w:rsidRPr="007411BA">
        <w:rPr>
          <w:rFonts w:ascii="Arial" w:hAnsi="Arial" w:cs="Arial"/>
          <w:sz w:val="24"/>
          <w:szCs w:val="24"/>
        </w:rPr>
        <w:t xml:space="preserve"> support </w:t>
      </w:r>
      <w:r>
        <w:rPr>
          <w:rFonts w:ascii="Arial" w:hAnsi="Arial" w:cs="Arial"/>
          <w:sz w:val="24"/>
          <w:szCs w:val="24"/>
        </w:rPr>
        <w:t xml:space="preserve">for the </w:t>
      </w:r>
      <w:r w:rsidR="007411BA" w:rsidRPr="007411BA">
        <w:rPr>
          <w:rFonts w:ascii="Arial" w:hAnsi="Arial" w:cs="Arial"/>
          <w:sz w:val="24"/>
          <w:szCs w:val="24"/>
        </w:rPr>
        <w:t xml:space="preserve">development </w:t>
      </w:r>
      <w:r w:rsidR="002E2F75">
        <w:rPr>
          <w:rFonts w:ascii="Arial" w:hAnsi="Arial" w:cs="Arial"/>
          <w:sz w:val="24"/>
          <w:szCs w:val="24"/>
        </w:rPr>
        <w:t xml:space="preserve">and sustainability </w:t>
      </w:r>
      <w:r w:rsidR="007411BA" w:rsidRPr="007411BA">
        <w:rPr>
          <w:rFonts w:ascii="Arial" w:hAnsi="Arial" w:cs="Arial"/>
          <w:sz w:val="24"/>
          <w:szCs w:val="24"/>
        </w:rPr>
        <w:t xml:space="preserve">of peer support </w:t>
      </w:r>
      <w:r w:rsidR="0085534B">
        <w:rPr>
          <w:rFonts w:ascii="Arial" w:hAnsi="Arial" w:cs="Arial"/>
          <w:sz w:val="24"/>
          <w:szCs w:val="24"/>
        </w:rPr>
        <w:t xml:space="preserve">insider </w:t>
      </w:r>
      <w:r w:rsidR="007411BA" w:rsidRPr="007411BA">
        <w:rPr>
          <w:rFonts w:ascii="Arial" w:hAnsi="Arial" w:cs="Arial"/>
          <w:sz w:val="24"/>
          <w:szCs w:val="24"/>
        </w:rPr>
        <w:t>and outside of the service</w:t>
      </w:r>
      <w:r w:rsidR="00A15549">
        <w:rPr>
          <w:rFonts w:ascii="Arial" w:hAnsi="Arial" w:cs="Arial"/>
          <w:sz w:val="24"/>
          <w:szCs w:val="24"/>
        </w:rPr>
        <w:t xml:space="preserve"> including </w:t>
      </w:r>
      <w:r w:rsidR="004A770B">
        <w:rPr>
          <w:rFonts w:ascii="Arial" w:hAnsi="Arial" w:cs="Arial"/>
          <w:sz w:val="24"/>
          <w:szCs w:val="24"/>
        </w:rPr>
        <w:t xml:space="preserve">system </w:t>
      </w:r>
      <w:r w:rsidR="00A67E5B">
        <w:rPr>
          <w:rFonts w:ascii="Arial" w:hAnsi="Arial" w:cs="Arial"/>
          <w:sz w:val="24"/>
          <w:szCs w:val="24"/>
        </w:rPr>
        <w:t>experts by experience and volunteer and paid peer support</w:t>
      </w:r>
      <w:r w:rsidR="007411BA" w:rsidRPr="007411BA">
        <w:rPr>
          <w:rFonts w:ascii="Arial" w:hAnsi="Arial" w:cs="Arial"/>
          <w:sz w:val="24"/>
          <w:szCs w:val="24"/>
        </w:rPr>
        <w:t>.</w:t>
      </w:r>
    </w:p>
    <w:p w14:paraId="29941203" w14:textId="77777777" w:rsidR="007411BA" w:rsidRPr="007411BA" w:rsidRDefault="007411BA" w:rsidP="007411BA">
      <w:pPr>
        <w:jc w:val="both"/>
        <w:rPr>
          <w:rFonts w:ascii="Arial" w:hAnsi="Arial" w:cs="Arial"/>
          <w:sz w:val="24"/>
          <w:szCs w:val="24"/>
        </w:rPr>
      </w:pPr>
    </w:p>
    <w:p w14:paraId="28BB1DE0" w14:textId="2A9FF1A7" w:rsidR="00C63E26" w:rsidRDefault="003C04CA" w:rsidP="00122458">
      <w:pPr>
        <w:numPr>
          <w:ilvl w:val="0"/>
          <w:numId w:val="65"/>
        </w:numPr>
        <w:jc w:val="both"/>
        <w:rPr>
          <w:rFonts w:ascii="Arial" w:hAnsi="Arial" w:cs="Arial"/>
          <w:sz w:val="24"/>
          <w:szCs w:val="24"/>
        </w:rPr>
      </w:pPr>
      <w:r>
        <w:rPr>
          <w:rFonts w:ascii="Arial" w:hAnsi="Arial" w:cs="Arial"/>
          <w:sz w:val="24"/>
          <w:szCs w:val="24"/>
        </w:rPr>
        <w:t>Provide a r</w:t>
      </w:r>
      <w:r w:rsidR="00D07595">
        <w:rPr>
          <w:rFonts w:ascii="Arial" w:hAnsi="Arial" w:cs="Arial"/>
          <w:sz w:val="24"/>
          <w:szCs w:val="24"/>
        </w:rPr>
        <w:t>ange of s</w:t>
      </w:r>
      <w:r w:rsidR="00C63E26">
        <w:rPr>
          <w:rFonts w:ascii="Arial" w:hAnsi="Arial" w:cs="Arial"/>
          <w:sz w:val="24"/>
          <w:szCs w:val="24"/>
        </w:rPr>
        <w:t xml:space="preserve">upport </w:t>
      </w:r>
      <w:r w:rsidR="00D07595">
        <w:rPr>
          <w:rFonts w:ascii="Arial" w:hAnsi="Arial" w:cs="Arial"/>
          <w:sz w:val="24"/>
          <w:szCs w:val="24"/>
        </w:rPr>
        <w:t xml:space="preserve">to </w:t>
      </w:r>
      <w:r w:rsidR="00C63E26">
        <w:rPr>
          <w:rFonts w:ascii="Arial" w:hAnsi="Arial" w:cs="Arial"/>
          <w:sz w:val="24"/>
          <w:szCs w:val="24"/>
        </w:rPr>
        <w:t>existing peer support and help groups, ensuring peer supporters are involved, listened to</w:t>
      </w:r>
      <w:r w:rsidR="00FD1BB0">
        <w:rPr>
          <w:rFonts w:ascii="Arial" w:hAnsi="Arial" w:cs="Arial"/>
          <w:sz w:val="24"/>
          <w:szCs w:val="24"/>
        </w:rPr>
        <w:t>,</w:t>
      </w:r>
      <w:r w:rsidR="00C63E26">
        <w:rPr>
          <w:rFonts w:ascii="Arial" w:hAnsi="Arial" w:cs="Arial"/>
          <w:sz w:val="24"/>
          <w:szCs w:val="24"/>
        </w:rPr>
        <w:t xml:space="preserve"> feel </w:t>
      </w:r>
      <w:r w:rsidR="00FD1BB0">
        <w:rPr>
          <w:rFonts w:ascii="Arial" w:hAnsi="Arial" w:cs="Arial"/>
          <w:sz w:val="24"/>
          <w:szCs w:val="24"/>
        </w:rPr>
        <w:t xml:space="preserve">and be </w:t>
      </w:r>
      <w:r w:rsidR="00C63E26">
        <w:rPr>
          <w:rFonts w:ascii="Arial" w:hAnsi="Arial" w:cs="Arial"/>
          <w:sz w:val="24"/>
          <w:szCs w:val="24"/>
        </w:rPr>
        <w:t>supported</w:t>
      </w:r>
    </w:p>
    <w:p w14:paraId="2D75D93E" w14:textId="77777777" w:rsidR="00C63E26" w:rsidRDefault="00C63E26" w:rsidP="00C63E26">
      <w:pPr>
        <w:pStyle w:val="ListParagraph"/>
        <w:rPr>
          <w:rFonts w:ascii="Arial" w:hAnsi="Arial" w:cs="Arial"/>
          <w:sz w:val="24"/>
          <w:szCs w:val="24"/>
        </w:rPr>
      </w:pPr>
    </w:p>
    <w:p w14:paraId="29941204" w14:textId="7EF8C56F" w:rsidR="007411BA" w:rsidRPr="007411BA" w:rsidRDefault="007411BA" w:rsidP="00122458">
      <w:pPr>
        <w:numPr>
          <w:ilvl w:val="0"/>
          <w:numId w:val="65"/>
        </w:numPr>
        <w:jc w:val="both"/>
        <w:rPr>
          <w:rFonts w:ascii="Arial" w:hAnsi="Arial" w:cs="Arial"/>
          <w:sz w:val="24"/>
          <w:szCs w:val="24"/>
        </w:rPr>
      </w:pPr>
      <w:r w:rsidRPr="007411BA">
        <w:rPr>
          <w:rFonts w:ascii="Arial" w:hAnsi="Arial" w:cs="Arial"/>
          <w:sz w:val="24"/>
          <w:szCs w:val="24"/>
        </w:rPr>
        <w:t xml:space="preserve">Enable and grow </w:t>
      </w:r>
      <w:r w:rsidR="003D3EBF">
        <w:rPr>
          <w:rFonts w:ascii="Arial" w:hAnsi="Arial" w:cs="Arial"/>
          <w:sz w:val="24"/>
          <w:szCs w:val="24"/>
        </w:rPr>
        <w:t xml:space="preserve">volunteer </w:t>
      </w:r>
      <w:r w:rsidRPr="007411BA">
        <w:rPr>
          <w:rFonts w:ascii="Arial" w:hAnsi="Arial" w:cs="Arial"/>
          <w:sz w:val="24"/>
          <w:szCs w:val="24"/>
        </w:rPr>
        <w:t>peer support and self-help groups that provide safe spaces for people to meet in their local community.  This will include support to find appropriate venues which are easily accessible and free (or at a low cost), help and encouragement to get the group up and running, start</w:t>
      </w:r>
      <w:r w:rsidR="003D3EBF">
        <w:rPr>
          <w:rFonts w:ascii="Arial" w:hAnsi="Arial" w:cs="Arial"/>
          <w:sz w:val="24"/>
          <w:szCs w:val="24"/>
        </w:rPr>
        <w:t>-</w:t>
      </w:r>
      <w:r w:rsidRPr="007411BA">
        <w:rPr>
          <w:rFonts w:ascii="Arial" w:hAnsi="Arial" w:cs="Arial"/>
          <w:sz w:val="24"/>
          <w:szCs w:val="24"/>
        </w:rPr>
        <w:t>up resources (if required) and acting as an on</w:t>
      </w:r>
      <w:r w:rsidR="006A0344">
        <w:rPr>
          <w:rFonts w:ascii="Arial" w:hAnsi="Arial" w:cs="Arial"/>
          <w:sz w:val="24"/>
          <w:szCs w:val="24"/>
        </w:rPr>
        <w:t>-</w:t>
      </w:r>
      <w:r w:rsidRPr="007411BA">
        <w:rPr>
          <w:rFonts w:ascii="Arial" w:hAnsi="Arial" w:cs="Arial"/>
          <w:sz w:val="24"/>
          <w:szCs w:val="24"/>
        </w:rPr>
        <w:t xml:space="preserve">going point of contact of support for the group. </w:t>
      </w:r>
    </w:p>
    <w:p w14:paraId="29941205" w14:textId="77777777" w:rsidR="007411BA" w:rsidRPr="007411BA" w:rsidRDefault="007411BA" w:rsidP="007411BA">
      <w:pPr>
        <w:jc w:val="both"/>
        <w:rPr>
          <w:rFonts w:ascii="Arial" w:hAnsi="Arial" w:cs="Arial"/>
          <w:sz w:val="24"/>
          <w:szCs w:val="24"/>
        </w:rPr>
      </w:pPr>
    </w:p>
    <w:p w14:paraId="29941206" w14:textId="55066A36" w:rsidR="007411BA" w:rsidRPr="007411BA" w:rsidRDefault="007411BA" w:rsidP="00122458">
      <w:pPr>
        <w:numPr>
          <w:ilvl w:val="0"/>
          <w:numId w:val="65"/>
        </w:numPr>
        <w:jc w:val="both"/>
        <w:rPr>
          <w:rFonts w:ascii="Arial" w:hAnsi="Arial" w:cs="Arial"/>
          <w:sz w:val="24"/>
          <w:szCs w:val="24"/>
        </w:rPr>
      </w:pPr>
      <w:r w:rsidRPr="007411BA">
        <w:rPr>
          <w:rFonts w:ascii="Arial" w:hAnsi="Arial" w:cs="Arial"/>
          <w:sz w:val="24"/>
          <w:szCs w:val="24"/>
        </w:rPr>
        <w:lastRenderedPageBreak/>
        <w:t xml:space="preserve">Ensure that the distribution of groups </w:t>
      </w:r>
      <w:proofErr w:type="gramStart"/>
      <w:r w:rsidRPr="007411BA">
        <w:rPr>
          <w:rFonts w:ascii="Arial" w:hAnsi="Arial" w:cs="Arial"/>
          <w:sz w:val="24"/>
          <w:szCs w:val="24"/>
        </w:rPr>
        <w:t>take into account</w:t>
      </w:r>
      <w:proofErr w:type="gramEnd"/>
      <w:r w:rsidRPr="007411BA">
        <w:rPr>
          <w:rFonts w:ascii="Arial" w:hAnsi="Arial" w:cs="Arial"/>
          <w:sz w:val="24"/>
          <w:szCs w:val="24"/>
        </w:rPr>
        <w:t xml:space="preserve"> other local opportunities available to people to ensure there are no gaps or duplication. This will be through working closely with Local Area Coordinators, Talking Points, Community Action Derby (</w:t>
      </w:r>
      <w:r w:rsidR="006A0344">
        <w:rPr>
          <w:rFonts w:ascii="Arial" w:hAnsi="Arial" w:cs="Arial"/>
          <w:sz w:val="24"/>
          <w:szCs w:val="24"/>
        </w:rPr>
        <w:t>CAD) to understand any gaps in S</w:t>
      </w:r>
      <w:r w:rsidRPr="007411BA">
        <w:rPr>
          <w:rFonts w:ascii="Arial" w:hAnsi="Arial" w:cs="Arial"/>
          <w:sz w:val="24"/>
          <w:szCs w:val="24"/>
        </w:rPr>
        <w:t xml:space="preserve">ervices and respond to local need without duplicating </w:t>
      </w:r>
      <w:r w:rsidR="006A0344">
        <w:rPr>
          <w:rFonts w:ascii="Arial" w:hAnsi="Arial" w:cs="Arial"/>
          <w:sz w:val="24"/>
          <w:szCs w:val="24"/>
        </w:rPr>
        <w:t>S</w:t>
      </w:r>
      <w:r w:rsidRPr="007411BA">
        <w:rPr>
          <w:rFonts w:ascii="Arial" w:hAnsi="Arial" w:cs="Arial"/>
          <w:sz w:val="24"/>
          <w:szCs w:val="24"/>
        </w:rPr>
        <w:t>ervices.</w:t>
      </w:r>
      <w:r w:rsidRPr="007411BA" w:rsidDel="00DE6931">
        <w:rPr>
          <w:rFonts w:ascii="Arial" w:hAnsi="Arial" w:cs="Arial"/>
          <w:sz w:val="24"/>
          <w:szCs w:val="24"/>
        </w:rPr>
        <w:t xml:space="preserve"> </w:t>
      </w:r>
    </w:p>
    <w:p w14:paraId="29941207" w14:textId="77777777" w:rsidR="007411BA" w:rsidRPr="007411BA" w:rsidRDefault="007411BA" w:rsidP="007411BA">
      <w:pPr>
        <w:jc w:val="both"/>
        <w:rPr>
          <w:rFonts w:ascii="Arial" w:hAnsi="Arial" w:cs="Arial"/>
          <w:sz w:val="24"/>
          <w:szCs w:val="24"/>
        </w:rPr>
      </w:pPr>
    </w:p>
    <w:p w14:paraId="29941208" w14:textId="56F3B623" w:rsidR="007411BA" w:rsidRPr="007411BA" w:rsidRDefault="007411BA" w:rsidP="00122458">
      <w:pPr>
        <w:numPr>
          <w:ilvl w:val="0"/>
          <w:numId w:val="65"/>
        </w:numPr>
        <w:jc w:val="both"/>
        <w:rPr>
          <w:rFonts w:ascii="Arial" w:hAnsi="Arial" w:cs="Arial"/>
          <w:sz w:val="24"/>
          <w:szCs w:val="24"/>
        </w:rPr>
      </w:pPr>
      <w:r w:rsidRPr="007411BA">
        <w:rPr>
          <w:rFonts w:ascii="Arial" w:hAnsi="Arial" w:cs="Arial"/>
          <w:sz w:val="24"/>
          <w:szCs w:val="24"/>
        </w:rPr>
        <w:t xml:space="preserve">Ensure self-help and </w:t>
      </w:r>
      <w:r w:rsidR="00255734">
        <w:rPr>
          <w:rFonts w:ascii="Arial" w:hAnsi="Arial" w:cs="Arial"/>
          <w:sz w:val="24"/>
          <w:szCs w:val="24"/>
        </w:rPr>
        <w:t>volunteer</w:t>
      </w:r>
      <w:r w:rsidR="000A579F">
        <w:rPr>
          <w:rFonts w:ascii="Arial" w:hAnsi="Arial" w:cs="Arial"/>
          <w:sz w:val="24"/>
          <w:szCs w:val="24"/>
        </w:rPr>
        <w:t xml:space="preserve"> </w:t>
      </w:r>
      <w:r w:rsidRPr="007411BA">
        <w:rPr>
          <w:rFonts w:ascii="Arial" w:hAnsi="Arial" w:cs="Arial"/>
          <w:sz w:val="24"/>
          <w:szCs w:val="24"/>
        </w:rPr>
        <w:t>peer support groups are able to cover a flexible t</w:t>
      </w:r>
      <w:r w:rsidR="006A0344">
        <w:rPr>
          <w:rFonts w:ascii="Arial" w:hAnsi="Arial" w:cs="Arial"/>
          <w:sz w:val="24"/>
          <w:szCs w:val="24"/>
        </w:rPr>
        <w:t xml:space="preserve">imetable based on the needs of the </w:t>
      </w:r>
      <w:r w:rsidR="008A1C19">
        <w:rPr>
          <w:rFonts w:ascii="Arial" w:hAnsi="Arial" w:cs="Arial"/>
          <w:sz w:val="24"/>
          <w:szCs w:val="24"/>
        </w:rPr>
        <w:t>people</w:t>
      </w:r>
      <w:r w:rsidR="008A1C19" w:rsidRPr="007411BA">
        <w:rPr>
          <w:rFonts w:ascii="Arial" w:hAnsi="Arial" w:cs="Arial"/>
          <w:sz w:val="24"/>
          <w:szCs w:val="24"/>
        </w:rPr>
        <w:t xml:space="preserve"> </w:t>
      </w:r>
      <w:r w:rsidRPr="007411BA">
        <w:rPr>
          <w:rFonts w:ascii="Arial" w:hAnsi="Arial" w:cs="Arial"/>
          <w:sz w:val="24"/>
          <w:szCs w:val="24"/>
        </w:rPr>
        <w:t>involved (</w:t>
      </w:r>
      <w:proofErr w:type="gramStart"/>
      <w:r w:rsidRPr="007411BA">
        <w:rPr>
          <w:rFonts w:ascii="Arial" w:hAnsi="Arial" w:cs="Arial"/>
          <w:sz w:val="24"/>
          <w:szCs w:val="24"/>
        </w:rPr>
        <w:t>i.e.</w:t>
      </w:r>
      <w:proofErr w:type="gramEnd"/>
      <w:r w:rsidRPr="007411BA">
        <w:rPr>
          <w:rFonts w:ascii="Arial" w:hAnsi="Arial" w:cs="Arial"/>
          <w:sz w:val="24"/>
          <w:szCs w:val="24"/>
        </w:rPr>
        <w:t xml:space="preserve"> opportunities to meet in the evening and at weekends if this is what is identified as useful by </w:t>
      </w:r>
      <w:r w:rsidR="008A1C19">
        <w:rPr>
          <w:rFonts w:ascii="Arial" w:hAnsi="Arial" w:cs="Arial"/>
          <w:sz w:val="24"/>
          <w:szCs w:val="24"/>
        </w:rPr>
        <w:t>people</w:t>
      </w:r>
      <w:r w:rsidRPr="007411BA">
        <w:rPr>
          <w:rFonts w:ascii="Arial" w:hAnsi="Arial" w:cs="Arial"/>
          <w:sz w:val="24"/>
          <w:szCs w:val="24"/>
        </w:rPr>
        <w:t>).</w:t>
      </w:r>
    </w:p>
    <w:p w14:paraId="29941209" w14:textId="77777777" w:rsidR="007411BA" w:rsidRPr="007411BA" w:rsidRDefault="007411BA" w:rsidP="007411BA">
      <w:pPr>
        <w:jc w:val="both"/>
        <w:rPr>
          <w:rFonts w:ascii="Arial" w:hAnsi="Arial" w:cs="Arial"/>
          <w:sz w:val="24"/>
          <w:szCs w:val="24"/>
        </w:rPr>
      </w:pPr>
    </w:p>
    <w:p w14:paraId="2994120A" w14:textId="695104A3" w:rsidR="007411BA" w:rsidRPr="007411BA" w:rsidRDefault="007411BA" w:rsidP="00122458">
      <w:pPr>
        <w:numPr>
          <w:ilvl w:val="0"/>
          <w:numId w:val="65"/>
        </w:numPr>
        <w:jc w:val="both"/>
        <w:rPr>
          <w:rFonts w:ascii="Arial" w:hAnsi="Arial" w:cs="Arial"/>
          <w:sz w:val="24"/>
          <w:szCs w:val="24"/>
        </w:rPr>
      </w:pPr>
      <w:r w:rsidRPr="007411BA">
        <w:rPr>
          <w:rFonts w:ascii="Arial" w:hAnsi="Arial" w:cs="Arial"/>
          <w:sz w:val="24"/>
          <w:szCs w:val="24"/>
        </w:rPr>
        <w:t xml:space="preserve">Keep in regular contact with and regularly evaluate </w:t>
      </w:r>
      <w:r w:rsidR="00F60B58">
        <w:rPr>
          <w:rFonts w:ascii="Arial" w:hAnsi="Arial" w:cs="Arial"/>
          <w:sz w:val="24"/>
          <w:szCs w:val="24"/>
        </w:rPr>
        <w:t xml:space="preserve">and offer support to </w:t>
      </w:r>
      <w:r w:rsidRPr="007411BA">
        <w:rPr>
          <w:rFonts w:ascii="Arial" w:hAnsi="Arial" w:cs="Arial"/>
          <w:sz w:val="24"/>
          <w:szCs w:val="24"/>
        </w:rPr>
        <w:t xml:space="preserve">all </w:t>
      </w:r>
      <w:r w:rsidR="00A40780">
        <w:rPr>
          <w:rFonts w:ascii="Arial" w:hAnsi="Arial" w:cs="Arial"/>
          <w:sz w:val="24"/>
          <w:szCs w:val="24"/>
        </w:rPr>
        <w:t xml:space="preserve">volunteer </w:t>
      </w:r>
      <w:r w:rsidRPr="007411BA">
        <w:rPr>
          <w:rFonts w:ascii="Arial" w:hAnsi="Arial" w:cs="Arial"/>
          <w:sz w:val="24"/>
          <w:szCs w:val="24"/>
        </w:rPr>
        <w:t>peer support activity through participant feedback to ensure they are viable, operating effectively and to demonstrate that overall service objectives are achieved.</w:t>
      </w:r>
    </w:p>
    <w:p w14:paraId="2994120B" w14:textId="77777777" w:rsidR="007411BA" w:rsidRPr="007411BA" w:rsidRDefault="007411BA" w:rsidP="007411BA">
      <w:pPr>
        <w:jc w:val="both"/>
        <w:rPr>
          <w:rFonts w:ascii="Arial" w:hAnsi="Arial" w:cs="Arial"/>
          <w:sz w:val="24"/>
          <w:szCs w:val="24"/>
        </w:rPr>
      </w:pPr>
    </w:p>
    <w:p w14:paraId="2994120C" w14:textId="4B1EA6AE" w:rsidR="007411BA" w:rsidRDefault="00893006" w:rsidP="00122458">
      <w:pPr>
        <w:numPr>
          <w:ilvl w:val="0"/>
          <w:numId w:val="65"/>
        </w:numPr>
        <w:jc w:val="both"/>
        <w:rPr>
          <w:rFonts w:ascii="Arial" w:hAnsi="Arial" w:cs="Arial"/>
          <w:sz w:val="24"/>
          <w:szCs w:val="24"/>
        </w:rPr>
      </w:pPr>
      <w:r>
        <w:rPr>
          <w:rFonts w:ascii="Arial" w:hAnsi="Arial" w:cs="Arial"/>
          <w:sz w:val="24"/>
          <w:szCs w:val="24"/>
        </w:rPr>
        <w:t xml:space="preserve">Be responsible for all set up costs which will come from the funding provided. No additional funding is available for this element of costs. </w:t>
      </w:r>
      <w:r w:rsidR="008A1C19">
        <w:rPr>
          <w:rFonts w:ascii="Arial" w:hAnsi="Arial" w:cs="Arial"/>
          <w:sz w:val="24"/>
          <w:szCs w:val="24"/>
        </w:rPr>
        <w:t>People</w:t>
      </w:r>
      <w:r w:rsidR="008A1C19" w:rsidRPr="007411BA">
        <w:rPr>
          <w:rFonts w:ascii="Arial" w:hAnsi="Arial" w:cs="Arial"/>
          <w:sz w:val="24"/>
          <w:szCs w:val="24"/>
        </w:rPr>
        <w:t xml:space="preserve"> </w:t>
      </w:r>
      <w:r w:rsidR="007411BA" w:rsidRPr="007411BA">
        <w:rPr>
          <w:rFonts w:ascii="Arial" w:hAnsi="Arial" w:cs="Arial"/>
          <w:sz w:val="24"/>
          <w:szCs w:val="24"/>
        </w:rPr>
        <w:t>who use groups and activities may be asked to make a small contribution to activity or refreshment cost</w:t>
      </w:r>
      <w:r w:rsidR="00111073">
        <w:rPr>
          <w:rFonts w:ascii="Arial" w:hAnsi="Arial" w:cs="Arial"/>
          <w:sz w:val="24"/>
          <w:szCs w:val="24"/>
        </w:rPr>
        <w:t>s</w:t>
      </w:r>
      <w:r w:rsidR="007411BA" w:rsidRPr="007411BA">
        <w:rPr>
          <w:rFonts w:ascii="Arial" w:hAnsi="Arial" w:cs="Arial"/>
          <w:sz w:val="24"/>
          <w:szCs w:val="24"/>
        </w:rPr>
        <w:t>. The Service Provider must ensure that any charge is:</w:t>
      </w:r>
    </w:p>
    <w:p w14:paraId="71ED4A55" w14:textId="77777777" w:rsidR="003C04CA" w:rsidRPr="007411BA" w:rsidRDefault="003C04CA" w:rsidP="003C04CA">
      <w:pPr>
        <w:jc w:val="both"/>
        <w:rPr>
          <w:rFonts w:ascii="Arial" w:hAnsi="Arial" w:cs="Arial"/>
          <w:sz w:val="24"/>
          <w:szCs w:val="24"/>
        </w:rPr>
      </w:pPr>
    </w:p>
    <w:p w14:paraId="2994120E" w14:textId="77777777" w:rsidR="007411BA" w:rsidRPr="007411BA" w:rsidRDefault="007411BA" w:rsidP="00D07595">
      <w:pPr>
        <w:numPr>
          <w:ilvl w:val="0"/>
          <w:numId w:val="66"/>
        </w:numPr>
        <w:ind w:left="1560" w:hanging="567"/>
        <w:jc w:val="both"/>
        <w:rPr>
          <w:rFonts w:ascii="Arial" w:hAnsi="Arial" w:cs="Arial"/>
          <w:sz w:val="24"/>
          <w:szCs w:val="24"/>
        </w:rPr>
      </w:pPr>
      <w:r w:rsidRPr="007411BA">
        <w:rPr>
          <w:rFonts w:ascii="Arial" w:hAnsi="Arial" w:cs="Arial"/>
          <w:sz w:val="24"/>
          <w:szCs w:val="24"/>
        </w:rPr>
        <w:t>affordable and does not act as a barrier to accessing support activities</w:t>
      </w:r>
    </w:p>
    <w:p w14:paraId="5A9C325E" w14:textId="0E5A9305" w:rsidR="003C04CA" w:rsidRPr="003C04CA" w:rsidRDefault="007411BA" w:rsidP="003C04CA">
      <w:pPr>
        <w:numPr>
          <w:ilvl w:val="0"/>
          <w:numId w:val="66"/>
        </w:numPr>
        <w:ind w:left="1560" w:hanging="567"/>
        <w:jc w:val="both"/>
        <w:rPr>
          <w:rFonts w:ascii="Arial" w:hAnsi="Arial" w:cs="Arial"/>
          <w:sz w:val="24"/>
          <w:szCs w:val="24"/>
        </w:rPr>
      </w:pPr>
      <w:r w:rsidRPr="007411BA">
        <w:rPr>
          <w:rFonts w:ascii="Arial" w:hAnsi="Arial" w:cs="Arial"/>
          <w:sz w:val="24"/>
          <w:szCs w:val="24"/>
        </w:rPr>
        <w:t xml:space="preserve">appropriate to the activity and discussed with people as part of developing programmes </w:t>
      </w:r>
      <w:proofErr w:type="gramStart"/>
      <w:r w:rsidR="007056C9">
        <w:rPr>
          <w:rFonts w:ascii="Arial" w:hAnsi="Arial" w:cs="Arial"/>
          <w:sz w:val="24"/>
          <w:szCs w:val="24"/>
        </w:rPr>
        <w:t>e.g.</w:t>
      </w:r>
      <w:proofErr w:type="gramEnd"/>
      <w:r w:rsidR="007056C9">
        <w:rPr>
          <w:rFonts w:ascii="Arial" w:hAnsi="Arial" w:cs="Arial"/>
          <w:sz w:val="24"/>
          <w:szCs w:val="24"/>
        </w:rPr>
        <w:t xml:space="preserve"> </w:t>
      </w:r>
      <w:r w:rsidRPr="007411BA">
        <w:rPr>
          <w:rFonts w:ascii="Arial" w:hAnsi="Arial" w:cs="Arial"/>
          <w:sz w:val="24"/>
          <w:szCs w:val="24"/>
        </w:rPr>
        <w:t>healthy eating</w:t>
      </w:r>
      <w:r w:rsidR="00111073">
        <w:rPr>
          <w:rFonts w:ascii="Arial" w:hAnsi="Arial" w:cs="Arial"/>
          <w:sz w:val="24"/>
          <w:szCs w:val="24"/>
        </w:rPr>
        <w:t>,</w:t>
      </w:r>
      <w:r w:rsidRPr="007411BA">
        <w:rPr>
          <w:rFonts w:ascii="Arial" w:hAnsi="Arial" w:cs="Arial"/>
          <w:sz w:val="24"/>
          <w:szCs w:val="24"/>
        </w:rPr>
        <w:t xml:space="preserve"> cooking on a budget</w:t>
      </w:r>
      <w:r w:rsidR="003C04CA">
        <w:rPr>
          <w:rFonts w:ascii="Arial" w:hAnsi="Arial" w:cs="Arial"/>
          <w:sz w:val="24"/>
          <w:szCs w:val="24"/>
        </w:rPr>
        <w:t>.</w:t>
      </w:r>
    </w:p>
    <w:p w14:paraId="29941210" w14:textId="77777777" w:rsidR="007411BA" w:rsidRPr="007411BA" w:rsidRDefault="007411BA" w:rsidP="007411BA">
      <w:pPr>
        <w:jc w:val="both"/>
        <w:rPr>
          <w:rFonts w:ascii="Arial" w:hAnsi="Arial" w:cs="Arial"/>
          <w:sz w:val="24"/>
          <w:szCs w:val="24"/>
        </w:rPr>
      </w:pPr>
    </w:p>
    <w:p w14:paraId="29941211" w14:textId="686E29C0" w:rsidR="007411BA" w:rsidRPr="007411BA" w:rsidRDefault="007411BA" w:rsidP="00122458">
      <w:pPr>
        <w:numPr>
          <w:ilvl w:val="0"/>
          <w:numId w:val="65"/>
        </w:numPr>
        <w:jc w:val="both"/>
        <w:rPr>
          <w:rFonts w:ascii="Arial" w:hAnsi="Arial" w:cs="Arial"/>
          <w:sz w:val="24"/>
          <w:szCs w:val="24"/>
        </w:rPr>
      </w:pPr>
      <w:r w:rsidRPr="007411BA">
        <w:rPr>
          <w:rFonts w:ascii="Arial" w:hAnsi="Arial" w:cs="Arial"/>
          <w:sz w:val="24"/>
          <w:szCs w:val="24"/>
        </w:rPr>
        <w:t>Where possible</w:t>
      </w:r>
      <w:r w:rsidR="00E66942">
        <w:rPr>
          <w:rFonts w:ascii="Arial" w:hAnsi="Arial" w:cs="Arial"/>
          <w:sz w:val="24"/>
          <w:szCs w:val="24"/>
        </w:rPr>
        <w:t xml:space="preserve"> and appropriate</w:t>
      </w:r>
      <w:r w:rsidRPr="007411BA">
        <w:rPr>
          <w:rFonts w:ascii="Arial" w:hAnsi="Arial" w:cs="Arial"/>
          <w:sz w:val="24"/>
          <w:szCs w:val="24"/>
        </w:rPr>
        <w:t>, encourage groups to become self-sustaining and independent</w:t>
      </w:r>
      <w:r w:rsidR="009B2508">
        <w:rPr>
          <w:rFonts w:ascii="Arial" w:hAnsi="Arial" w:cs="Arial"/>
          <w:sz w:val="24"/>
          <w:szCs w:val="24"/>
        </w:rPr>
        <w:t xml:space="preserve"> from the Service Provider, though possibly</w:t>
      </w:r>
      <w:r w:rsidRPr="007411BA">
        <w:rPr>
          <w:rFonts w:ascii="Arial" w:hAnsi="Arial" w:cs="Arial"/>
          <w:sz w:val="24"/>
          <w:szCs w:val="24"/>
        </w:rPr>
        <w:t xml:space="preserve"> with support from </w:t>
      </w:r>
      <w:r w:rsidR="009B2508">
        <w:rPr>
          <w:rFonts w:ascii="Arial" w:hAnsi="Arial" w:cs="Arial"/>
          <w:sz w:val="24"/>
          <w:szCs w:val="24"/>
        </w:rPr>
        <w:t xml:space="preserve">other </w:t>
      </w:r>
      <w:r w:rsidRPr="007411BA">
        <w:rPr>
          <w:rFonts w:ascii="Arial" w:hAnsi="Arial" w:cs="Arial"/>
          <w:sz w:val="24"/>
          <w:szCs w:val="24"/>
        </w:rPr>
        <w:t xml:space="preserve">the </w:t>
      </w:r>
      <w:r w:rsidR="009B2508">
        <w:rPr>
          <w:rFonts w:ascii="Arial" w:hAnsi="Arial" w:cs="Arial"/>
          <w:sz w:val="24"/>
          <w:szCs w:val="24"/>
        </w:rPr>
        <w:t xml:space="preserve">voluntary and community sector </w:t>
      </w:r>
      <w:r w:rsidRPr="007411BA">
        <w:rPr>
          <w:rFonts w:ascii="Arial" w:hAnsi="Arial" w:cs="Arial"/>
          <w:sz w:val="24"/>
          <w:szCs w:val="24"/>
        </w:rPr>
        <w:t xml:space="preserve">infrastructure organisations </w:t>
      </w:r>
      <w:r w:rsidR="009B2508">
        <w:rPr>
          <w:rFonts w:ascii="Arial" w:hAnsi="Arial" w:cs="Arial"/>
          <w:sz w:val="24"/>
          <w:szCs w:val="24"/>
        </w:rPr>
        <w:t>and/</w:t>
      </w:r>
      <w:r w:rsidRPr="007411BA">
        <w:rPr>
          <w:rFonts w:ascii="Arial" w:hAnsi="Arial" w:cs="Arial"/>
          <w:sz w:val="24"/>
          <w:szCs w:val="24"/>
        </w:rPr>
        <w:t>or other</w:t>
      </w:r>
      <w:r w:rsidR="009B2508">
        <w:rPr>
          <w:rFonts w:ascii="Arial" w:hAnsi="Arial" w:cs="Arial"/>
          <w:sz w:val="24"/>
          <w:szCs w:val="24"/>
        </w:rPr>
        <w:t>s</w:t>
      </w:r>
      <w:r w:rsidRPr="007411BA">
        <w:rPr>
          <w:rFonts w:ascii="Arial" w:hAnsi="Arial" w:cs="Arial"/>
          <w:sz w:val="24"/>
          <w:szCs w:val="24"/>
        </w:rPr>
        <w:t>.</w:t>
      </w:r>
    </w:p>
    <w:p w14:paraId="29941212" w14:textId="77777777" w:rsidR="007411BA" w:rsidRPr="007411BA" w:rsidRDefault="007411BA" w:rsidP="007411BA">
      <w:pPr>
        <w:jc w:val="both"/>
        <w:rPr>
          <w:rFonts w:ascii="Arial" w:hAnsi="Arial" w:cs="Arial"/>
          <w:sz w:val="24"/>
          <w:szCs w:val="24"/>
        </w:rPr>
      </w:pPr>
    </w:p>
    <w:p w14:paraId="29941213" w14:textId="654490BA" w:rsidR="007411BA" w:rsidRPr="007411BA" w:rsidRDefault="007411BA" w:rsidP="00122458">
      <w:pPr>
        <w:numPr>
          <w:ilvl w:val="0"/>
          <w:numId w:val="65"/>
        </w:numPr>
        <w:jc w:val="both"/>
        <w:rPr>
          <w:rFonts w:ascii="Arial" w:hAnsi="Arial" w:cs="Arial"/>
          <w:sz w:val="24"/>
          <w:szCs w:val="24"/>
        </w:rPr>
      </w:pPr>
      <w:r w:rsidRPr="007411BA">
        <w:rPr>
          <w:rFonts w:ascii="Arial" w:hAnsi="Arial" w:cs="Arial"/>
          <w:sz w:val="24"/>
          <w:szCs w:val="24"/>
        </w:rPr>
        <w:t>E</w:t>
      </w:r>
      <w:r w:rsidR="006A0344">
        <w:rPr>
          <w:rFonts w:ascii="Arial" w:hAnsi="Arial" w:cs="Arial"/>
          <w:sz w:val="24"/>
          <w:szCs w:val="24"/>
        </w:rPr>
        <w:t>nsure that this element of the S</w:t>
      </w:r>
      <w:r w:rsidRPr="007411BA">
        <w:rPr>
          <w:rFonts w:ascii="Arial" w:hAnsi="Arial" w:cs="Arial"/>
          <w:sz w:val="24"/>
          <w:szCs w:val="24"/>
        </w:rPr>
        <w:t xml:space="preserve">ervice provides equity of access to all </w:t>
      </w:r>
      <w:r w:rsidR="003C04CA">
        <w:rPr>
          <w:rFonts w:ascii="Arial" w:hAnsi="Arial" w:cs="Arial"/>
          <w:sz w:val="24"/>
          <w:szCs w:val="24"/>
        </w:rPr>
        <w:t>people</w:t>
      </w:r>
      <w:r w:rsidRPr="007411BA">
        <w:rPr>
          <w:rFonts w:ascii="Arial" w:hAnsi="Arial" w:cs="Arial"/>
          <w:sz w:val="24"/>
          <w:szCs w:val="24"/>
        </w:rPr>
        <w:t xml:space="preserve">, being mindful of people with distinct physical, cultural, religious or sensory needs for example the </w:t>
      </w:r>
      <w:r w:rsidR="006A0344">
        <w:rPr>
          <w:rFonts w:ascii="Arial" w:hAnsi="Arial" w:cs="Arial"/>
          <w:sz w:val="24"/>
          <w:szCs w:val="24"/>
        </w:rPr>
        <w:t>d</w:t>
      </w:r>
      <w:r w:rsidRPr="007411BA">
        <w:rPr>
          <w:rFonts w:ascii="Arial" w:hAnsi="Arial" w:cs="Arial"/>
          <w:sz w:val="24"/>
          <w:szCs w:val="24"/>
        </w:rPr>
        <w:t>eaf community.</w:t>
      </w:r>
    </w:p>
    <w:p w14:paraId="29941214" w14:textId="77777777" w:rsidR="007411BA" w:rsidRPr="007411BA" w:rsidRDefault="007411BA" w:rsidP="007411BA">
      <w:pPr>
        <w:jc w:val="both"/>
        <w:rPr>
          <w:rFonts w:ascii="Arial" w:hAnsi="Arial" w:cs="Arial"/>
          <w:iCs/>
          <w:sz w:val="24"/>
          <w:szCs w:val="24"/>
        </w:rPr>
      </w:pPr>
    </w:p>
    <w:p w14:paraId="29941215" w14:textId="4FF430FC" w:rsidR="007411BA" w:rsidRPr="007411BA" w:rsidRDefault="007411BA" w:rsidP="007411BA">
      <w:pPr>
        <w:jc w:val="both"/>
        <w:rPr>
          <w:rFonts w:ascii="Arial" w:hAnsi="Arial" w:cs="Arial"/>
          <w:b/>
          <w:iCs/>
          <w:sz w:val="24"/>
          <w:szCs w:val="24"/>
        </w:rPr>
      </w:pPr>
      <w:r w:rsidRPr="007411BA">
        <w:rPr>
          <w:rFonts w:ascii="Arial" w:hAnsi="Arial" w:cs="Arial"/>
          <w:b/>
          <w:iCs/>
          <w:sz w:val="24"/>
          <w:szCs w:val="24"/>
        </w:rPr>
        <w:t>3.</w:t>
      </w:r>
      <w:r w:rsidR="00981490">
        <w:rPr>
          <w:rFonts w:ascii="Arial" w:hAnsi="Arial" w:cs="Arial"/>
          <w:b/>
          <w:iCs/>
          <w:sz w:val="24"/>
          <w:szCs w:val="24"/>
        </w:rPr>
        <w:t>7</w:t>
      </w:r>
      <w:r w:rsidRPr="007411BA">
        <w:rPr>
          <w:rFonts w:ascii="Arial" w:hAnsi="Arial" w:cs="Arial"/>
          <w:b/>
          <w:iCs/>
          <w:sz w:val="24"/>
          <w:szCs w:val="24"/>
        </w:rPr>
        <w:t>.2</w:t>
      </w:r>
      <w:r w:rsidRPr="007411BA">
        <w:rPr>
          <w:rFonts w:ascii="Arial" w:hAnsi="Arial" w:cs="Arial"/>
          <w:b/>
          <w:iCs/>
          <w:sz w:val="24"/>
          <w:szCs w:val="24"/>
        </w:rPr>
        <w:tab/>
        <w:t>Recovery education</w:t>
      </w:r>
    </w:p>
    <w:p w14:paraId="29941216" w14:textId="77777777" w:rsidR="007411BA" w:rsidRPr="007411BA" w:rsidRDefault="007411BA" w:rsidP="007411BA">
      <w:pPr>
        <w:jc w:val="both"/>
        <w:rPr>
          <w:rFonts w:ascii="Arial" w:hAnsi="Arial" w:cs="Arial"/>
          <w:iCs/>
          <w:sz w:val="24"/>
          <w:szCs w:val="24"/>
        </w:rPr>
      </w:pPr>
    </w:p>
    <w:p w14:paraId="29941217" w14:textId="3F298D54" w:rsidR="007411BA" w:rsidRPr="007411BA" w:rsidRDefault="007411BA" w:rsidP="007411BA">
      <w:pPr>
        <w:jc w:val="both"/>
        <w:rPr>
          <w:rFonts w:ascii="Arial" w:hAnsi="Arial" w:cs="Arial"/>
          <w:sz w:val="24"/>
          <w:szCs w:val="24"/>
        </w:rPr>
      </w:pPr>
      <w:r w:rsidRPr="007411BA">
        <w:rPr>
          <w:rFonts w:ascii="Arial" w:hAnsi="Arial" w:cs="Arial"/>
          <w:iCs/>
          <w:sz w:val="24"/>
          <w:szCs w:val="24"/>
        </w:rPr>
        <w:t xml:space="preserve">The Service Provider will work collaboratively with </w:t>
      </w:r>
      <w:r w:rsidR="00702435">
        <w:rPr>
          <w:rFonts w:ascii="Arial" w:hAnsi="Arial" w:cs="Arial"/>
          <w:iCs/>
          <w:sz w:val="24"/>
          <w:szCs w:val="24"/>
        </w:rPr>
        <w:t>Derby Wellbeing</w:t>
      </w:r>
      <w:r w:rsidRPr="007411BA">
        <w:rPr>
          <w:rFonts w:ascii="Arial" w:hAnsi="Arial" w:cs="Arial"/>
          <w:iCs/>
          <w:sz w:val="24"/>
          <w:szCs w:val="24"/>
        </w:rPr>
        <w:t xml:space="preserve"> partners to consider local needs, and </w:t>
      </w:r>
      <w:r w:rsidR="00D35C5A">
        <w:rPr>
          <w:rFonts w:ascii="Arial" w:hAnsi="Arial" w:cs="Arial"/>
          <w:iCs/>
          <w:sz w:val="24"/>
          <w:szCs w:val="24"/>
        </w:rPr>
        <w:t xml:space="preserve">co-design </w:t>
      </w:r>
      <w:r w:rsidRPr="007411BA">
        <w:rPr>
          <w:rFonts w:ascii="Arial" w:hAnsi="Arial" w:cs="Arial"/>
          <w:iCs/>
          <w:sz w:val="24"/>
          <w:szCs w:val="24"/>
        </w:rPr>
        <w:t>a programme of learning opportunities designed to support people to learn about their mental health conditions. The Service Provider is not expected to be the sole party delivering recovery education</w:t>
      </w:r>
      <w:r w:rsidR="00702435">
        <w:rPr>
          <w:rFonts w:ascii="Arial" w:hAnsi="Arial" w:cs="Arial"/>
          <w:iCs/>
          <w:sz w:val="24"/>
          <w:szCs w:val="24"/>
        </w:rPr>
        <w:t xml:space="preserve"> </w:t>
      </w:r>
      <w:r w:rsidRPr="007411BA">
        <w:rPr>
          <w:rFonts w:ascii="Arial" w:hAnsi="Arial" w:cs="Arial"/>
          <w:iCs/>
          <w:sz w:val="24"/>
          <w:szCs w:val="24"/>
        </w:rPr>
        <w:t xml:space="preserve">but is expected instead to contribute </w:t>
      </w:r>
      <w:r w:rsidR="003F7340">
        <w:rPr>
          <w:rFonts w:ascii="Arial" w:hAnsi="Arial" w:cs="Arial"/>
          <w:iCs/>
          <w:sz w:val="24"/>
          <w:szCs w:val="24"/>
        </w:rPr>
        <w:t>and link in</w:t>
      </w:r>
      <w:r w:rsidRPr="007411BA">
        <w:rPr>
          <w:rFonts w:ascii="Arial" w:hAnsi="Arial" w:cs="Arial"/>
          <w:iCs/>
          <w:sz w:val="24"/>
          <w:szCs w:val="24"/>
        </w:rPr>
        <w:t xml:space="preserve">to local development and delivery. </w:t>
      </w:r>
      <w:r w:rsidR="006A0344">
        <w:rPr>
          <w:rFonts w:ascii="Arial" w:hAnsi="Arial" w:cs="Arial"/>
          <w:sz w:val="24"/>
          <w:szCs w:val="24"/>
        </w:rPr>
        <w:t>Development of the r</w:t>
      </w:r>
      <w:r w:rsidRPr="007411BA">
        <w:rPr>
          <w:rFonts w:ascii="Arial" w:hAnsi="Arial" w:cs="Arial"/>
          <w:sz w:val="24"/>
          <w:szCs w:val="24"/>
        </w:rPr>
        <w:t xml:space="preserve">ecovery education offer will involve close collaboration with </w:t>
      </w:r>
      <w:r w:rsidR="00DE552A" w:rsidRPr="007411BA">
        <w:rPr>
          <w:rFonts w:ascii="Arial" w:hAnsi="Arial" w:cs="Arial"/>
          <w:sz w:val="24"/>
          <w:szCs w:val="24"/>
        </w:rPr>
        <w:t>adult education</w:t>
      </w:r>
      <w:r w:rsidR="00DE552A">
        <w:rPr>
          <w:rFonts w:ascii="Arial" w:hAnsi="Arial" w:cs="Arial"/>
          <w:sz w:val="24"/>
          <w:szCs w:val="24"/>
        </w:rPr>
        <w:t xml:space="preserve"> and Derby Wellbeing partners including </w:t>
      </w:r>
      <w:r w:rsidRPr="007411BA">
        <w:rPr>
          <w:rFonts w:ascii="Arial" w:hAnsi="Arial" w:cs="Arial"/>
          <w:sz w:val="24"/>
          <w:szCs w:val="24"/>
        </w:rPr>
        <w:t xml:space="preserve">health, social care, other community </w:t>
      </w:r>
      <w:r w:rsidR="00DE552A">
        <w:rPr>
          <w:rFonts w:ascii="Arial" w:hAnsi="Arial" w:cs="Arial"/>
          <w:sz w:val="24"/>
          <w:szCs w:val="24"/>
        </w:rPr>
        <w:t xml:space="preserve">organisations </w:t>
      </w:r>
      <w:r w:rsidRPr="007411BA">
        <w:rPr>
          <w:rFonts w:ascii="Arial" w:hAnsi="Arial" w:cs="Arial"/>
          <w:sz w:val="24"/>
          <w:szCs w:val="24"/>
        </w:rPr>
        <w:t xml:space="preserve">and mental health service providers in order to meet the needs of people in Derby City, </w:t>
      </w:r>
      <w:r w:rsidR="00973E83">
        <w:rPr>
          <w:rFonts w:ascii="Arial" w:hAnsi="Arial" w:cs="Arial"/>
          <w:sz w:val="24"/>
          <w:szCs w:val="24"/>
        </w:rPr>
        <w:t xml:space="preserve">complementing but </w:t>
      </w:r>
      <w:r w:rsidRPr="007411BA">
        <w:rPr>
          <w:rFonts w:ascii="Arial" w:hAnsi="Arial" w:cs="Arial"/>
          <w:sz w:val="24"/>
          <w:szCs w:val="24"/>
        </w:rPr>
        <w:t>avoid</w:t>
      </w:r>
      <w:r w:rsidR="00DE552A">
        <w:rPr>
          <w:rFonts w:ascii="Arial" w:hAnsi="Arial" w:cs="Arial"/>
          <w:sz w:val="24"/>
          <w:szCs w:val="24"/>
        </w:rPr>
        <w:t>ing</w:t>
      </w:r>
      <w:r w:rsidRPr="007411BA">
        <w:rPr>
          <w:rFonts w:ascii="Arial" w:hAnsi="Arial" w:cs="Arial"/>
          <w:sz w:val="24"/>
          <w:szCs w:val="24"/>
        </w:rPr>
        <w:t xml:space="preserve"> duplication of </w:t>
      </w:r>
      <w:r w:rsidR="00973E83">
        <w:rPr>
          <w:rFonts w:ascii="Arial" w:hAnsi="Arial" w:cs="Arial"/>
          <w:sz w:val="24"/>
          <w:szCs w:val="24"/>
        </w:rPr>
        <w:t xml:space="preserve">other/existing </w:t>
      </w:r>
      <w:r w:rsidRPr="007411BA">
        <w:rPr>
          <w:rFonts w:ascii="Arial" w:hAnsi="Arial" w:cs="Arial"/>
          <w:sz w:val="24"/>
          <w:szCs w:val="24"/>
        </w:rPr>
        <w:t>learning opportunities</w:t>
      </w:r>
      <w:r w:rsidR="00973E83">
        <w:rPr>
          <w:rFonts w:ascii="Arial" w:hAnsi="Arial" w:cs="Arial"/>
          <w:sz w:val="24"/>
          <w:szCs w:val="24"/>
        </w:rPr>
        <w:t>.</w:t>
      </w:r>
    </w:p>
    <w:p w14:paraId="29941218" w14:textId="77777777" w:rsidR="007411BA" w:rsidRPr="007411BA" w:rsidRDefault="007411BA" w:rsidP="007411BA">
      <w:pPr>
        <w:jc w:val="both"/>
        <w:rPr>
          <w:rFonts w:ascii="Arial" w:hAnsi="Arial" w:cs="Arial"/>
          <w:iCs/>
          <w:sz w:val="24"/>
          <w:szCs w:val="24"/>
        </w:rPr>
      </w:pPr>
    </w:p>
    <w:p w14:paraId="29941219" w14:textId="77777777" w:rsidR="00893006" w:rsidRDefault="006A0344" w:rsidP="007411BA">
      <w:pPr>
        <w:jc w:val="both"/>
        <w:rPr>
          <w:rFonts w:ascii="Arial" w:hAnsi="Arial" w:cs="Arial"/>
          <w:sz w:val="24"/>
          <w:szCs w:val="24"/>
        </w:rPr>
      </w:pPr>
      <w:r>
        <w:rPr>
          <w:rFonts w:ascii="Arial" w:hAnsi="Arial" w:cs="Arial"/>
          <w:sz w:val="24"/>
          <w:szCs w:val="24"/>
        </w:rPr>
        <w:t>Recovery e</w:t>
      </w:r>
      <w:r w:rsidR="007411BA" w:rsidRPr="007411BA">
        <w:rPr>
          <w:rFonts w:ascii="Arial" w:hAnsi="Arial" w:cs="Arial"/>
          <w:sz w:val="24"/>
          <w:szCs w:val="24"/>
        </w:rPr>
        <w:t>ducation will offer opportunities for shared decision making, self-management, adult learning, co- production and communi</w:t>
      </w:r>
      <w:r>
        <w:rPr>
          <w:rFonts w:ascii="Arial" w:hAnsi="Arial" w:cs="Arial"/>
          <w:sz w:val="24"/>
          <w:szCs w:val="24"/>
        </w:rPr>
        <w:t>ty participation. Based on the r</w:t>
      </w:r>
      <w:r w:rsidR="007411BA" w:rsidRPr="007411BA">
        <w:rPr>
          <w:rFonts w:ascii="Arial" w:hAnsi="Arial" w:cs="Arial"/>
          <w:sz w:val="24"/>
          <w:szCs w:val="24"/>
        </w:rPr>
        <w:t>ecovery framework CHIME, the range of courses should offer people</w:t>
      </w:r>
      <w:r w:rsidR="00893006">
        <w:rPr>
          <w:rFonts w:ascii="Arial" w:hAnsi="Arial" w:cs="Arial"/>
          <w:sz w:val="24"/>
          <w:szCs w:val="24"/>
        </w:rPr>
        <w:t>:</w:t>
      </w:r>
    </w:p>
    <w:p w14:paraId="2994121A" w14:textId="77777777" w:rsidR="006A0344" w:rsidRDefault="006A0344" w:rsidP="007411BA">
      <w:pPr>
        <w:jc w:val="both"/>
        <w:rPr>
          <w:rFonts w:ascii="Arial" w:hAnsi="Arial" w:cs="Arial"/>
          <w:sz w:val="24"/>
          <w:szCs w:val="24"/>
        </w:rPr>
      </w:pPr>
    </w:p>
    <w:p w14:paraId="2994121B" w14:textId="77777777" w:rsidR="006A0344" w:rsidRDefault="007411BA" w:rsidP="00122458">
      <w:pPr>
        <w:numPr>
          <w:ilvl w:val="0"/>
          <w:numId w:val="83"/>
        </w:numPr>
        <w:jc w:val="both"/>
        <w:rPr>
          <w:rFonts w:ascii="Arial" w:hAnsi="Arial" w:cs="Arial"/>
          <w:sz w:val="24"/>
          <w:szCs w:val="24"/>
        </w:rPr>
      </w:pPr>
      <w:r w:rsidRPr="007411BA">
        <w:rPr>
          <w:rFonts w:ascii="Arial" w:hAnsi="Arial" w:cs="Arial"/>
          <w:sz w:val="24"/>
          <w:szCs w:val="24"/>
        </w:rPr>
        <w:t xml:space="preserve">Connectiveness </w:t>
      </w:r>
    </w:p>
    <w:p w14:paraId="2994121C" w14:textId="77777777" w:rsidR="006A0344" w:rsidRDefault="007411BA" w:rsidP="00122458">
      <w:pPr>
        <w:numPr>
          <w:ilvl w:val="0"/>
          <w:numId w:val="83"/>
        </w:numPr>
        <w:jc w:val="both"/>
        <w:rPr>
          <w:rFonts w:ascii="Arial" w:hAnsi="Arial" w:cs="Arial"/>
          <w:sz w:val="24"/>
          <w:szCs w:val="24"/>
        </w:rPr>
      </w:pPr>
      <w:r w:rsidRPr="007411BA">
        <w:rPr>
          <w:rFonts w:ascii="Arial" w:hAnsi="Arial" w:cs="Arial"/>
          <w:sz w:val="24"/>
          <w:szCs w:val="24"/>
        </w:rPr>
        <w:t xml:space="preserve">Hope </w:t>
      </w:r>
    </w:p>
    <w:p w14:paraId="2994121D" w14:textId="0E54DBC7" w:rsidR="006A0344" w:rsidRDefault="007411BA" w:rsidP="00122458">
      <w:pPr>
        <w:numPr>
          <w:ilvl w:val="0"/>
          <w:numId w:val="83"/>
        </w:numPr>
        <w:jc w:val="both"/>
        <w:rPr>
          <w:rFonts w:ascii="Arial" w:hAnsi="Arial" w:cs="Arial"/>
          <w:sz w:val="24"/>
          <w:szCs w:val="24"/>
        </w:rPr>
      </w:pPr>
      <w:r w:rsidRPr="007411BA">
        <w:rPr>
          <w:rFonts w:ascii="Arial" w:hAnsi="Arial" w:cs="Arial"/>
          <w:sz w:val="24"/>
          <w:szCs w:val="24"/>
        </w:rPr>
        <w:t xml:space="preserve">Identity </w:t>
      </w:r>
    </w:p>
    <w:p w14:paraId="68802554" w14:textId="77196AAE" w:rsidR="00CA01B4" w:rsidRDefault="00CA01B4" w:rsidP="00122458">
      <w:pPr>
        <w:numPr>
          <w:ilvl w:val="0"/>
          <w:numId w:val="83"/>
        </w:numPr>
        <w:jc w:val="both"/>
        <w:rPr>
          <w:rFonts w:ascii="Arial" w:hAnsi="Arial" w:cs="Arial"/>
          <w:sz w:val="24"/>
          <w:szCs w:val="24"/>
        </w:rPr>
      </w:pPr>
      <w:r>
        <w:rPr>
          <w:rFonts w:ascii="Arial" w:hAnsi="Arial" w:cs="Arial"/>
          <w:sz w:val="24"/>
          <w:szCs w:val="24"/>
        </w:rPr>
        <w:t>Resilience</w:t>
      </w:r>
    </w:p>
    <w:p w14:paraId="2994121E" w14:textId="20963DD9" w:rsidR="006A0344" w:rsidRDefault="007411BA" w:rsidP="00122458">
      <w:pPr>
        <w:numPr>
          <w:ilvl w:val="0"/>
          <w:numId w:val="83"/>
        </w:numPr>
        <w:jc w:val="both"/>
        <w:rPr>
          <w:rFonts w:ascii="Arial" w:hAnsi="Arial" w:cs="Arial"/>
          <w:sz w:val="24"/>
          <w:szCs w:val="24"/>
        </w:rPr>
      </w:pPr>
      <w:r w:rsidRPr="007411BA">
        <w:rPr>
          <w:rFonts w:ascii="Arial" w:hAnsi="Arial" w:cs="Arial"/>
          <w:sz w:val="24"/>
          <w:szCs w:val="24"/>
        </w:rPr>
        <w:t>Meaningful opportunities</w:t>
      </w:r>
    </w:p>
    <w:p w14:paraId="2994121F" w14:textId="77777777" w:rsidR="006A0344" w:rsidRDefault="007411BA" w:rsidP="00122458">
      <w:pPr>
        <w:numPr>
          <w:ilvl w:val="0"/>
          <w:numId w:val="83"/>
        </w:numPr>
        <w:jc w:val="both"/>
        <w:rPr>
          <w:rFonts w:ascii="Arial" w:hAnsi="Arial" w:cs="Arial"/>
          <w:sz w:val="24"/>
          <w:szCs w:val="24"/>
        </w:rPr>
      </w:pPr>
      <w:r w:rsidRPr="007411BA">
        <w:rPr>
          <w:rFonts w:ascii="Arial" w:hAnsi="Arial" w:cs="Arial"/>
          <w:sz w:val="24"/>
          <w:szCs w:val="24"/>
        </w:rPr>
        <w:t xml:space="preserve">Empowerment. </w:t>
      </w:r>
    </w:p>
    <w:p w14:paraId="29941220" w14:textId="77777777" w:rsidR="006A0344" w:rsidRDefault="006A0344" w:rsidP="007411BA">
      <w:pPr>
        <w:jc w:val="both"/>
        <w:rPr>
          <w:rFonts w:ascii="Arial" w:hAnsi="Arial" w:cs="Arial"/>
          <w:sz w:val="24"/>
          <w:szCs w:val="24"/>
        </w:rPr>
      </w:pPr>
    </w:p>
    <w:p w14:paraId="29941221" w14:textId="37B1B795" w:rsidR="007411BA" w:rsidRDefault="007411BA" w:rsidP="007411BA">
      <w:pPr>
        <w:jc w:val="both"/>
        <w:rPr>
          <w:rFonts w:ascii="Arial" w:hAnsi="Arial" w:cs="Arial"/>
          <w:sz w:val="24"/>
          <w:szCs w:val="24"/>
        </w:rPr>
      </w:pPr>
      <w:r w:rsidRPr="007411BA">
        <w:rPr>
          <w:rFonts w:ascii="Arial" w:hAnsi="Arial" w:cs="Arial"/>
          <w:sz w:val="24"/>
          <w:szCs w:val="24"/>
        </w:rPr>
        <w:t>The focus is an educational approach and learning opportunity not therapy.</w:t>
      </w:r>
      <w:r w:rsidRPr="007411BA">
        <w:rPr>
          <w:rFonts w:ascii="Arial" w:hAnsi="Arial" w:cs="Arial"/>
          <w:sz w:val="24"/>
          <w:szCs w:val="24"/>
        </w:rPr>
        <w:tab/>
      </w:r>
    </w:p>
    <w:p w14:paraId="29941222" w14:textId="77777777" w:rsidR="006A0344" w:rsidRPr="007411BA" w:rsidRDefault="006A0344" w:rsidP="007411BA">
      <w:pPr>
        <w:jc w:val="both"/>
        <w:rPr>
          <w:rFonts w:ascii="Arial" w:hAnsi="Arial" w:cs="Arial"/>
          <w:sz w:val="24"/>
          <w:szCs w:val="24"/>
        </w:rPr>
      </w:pPr>
    </w:p>
    <w:p w14:paraId="29941223" w14:textId="12711194" w:rsidR="007411BA" w:rsidRPr="007411BA" w:rsidRDefault="006A0344" w:rsidP="007411BA">
      <w:pPr>
        <w:jc w:val="both"/>
        <w:rPr>
          <w:rFonts w:ascii="Arial" w:hAnsi="Arial" w:cs="Arial"/>
          <w:sz w:val="24"/>
          <w:szCs w:val="24"/>
        </w:rPr>
      </w:pPr>
      <w:r>
        <w:rPr>
          <w:rFonts w:ascii="Arial" w:hAnsi="Arial" w:cs="Arial"/>
          <w:sz w:val="24"/>
          <w:szCs w:val="24"/>
        </w:rPr>
        <w:t>Educational r</w:t>
      </w:r>
      <w:r w:rsidR="007411BA" w:rsidRPr="007411BA">
        <w:rPr>
          <w:rFonts w:ascii="Arial" w:hAnsi="Arial" w:cs="Arial"/>
          <w:sz w:val="24"/>
          <w:szCs w:val="24"/>
        </w:rPr>
        <w:t xml:space="preserve">ecovery courses will focus on enabling </w:t>
      </w:r>
      <w:r w:rsidR="003C04CA">
        <w:rPr>
          <w:rFonts w:ascii="Arial" w:hAnsi="Arial" w:cs="Arial"/>
          <w:sz w:val="24"/>
          <w:szCs w:val="24"/>
        </w:rPr>
        <w:t>leaners</w:t>
      </w:r>
      <w:r w:rsidR="003C04CA" w:rsidRPr="007411BA">
        <w:rPr>
          <w:rFonts w:ascii="Arial" w:hAnsi="Arial" w:cs="Arial"/>
          <w:sz w:val="24"/>
          <w:szCs w:val="24"/>
        </w:rPr>
        <w:t xml:space="preserve"> </w:t>
      </w:r>
      <w:r w:rsidR="007411BA" w:rsidRPr="007411BA">
        <w:rPr>
          <w:rFonts w:ascii="Arial" w:hAnsi="Arial" w:cs="Arial"/>
          <w:sz w:val="24"/>
          <w:szCs w:val="24"/>
        </w:rPr>
        <w:t>to gain knowledge</w:t>
      </w:r>
      <w:r w:rsidR="00CA01B4">
        <w:rPr>
          <w:rFonts w:ascii="Arial" w:hAnsi="Arial" w:cs="Arial"/>
          <w:sz w:val="24"/>
          <w:szCs w:val="24"/>
        </w:rPr>
        <w:t xml:space="preserve"> and </w:t>
      </w:r>
      <w:r w:rsidR="007411BA" w:rsidRPr="007411BA">
        <w:rPr>
          <w:rFonts w:ascii="Arial" w:hAnsi="Arial" w:cs="Arial"/>
          <w:sz w:val="24"/>
          <w:szCs w:val="24"/>
        </w:rPr>
        <w:t xml:space="preserve">understanding of coping strategies and skills, building on strengths and enabling people to work towards their own goals. </w:t>
      </w:r>
      <w:r w:rsidR="007411BA" w:rsidRPr="007411BA">
        <w:rPr>
          <w:rFonts w:ascii="Arial" w:hAnsi="Arial" w:cs="Arial"/>
          <w:iCs/>
          <w:sz w:val="24"/>
          <w:szCs w:val="24"/>
        </w:rPr>
        <w:t xml:space="preserve">The programme will support learners to develop awareness, confidence, and coping mechanisms and will act as an introduction to activities that are designed to promote relaxation and personal growth. Learners will feel more able to manage their condition, and more confident in achieving their individual goals for independence, </w:t>
      </w:r>
      <w:r w:rsidR="0066500F">
        <w:rPr>
          <w:rFonts w:ascii="Arial" w:hAnsi="Arial" w:cs="Arial"/>
          <w:iCs/>
          <w:sz w:val="24"/>
          <w:szCs w:val="24"/>
        </w:rPr>
        <w:t>resilience, stability</w:t>
      </w:r>
      <w:r w:rsidR="007411BA" w:rsidRPr="007411BA">
        <w:rPr>
          <w:rFonts w:ascii="Arial" w:hAnsi="Arial" w:cs="Arial"/>
          <w:iCs/>
          <w:sz w:val="24"/>
          <w:szCs w:val="24"/>
        </w:rPr>
        <w:t xml:space="preserve"> and recovery.</w:t>
      </w:r>
    </w:p>
    <w:p w14:paraId="29941224" w14:textId="77777777" w:rsidR="007411BA" w:rsidRPr="007411BA" w:rsidRDefault="007411BA" w:rsidP="007411BA">
      <w:pPr>
        <w:jc w:val="both"/>
        <w:rPr>
          <w:rFonts w:ascii="Arial" w:hAnsi="Arial" w:cs="Arial"/>
          <w:iCs/>
          <w:sz w:val="24"/>
          <w:szCs w:val="24"/>
        </w:rPr>
      </w:pPr>
    </w:p>
    <w:p w14:paraId="29941225" w14:textId="192F4243" w:rsidR="007411BA" w:rsidRPr="007411BA" w:rsidRDefault="007411BA" w:rsidP="007411BA">
      <w:pPr>
        <w:jc w:val="both"/>
        <w:rPr>
          <w:rFonts w:ascii="Arial" w:hAnsi="Arial" w:cs="Arial"/>
          <w:iCs/>
          <w:sz w:val="24"/>
          <w:szCs w:val="24"/>
        </w:rPr>
      </w:pPr>
      <w:r w:rsidRPr="007411BA">
        <w:rPr>
          <w:rFonts w:ascii="Arial" w:hAnsi="Arial" w:cs="Arial"/>
          <w:iCs/>
          <w:sz w:val="24"/>
          <w:szCs w:val="24"/>
        </w:rPr>
        <w:t xml:space="preserve">There is an expectation that core aspects of this element will be co-developed and co-delivered </w:t>
      </w:r>
      <w:r w:rsidR="0066500F">
        <w:rPr>
          <w:rFonts w:ascii="Arial" w:hAnsi="Arial" w:cs="Arial"/>
          <w:iCs/>
          <w:sz w:val="24"/>
          <w:szCs w:val="24"/>
        </w:rPr>
        <w:t>with</w:t>
      </w:r>
      <w:r w:rsidRPr="007411BA">
        <w:rPr>
          <w:rFonts w:ascii="Arial" w:hAnsi="Arial" w:cs="Arial"/>
          <w:iCs/>
          <w:sz w:val="24"/>
          <w:szCs w:val="24"/>
        </w:rPr>
        <w:t xml:space="preserve"> experts by experience, and that op</w:t>
      </w:r>
      <w:r w:rsidR="006A0344">
        <w:rPr>
          <w:rFonts w:ascii="Arial" w:hAnsi="Arial" w:cs="Arial"/>
          <w:iCs/>
          <w:sz w:val="24"/>
          <w:szCs w:val="24"/>
        </w:rPr>
        <w:t>portunities to deliver recovery e</w:t>
      </w:r>
      <w:r w:rsidRPr="007411BA">
        <w:rPr>
          <w:rFonts w:ascii="Arial" w:hAnsi="Arial" w:cs="Arial"/>
          <w:iCs/>
          <w:sz w:val="24"/>
          <w:szCs w:val="24"/>
        </w:rPr>
        <w:t xml:space="preserve">ducation will be clearly communicated to local people. </w:t>
      </w:r>
      <w:r w:rsidR="0066500F">
        <w:rPr>
          <w:rFonts w:ascii="Arial" w:hAnsi="Arial" w:cs="Arial"/>
          <w:iCs/>
          <w:sz w:val="24"/>
          <w:szCs w:val="24"/>
        </w:rPr>
        <w:t xml:space="preserve"> There will need to be learning from Covid including the opportunity to offer </w:t>
      </w:r>
      <w:r w:rsidR="000E1EFB">
        <w:rPr>
          <w:rFonts w:ascii="Arial" w:hAnsi="Arial" w:cs="Arial"/>
          <w:iCs/>
          <w:sz w:val="24"/>
          <w:szCs w:val="24"/>
        </w:rPr>
        <w:t xml:space="preserve">courses in </w:t>
      </w:r>
      <w:r w:rsidR="0066500F">
        <w:rPr>
          <w:rFonts w:ascii="Arial" w:hAnsi="Arial" w:cs="Arial"/>
          <w:iCs/>
          <w:sz w:val="24"/>
          <w:szCs w:val="24"/>
        </w:rPr>
        <w:t xml:space="preserve">a range of </w:t>
      </w:r>
      <w:r w:rsidR="00BE479B">
        <w:rPr>
          <w:rFonts w:ascii="Arial" w:hAnsi="Arial" w:cs="Arial"/>
          <w:iCs/>
          <w:sz w:val="24"/>
          <w:szCs w:val="24"/>
        </w:rPr>
        <w:t xml:space="preserve">settings including classroom, fact-to-face and online.  </w:t>
      </w:r>
      <w:r w:rsidRPr="007411BA">
        <w:rPr>
          <w:rFonts w:ascii="Arial" w:hAnsi="Arial" w:cs="Arial"/>
          <w:iCs/>
          <w:sz w:val="24"/>
          <w:szCs w:val="24"/>
        </w:rPr>
        <w:t>The Service Provider will need to work alongside community partners to ensure that social inclusion and accessibility is paramount. The Service Provider will consider offering delivery opportunities on a voluntary and paid basis commensurate with expectations.</w:t>
      </w:r>
    </w:p>
    <w:p w14:paraId="29941226" w14:textId="77777777" w:rsidR="007411BA" w:rsidRPr="007411BA" w:rsidRDefault="007411BA" w:rsidP="007411BA">
      <w:pPr>
        <w:jc w:val="both"/>
        <w:rPr>
          <w:rFonts w:ascii="Arial" w:hAnsi="Arial" w:cs="Arial"/>
          <w:iCs/>
          <w:sz w:val="24"/>
          <w:szCs w:val="24"/>
        </w:rPr>
      </w:pPr>
    </w:p>
    <w:p w14:paraId="29941227" w14:textId="77777777" w:rsidR="007411BA" w:rsidRPr="007411BA" w:rsidRDefault="007411BA" w:rsidP="007411BA">
      <w:pPr>
        <w:jc w:val="both"/>
        <w:rPr>
          <w:rFonts w:ascii="Arial" w:hAnsi="Arial" w:cs="Arial"/>
          <w:iCs/>
          <w:sz w:val="24"/>
          <w:szCs w:val="24"/>
        </w:rPr>
      </w:pPr>
      <w:r w:rsidRPr="007411BA">
        <w:rPr>
          <w:rFonts w:ascii="Arial" w:hAnsi="Arial" w:cs="Arial"/>
          <w:iCs/>
          <w:sz w:val="24"/>
          <w:szCs w:val="24"/>
        </w:rPr>
        <w:t xml:space="preserve">The Service Provider will ensure that learning opportunities are in line with local needs, avoid duplication, and are delivered in a way that promotes equity of access for all citizens and, as above, responds to </w:t>
      </w:r>
      <w:r w:rsidRPr="007411BA">
        <w:rPr>
          <w:rFonts w:ascii="Arial" w:hAnsi="Arial" w:cs="Arial"/>
          <w:sz w:val="24"/>
          <w:szCs w:val="24"/>
        </w:rPr>
        <w:t>distinct physical, cultural, religious or sensory needs as appropriate</w:t>
      </w:r>
      <w:r w:rsidRPr="007411BA">
        <w:rPr>
          <w:rFonts w:ascii="Arial" w:hAnsi="Arial" w:cs="Arial"/>
          <w:iCs/>
          <w:sz w:val="24"/>
          <w:szCs w:val="24"/>
        </w:rPr>
        <w:t>.</w:t>
      </w:r>
    </w:p>
    <w:p w14:paraId="29941228" w14:textId="77777777" w:rsidR="007411BA" w:rsidRPr="007411BA" w:rsidRDefault="007411BA" w:rsidP="007411BA">
      <w:pPr>
        <w:jc w:val="both"/>
        <w:rPr>
          <w:rFonts w:ascii="Arial" w:hAnsi="Arial" w:cs="Arial"/>
          <w:iCs/>
          <w:sz w:val="24"/>
          <w:szCs w:val="24"/>
        </w:rPr>
      </w:pPr>
    </w:p>
    <w:p w14:paraId="2994122E" w14:textId="450DCAEC" w:rsidR="007411BA" w:rsidRPr="007411BA" w:rsidRDefault="007411BA" w:rsidP="007411BA">
      <w:pPr>
        <w:jc w:val="both"/>
        <w:rPr>
          <w:rFonts w:ascii="Arial" w:hAnsi="Arial" w:cs="Arial"/>
          <w:iCs/>
          <w:sz w:val="24"/>
          <w:szCs w:val="24"/>
        </w:rPr>
      </w:pPr>
      <w:r w:rsidRPr="007411BA">
        <w:rPr>
          <w:rFonts w:ascii="Arial" w:hAnsi="Arial" w:cs="Arial"/>
          <w:iCs/>
          <w:sz w:val="24"/>
          <w:szCs w:val="24"/>
        </w:rPr>
        <w:t xml:space="preserve">Recovery education interventions are anticipated to be short-term in nature, with the expectation being that </w:t>
      </w:r>
      <w:r w:rsidR="002F059D">
        <w:rPr>
          <w:rFonts w:ascii="Arial" w:hAnsi="Arial" w:cs="Arial"/>
          <w:iCs/>
          <w:sz w:val="24"/>
          <w:szCs w:val="24"/>
        </w:rPr>
        <w:t xml:space="preserve">person </w:t>
      </w:r>
      <w:r w:rsidRPr="007411BA">
        <w:rPr>
          <w:rFonts w:ascii="Arial" w:hAnsi="Arial" w:cs="Arial"/>
          <w:iCs/>
          <w:sz w:val="24"/>
          <w:szCs w:val="24"/>
        </w:rPr>
        <w:t>will engage in the programme and be supported to access peer support or community provision thereafter if that is their wish.</w:t>
      </w:r>
    </w:p>
    <w:p w14:paraId="2994122F" w14:textId="77777777" w:rsidR="007411BA" w:rsidRPr="007411BA" w:rsidRDefault="007411BA" w:rsidP="007411BA">
      <w:pPr>
        <w:jc w:val="both"/>
        <w:rPr>
          <w:rFonts w:ascii="Arial" w:hAnsi="Arial" w:cs="Arial"/>
          <w:iCs/>
          <w:sz w:val="24"/>
          <w:szCs w:val="24"/>
        </w:rPr>
      </w:pPr>
    </w:p>
    <w:p w14:paraId="29941230" w14:textId="16BC24B9" w:rsidR="007411BA" w:rsidRPr="007411BA" w:rsidRDefault="007411BA" w:rsidP="007411BA">
      <w:pPr>
        <w:jc w:val="both"/>
        <w:rPr>
          <w:rFonts w:ascii="Arial" w:hAnsi="Arial" w:cs="Arial"/>
          <w:iCs/>
          <w:sz w:val="24"/>
          <w:szCs w:val="24"/>
        </w:rPr>
      </w:pPr>
      <w:r w:rsidRPr="007411BA">
        <w:rPr>
          <w:rFonts w:ascii="Arial" w:hAnsi="Arial" w:cs="Arial"/>
          <w:iCs/>
          <w:sz w:val="24"/>
          <w:szCs w:val="24"/>
        </w:rPr>
        <w:t>The Service Provider will use appropriate and accessible venues to deliver these learning opportunities from and will consider local feedback about utilising community (non-clinical) venues to do so.</w:t>
      </w:r>
      <w:r w:rsidR="00893006">
        <w:rPr>
          <w:rFonts w:ascii="Arial" w:hAnsi="Arial" w:cs="Arial"/>
          <w:iCs/>
          <w:sz w:val="24"/>
          <w:szCs w:val="24"/>
        </w:rPr>
        <w:t xml:space="preserve"> The </w:t>
      </w:r>
      <w:r w:rsidR="00D82D20">
        <w:rPr>
          <w:rFonts w:ascii="Arial" w:hAnsi="Arial" w:cs="Arial"/>
          <w:iCs/>
          <w:sz w:val="24"/>
          <w:szCs w:val="24"/>
        </w:rPr>
        <w:t>Council</w:t>
      </w:r>
      <w:r w:rsidR="00245C99">
        <w:rPr>
          <w:rFonts w:ascii="Arial" w:hAnsi="Arial" w:cs="Arial"/>
          <w:iCs/>
          <w:sz w:val="24"/>
          <w:szCs w:val="24"/>
        </w:rPr>
        <w:t xml:space="preserve"> and</w:t>
      </w:r>
      <w:r w:rsidR="00F34049">
        <w:rPr>
          <w:rFonts w:ascii="Arial" w:hAnsi="Arial" w:cs="Arial"/>
          <w:iCs/>
          <w:sz w:val="24"/>
          <w:szCs w:val="24"/>
        </w:rPr>
        <w:t xml:space="preserve"> </w:t>
      </w:r>
      <w:r w:rsidR="00245C99">
        <w:rPr>
          <w:rFonts w:ascii="Arial" w:hAnsi="Arial" w:cs="Arial"/>
          <w:iCs/>
          <w:sz w:val="24"/>
          <w:szCs w:val="24"/>
        </w:rPr>
        <w:t xml:space="preserve">ICB </w:t>
      </w:r>
      <w:r w:rsidR="00893006">
        <w:rPr>
          <w:rFonts w:ascii="Arial" w:hAnsi="Arial" w:cs="Arial"/>
          <w:iCs/>
          <w:sz w:val="24"/>
          <w:szCs w:val="24"/>
        </w:rPr>
        <w:t xml:space="preserve">will not be funding transport for </w:t>
      </w:r>
      <w:r w:rsidR="008A1C19">
        <w:rPr>
          <w:rFonts w:ascii="Arial" w:hAnsi="Arial" w:cs="Arial"/>
          <w:iCs/>
          <w:sz w:val="24"/>
          <w:szCs w:val="24"/>
        </w:rPr>
        <w:t xml:space="preserve">people </w:t>
      </w:r>
      <w:r w:rsidR="00893006">
        <w:rPr>
          <w:rFonts w:ascii="Arial" w:hAnsi="Arial" w:cs="Arial"/>
          <w:iCs/>
          <w:sz w:val="24"/>
          <w:szCs w:val="24"/>
        </w:rPr>
        <w:t>to a</w:t>
      </w:r>
      <w:r w:rsidR="001671BC">
        <w:rPr>
          <w:rFonts w:ascii="Arial" w:hAnsi="Arial" w:cs="Arial"/>
          <w:iCs/>
          <w:sz w:val="24"/>
          <w:szCs w:val="24"/>
        </w:rPr>
        <w:t>ttend Service provision</w:t>
      </w:r>
      <w:r w:rsidR="00C2418B">
        <w:rPr>
          <w:rFonts w:ascii="Arial" w:hAnsi="Arial" w:cs="Arial"/>
          <w:iCs/>
          <w:sz w:val="24"/>
          <w:szCs w:val="24"/>
        </w:rPr>
        <w:t xml:space="preserve"> and</w:t>
      </w:r>
      <w:r w:rsidR="00893006">
        <w:rPr>
          <w:rFonts w:ascii="Arial" w:hAnsi="Arial" w:cs="Arial"/>
          <w:iCs/>
          <w:sz w:val="24"/>
          <w:szCs w:val="24"/>
        </w:rPr>
        <w:t xml:space="preserve"> the Service Provider will need to assess how the Service is accessible to all </w:t>
      </w:r>
      <w:r w:rsidR="008A1C19">
        <w:rPr>
          <w:rFonts w:ascii="Arial" w:hAnsi="Arial" w:cs="Arial"/>
          <w:iCs/>
          <w:sz w:val="24"/>
          <w:szCs w:val="24"/>
        </w:rPr>
        <w:t xml:space="preserve">people who will </w:t>
      </w:r>
      <w:r w:rsidR="00893006">
        <w:rPr>
          <w:rFonts w:ascii="Arial" w:hAnsi="Arial" w:cs="Arial"/>
          <w:iCs/>
          <w:sz w:val="24"/>
          <w:szCs w:val="24"/>
        </w:rPr>
        <w:t>potential</w:t>
      </w:r>
      <w:r w:rsidR="008A1C19">
        <w:rPr>
          <w:rFonts w:ascii="Arial" w:hAnsi="Arial" w:cs="Arial"/>
          <w:iCs/>
          <w:sz w:val="24"/>
          <w:szCs w:val="24"/>
        </w:rPr>
        <w:t xml:space="preserve">ly use the </w:t>
      </w:r>
      <w:r w:rsidR="00CE63FC">
        <w:rPr>
          <w:rFonts w:ascii="Arial" w:hAnsi="Arial" w:cs="Arial"/>
          <w:iCs/>
          <w:sz w:val="24"/>
          <w:szCs w:val="24"/>
        </w:rPr>
        <w:t>Service</w:t>
      </w:r>
      <w:r w:rsidR="00893006">
        <w:rPr>
          <w:rFonts w:ascii="Arial" w:hAnsi="Arial" w:cs="Arial"/>
          <w:iCs/>
          <w:sz w:val="24"/>
          <w:szCs w:val="24"/>
        </w:rPr>
        <w:t>.</w:t>
      </w:r>
    </w:p>
    <w:p w14:paraId="29941231" w14:textId="77777777" w:rsidR="007411BA" w:rsidRPr="007411BA" w:rsidRDefault="007411BA" w:rsidP="007411BA">
      <w:pPr>
        <w:jc w:val="both"/>
        <w:rPr>
          <w:rFonts w:ascii="Arial" w:hAnsi="Arial" w:cs="Arial"/>
          <w:iCs/>
          <w:sz w:val="24"/>
          <w:szCs w:val="24"/>
        </w:rPr>
      </w:pPr>
    </w:p>
    <w:p w14:paraId="29941232" w14:textId="77777777" w:rsidR="007411BA" w:rsidRDefault="007411BA" w:rsidP="007411BA">
      <w:pPr>
        <w:jc w:val="both"/>
        <w:rPr>
          <w:rFonts w:ascii="Arial" w:hAnsi="Arial" w:cs="Arial"/>
          <w:iCs/>
          <w:sz w:val="24"/>
          <w:szCs w:val="24"/>
        </w:rPr>
      </w:pPr>
      <w:r w:rsidRPr="007411BA">
        <w:rPr>
          <w:rFonts w:ascii="Arial" w:hAnsi="Arial" w:cs="Arial"/>
          <w:iCs/>
          <w:sz w:val="24"/>
          <w:szCs w:val="24"/>
        </w:rPr>
        <w:t>The hours of delivery are expected to be based on the needs of people using or potentially benefiting from the learning opportunities.</w:t>
      </w:r>
    </w:p>
    <w:p w14:paraId="29941233" w14:textId="77777777" w:rsidR="006A0344" w:rsidRDefault="006A0344" w:rsidP="007411BA">
      <w:pPr>
        <w:jc w:val="both"/>
        <w:rPr>
          <w:rFonts w:ascii="Arial" w:hAnsi="Arial" w:cs="Arial"/>
          <w:iCs/>
          <w:sz w:val="24"/>
          <w:szCs w:val="24"/>
        </w:rPr>
      </w:pPr>
    </w:p>
    <w:p w14:paraId="29941234" w14:textId="5CF96C04" w:rsidR="007411BA" w:rsidRPr="007411BA" w:rsidRDefault="007411BA" w:rsidP="007411BA">
      <w:pPr>
        <w:jc w:val="both"/>
        <w:rPr>
          <w:rFonts w:ascii="Arial" w:hAnsi="Arial" w:cs="Arial"/>
          <w:b/>
          <w:iCs/>
          <w:sz w:val="24"/>
          <w:szCs w:val="24"/>
        </w:rPr>
      </w:pPr>
      <w:r w:rsidRPr="007411BA">
        <w:rPr>
          <w:rFonts w:ascii="Arial" w:hAnsi="Arial" w:cs="Arial"/>
          <w:b/>
          <w:iCs/>
          <w:sz w:val="24"/>
          <w:szCs w:val="24"/>
        </w:rPr>
        <w:t>3.</w:t>
      </w:r>
      <w:r w:rsidR="00981490">
        <w:rPr>
          <w:rFonts w:ascii="Arial" w:hAnsi="Arial" w:cs="Arial"/>
          <w:b/>
          <w:iCs/>
          <w:sz w:val="24"/>
          <w:szCs w:val="24"/>
        </w:rPr>
        <w:t>7</w:t>
      </w:r>
      <w:r w:rsidRPr="007411BA">
        <w:rPr>
          <w:rFonts w:ascii="Arial" w:hAnsi="Arial" w:cs="Arial"/>
          <w:b/>
          <w:iCs/>
          <w:sz w:val="24"/>
          <w:szCs w:val="24"/>
        </w:rPr>
        <w:t>.3     Goal-setting and individualised recovery support</w:t>
      </w:r>
    </w:p>
    <w:p w14:paraId="29941235" w14:textId="77777777" w:rsidR="007411BA" w:rsidRPr="007411BA" w:rsidRDefault="007411BA" w:rsidP="007411BA">
      <w:pPr>
        <w:jc w:val="both"/>
        <w:rPr>
          <w:rFonts w:ascii="Arial" w:hAnsi="Arial" w:cs="Arial"/>
          <w:b/>
          <w:iCs/>
          <w:sz w:val="24"/>
          <w:szCs w:val="24"/>
        </w:rPr>
      </w:pPr>
    </w:p>
    <w:p w14:paraId="771F1CBE" w14:textId="7A645D0B" w:rsidR="00984A5A" w:rsidRDefault="007411BA" w:rsidP="007411BA">
      <w:pPr>
        <w:jc w:val="both"/>
        <w:rPr>
          <w:rFonts w:ascii="Arial" w:hAnsi="Arial" w:cs="Arial"/>
          <w:iCs/>
          <w:sz w:val="24"/>
          <w:szCs w:val="24"/>
        </w:rPr>
      </w:pPr>
      <w:r w:rsidRPr="007411BA">
        <w:rPr>
          <w:rFonts w:ascii="Arial" w:hAnsi="Arial" w:cs="Arial"/>
          <w:iCs/>
          <w:sz w:val="24"/>
          <w:szCs w:val="24"/>
        </w:rPr>
        <w:lastRenderedPageBreak/>
        <w:t xml:space="preserve">On introduction to the service the </w:t>
      </w:r>
      <w:r w:rsidR="008D79C9">
        <w:rPr>
          <w:rFonts w:ascii="Arial" w:hAnsi="Arial" w:cs="Arial"/>
          <w:iCs/>
          <w:sz w:val="24"/>
          <w:szCs w:val="24"/>
        </w:rPr>
        <w:t>individual</w:t>
      </w:r>
      <w:r w:rsidR="008D79C9" w:rsidRPr="007411BA">
        <w:rPr>
          <w:rFonts w:ascii="Arial" w:hAnsi="Arial" w:cs="Arial"/>
          <w:iCs/>
          <w:sz w:val="24"/>
          <w:szCs w:val="24"/>
        </w:rPr>
        <w:t xml:space="preserve"> </w:t>
      </w:r>
      <w:r w:rsidRPr="007411BA">
        <w:rPr>
          <w:rFonts w:ascii="Arial" w:hAnsi="Arial" w:cs="Arial"/>
          <w:iCs/>
          <w:sz w:val="24"/>
          <w:szCs w:val="24"/>
        </w:rPr>
        <w:t>and Service Provider will discuss and agree how the service can support their goals for recovery. An asset-based discussion will need to take place</w:t>
      </w:r>
      <w:r w:rsidR="000A5FBC">
        <w:rPr>
          <w:rFonts w:ascii="Arial" w:hAnsi="Arial" w:cs="Arial"/>
          <w:iCs/>
          <w:sz w:val="24"/>
          <w:szCs w:val="24"/>
        </w:rPr>
        <w:t>,</w:t>
      </w:r>
      <w:r w:rsidRPr="007411BA">
        <w:rPr>
          <w:rFonts w:ascii="Arial" w:hAnsi="Arial" w:cs="Arial"/>
          <w:iCs/>
          <w:sz w:val="24"/>
          <w:szCs w:val="24"/>
        </w:rPr>
        <w:t xml:space="preserve"> </w:t>
      </w:r>
      <w:proofErr w:type="gramStart"/>
      <w:r w:rsidRPr="007411BA">
        <w:rPr>
          <w:rFonts w:ascii="Arial" w:hAnsi="Arial" w:cs="Arial"/>
          <w:iCs/>
          <w:sz w:val="24"/>
          <w:szCs w:val="24"/>
        </w:rPr>
        <w:t>taking into account</w:t>
      </w:r>
      <w:proofErr w:type="gramEnd"/>
      <w:r w:rsidRPr="007411BA">
        <w:rPr>
          <w:rFonts w:ascii="Arial" w:hAnsi="Arial" w:cs="Arial"/>
          <w:iCs/>
          <w:sz w:val="24"/>
          <w:szCs w:val="24"/>
        </w:rPr>
        <w:t xml:space="preserve"> the </w:t>
      </w:r>
      <w:r w:rsidR="008D79C9">
        <w:rPr>
          <w:rFonts w:ascii="Arial" w:hAnsi="Arial" w:cs="Arial"/>
          <w:iCs/>
          <w:sz w:val="24"/>
          <w:szCs w:val="24"/>
        </w:rPr>
        <w:t>person’s</w:t>
      </w:r>
      <w:r w:rsidR="008D79C9" w:rsidRPr="007411BA">
        <w:rPr>
          <w:rFonts w:ascii="Arial" w:hAnsi="Arial" w:cs="Arial"/>
          <w:iCs/>
          <w:sz w:val="24"/>
          <w:szCs w:val="24"/>
        </w:rPr>
        <w:t xml:space="preserve"> </w:t>
      </w:r>
      <w:r w:rsidRPr="007411BA">
        <w:rPr>
          <w:rFonts w:ascii="Arial" w:hAnsi="Arial" w:cs="Arial"/>
          <w:iCs/>
          <w:sz w:val="24"/>
          <w:szCs w:val="24"/>
        </w:rPr>
        <w:t>strengths, existing networks and aspirations. An individual recovery support plan will be developed which describes how the service can support the individual to maintain stability and attain recovery</w:t>
      </w:r>
      <w:r w:rsidR="00984A5A">
        <w:rPr>
          <w:rFonts w:ascii="Arial" w:hAnsi="Arial" w:cs="Arial"/>
          <w:iCs/>
          <w:sz w:val="24"/>
          <w:szCs w:val="24"/>
        </w:rPr>
        <w:t xml:space="preserve">.  This will need to </w:t>
      </w:r>
      <w:r w:rsidR="00A37117">
        <w:rPr>
          <w:rFonts w:ascii="Arial" w:hAnsi="Arial" w:cs="Arial"/>
          <w:iCs/>
          <w:sz w:val="24"/>
          <w:szCs w:val="24"/>
        </w:rPr>
        <w:t xml:space="preserve">link and </w:t>
      </w:r>
      <w:r w:rsidR="00984A5A">
        <w:rPr>
          <w:rFonts w:ascii="Arial" w:hAnsi="Arial" w:cs="Arial"/>
          <w:iCs/>
          <w:sz w:val="24"/>
          <w:szCs w:val="24"/>
        </w:rPr>
        <w:t xml:space="preserve">align </w:t>
      </w:r>
      <w:r w:rsidR="00DB2F6E">
        <w:rPr>
          <w:rFonts w:ascii="Arial" w:hAnsi="Arial" w:cs="Arial"/>
          <w:iCs/>
          <w:sz w:val="24"/>
          <w:szCs w:val="24"/>
        </w:rPr>
        <w:t xml:space="preserve">with </w:t>
      </w:r>
      <w:r w:rsidR="00A37117">
        <w:rPr>
          <w:rFonts w:ascii="Arial" w:hAnsi="Arial" w:cs="Arial"/>
          <w:iCs/>
          <w:sz w:val="24"/>
          <w:szCs w:val="24"/>
        </w:rPr>
        <w:t xml:space="preserve">(but not duplicate) </w:t>
      </w:r>
      <w:r w:rsidR="00984A5A">
        <w:rPr>
          <w:rFonts w:ascii="Arial" w:hAnsi="Arial" w:cs="Arial"/>
          <w:iCs/>
          <w:sz w:val="24"/>
          <w:szCs w:val="24"/>
        </w:rPr>
        <w:t xml:space="preserve">the Derby Wellbeing </w:t>
      </w:r>
      <w:r w:rsidR="00A37117">
        <w:rPr>
          <w:rFonts w:ascii="Arial" w:hAnsi="Arial" w:cs="Arial"/>
          <w:iCs/>
          <w:sz w:val="24"/>
          <w:szCs w:val="24"/>
        </w:rPr>
        <w:t xml:space="preserve">partner model including </w:t>
      </w:r>
      <w:r w:rsidR="00DB2F6E">
        <w:rPr>
          <w:rFonts w:ascii="Arial" w:hAnsi="Arial" w:cs="Arial"/>
          <w:iCs/>
          <w:sz w:val="24"/>
          <w:szCs w:val="24"/>
        </w:rPr>
        <w:t>individual plans.</w:t>
      </w:r>
    </w:p>
    <w:p w14:paraId="030A8145" w14:textId="77777777" w:rsidR="00984A5A" w:rsidRDefault="00984A5A" w:rsidP="007411BA">
      <w:pPr>
        <w:jc w:val="both"/>
        <w:rPr>
          <w:rFonts w:ascii="Arial" w:hAnsi="Arial" w:cs="Arial"/>
          <w:iCs/>
          <w:sz w:val="24"/>
          <w:szCs w:val="24"/>
        </w:rPr>
      </w:pPr>
    </w:p>
    <w:p w14:paraId="29941238" w14:textId="5381B94B" w:rsidR="006A0344" w:rsidRDefault="007411BA" w:rsidP="007411BA">
      <w:pPr>
        <w:jc w:val="both"/>
        <w:rPr>
          <w:rFonts w:ascii="Arial" w:hAnsi="Arial" w:cs="Arial"/>
          <w:iCs/>
          <w:sz w:val="24"/>
          <w:szCs w:val="24"/>
        </w:rPr>
      </w:pPr>
      <w:r w:rsidRPr="007411BA">
        <w:rPr>
          <w:rFonts w:ascii="Arial" w:hAnsi="Arial" w:cs="Arial"/>
          <w:iCs/>
          <w:sz w:val="24"/>
          <w:szCs w:val="24"/>
        </w:rPr>
        <w:t>The Service Provider will work together, alongside a</w:t>
      </w:r>
      <w:r w:rsidR="006A0344">
        <w:rPr>
          <w:rFonts w:ascii="Arial" w:hAnsi="Arial" w:cs="Arial"/>
          <w:iCs/>
          <w:sz w:val="24"/>
          <w:szCs w:val="24"/>
        </w:rPr>
        <w:t xml:space="preserve"> c</w:t>
      </w:r>
      <w:r w:rsidRPr="007411BA">
        <w:rPr>
          <w:rFonts w:ascii="Arial" w:hAnsi="Arial" w:cs="Arial"/>
          <w:iCs/>
          <w:sz w:val="24"/>
          <w:szCs w:val="24"/>
        </w:rPr>
        <w:t xml:space="preserve">arer if appropriate, to identify what support the </w:t>
      </w:r>
      <w:r w:rsidR="008D79C9">
        <w:rPr>
          <w:rFonts w:ascii="Arial" w:hAnsi="Arial" w:cs="Arial"/>
          <w:iCs/>
          <w:sz w:val="24"/>
          <w:szCs w:val="24"/>
        </w:rPr>
        <w:t>person</w:t>
      </w:r>
      <w:r w:rsidR="008D79C9" w:rsidRPr="007411BA">
        <w:rPr>
          <w:rFonts w:ascii="Arial" w:hAnsi="Arial" w:cs="Arial"/>
          <w:iCs/>
          <w:sz w:val="24"/>
          <w:szCs w:val="24"/>
        </w:rPr>
        <w:t xml:space="preserve"> </w:t>
      </w:r>
      <w:r w:rsidRPr="007411BA">
        <w:rPr>
          <w:rFonts w:ascii="Arial" w:hAnsi="Arial" w:cs="Arial"/>
          <w:iCs/>
          <w:sz w:val="24"/>
          <w:szCs w:val="24"/>
        </w:rPr>
        <w:t xml:space="preserve">needs within and outside of the Service – this may be a blend of individual and group support. The Service offered will be led by the </w:t>
      </w:r>
      <w:r w:rsidR="008D79C9">
        <w:rPr>
          <w:rFonts w:ascii="Arial" w:hAnsi="Arial" w:cs="Arial"/>
          <w:iCs/>
          <w:sz w:val="24"/>
          <w:szCs w:val="24"/>
        </w:rPr>
        <w:t>person’s</w:t>
      </w:r>
      <w:r w:rsidR="008D79C9" w:rsidRPr="007411BA">
        <w:rPr>
          <w:rFonts w:ascii="Arial" w:hAnsi="Arial" w:cs="Arial"/>
          <w:iCs/>
          <w:sz w:val="24"/>
          <w:szCs w:val="24"/>
        </w:rPr>
        <w:t xml:space="preserve"> </w:t>
      </w:r>
      <w:r w:rsidRPr="007411BA">
        <w:rPr>
          <w:rFonts w:ascii="Arial" w:hAnsi="Arial" w:cs="Arial"/>
          <w:iCs/>
          <w:sz w:val="24"/>
          <w:szCs w:val="24"/>
        </w:rPr>
        <w:t>support needs</w:t>
      </w:r>
      <w:r w:rsidR="00CE63FC">
        <w:rPr>
          <w:rFonts w:ascii="Arial" w:hAnsi="Arial" w:cs="Arial"/>
          <w:iCs/>
          <w:sz w:val="24"/>
          <w:szCs w:val="24"/>
        </w:rPr>
        <w:t xml:space="preserve"> </w:t>
      </w:r>
      <w:r w:rsidRPr="007411BA">
        <w:rPr>
          <w:rFonts w:ascii="Arial" w:hAnsi="Arial" w:cs="Arial"/>
          <w:iCs/>
          <w:sz w:val="24"/>
          <w:szCs w:val="24"/>
        </w:rPr>
        <w:t xml:space="preserve">and is expected to be dynamic given the changing needs of the </w:t>
      </w:r>
      <w:r w:rsidR="008D79C9">
        <w:rPr>
          <w:rFonts w:ascii="Arial" w:hAnsi="Arial" w:cs="Arial"/>
          <w:iCs/>
          <w:sz w:val="24"/>
          <w:szCs w:val="24"/>
        </w:rPr>
        <w:t>person</w:t>
      </w:r>
      <w:r w:rsidRPr="007411BA">
        <w:rPr>
          <w:rFonts w:ascii="Arial" w:hAnsi="Arial" w:cs="Arial"/>
          <w:iCs/>
          <w:sz w:val="24"/>
          <w:szCs w:val="24"/>
        </w:rPr>
        <w:t xml:space="preserve">. </w:t>
      </w:r>
    </w:p>
    <w:p w14:paraId="29941239" w14:textId="77777777" w:rsidR="006A0344" w:rsidRDefault="006A0344" w:rsidP="007411BA">
      <w:pPr>
        <w:jc w:val="both"/>
        <w:rPr>
          <w:rFonts w:ascii="Arial" w:hAnsi="Arial" w:cs="Arial"/>
          <w:iCs/>
          <w:sz w:val="24"/>
          <w:szCs w:val="24"/>
        </w:rPr>
      </w:pPr>
    </w:p>
    <w:p w14:paraId="2994123A" w14:textId="2DCE453E" w:rsidR="007411BA" w:rsidRPr="007411BA" w:rsidRDefault="007411BA" w:rsidP="007411BA">
      <w:pPr>
        <w:jc w:val="both"/>
        <w:rPr>
          <w:rFonts w:ascii="Arial" w:hAnsi="Arial" w:cs="Arial"/>
          <w:iCs/>
          <w:sz w:val="24"/>
          <w:szCs w:val="24"/>
        </w:rPr>
      </w:pPr>
      <w:r w:rsidRPr="007411BA">
        <w:rPr>
          <w:rFonts w:ascii="Arial" w:hAnsi="Arial" w:cs="Arial"/>
          <w:iCs/>
          <w:sz w:val="24"/>
          <w:szCs w:val="24"/>
        </w:rPr>
        <w:t xml:space="preserve">The overall aim as discussed elsewhere is to maximise the </w:t>
      </w:r>
      <w:r w:rsidR="008D79C9">
        <w:rPr>
          <w:rFonts w:ascii="Arial" w:hAnsi="Arial" w:cs="Arial"/>
          <w:iCs/>
          <w:sz w:val="24"/>
          <w:szCs w:val="24"/>
        </w:rPr>
        <w:t>person’s</w:t>
      </w:r>
      <w:r w:rsidR="008D79C9" w:rsidRPr="007411BA">
        <w:rPr>
          <w:rFonts w:ascii="Arial" w:hAnsi="Arial" w:cs="Arial"/>
          <w:iCs/>
          <w:sz w:val="24"/>
          <w:szCs w:val="24"/>
        </w:rPr>
        <w:t xml:space="preserve"> </w:t>
      </w:r>
      <w:r w:rsidRPr="007411BA">
        <w:rPr>
          <w:rFonts w:ascii="Arial" w:hAnsi="Arial" w:cs="Arial"/>
          <w:iCs/>
          <w:sz w:val="24"/>
          <w:szCs w:val="24"/>
        </w:rPr>
        <w:t xml:space="preserve">independence and wellbeing by ensuring they have the support to meet their recovery or maintenance goals. The individual support and recovery plans will be reviewed at appropriate intervals proportionate to the </w:t>
      </w:r>
      <w:r w:rsidR="00E4181F">
        <w:rPr>
          <w:rFonts w:ascii="Arial" w:hAnsi="Arial" w:cs="Arial"/>
          <w:iCs/>
          <w:sz w:val="24"/>
          <w:szCs w:val="24"/>
        </w:rPr>
        <w:t>person’s</w:t>
      </w:r>
      <w:r w:rsidR="00E4181F" w:rsidRPr="007411BA">
        <w:rPr>
          <w:rFonts w:ascii="Arial" w:hAnsi="Arial" w:cs="Arial"/>
          <w:iCs/>
          <w:sz w:val="24"/>
          <w:szCs w:val="24"/>
        </w:rPr>
        <w:t xml:space="preserve"> </w:t>
      </w:r>
      <w:r w:rsidRPr="007411BA">
        <w:rPr>
          <w:rFonts w:ascii="Arial" w:hAnsi="Arial" w:cs="Arial"/>
          <w:iCs/>
          <w:sz w:val="24"/>
          <w:szCs w:val="24"/>
        </w:rPr>
        <w:t xml:space="preserve">involvement with the </w:t>
      </w:r>
      <w:r w:rsidR="006A0344">
        <w:rPr>
          <w:rFonts w:ascii="Arial" w:hAnsi="Arial" w:cs="Arial"/>
          <w:iCs/>
          <w:sz w:val="24"/>
          <w:szCs w:val="24"/>
        </w:rPr>
        <w:t>S</w:t>
      </w:r>
      <w:r w:rsidRPr="007411BA">
        <w:rPr>
          <w:rFonts w:ascii="Arial" w:hAnsi="Arial" w:cs="Arial"/>
          <w:iCs/>
          <w:sz w:val="24"/>
          <w:szCs w:val="24"/>
        </w:rPr>
        <w:t xml:space="preserve">ervice and their degree of wellness. Progress made against recovery goals will be recorded and shared with the </w:t>
      </w:r>
      <w:r w:rsidR="00D82D20">
        <w:rPr>
          <w:rFonts w:ascii="Arial" w:hAnsi="Arial" w:cs="Arial"/>
          <w:iCs/>
          <w:sz w:val="24"/>
          <w:szCs w:val="24"/>
        </w:rPr>
        <w:t>Council</w:t>
      </w:r>
      <w:r w:rsidR="00F04004">
        <w:rPr>
          <w:rFonts w:ascii="Arial" w:hAnsi="Arial" w:cs="Arial"/>
          <w:iCs/>
          <w:sz w:val="24"/>
          <w:szCs w:val="24"/>
        </w:rPr>
        <w:t xml:space="preserve"> and ICB </w:t>
      </w:r>
      <w:r w:rsidRPr="007411BA">
        <w:rPr>
          <w:rFonts w:ascii="Arial" w:hAnsi="Arial" w:cs="Arial"/>
          <w:iCs/>
          <w:sz w:val="24"/>
          <w:szCs w:val="24"/>
        </w:rPr>
        <w:t xml:space="preserve">on an aggregate level on at least an annual basis. See also 3.6 above </w:t>
      </w:r>
      <w:r w:rsidR="009703F4">
        <w:rPr>
          <w:rFonts w:ascii="Arial" w:hAnsi="Arial" w:cs="Arial"/>
          <w:iCs/>
          <w:sz w:val="24"/>
          <w:szCs w:val="24"/>
        </w:rPr>
        <w:t>for</w:t>
      </w:r>
      <w:r w:rsidRPr="007411BA">
        <w:rPr>
          <w:rFonts w:ascii="Arial" w:hAnsi="Arial" w:cs="Arial"/>
          <w:iCs/>
          <w:sz w:val="24"/>
          <w:szCs w:val="24"/>
        </w:rPr>
        <w:t xml:space="preserve"> what </w:t>
      </w:r>
      <w:r w:rsidR="00E4181F">
        <w:rPr>
          <w:rFonts w:ascii="Arial" w:hAnsi="Arial" w:cs="Arial"/>
          <w:iCs/>
          <w:sz w:val="24"/>
          <w:szCs w:val="24"/>
        </w:rPr>
        <w:t>people</w:t>
      </w:r>
      <w:r w:rsidR="00E4181F" w:rsidRPr="007411BA">
        <w:rPr>
          <w:rFonts w:ascii="Arial" w:hAnsi="Arial" w:cs="Arial"/>
          <w:iCs/>
          <w:sz w:val="24"/>
          <w:szCs w:val="24"/>
        </w:rPr>
        <w:t xml:space="preserve"> </w:t>
      </w:r>
      <w:r w:rsidRPr="007411BA">
        <w:rPr>
          <w:rFonts w:ascii="Arial" w:hAnsi="Arial" w:cs="Arial"/>
          <w:iCs/>
          <w:sz w:val="24"/>
          <w:szCs w:val="24"/>
        </w:rPr>
        <w:t>accessing the Service should expect in terms of support.</w:t>
      </w:r>
    </w:p>
    <w:p w14:paraId="2994123B" w14:textId="77777777" w:rsidR="007411BA" w:rsidRPr="007411BA" w:rsidRDefault="007411BA" w:rsidP="007411BA">
      <w:pPr>
        <w:jc w:val="both"/>
        <w:rPr>
          <w:rFonts w:ascii="Arial" w:hAnsi="Arial" w:cs="Arial"/>
          <w:iCs/>
          <w:sz w:val="24"/>
          <w:szCs w:val="24"/>
        </w:rPr>
      </w:pPr>
    </w:p>
    <w:p w14:paraId="2994123C" w14:textId="292844B1" w:rsidR="007411BA" w:rsidRPr="007411BA" w:rsidRDefault="007411BA" w:rsidP="007411BA">
      <w:pPr>
        <w:jc w:val="both"/>
        <w:rPr>
          <w:rFonts w:ascii="Arial" w:hAnsi="Arial" w:cs="Arial"/>
          <w:b/>
          <w:iCs/>
          <w:sz w:val="24"/>
          <w:szCs w:val="24"/>
        </w:rPr>
      </w:pPr>
      <w:r w:rsidRPr="007411BA">
        <w:rPr>
          <w:rFonts w:ascii="Arial" w:hAnsi="Arial" w:cs="Arial"/>
          <w:b/>
          <w:iCs/>
          <w:sz w:val="24"/>
          <w:szCs w:val="24"/>
        </w:rPr>
        <w:t>3.</w:t>
      </w:r>
      <w:r w:rsidR="00981490">
        <w:rPr>
          <w:rFonts w:ascii="Arial" w:hAnsi="Arial" w:cs="Arial"/>
          <w:b/>
          <w:iCs/>
          <w:sz w:val="24"/>
          <w:szCs w:val="24"/>
        </w:rPr>
        <w:t>7</w:t>
      </w:r>
      <w:r w:rsidRPr="007411BA">
        <w:rPr>
          <w:rFonts w:ascii="Arial" w:hAnsi="Arial" w:cs="Arial"/>
          <w:b/>
          <w:iCs/>
          <w:sz w:val="24"/>
          <w:szCs w:val="24"/>
        </w:rPr>
        <w:t>.4</w:t>
      </w:r>
      <w:r w:rsidRPr="007411BA">
        <w:rPr>
          <w:rFonts w:ascii="Arial" w:hAnsi="Arial" w:cs="Arial"/>
          <w:b/>
          <w:iCs/>
          <w:sz w:val="24"/>
          <w:szCs w:val="24"/>
        </w:rPr>
        <w:tab/>
        <w:t xml:space="preserve">Bridge-building and developing </w:t>
      </w:r>
      <w:r w:rsidR="00161C09">
        <w:rPr>
          <w:rFonts w:ascii="Arial" w:hAnsi="Arial" w:cs="Arial"/>
          <w:b/>
          <w:iCs/>
          <w:sz w:val="24"/>
          <w:szCs w:val="24"/>
        </w:rPr>
        <w:t xml:space="preserve">system and </w:t>
      </w:r>
      <w:r w:rsidRPr="007411BA">
        <w:rPr>
          <w:rFonts w:ascii="Arial" w:hAnsi="Arial" w:cs="Arial"/>
          <w:b/>
          <w:iCs/>
          <w:sz w:val="24"/>
          <w:szCs w:val="24"/>
        </w:rPr>
        <w:t>community partnerships</w:t>
      </w:r>
    </w:p>
    <w:p w14:paraId="2994123D" w14:textId="77777777" w:rsidR="007411BA" w:rsidRPr="007411BA" w:rsidRDefault="007411BA" w:rsidP="007411BA">
      <w:pPr>
        <w:jc w:val="both"/>
        <w:rPr>
          <w:rFonts w:ascii="Arial" w:hAnsi="Arial" w:cs="Arial"/>
          <w:iCs/>
          <w:sz w:val="24"/>
          <w:szCs w:val="24"/>
        </w:rPr>
      </w:pPr>
    </w:p>
    <w:p w14:paraId="2994123E" w14:textId="77777777" w:rsidR="00181BE2" w:rsidRDefault="007411BA" w:rsidP="007411BA">
      <w:pPr>
        <w:jc w:val="both"/>
        <w:rPr>
          <w:rFonts w:ascii="Arial" w:hAnsi="Arial" w:cs="Arial"/>
          <w:iCs/>
          <w:sz w:val="24"/>
          <w:szCs w:val="24"/>
        </w:rPr>
      </w:pPr>
      <w:r w:rsidRPr="007411BA">
        <w:rPr>
          <w:rFonts w:ascii="Arial" w:hAnsi="Arial" w:cs="Arial"/>
          <w:iCs/>
          <w:sz w:val="24"/>
          <w:szCs w:val="24"/>
        </w:rPr>
        <w:t xml:space="preserve">A key goal of this </w:t>
      </w:r>
      <w:r w:rsidR="00181BE2">
        <w:rPr>
          <w:rFonts w:ascii="Arial" w:hAnsi="Arial" w:cs="Arial"/>
          <w:iCs/>
          <w:sz w:val="24"/>
          <w:szCs w:val="24"/>
        </w:rPr>
        <w:t>S</w:t>
      </w:r>
      <w:r w:rsidRPr="007411BA">
        <w:rPr>
          <w:rFonts w:ascii="Arial" w:hAnsi="Arial" w:cs="Arial"/>
          <w:iCs/>
          <w:sz w:val="24"/>
          <w:szCs w:val="24"/>
        </w:rPr>
        <w:t xml:space="preserve">ervice is to ensure that people have good access to universal and non-specialist support that may improve their mental health and independence in a non-stigmatising way. In order to achieve this, the Service Provider will need to develop excellent working relationships with a broad range of statutory and non-statutory partners. For example, the Service Provider will want to make close links with local organisations supporting volunteers, in recognition of the important role that volunteering can have on a person’s wellbeing.  </w:t>
      </w:r>
    </w:p>
    <w:p w14:paraId="2994123F" w14:textId="77777777" w:rsidR="00181BE2" w:rsidRDefault="00181BE2" w:rsidP="007411BA">
      <w:pPr>
        <w:jc w:val="both"/>
        <w:rPr>
          <w:rFonts w:ascii="Arial" w:hAnsi="Arial" w:cs="Arial"/>
          <w:iCs/>
          <w:sz w:val="24"/>
          <w:szCs w:val="24"/>
        </w:rPr>
      </w:pPr>
    </w:p>
    <w:p w14:paraId="29941240" w14:textId="0AA4A7E0" w:rsidR="007411BA" w:rsidRPr="007411BA" w:rsidRDefault="007411BA" w:rsidP="007411BA">
      <w:pPr>
        <w:jc w:val="both"/>
        <w:rPr>
          <w:rFonts w:ascii="Arial" w:hAnsi="Arial" w:cs="Arial"/>
          <w:iCs/>
          <w:sz w:val="24"/>
          <w:szCs w:val="24"/>
        </w:rPr>
      </w:pPr>
      <w:r w:rsidRPr="007411BA">
        <w:rPr>
          <w:rFonts w:ascii="Arial" w:hAnsi="Arial" w:cs="Arial"/>
          <w:iCs/>
          <w:sz w:val="24"/>
          <w:szCs w:val="24"/>
        </w:rPr>
        <w:t xml:space="preserve">The Service Provider will need to ensure that as much as possible </w:t>
      </w:r>
      <w:r w:rsidR="00E4181F">
        <w:rPr>
          <w:rFonts w:ascii="Arial" w:hAnsi="Arial" w:cs="Arial"/>
          <w:iCs/>
          <w:sz w:val="24"/>
          <w:szCs w:val="24"/>
        </w:rPr>
        <w:t>people</w:t>
      </w:r>
      <w:r w:rsidR="00E4181F" w:rsidRPr="007411BA">
        <w:rPr>
          <w:rFonts w:ascii="Arial" w:hAnsi="Arial" w:cs="Arial"/>
          <w:iCs/>
          <w:sz w:val="24"/>
          <w:szCs w:val="24"/>
        </w:rPr>
        <w:t xml:space="preserve"> </w:t>
      </w:r>
      <w:r w:rsidRPr="007411BA">
        <w:rPr>
          <w:rFonts w:ascii="Arial" w:hAnsi="Arial" w:cs="Arial"/>
          <w:iCs/>
          <w:sz w:val="24"/>
          <w:szCs w:val="24"/>
        </w:rPr>
        <w:t xml:space="preserve">are benefiting from the full range of universal services and community support options available, helping them to live as independently as possible.  Any barriers to accessing universal or community provision will be explored with the </w:t>
      </w:r>
      <w:r w:rsidR="00E4181F">
        <w:rPr>
          <w:rFonts w:ascii="Arial" w:hAnsi="Arial" w:cs="Arial"/>
          <w:iCs/>
          <w:sz w:val="24"/>
          <w:szCs w:val="24"/>
        </w:rPr>
        <w:t>person</w:t>
      </w:r>
      <w:r w:rsidR="00E4181F" w:rsidRPr="007411BA">
        <w:rPr>
          <w:rFonts w:ascii="Arial" w:hAnsi="Arial" w:cs="Arial"/>
          <w:iCs/>
          <w:sz w:val="24"/>
          <w:szCs w:val="24"/>
        </w:rPr>
        <w:t xml:space="preserve"> </w:t>
      </w:r>
      <w:r w:rsidRPr="007411BA">
        <w:rPr>
          <w:rFonts w:ascii="Arial" w:hAnsi="Arial" w:cs="Arial"/>
          <w:iCs/>
          <w:sz w:val="24"/>
          <w:szCs w:val="24"/>
        </w:rPr>
        <w:t>in the context of the individual recovery and support plan. The Service Provider will record support accessed by people, to create an overall picture of access to universal and specialist support.</w:t>
      </w:r>
    </w:p>
    <w:p w14:paraId="29941241" w14:textId="795D3DD0" w:rsidR="007411BA" w:rsidRPr="00A40406" w:rsidRDefault="007411BA" w:rsidP="007411BA">
      <w:pPr>
        <w:jc w:val="both"/>
        <w:rPr>
          <w:rFonts w:ascii="Arial" w:hAnsi="Arial" w:cs="Arial"/>
          <w:iCs/>
          <w:sz w:val="24"/>
          <w:szCs w:val="24"/>
        </w:rPr>
      </w:pPr>
    </w:p>
    <w:p w14:paraId="26103300" w14:textId="77526A66" w:rsidR="00A40406" w:rsidRPr="00A40406" w:rsidRDefault="00A40406" w:rsidP="00C2418B">
      <w:pPr>
        <w:pStyle w:val="CommentText"/>
        <w:jc w:val="both"/>
        <w:rPr>
          <w:rFonts w:ascii="Arial" w:hAnsi="Arial" w:cs="Arial"/>
          <w:sz w:val="24"/>
          <w:szCs w:val="24"/>
        </w:rPr>
      </w:pPr>
      <w:r w:rsidRPr="00A40406">
        <w:rPr>
          <w:rFonts w:ascii="Arial" w:hAnsi="Arial" w:cs="Arial"/>
          <w:sz w:val="24"/>
          <w:szCs w:val="24"/>
        </w:rPr>
        <w:t xml:space="preserve">The </w:t>
      </w:r>
      <w:r w:rsidR="00C2418B">
        <w:rPr>
          <w:rFonts w:ascii="Arial" w:hAnsi="Arial" w:cs="Arial"/>
          <w:sz w:val="24"/>
          <w:szCs w:val="24"/>
        </w:rPr>
        <w:t>S</w:t>
      </w:r>
      <w:r w:rsidRPr="00A40406">
        <w:rPr>
          <w:rFonts w:ascii="Arial" w:hAnsi="Arial" w:cs="Arial"/>
          <w:sz w:val="24"/>
          <w:szCs w:val="24"/>
        </w:rPr>
        <w:t xml:space="preserve">ervice will function as part of </w:t>
      </w:r>
      <w:r>
        <w:rPr>
          <w:rFonts w:ascii="Arial" w:hAnsi="Arial" w:cs="Arial"/>
          <w:sz w:val="24"/>
          <w:szCs w:val="24"/>
        </w:rPr>
        <w:t xml:space="preserve">the </w:t>
      </w:r>
      <w:proofErr w:type="gramStart"/>
      <w:r>
        <w:rPr>
          <w:rFonts w:ascii="Arial" w:hAnsi="Arial" w:cs="Arial"/>
          <w:sz w:val="24"/>
          <w:szCs w:val="24"/>
        </w:rPr>
        <w:t>Joined Up</w:t>
      </w:r>
      <w:proofErr w:type="gramEnd"/>
      <w:r>
        <w:rPr>
          <w:rFonts w:ascii="Arial" w:hAnsi="Arial" w:cs="Arial"/>
          <w:sz w:val="24"/>
          <w:szCs w:val="24"/>
        </w:rPr>
        <w:t xml:space="preserve"> Care Derbyshire</w:t>
      </w:r>
      <w:r w:rsidRPr="00A40406">
        <w:rPr>
          <w:rFonts w:ascii="Arial" w:hAnsi="Arial" w:cs="Arial"/>
          <w:sz w:val="24"/>
          <w:szCs w:val="24"/>
        </w:rPr>
        <w:t xml:space="preserve"> system approach to supporting people with mental health needs and as such will work alongside a broad range of system partners</w:t>
      </w:r>
      <w:r w:rsidR="00992476">
        <w:rPr>
          <w:rFonts w:ascii="Arial" w:hAnsi="Arial" w:cs="Arial"/>
          <w:sz w:val="24"/>
          <w:szCs w:val="24"/>
        </w:rPr>
        <w:t>, in particular as part of Derby Wellbeing network and collaborative groups</w:t>
      </w:r>
      <w:r w:rsidR="00B05879">
        <w:rPr>
          <w:rFonts w:ascii="Arial" w:hAnsi="Arial" w:cs="Arial"/>
          <w:sz w:val="24"/>
          <w:szCs w:val="24"/>
        </w:rPr>
        <w:t xml:space="preserve">.  This will </w:t>
      </w:r>
      <w:r w:rsidRPr="00A40406">
        <w:rPr>
          <w:rFonts w:ascii="Arial" w:hAnsi="Arial" w:cs="Arial"/>
          <w:sz w:val="24"/>
          <w:szCs w:val="24"/>
        </w:rPr>
        <w:t xml:space="preserve">ensure the offer is integrated and complements related </w:t>
      </w:r>
      <w:r w:rsidR="00B05879">
        <w:rPr>
          <w:rFonts w:ascii="Arial" w:hAnsi="Arial" w:cs="Arial"/>
          <w:sz w:val="24"/>
          <w:szCs w:val="24"/>
        </w:rPr>
        <w:t xml:space="preserve">system </w:t>
      </w:r>
      <w:r w:rsidRPr="00A40406">
        <w:rPr>
          <w:rFonts w:ascii="Arial" w:hAnsi="Arial" w:cs="Arial"/>
          <w:sz w:val="24"/>
          <w:szCs w:val="24"/>
        </w:rPr>
        <w:t xml:space="preserve">provision </w:t>
      </w:r>
      <w:r w:rsidR="00B05879">
        <w:rPr>
          <w:rFonts w:ascii="Arial" w:hAnsi="Arial" w:cs="Arial"/>
          <w:sz w:val="24"/>
          <w:szCs w:val="24"/>
        </w:rPr>
        <w:t xml:space="preserve">such as </w:t>
      </w:r>
      <w:r w:rsidRPr="00A40406">
        <w:rPr>
          <w:rFonts w:ascii="Arial" w:hAnsi="Arial" w:cs="Arial"/>
          <w:sz w:val="24"/>
          <w:szCs w:val="24"/>
        </w:rPr>
        <w:t>the range of services being developed as part of the Mental Health Urgent Care Programme</w:t>
      </w:r>
      <w:r w:rsidR="0036393B">
        <w:rPr>
          <w:rFonts w:ascii="Arial" w:hAnsi="Arial" w:cs="Arial"/>
          <w:sz w:val="24"/>
          <w:szCs w:val="24"/>
        </w:rPr>
        <w:t>.</w:t>
      </w:r>
      <w:r w:rsidR="00C2418B">
        <w:rPr>
          <w:rFonts w:ascii="Arial" w:hAnsi="Arial" w:cs="Arial"/>
          <w:sz w:val="24"/>
          <w:szCs w:val="24"/>
        </w:rPr>
        <w:t xml:space="preserve"> important</w:t>
      </w:r>
    </w:p>
    <w:p w14:paraId="15C80DE5" w14:textId="77777777" w:rsidR="00981490" w:rsidRDefault="00981490" w:rsidP="00866C70">
      <w:bookmarkStart w:id="4" w:name="_Toc485035120"/>
    </w:p>
    <w:p w14:paraId="73D7624A" w14:textId="77777777" w:rsidR="00981490" w:rsidRDefault="00981490" w:rsidP="00866C70"/>
    <w:p w14:paraId="29941242" w14:textId="1CF25C42" w:rsidR="007411BA" w:rsidRPr="007411BA" w:rsidRDefault="00C5025D" w:rsidP="00220A59">
      <w:pPr>
        <w:pStyle w:val="Heading2"/>
      </w:pPr>
      <w:r w:rsidRPr="007411BA">
        <w:lastRenderedPageBreak/>
        <w:t>3.</w:t>
      </w:r>
      <w:r w:rsidR="00981490">
        <w:t>8</w:t>
      </w:r>
      <w:r w:rsidRPr="007411BA">
        <w:tab/>
        <w:t>S</w:t>
      </w:r>
      <w:bookmarkEnd w:id="4"/>
      <w:r w:rsidRPr="007411BA">
        <w:t>ERVICE DELIVERY ARRANGEMENTS</w:t>
      </w:r>
    </w:p>
    <w:p w14:paraId="29941243" w14:textId="77777777" w:rsidR="007411BA" w:rsidRPr="007411BA" w:rsidRDefault="007411BA" w:rsidP="007411BA">
      <w:pPr>
        <w:jc w:val="both"/>
        <w:rPr>
          <w:rFonts w:ascii="Arial" w:hAnsi="Arial" w:cs="Arial"/>
          <w:iCs/>
          <w:sz w:val="24"/>
          <w:szCs w:val="24"/>
        </w:rPr>
      </w:pPr>
    </w:p>
    <w:p w14:paraId="29941244" w14:textId="19BF61A2" w:rsidR="007411BA" w:rsidRPr="007411BA" w:rsidRDefault="007411BA" w:rsidP="007411BA">
      <w:pPr>
        <w:jc w:val="both"/>
        <w:rPr>
          <w:rFonts w:ascii="Arial" w:hAnsi="Arial" w:cs="Arial"/>
          <w:b/>
          <w:sz w:val="24"/>
          <w:szCs w:val="24"/>
        </w:rPr>
      </w:pPr>
      <w:r w:rsidRPr="007411BA">
        <w:rPr>
          <w:rFonts w:ascii="Arial" w:hAnsi="Arial" w:cs="Arial"/>
          <w:b/>
          <w:sz w:val="24"/>
          <w:szCs w:val="24"/>
        </w:rPr>
        <w:t>3.</w:t>
      </w:r>
      <w:r w:rsidR="00981490">
        <w:rPr>
          <w:rFonts w:ascii="Arial" w:hAnsi="Arial" w:cs="Arial"/>
          <w:b/>
          <w:sz w:val="24"/>
          <w:szCs w:val="24"/>
        </w:rPr>
        <w:t>8</w:t>
      </w:r>
      <w:r w:rsidRPr="007411BA">
        <w:rPr>
          <w:rFonts w:ascii="Arial" w:hAnsi="Arial" w:cs="Arial"/>
          <w:b/>
          <w:sz w:val="24"/>
          <w:szCs w:val="24"/>
        </w:rPr>
        <w:t xml:space="preserve"> .1</w:t>
      </w:r>
      <w:r w:rsidRPr="007411BA">
        <w:rPr>
          <w:rFonts w:ascii="Arial" w:hAnsi="Arial" w:cs="Arial"/>
          <w:b/>
          <w:sz w:val="24"/>
          <w:szCs w:val="24"/>
        </w:rPr>
        <w:tab/>
        <w:t xml:space="preserve">Telephone </w:t>
      </w:r>
      <w:r w:rsidR="003B7910">
        <w:rPr>
          <w:rFonts w:ascii="Arial" w:hAnsi="Arial" w:cs="Arial"/>
          <w:b/>
          <w:sz w:val="24"/>
          <w:szCs w:val="24"/>
        </w:rPr>
        <w:t xml:space="preserve">and Online </w:t>
      </w:r>
      <w:r w:rsidRPr="007411BA">
        <w:rPr>
          <w:rFonts w:ascii="Arial" w:hAnsi="Arial" w:cs="Arial"/>
          <w:b/>
          <w:sz w:val="24"/>
          <w:szCs w:val="24"/>
        </w:rPr>
        <w:t xml:space="preserve">Support </w:t>
      </w:r>
    </w:p>
    <w:p w14:paraId="29941245" w14:textId="77777777" w:rsidR="007411BA" w:rsidRPr="007411BA" w:rsidRDefault="007411BA" w:rsidP="007411BA">
      <w:pPr>
        <w:jc w:val="both"/>
        <w:rPr>
          <w:rFonts w:ascii="Arial" w:hAnsi="Arial" w:cs="Arial"/>
          <w:sz w:val="24"/>
          <w:szCs w:val="24"/>
        </w:rPr>
      </w:pPr>
    </w:p>
    <w:p w14:paraId="29941246" w14:textId="469B7ED0" w:rsidR="007411BA" w:rsidRPr="007411BA" w:rsidRDefault="007411BA" w:rsidP="007411BA">
      <w:pPr>
        <w:jc w:val="both"/>
        <w:rPr>
          <w:rFonts w:ascii="Arial" w:hAnsi="Arial" w:cs="Arial"/>
          <w:sz w:val="24"/>
          <w:szCs w:val="24"/>
        </w:rPr>
      </w:pPr>
      <w:r w:rsidRPr="007411BA">
        <w:rPr>
          <w:rFonts w:ascii="Arial" w:hAnsi="Arial" w:cs="Arial"/>
          <w:sz w:val="24"/>
          <w:szCs w:val="24"/>
        </w:rPr>
        <w:t xml:space="preserve">The Service Provider will develop telephone </w:t>
      </w:r>
      <w:r w:rsidR="003B7910">
        <w:rPr>
          <w:rFonts w:ascii="Arial" w:hAnsi="Arial" w:cs="Arial"/>
          <w:sz w:val="24"/>
          <w:szCs w:val="24"/>
        </w:rPr>
        <w:t xml:space="preserve">and online (including video) </w:t>
      </w:r>
      <w:r w:rsidRPr="007411BA">
        <w:rPr>
          <w:rFonts w:ascii="Arial" w:hAnsi="Arial" w:cs="Arial"/>
          <w:sz w:val="24"/>
          <w:szCs w:val="24"/>
        </w:rPr>
        <w:t xml:space="preserve">support as a </w:t>
      </w:r>
      <w:r w:rsidR="00C2418B">
        <w:rPr>
          <w:rFonts w:ascii="Arial" w:hAnsi="Arial" w:cs="Arial"/>
          <w:sz w:val="24"/>
          <w:szCs w:val="24"/>
        </w:rPr>
        <w:t>vital</w:t>
      </w:r>
      <w:r w:rsidRPr="007411BA">
        <w:rPr>
          <w:rFonts w:ascii="Arial" w:hAnsi="Arial" w:cs="Arial"/>
          <w:sz w:val="24"/>
          <w:szCs w:val="24"/>
        </w:rPr>
        <w:t xml:space="preserve"> way to respond to </w:t>
      </w:r>
      <w:r w:rsidR="007B3FF6">
        <w:rPr>
          <w:rFonts w:ascii="Arial" w:hAnsi="Arial" w:cs="Arial"/>
          <w:sz w:val="24"/>
          <w:szCs w:val="24"/>
        </w:rPr>
        <w:t xml:space="preserve">people’s </w:t>
      </w:r>
      <w:r w:rsidRPr="007411BA">
        <w:rPr>
          <w:rFonts w:ascii="Arial" w:hAnsi="Arial" w:cs="Arial"/>
          <w:sz w:val="24"/>
          <w:szCs w:val="24"/>
        </w:rPr>
        <w:t xml:space="preserve">needs and promote their independence.  These proposals will include hours of operation; </w:t>
      </w:r>
      <w:r w:rsidR="008F5D7C">
        <w:rPr>
          <w:rFonts w:ascii="Arial" w:hAnsi="Arial" w:cs="Arial"/>
          <w:sz w:val="24"/>
          <w:szCs w:val="24"/>
        </w:rPr>
        <w:t>Personnel</w:t>
      </w:r>
      <w:r w:rsidRPr="007411BA">
        <w:rPr>
          <w:rFonts w:ascii="Arial" w:hAnsi="Arial" w:cs="Arial"/>
          <w:sz w:val="24"/>
          <w:szCs w:val="24"/>
        </w:rPr>
        <w:t xml:space="preserve"> and supervision; safe working policies; training and support; escalation policies and support; assessment etc.   The telephone </w:t>
      </w:r>
      <w:r w:rsidR="00177F0B">
        <w:rPr>
          <w:rFonts w:ascii="Arial" w:hAnsi="Arial" w:cs="Arial"/>
          <w:sz w:val="24"/>
          <w:szCs w:val="24"/>
        </w:rPr>
        <w:t xml:space="preserve">and online </w:t>
      </w:r>
      <w:r w:rsidRPr="007411BA">
        <w:rPr>
          <w:rFonts w:ascii="Arial" w:hAnsi="Arial" w:cs="Arial"/>
          <w:sz w:val="24"/>
          <w:szCs w:val="24"/>
        </w:rPr>
        <w:t>support offer will incorporate the following elements:</w:t>
      </w:r>
    </w:p>
    <w:p w14:paraId="29941247" w14:textId="77777777" w:rsidR="007411BA" w:rsidRPr="007411BA" w:rsidRDefault="007411BA" w:rsidP="007411BA">
      <w:pPr>
        <w:jc w:val="both"/>
        <w:rPr>
          <w:rFonts w:ascii="Arial" w:hAnsi="Arial" w:cs="Arial"/>
          <w:b/>
          <w:sz w:val="24"/>
          <w:szCs w:val="24"/>
        </w:rPr>
      </w:pPr>
    </w:p>
    <w:p w14:paraId="29941248" w14:textId="55817750" w:rsidR="007411BA" w:rsidRPr="007411BA" w:rsidRDefault="007411BA" w:rsidP="00DA43ED">
      <w:pPr>
        <w:ind w:left="284"/>
        <w:jc w:val="both"/>
        <w:rPr>
          <w:rFonts w:ascii="Arial" w:hAnsi="Arial" w:cs="Arial"/>
          <w:b/>
          <w:sz w:val="24"/>
          <w:szCs w:val="24"/>
        </w:rPr>
      </w:pPr>
      <w:proofErr w:type="gramStart"/>
      <w:r w:rsidRPr="007411BA">
        <w:rPr>
          <w:rFonts w:ascii="Arial" w:hAnsi="Arial" w:cs="Arial"/>
          <w:b/>
          <w:sz w:val="24"/>
          <w:szCs w:val="24"/>
        </w:rPr>
        <w:t>3.</w:t>
      </w:r>
      <w:r w:rsidR="00981490">
        <w:rPr>
          <w:rFonts w:ascii="Arial" w:hAnsi="Arial" w:cs="Arial"/>
          <w:b/>
          <w:sz w:val="24"/>
          <w:szCs w:val="24"/>
        </w:rPr>
        <w:t>8</w:t>
      </w:r>
      <w:r w:rsidRPr="007411BA">
        <w:rPr>
          <w:rFonts w:ascii="Arial" w:hAnsi="Arial" w:cs="Arial"/>
          <w:b/>
          <w:sz w:val="24"/>
          <w:szCs w:val="24"/>
        </w:rPr>
        <w:t>.1.1</w:t>
      </w:r>
      <w:r w:rsidR="00DA43ED">
        <w:rPr>
          <w:rFonts w:ascii="Arial" w:hAnsi="Arial" w:cs="Arial"/>
          <w:b/>
          <w:sz w:val="24"/>
          <w:szCs w:val="24"/>
        </w:rPr>
        <w:t xml:space="preserve">  </w:t>
      </w:r>
      <w:r w:rsidRPr="007411BA">
        <w:rPr>
          <w:rFonts w:ascii="Arial" w:hAnsi="Arial" w:cs="Arial"/>
          <w:b/>
          <w:sz w:val="24"/>
          <w:szCs w:val="24"/>
        </w:rPr>
        <w:t>Targeted</w:t>
      </w:r>
      <w:proofErr w:type="gramEnd"/>
      <w:r w:rsidRPr="007411BA">
        <w:rPr>
          <w:rFonts w:ascii="Arial" w:hAnsi="Arial" w:cs="Arial"/>
          <w:b/>
          <w:sz w:val="24"/>
          <w:szCs w:val="24"/>
        </w:rPr>
        <w:t xml:space="preserve"> intervention (delivered by </w:t>
      </w:r>
      <w:r w:rsidR="00C2418B">
        <w:rPr>
          <w:rFonts w:ascii="Arial" w:hAnsi="Arial" w:cs="Arial"/>
          <w:b/>
          <w:sz w:val="24"/>
          <w:szCs w:val="24"/>
        </w:rPr>
        <w:t xml:space="preserve">paid </w:t>
      </w:r>
      <w:r w:rsidRPr="007411BA">
        <w:rPr>
          <w:rFonts w:ascii="Arial" w:hAnsi="Arial" w:cs="Arial"/>
          <w:b/>
          <w:sz w:val="24"/>
          <w:szCs w:val="24"/>
        </w:rPr>
        <w:t xml:space="preserve">operational </w:t>
      </w:r>
      <w:r w:rsidR="008F5D7C">
        <w:rPr>
          <w:rFonts w:ascii="Arial" w:hAnsi="Arial" w:cs="Arial"/>
          <w:b/>
          <w:sz w:val="24"/>
          <w:szCs w:val="24"/>
        </w:rPr>
        <w:t>Personnel</w:t>
      </w:r>
      <w:r w:rsidRPr="007411BA">
        <w:rPr>
          <w:rFonts w:ascii="Arial" w:hAnsi="Arial" w:cs="Arial"/>
          <w:b/>
          <w:sz w:val="24"/>
          <w:szCs w:val="24"/>
        </w:rPr>
        <w:t xml:space="preserve">) </w:t>
      </w:r>
    </w:p>
    <w:p w14:paraId="29941249" w14:textId="591BC446" w:rsidR="007411BA" w:rsidRPr="007411BA" w:rsidRDefault="007411BA" w:rsidP="00DA43ED">
      <w:pPr>
        <w:ind w:left="284"/>
        <w:jc w:val="both"/>
        <w:rPr>
          <w:rFonts w:ascii="Arial" w:hAnsi="Arial" w:cs="Arial"/>
          <w:sz w:val="24"/>
          <w:szCs w:val="24"/>
        </w:rPr>
      </w:pPr>
      <w:r w:rsidRPr="007411BA">
        <w:rPr>
          <w:rFonts w:ascii="Arial" w:hAnsi="Arial" w:cs="Arial"/>
          <w:sz w:val="24"/>
          <w:szCs w:val="24"/>
        </w:rPr>
        <w:t xml:space="preserve">The targeted element will be made available to those who are unable to attend face to face support for a variety of reasons (e.g., due to their mental health condition; lack of transport; childcare or other caring responsibilities) and will be expected to offer a similar level of support to that delivered within communities (where appropriate). This will be essential in </w:t>
      </w:r>
      <w:r w:rsidR="006232B1">
        <w:rPr>
          <w:rFonts w:ascii="Arial" w:hAnsi="Arial" w:cs="Arial"/>
          <w:sz w:val="24"/>
          <w:szCs w:val="24"/>
        </w:rPr>
        <w:t xml:space="preserve">ensuring the widest possible </w:t>
      </w:r>
      <w:r w:rsidRPr="007411BA">
        <w:rPr>
          <w:rFonts w:ascii="Arial" w:hAnsi="Arial" w:cs="Arial"/>
          <w:sz w:val="24"/>
          <w:szCs w:val="24"/>
        </w:rPr>
        <w:t xml:space="preserve">reach of this </w:t>
      </w:r>
      <w:r w:rsidR="00181BE2">
        <w:rPr>
          <w:rFonts w:ascii="Arial" w:hAnsi="Arial" w:cs="Arial"/>
          <w:sz w:val="24"/>
          <w:szCs w:val="24"/>
        </w:rPr>
        <w:t>S</w:t>
      </w:r>
      <w:r w:rsidRPr="007411BA">
        <w:rPr>
          <w:rFonts w:ascii="Arial" w:hAnsi="Arial" w:cs="Arial"/>
          <w:sz w:val="24"/>
          <w:szCs w:val="24"/>
        </w:rPr>
        <w:t xml:space="preserve">ervice and in removing barriers to people accessing support.  The offer will follow the same step-up/step-down approach as in the wider model with length of targeted support related to </w:t>
      </w:r>
      <w:r w:rsidR="007B3FF6">
        <w:rPr>
          <w:rFonts w:ascii="Arial" w:hAnsi="Arial" w:cs="Arial"/>
          <w:sz w:val="24"/>
          <w:szCs w:val="24"/>
        </w:rPr>
        <w:t xml:space="preserve">a person’s </w:t>
      </w:r>
      <w:r w:rsidRPr="007411BA">
        <w:rPr>
          <w:rFonts w:ascii="Arial" w:hAnsi="Arial" w:cs="Arial"/>
          <w:sz w:val="24"/>
          <w:szCs w:val="24"/>
        </w:rPr>
        <w:t>needs.</w:t>
      </w:r>
    </w:p>
    <w:p w14:paraId="2994124A" w14:textId="77777777" w:rsidR="007411BA" w:rsidRPr="007411BA" w:rsidRDefault="007411BA" w:rsidP="00DA43ED">
      <w:pPr>
        <w:ind w:left="284"/>
        <w:jc w:val="both"/>
        <w:rPr>
          <w:rFonts w:ascii="Arial" w:hAnsi="Arial" w:cs="Arial"/>
          <w:sz w:val="24"/>
          <w:szCs w:val="24"/>
        </w:rPr>
      </w:pPr>
    </w:p>
    <w:p w14:paraId="2994124B" w14:textId="37E77C62" w:rsidR="007411BA" w:rsidRPr="007411BA" w:rsidRDefault="007411BA" w:rsidP="00DA43ED">
      <w:pPr>
        <w:ind w:left="284"/>
        <w:jc w:val="both"/>
        <w:rPr>
          <w:rFonts w:ascii="Arial" w:hAnsi="Arial" w:cs="Arial"/>
          <w:sz w:val="24"/>
          <w:szCs w:val="24"/>
        </w:rPr>
      </w:pPr>
      <w:r w:rsidRPr="007411BA">
        <w:rPr>
          <w:rFonts w:ascii="Arial" w:hAnsi="Arial" w:cs="Arial"/>
          <w:sz w:val="24"/>
          <w:szCs w:val="24"/>
        </w:rPr>
        <w:t xml:space="preserve">The Service Provider will need to determine how to work with incoming calls, as the targeted telephone support offer will deliver an accessible source of support (equivalent to a drop-in function) and an element of early intervention and timely information provision and signposting to community and universal support and activities, and specialist interventions. </w:t>
      </w:r>
    </w:p>
    <w:p w14:paraId="2994124C" w14:textId="77777777" w:rsidR="007411BA" w:rsidRPr="007411BA" w:rsidRDefault="007411BA" w:rsidP="00DA43ED">
      <w:pPr>
        <w:ind w:left="284"/>
        <w:jc w:val="both"/>
        <w:rPr>
          <w:rFonts w:ascii="Arial" w:hAnsi="Arial" w:cs="Arial"/>
          <w:sz w:val="24"/>
          <w:szCs w:val="24"/>
          <w:u w:val="single"/>
        </w:rPr>
      </w:pPr>
    </w:p>
    <w:p w14:paraId="2994124D" w14:textId="2CC87371" w:rsidR="007411BA" w:rsidRPr="007411BA" w:rsidRDefault="007411BA" w:rsidP="00DA43ED">
      <w:pPr>
        <w:ind w:left="284"/>
        <w:jc w:val="both"/>
        <w:rPr>
          <w:rFonts w:ascii="Arial" w:hAnsi="Arial" w:cs="Arial"/>
          <w:b/>
          <w:sz w:val="24"/>
          <w:szCs w:val="24"/>
        </w:rPr>
      </w:pPr>
      <w:proofErr w:type="gramStart"/>
      <w:r w:rsidRPr="007411BA">
        <w:rPr>
          <w:rFonts w:ascii="Arial" w:hAnsi="Arial" w:cs="Arial"/>
          <w:b/>
          <w:sz w:val="24"/>
          <w:szCs w:val="24"/>
        </w:rPr>
        <w:t>3.</w:t>
      </w:r>
      <w:r w:rsidR="00DA43ED">
        <w:rPr>
          <w:rFonts w:ascii="Arial" w:hAnsi="Arial" w:cs="Arial"/>
          <w:b/>
          <w:sz w:val="24"/>
          <w:szCs w:val="24"/>
        </w:rPr>
        <w:t>8</w:t>
      </w:r>
      <w:r w:rsidRPr="007411BA">
        <w:rPr>
          <w:rFonts w:ascii="Arial" w:hAnsi="Arial" w:cs="Arial"/>
          <w:b/>
          <w:sz w:val="24"/>
          <w:szCs w:val="24"/>
        </w:rPr>
        <w:t>.1.2</w:t>
      </w:r>
      <w:r w:rsidR="00DA43ED">
        <w:rPr>
          <w:rFonts w:ascii="Arial" w:hAnsi="Arial" w:cs="Arial"/>
          <w:b/>
          <w:sz w:val="24"/>
          <w:szCs w:val="24"/>
        </w:rPr>
        <w:t xml:space="preserve">  </w:t>
      </w:r>
      <w:r w:rsidRPr="007411BA">
        <w:rPr>
          <w:rFonts w:ascii="Arial" w:hAnsi="Arial" w:cs="Arial"/>
          <w:b/>
          <w:sz w:val="24"/>
          <w:szCs w:val="24"/>
        </w:rPr>
        <w:t>Peer</w:t>
      </w:r>
      <w:proofErr w:type="gramEnd"/>
      <w:r w:rsidRPr="007411BA">
        <w:rPr>
          <w:rFonts w:ascii="Arial" w:hAnsi="Arial" w:cs="Arial"/>
          <w:b/>
          <w:sz w:val="24"/>
          <w:szCs w:val="24"/>
        </w:rPr>
        <w:t xml:space="preserve"> support (delivered by volunteers)</w:t>
      </w:r>
    </w:p>
    <w:p w14:paraId="2994124E" w14:textId="2DDF677F" w:rsidR="007411BA" w:rsidRPr="007411BA" w:rsidRDefault="007B3FF6" w:rsidP="00DA43ED">
      <w:pPr>
        <w:ind w:left="284"/>
        <w:jc w:val="both"/>
        <w:rPr>
          <w:rFonts w:ascii="Arial" w:hAnsi="Arial" w:cs="Arial"/>
          <w:sz w:val="24"/>
          <w:szCs w:val="24"/>
        </w:rPr>
      </w:pPr>
      <w:r>
        <w:rPr>
          <w:rFonts w:ascii="Arial" w:hAnsi="Arial" w:cs="Arial"/>
          <w:sz w:val="24"/>
          <w:szCs w:val="24"/>
        </w:rPr>
        <w:t>People</w:t>
      </w:r>
      <w:r w:rsidRPr="007411BA">
        <w:rPr>
          <w:rFonts w:ascii="Arial" w:hAnsi="Arial" w:cs="Arial"/>
          <w:sz w:val="24"/>
          <w:szCs w:val="24"/>
        </w:rPr>
        <w:t xml:space="preserve"> </w:t>
      </w:r>
      <w:r w:rsidR="007411BA" w:rsidRPr="007411BA">
        <w:rPr>
          <w:rFonts w:ascii="Arial" w:hAnsi="Arial" w:cs="Arial"/>
          <w:sz w:val="24"/>
          <w:szCs w:val="24"/>
        </w:rPr>
        <w:t xml:space="preserve">will have access to opportunities to receive and provide </w:t>
      </w:r>
      <w:r w:rsidR="006F2FC5">
        <w:rPr>
          <w:rFonts w:ascii="Arial" w:hAnsi="Arial" w:cs="Arial"/>
          <w:sz w:val="24"/>
          <w:szCs w:val="24"/>
        </w:rPr>
        <w:t>volunteer p</w:t>
      </w:r>
      <w:r w:rsidR="007411BA" w:rsidRPr="007411BA">
        <w:rPr>
          <w:rFonts w:ascii="Arial" w:hAnsi="Arial" w:cs="Arial"/>
          <w:sz w:val="24"/>
          <w:szCs w:val="24"/>
        </w:rPr>
        <w:t xml:space="preserve">eer </w:t>
      </w:r>
      <w:r w:rsidR="006F2FC5">
        <w:rPr>
          <w:rFonts w:ascii="Arial" w:hAnsi="Arial" w:cs="Arial"/>
          <w:sz w:val="24"/>
          <w:szCs w:val="24"/>
        </w:rPr>
        <w:t>s</w:t>
      </w:r>
      <w:r w:rsidR="007411BA" w:rsidRPr="007411BA">
        <w:rPr>
          <w:rFonts w:ascii="Arial" w:hAnsi="Arial" w:cs="Arial"/>
          <w:sz w:val="24"/>
          <w:szCs w:val="24"/>
        </w:rPr>
        <w:t xml:space="preserve">upport, including telephone support as part of this </w:t>
      </w:r>
      <w:r w:rsidR="00181BE2">
        <w:rPr>
          <w:rFonts w:ascii="Arial" w:hAnsi="Arial" w:cs="Arial"/>
          <w:sz w:val="24"/>
          <w:szCs w:val="24"/>
        </w:rPr>
        <w:t>S</w:t>
      </w:r>
      <w:r w:rsidR="007411BA" w:rsidRPr="007411BA">
        <w:rPr>
          <w:rFonts w:ascii="Arial" w:hAnsi="Arial" w:cs="Arial"/>
          <w:sz w:val="24"/>
          <w:szCs w:val="24"/>
        </w:rPr>
        <w:t xml:space="preserve">ervice. The Service Provider will be expected to develop a response to the needs of </w:t>
      </w:r>
      <w:r>
        <w:rPr>
          <w:rFonts w:ascii="Arial" w:hAnsi="Arial" w:cs="Arial"/>
          <w:sz w:val="24"/>
          <w:szCs w:val="24"/>
        </w:rPr>
        <w:t>people</w:t>
      </w:r>
      <w:r w:rsidRPr="007411BA">
        <w:rPr>
          <w:rFonts w:ascii="Arial" w:hAnsi="Arial" w:cs="Arial"/>
          <w:sz w:val="24"/>
          <w:szCs w:val="24"/>
        </w:rPr>
        <w:t xml:space="preserve"> </w:t>
      </w:r>
      <w:r w:rsidR="007411BA" w:rsidRPr="007411BA">
        <w:rPr>
          <w:rFonts w:ascii="Arial" w:hAnsi="Arial" w:cs="Arial"/>
          <w:sz w:val="24"/>
          <w:szCs w:val="24"/>
        </w:rPr>
        <w:t>who are unable to attend peer support groups in their local community for a variety of reasons (</w:t>
      </w:r>
      <w:proofErr w:type="gramStart"/>
      <w:r w:rsidR="007411BA" w:rsidRPr="007411BA">
        <w:rPr>
          <w:rFonts w:ascii="Arial" w:hAnsi="Arial" w:cs="Arial"/>
          <w:sz w:val="24"/>
          <w:szCs w:val="24"/>
        </w:rPr>
        <w:t>e.g.</w:t>
      </w:r>
      <w:proofErr w:type="gramEnd"/>
      <w:r w:rsidR="002D3246">
        <w:rPr>
          <w:rFonts w:ascii="Arial" w:hAnsi="Arial" w:cs="Arial"/>
          <w:sz w:val="24"/>
          <w:szCs w:val="24"/>
        </w:rPr>
        <w:t xml:space="preserve"> </w:t>
      </w:r>
      <w:r w:rsidR="007411BA" w:rsidRPr="007411BA">
        <w:rPr>
          <w:rFonts w:ascii="Arial" w:hAnsi="Arial" w:cs="Arial"/>
          <w:sz w:val="24"/>
          <w:szCs w:val="24"/>
        </w:rPr>
        <w:t xml:space="preserve">due to their mental health condition; lack of transport; childcare or other caring responsibilities), for example telephone contact with volunteer </w:t>
      </w:r>
      <w:r w:rsidR="00181BE2">
        <w:rPr>
          <w:rFonts w:ascii="Arial" w:hAnsi="Arial" w:cs="Arial"/>
          <w:sz w:val="24"/>
          <w:szCs w:val="24"/>
        </w:rPr>
        <w:t>'</w:t>
      </w:r>
      <w:r w:rsidR="007411BA" w:rsidRPr="007411BA">
        <w:rPr>
          <w:rFonts w:ascii="Arial" w:hAnsi="Arial" w:cs="Arial"/>
          <w:sz w:val="24"/>
          <w:szCs w:val="24"/>
        </w:rPr>
        <w:t>Experts by Experienc</w:t>
      </w:r>
      <w:r w:rsidR="003A64A3">
        <w:rPr>
          <w:rFonts w:ascii="Arial" w:hAnsi="Arial" w:cs="Arial"/>
          <w:sz w:val="24"/>
          <w:szCs w:val="24"/>
        </w:rPr>
        <w:t>e</w:t>
      </w:r>
      <w:r w:rsidR="00181BE2">
        <w:rPr>
          <w:rFonts w:ascii="Arial" w:hAnsi="Arial" w:cs="Arial"/>
          <w:sz w:val="24"/>
          <w:szCs w:val="24"/>
        </w:rPr>
        <w:t>'</w:t>
      </w:r>
      <w:r w:rsidR="007411BA" w:rsidRPr="007411BA">
        <w:rPr>
          <w:rFonts w:ascii="Arial" w:hAnsi="Arial" w:cs="Arial"/>
          <w:sz w:val="24"/>
          <w:szCs w:val="24"/>
        </w:rPr>
        <w:t xml:space="preserve"> as a one-off or time limited basis according to needs. </w:t>
      </w:r>
    </w:p>
    <w:p w14:paraId="2994124F" w14:textId="77777777" w:rsidR="007411BA" w:rsidRPr="007411BA" w:rsidRDefault="007411BA" w:rsidP="00DA43ED">
      <w:pPr>
        <w:ind w:left="284"/>
        <w:jc w:val="both"/>
        <w:rPr>
          <w:rFonts w:ascii="Arial" w:hAnsi="Arial" w:cs="Arial"/>
          <w:sz w:val="24"/>
          <w:szCs w:val="24"/>
        </w:rPr>
      </w:pPr>
    </w:p>
    <w:p w14:paraId="29941250" w14:textId="2867B6E0" w:rsidR="007411BA" w:rsidRPr="007411BA" w:rsidRDefault="00181BE2" w:rsidP="00DA43ED">
      <w:pPr>
        <w:ind w:left="284"/>
        <w:jc w:val="both"/>
        <w:rPr>
          <w:rFonts w:ascii="Arial" w:hAnsi="Arial" w:cs="Arial"/>
          <w:sz w:val="24"/>
          <w:szCs w:val="24"/>
        </w:rPr>
      </w:pPr>
      <w:r>
        <w:rPr>
          <w:rFonts w:ascii="Arial" w:hAnsi="Arial" w:cs="Arial"/>
          <w:sz w:val="24"/>
          <w:szCs w:val="24"/>
        </w:rPr>
        <w:t>To ensure safe delivery of the S</w:t>
      </w:r>
      <w:r w:rsidR="007411BA" w:rsidRPr="007411BA">
        <w:rPr>
          <w:rFonts w:ascii="Arial" w:hAnsi="Arial" w:cs="Arial"/>
          <w:sz w:val="24"/>
          <w:szCs w:val="24"/>
        </w:rPr>
        <w:t>ervice, volunteer</w:t>
      </w:r>
      <w:r w:rsidR="002D3246">
        <w:rPr>
          <w:rFonts w:ascii="Arial" w:hAnsi="Arial" w:cs="Arial"/>
          <w:sz w:val="24"/>
          <w:szCs w:val="24"/>
        </w:rPr>
        <w:t xml:space="preserve"> </w:t>
      </w:r>
      <w:r w:rsidR="007411BA" w:rsidRPr="007411BA">
        <w:rPr>
          <w:rFonts w:ascii="Arial" w:hAnsi="Arial" w:cs="Arial"/>
          <w:sz w:val="24"/>
          <w:szCs w:val="24"/>
        </w:rPr>
        <w:t>peer supporters delivering this element will need training in relation to safeguarding and confidentiality etc; have access to regular supervision and access to immediate professional support as a way of escalating issues that may arise during a peer support telephone call.</w:t>
      </w:r>
    </w:p>
    <w:p w14:paraId="29941251" w14:textId="77777777" w:rsidR="007411BA" w:rsidRPr="007411BA" w:rsidRDefault="007411BA" w:rsidP="00DA43ED">
      <w:pPr>
        <w:ind w:left="284"/>
        <w:jc w:val="both"/>
        <w:rPr>
          <w:rFonts w:ascii="Arial" w:hAnsi="Arial" w:cs="Arial"/>
          <w:sz w:val="24"/>
          <w:szCs w:val="24"/>
        </w:rPr>
      </w:pPr>
    </w:p>
    <w:p w14:paraId="29941252" w14:textId="77777777" w:rsidR="007411BA" w:rsidRPr="007411BA" w:rsidRDefault="007411BA" w:rsidP="00DA43ED">
      <w:pPr>
        <w:ind w:left="284"/>
        <w:jc w:val="both"/>
        <w:rPr>
          <w:rFonts w:ascii="Arial" w:hAnsi="Arial" w:cs="Arial"/>
          <w:sz w:val="24"/>
          <w:szCs w:val="24"/>
        </w:rPr>
      </w:pPr>
      <w:r w:rsidRPr="007411BA">
        <w:rPr>
          <w:rFonts w:ascii="Arial" w:hAnsi="Arial" w:cs="Arial"/>
          <w:sz w:val="24"/>
          <w:szCs w:val="24"/>
        </w:rPr>
        <w:t>This element of the Service will deal with appropriately risk-assessed and scheduled outgoing calls only.  It will not offer a crisis helpline or receive incoming unplanned calls.</w:t>
      </w:r>
    </w:p>
    <w:p w14:paraId="29941253" w14:textId="77777777" w:rsidR="007411BA" w:rsidRPr="007411BA" w:rsidRDefault="007411BA" w:rsidP="00DA43ED">
      <w:pPr>
        <w:ind w:left="284"/>
        <w:jc w:val="both"/>
        <w:rPr>
          <w:rFonts w:ascii="Arial" w:hAnsi="Arial" w:cs="Arial"/>
          <w:sz w:val="24"/>
          <w:szCs w:val="24"/>
        </w:rPr>
      </w:pPr>
    </w:p>
    <w:p w14:paraId="40AF475C" w14:textId="77777777" w:rsidR="00DA43ED" w:rsidRDefault="007411BA" w:rsidP="00DA43ED">
      <w:pPr>
        <w:ind w:left="284"/>
        <w:jc w:val="both"/>
        <w:rPr>
          <w:rFonts w:ascii="Arial" w:hAnsi="Arial" w:cs="Arial"/>
          <w:sz w:val="24"/>
          <w:szCs w:val="24"/>
        </w:rPr>
      </w:pPr>
      <w:r w:rsidRPr="007411BA">
        <w:rPr>
          <w:rFonts w:ascii="Arial" w:hAnsi="Arial" w:cs="Arial"/>
          <w:sz w:val="24"/>
          <w:szCs w:val="24"/>
        </w:rPr>
        <w:t>The telephone support service will need to be delivered in a</w:t>
      </w:r>
      <w:r w:rsidR="006F2FC5">
        <w:rPr>
          <w:rFonts w:ascii="Arial" w:hAnsi="Arial" w:cs="Arial"/>
          <w:sz w:val="24"/>
          <w:szCs w:val="24"/>
        </w:rPr>
        <w:t>n</w:t>
      </w:r>
      <w:r w:rsidRPr="007411BA">
        <w:rPr>
          <w:rFonts w:ascii="Arial" w:hAnsi="Arial" w:cs="Arial"/>
          <w:sz w:val="24"/>
          <w:szCs w:val="24"/>
        </w:rPr>
        <w:t xml:space="preserve"> effe</w:t>
      </w:r>
      <w:r w:rsidR="00181BE2">
        <w:rPr>
          <w:rFonts w:ascii="Arial" w:hAnsi="Arial" w:cs="Arial"/>
          <w:sz w:val="24"/>
          <w:szCs w:val="24"/>
        </w:rPr>
        <w:t>ctive and efficient way.</w:t>
      </w:r>
    </w:p>
    <w:p w14:paraId="29941254" w14:textId="68DAC2DF" w:rsidR="007411BA" w:rsidRDefault="00181BE2" w:rsidP="006F2FC5">
      <w:pPr>
        <w:jc w:val="both"/>
        <w:rPr>
          <w:rFonts w:ascii="Arial" w:hAnsi="Arial" w:cs="Arial"/>
          <w:sz w:val="24"/>
          <w:szCs w:val="24"/>
        </w:rPr>
      </w:pPr>
      <w:r>
        <w:rPr>
          <w:rFonts w:ascii="Arial" w:hAnsi="Arial" w:cs="Arial"/>
          <w:sz w:val="24"/>
          <w:szCs w:val="24"/>
        </w:rPr>
        <w:t xml:space="preserve"> </w:t>
      </w:r>
    </w:p>
    <w:p w14:paraId="2B72C8D1" w14:textId="6D8ED1AA" w:rsidR="00766CF7" w:rsidRDefault="00766CF7" w:rsidP="006F2FC5">
      <w:pPr>
        <w:jc w:val="both"/>
        <w:rPr>
          <w:rFonts w:ascii="Arial" w:hAnsi="Arial" w:cs="Arial"/>
          <w:sz w:val="24"/>
          <w:szCs w:val="24"/>
        </w:rPr>
      </w:pPr>
    </w:p>
    <w:p w14:paraId="1A451F6C" w14:textId="77777777" w:rsidR="00766CF7" w:rsidRPr="007411BA" w:rsidRDefault="00766CF7" w:rsidP="00766CF7">
      <w:pPr>
        <w:jc w:val="both"/>
        <w:rPr>
          <w:rFonts w:ascii="Arial" w:hAnsi="Arial" w:cs="Arial"/>
          <w:b/>
          <w:iCs/>
          <w:sz w:val="24"/>
          <w:szCs w:val="24"/>
        </w:rPr>
      </w:pPr>
      <w:r>
        <w:rPr>
          <w:rFonts w:ascii="Arial" w:hAnsi="Arial" w:cs="Arial"/>
          <w:b/>
          <w:iCs/>
          <w:sz w:val="24"/>
          <w:szCs w:val="24"/>
        </w:rPr>
        <w:lastRenderedPageBreak/>
        <w:t>3.8.2</w:t>
      </w:r>
      <w:r>
        <w:rPr>
          <w:rFonts w:ascii="Arial" w:hAnsi="Arial" w:cs="Arial"/>
          <w:b/>
          <w:iCs/>
          <w:sz w:val="24"/>
          <w:szCs w:val="24"/>
        </w:rPr>
        <w:tab/>
        <w:t>Service availability and referrals</w:t>
      </w:r>
    </w:p>
    <w:p w14:paraId="6DA1787D" w14:textId="77777777" w:rsidR="00766CF7" w:rsidRPr="007411BA" w:rsidRDefault="00766CF7" w:rsidP="00766CF7">
      <w:pPr>
        <w:jc w:val="both"/>
        <w:rPr>
          <w:rFonts w:ascii="Arial" w:hAnsi="Arial" w:cs="Arial"/>
          <w:sz w:val="24"/>
          <w:szCs w:val="24"/>
          <w:lang w:val="en-US"/>
        </w:rPr>
      </w:pPr>
    </w:p>
    <w:p w14:paraId="66985329" w14:textId="77777777" w:rsidR="00766CF7" w:rsidRPr="007411BA" w:rsidRDefault="00766CF7" w:rsidP="00766CF7">
      <w:pPr>
        <w:jc w:val="both"/>
        <w:rPr>
          <w:rFonts w:ascii="Arial" w:hAnsi="Arial" w:cs="Arial"/>
          <w:sz w:val="24"/>
          <w:szCs w:val="24"/>
          <w:lang w:val="en-US"/>
        </w:rPr>
      </w:pPr>
      <w:r w:rsidRPr="007411BA">
        <w:rPr>
          <w:rFonts w:ascii="Arial" w:hAnsi="Arial" w:cs="Arial"/>
          <w:sz w:val="24"/>
          <w:szCs w:val="24"/>
          <w:lang w:val="en-US"/>
        </w:rPr>
        <w:t xml:space="preserve">The Service will be delivered in a way that meets the needs of </w:t>
      </w:r>
      <w:r>
        <w:rPr>
          <w:rFonts w:ascii="Arial" w:hAnsi="Arial" w:cs="Arial"/>
          <w:sz w:val="24"/>
          <w:szCs w:val="24"/>
          <w:lang w:val="en-US"/>
        </w:rPr>
        <w:t>people</w:t>
      </w:r>
      <w:r w:rsidRPr="007411BA">
        <w:rPr>
          <w:rFonts w:ascii="Arial" w:hAnsi="Arial" w:cs="Arial"/>
          <w:sz w:val="24"/>
          <w:szCs w:val="24"/>
          <w:lang w:val="en-US"/>
        </w:rPr>
        <w:t xml:space="preserve"> with mental ill health. Consideration should be give</w:t>
      </w:r>
      <w:r>
        <w:rPr>
          <w:rFonts w:ascii="Arial" w:hAnsi="Arial" w:cs="Arial"/>
          <w:sz w:val="24"/>
          <w:szCs w:val="24"/>
          <w:lang w:val="en-US"/>
        </w:rPr>
        <w:t>n to timing and flexibility of S</w:t>
      </w:r>
      <w:r w:rsidRPr="007411BA">
        <w:rPr>
          <w:rFonts w:ascii="Arial" w:hAnsi="Arial" w:cs="Arial"/>
          <w:sz w:val="24"/>
          <w:szCs w:val="24"/>
          <w:lang w:val="en-US"/>
        </w:rPr>
        <w:t xml:space="preserve">ervice provision so that it provides ease of access for working people with mental ill health and their </w:t>
      </w:r>
      <w:proofErr w:type="spellStart"/>
      <w:r w:rsidRPr="007411BA">
        <w:rPr>
          <w:rFonts w:ascii="Arial" w:hAnsi="Arial" w:cs="Arial"/>
          <w:sz w:val="24"/>
          <w:szCs w:val="24"/>
          <w:lang w:val="en-US"/>
        </w:rPr>
        <w:t>carers</w:t>
      </w:r>
      <w:proofErr w:type="spellEnd"/>
      <w:r w:rsidRPr="007411BA">
        <w:rPr>
          <w:rFonts w:ascii="Arial" w:hAnsi="Arial" w:cs="Arial"/>
          <w:sz w:val="24"/>
          <w:szCs w:val="24"/>
          <w:lang w:val="en-US"/>
        </w:rPr>
        <w:t xml:space="preserve">. It is expected </w:t>
      </w:r>
      <w:r>
        <w:rPr>
          <w:rFonts w:ascii="Arial" w:hAnsi="Arial" w:cs="Arial"/>
          <w:sz w:val="24"/>
          <w:szCs w:val="24"/>
          <w:lang w:val="en-US"/>
        </w:rPr>
        <w:t>that the S</w:t>
      </w:r>
      <w:r w:rsidRPr="007411BA">
        <w:rPr>
          <w:rFonts w:ascii="Arial" w:hAnsi="Arial" w:cs="Arial"/>
          <w:sz w:val="24"/>
          <w:szCs w:val="24"/>
          <w:lang w:val="en-US"/>
        </w:rPr>
        <w:t>ervice will develop flexible working arrangements which include evening and weekend working, based on local needs.</w:t>
      </w:r>
    </w:p>
    <w:p w14:paraId="7CBB408E" w14:textId="77777777" w:rsidR="00766CF7" w:rsidRPr="007411BA" w:rsidRDefault="00766CF7" w:rsidP="00766CF7">
      <w:pPr>
        <w:jc w:val="both"/>
        <w:rPr>
          <w:rFonts w:ascii="Arial" w:hAnsi="Arial" w:cs="Arial"/>
          <w:sz w:val="24"/>
          <w:szCs w:val="24"/>
          <w:lang w:val="en-US"/>
        </w:rPr>
      </w:pPr>
    </w:p>
    <w:p w14:paraId="36A880AC" w14:textId="77777777" w:rsidR="00766CF7" w:rsidRPr="007411BA" w:rsidRDefault="00766CF7" w:rsidP="00766CF7">
      <w:pPr>
        <w:jc w:val="both"/>
        <w:rPr>
          <w:rFonts w:ascii="Arial" w:hAnsi="Arial" w:cs="Arial"/>
          <w:sz w:val="24"/>
          <w:szCs w:val="24"/>
        </w:rPr>
      </w:pPr>
      <w:r w:rsidRPr="007411BA">
        <w:rPr>
          <w:rFonts w:ascii="Arial" w:hAnsi="Arial" w:cs="Arial"/>
          <w:sz w:val="24"/>
          <w:szCs w:val="24"/>
        </w:rPr>
        <w:t>The Service Provider will ensure the service is available by all modern methods of communication but must include a local 01 prefix landline number and minicom access in addition to any other advertised phone number.</w:t>
      </w:r>
    </w:p>
    <w:p w14:paraId="795D0E56" w14:textId="77777777" w:rsidR="00766CF7" w:rsidRPr="007411BA" w:rsidRDefault="00766CF7" w:rsidP="00766CF7">
      <w:pPr>
        <w:jc w:val="both"/>
        <w:rPr>
          <w:rFonts w:ascii="Arial" w:hAnsi="Arial" w:cs="Arial"/>
          <w:sz w:val="24"/>
          <w:szCs w:val="24"/>
        </w:rPr>
      </w:pPr>
    </w:p>
    <w:p w14:paraId="01FC00DE" w14:textId="77777777" w:rsidR="00766CF7" w:rsidRPr="007411BA" w:rsidRDefault="00766CF7" w:rsidP="00766CF7">
      <w:pPr>
        <w:jc w:val="both"/>
        <w:rPr>
          <w:rFonts w:ascii="Arial" w:hAnsi="Arial" w:cs="Arial"/>
          <w:sz w:val="24"/>
          <w:szCs w:val="24"/>
        </w:rPr>
      </w:pPr>
      <w:r w:rsidRPr="007411BA">
        <w:rPr>
          <w:rFonts w:ascii="Arial" w:hAnsi="Arial" w:cs="Arial"/>
          <w:sz w:val="24"/>
          <w:szCs w:val="24"/>
        </w:rPr>
        <w:t>The Service Provider will have arrangements in</w:t>
      </w:r>
      <w:r>
        <w:rPr>
          <w:rFonts w:ascii="Arial" w:hAnsi="Arial" w:cs="Arial"/>
          <w:sz w:val="24"/>
          <w:szCs w:val="24"/>
        </w:rPr>
        <w:t xml:space="preserve"> place to ensure continuity of S</w:t>
      </w:r>
      <w:r w:rsidRPr="007411BA">
        <w:rPr>
          <w:rFonts w:ascii="Arial" w:hAnsi="Arial" w:cs="Arial"/>
          <w:sz w:val="24"/>
          <w:szCs w:val="24"/>
        </w:rPr>
        <w:t xml:space="preserve">ervice, for example, during annual leave and </w:t>
      </w:r>
      <w:r>
        <w:rPr>
          <w:rFonts w:ascii="Arial" w:hAnsi="Arial" w:cs="Arial"/>
          <w:sz w:val="24"/>
          <w:szCs w:val="24"/>
        </w:rPr>
        <w:t>Personnel</w:t>
      </w:r>
      <w:r w:rsidRPr="007411BA">
        <w:rPr>
          <w:rFonts w:ascii="Arial" w:hAnsi="Arial" w:cs="Arial"/>
          <w:sz w:val="24"/>
          <w:szCs w:val="24"/>
        </w:rPr>
        <w:t xml:space="preserve"> </w:t>
      </w:r>
      <w:r>
        <w:rPr>
          <w:rFonts w:ascii="Arial" w:hAnsi="Arial" w:cs="Arial"/>
          <w:sz w:val="24"/>
          <w:szCs w:val="24"/>
        </w:rPr>
        <w:t>ill</w:t>
      </w:r>
      <w:r w:rsidRPr="007411BA">
        <w:rPr>
          <w:rFonts w:ascii="Arial" w:hAnsi="Arial" w:cs="Arial"/>
          <w:sz w:val="24"/>
          <w:szCs w:val="24"/>
        </w:rPr>
        <w:t xml:space="preserve">ness.  </w:t>
      </w:r>
    </w:p>
    <w:p w14:paraId="3BB9EF6F" w14:textId="77777777" w:rsidR="00766CF7" w:rsidRPr="007411BA" w:rsidRDefault="00766CF7" w:rsidP="00766CF7">
      <w:pPr>
        <w:jc w:val="both"/>
        <w:rPr>
          <w:rFonts w:ascii="Arial" w:hAnsi="Arial" w:cs="Arial"/>
          <w:sz w:val="24"/>
          <w:szCs w:val="24"/>
        </w:rPr>
      </w:pPr>
    </w:p>
    <w:p w14:paraId="6723444D" w14:textId="77777777" w:rsidR="00766CF7" w:rsidRPr="007411BA" w:rsidRDefault="00766CF7" w:rsidP="00766CF7">
      <w:pPr>
        <w:jc w:val="both"/>
        <w:rPr>
          <w:rFonts w:ascii="Arial" w:hAnsi="Arial" w:cs="Arial"/>
          <w:sz w:val="24"/>
          <w:szCs w:val="24"/>
        </w:rPr>
      </w:pPr>
      <w:r w:rsidRPr="007411BA">
        <w:rPr>
          <w:rFonts w:ascii="Arial" w:hAnsi="Arial" w:cs="Arial"/>
          <w:sz w:val="24"/>
          <w:szCs w:val="24"/>
        </w:rPr>
        <w:t xml:space="preserve">The Service Provider will have a clear policy in place detailing how to respond to </w:t>
      </w:r>
      <w:r>
        <w:rPr>
          <w:rFonts w:ascii="Arial" w:hAnsi="Arial" w:cs="Arial"/>
          <w:sz w:val="24"/>
          <w:szCs w:val="24"/>
        </w:rPr>
        <w:t>people</w:t>
      </w:r>
      <w:r w:rsidRPr="007411BA">
        <w:rPr>
          <w:rFonts w:ascii="Arial" w:hAnsi="Arial" w:cs="Arial"/>
          <w:sz w:val="24"/>
          <w:szCs w:val="24"/>
        </w:rPr>
        <w:t xml:space="preserve"> who may be abusive or threatening towards any member of </w:t>
      </w:r>
      <w:r>
        <w:rPr>
          <w:rFonts w:ascii="Arial" w:hAnsi="Arial" w:cs="Arial"/>
          <w:sz w:val="24"/>
          <w:szCs w:val="24"/>
        </w:rPr>
        <w:t>Personnel</w:t>
      </w:r>
      <w:r w:rsidRPr="007411BA">
        <w:rPr>
          <w:rFonts w:ascii="Arial" w:hAnsi="Arial" w:cs="Arial"/>
          <w:sz w:val="24"/>
          <w:szCs w:val="24"/>
        </w:rPr>
        <w:t xml:space="preserve"> or other people.  This will include an option to exclude the </w:t>
      </w:r>
      <w:r>
        <w:rPr>
          <w:rFonts w:ascii="Arial" w:hAnsi="Arial" w:cs="Arial"/>
          <w:sz w:val="24"/>
          <w:szCs w:val="24"/>
        </w:rPr>
        <w:t>person</w:t>
      </w:r>
      <w:r w:rsidRPr="007411BA">
        <w:rPr>
          <w:rFonts w:ascii="Arial" w:hAnsi="Arial" w:cs="Arial"/>
          <w:sz w:val="24"/>
          <w:szCs w:val="24"/>
        </w:rPr>
        <w:t xml:space="preserve"> from the service at the discretion of the</w:t>
      </w:r>
      <w:r>
        <w:rPr>
          <w:rFonts w:ascii="Arial" w:hAnsi="Arial" w:cs="Arial"/>
          <w:sz w:val="24"/>
          <w:szCs w:val="24"/>
        </w:rPr>
        <w:t xml:space="preserve"> Service Providers </w:t>
      </w:r>
      <w:r w:rsidRPr="007411BA">
        <w:rPr>
          <w:rFonts w:ascii="Arial" w:hAnsi="Arial" w:cs="Arial"/>
          <w:sz w:val="24"/>
          <w:szCs w:val="24"/>
        </w:rPr>
        <w:t>Service Manager.</w:t>
      </w:r>
    </w:p>
    <w:p w14:paraId="29941257" w14:textId="77777777" w:rsidR="007411BA" w:rsidRPr="007411BA" w:rsidRDefault="007411BA" w:rsidP="00181BE2">
      <w:pPr>
        <w:jc w:val="both"/>
        <w:rPr>
          <w:rFonts w:ascii="Arial" w:hAnsi="Arial" w:cs="Arial"/>
          <w:b/>
          <w:iCs/>
          <w:sz w:val="24"/>
          <w:szCs w:val="24"/>
        </w:rPr>
      </w:pPr>
    </w:p>
    <w:p w14:paraId="29941258" w14:textId="77777777" w:rsidR="007411BA" w:rsidRPr="007411BA" w:rsidRDefault="007411BA" w:rsidP="00181BE2">
      <w:pPr>
        <w:jc w:val="both"/>
        <w:rPr>
          <w:rFonts w:ascii="Arial" w:hAnsi="Arial" w:cs="Arial"/>
          <w:iCs/>
          <w:sz w:val="24"/>
          <w:szCs w:val="24"/>
        </w:rPr>
      </w:pPr>
      <w:r w:rsidRPr="007411BA">
        <w:rPr>
          <w:rFonts w:ascii="Arial" w:hAnsi="Arial" w:cs="Arial"/>
          <w:iCs/>
          <w:sz w:val="24"/>
          <w:szCs w:val="24"/>
        </w:rPr>
        <w:t xml:space="preserve">There are no fixed hours of delivery as the expectation is that the service will meet the needs of people across seven days of the week, in accordance with expressed local needs. </w:t>
      </w:r>
    </w:p>
    <w:p w14:paraId="29941259" w14:textId="77777777" w:rsidR="007411BA" w:rsidRPr="007411BA" w:rsidRDefault="007411BA" w:rsidP="00181BE2">
      <w:pPr>
        <w:jc w:val="both"/>
        <w:rPr>
          <w:rFonts w:ascii="Arial" w:hAnsi="Arial" w:cs="Arial"/>
          <w:iCs/>
          <w:sz w:val="24"/>
          <w:szCs w:val="24"/>
        </w:rPr>
      </w:pPr>
    </w:p>
    <w:p w14:paraId="2994125A" w14:textId="3FCCC622" w:rsidR="007411BA" w:rsidRPr="007411BA" w:rsidRDefault="007411BA" w:rsidP="00181BE2">
      <w:pPr>
        <w:jc w:val="both"/>
        <w:rPr>
          <w:rFonts w:ascii="Arial" w:hAnsi="Arial" w:cs="Arial"/>
          <w:iCs/>
          <w:sz w:val="24"/>
          <w:szCs w:val="24"/>
        </w:rPr>
      </w:pPr>
      <w:r w:rsidRPr="007411BA">
        <w:rPr>
          <w:rFonts w:ascii="Arial" w:hAnsi="Arial" w:cs="Arial"/>
          <w:iCs/>
          <w:sz w:val="24"/>
          <w:szCs w:val="24"/>
        </w:rPr>
        <w:t xml:space="preserve">The Service Provider will be expected to accept referrals Monday to Friday and have an answerphone facility where </w:t>
      </w:r>
      <w:r w:rsidR="00181BE2">
        <w:rPr>
          <w:rFonts w:ascii="Arial" w:hAnsi="Arial" w:cs="Arial"/>
          <w:iCs/>
          <w:sz w:val="24"/>
          <w:szCs w:val="24"/>
        </w:rPr>
        <w:t xml:space="preserve">Personnel </w:t>
      </w:r>
      <w:r w:rsidRPr="007411BA">
        <w:rPr>
          <w:rFonts w:ascii="Arial" w:hAnsi="Arial" w:cs="Arial"/>
          <w:iCs/>
          <w:sz w:val="24"/>
          <w:szCs w:val="24"/>
        </w:rPr>
        <w:t>are not available to take calls.</w:t>
      </w:r>
    </w:p>
    <w:p w14:paraId="2994125B" w14:textId="77777777" w:rsidR="007411BA" w:rsidRPr="007411BA" w:rsidRDefault="007411BA" w:rsidP="00181BE2">
      <w:pPr>
        <w:jc w:val="both"/>
        <w:rPr>
          <w:rFonts w:ascii="Arial" w:hAnsi="Arial" w:cs="Arial"/>
          <w:iCs/>
          <w:sz w:val="24"/>
          <w:szCs w:val="24"/>
        </w:rPr>
      </w:pPr>
    </w:p>
    <w:p w14:paraId="2994125C" w14:textId="4A5D8763" w:rsidR="007411BA" w:rsidRPr="007411BA" w:rsidRDefault="007411BA" w:rsidP="00181BE2">
      <w:pPr>
        <w:jc w:val="both"/>
        <w:rPr>
          <w:rFonts w:ascii="Arial" w:hAnsi="Arial" w:cs="Arial"/>
          <w:iCs/>
          <w:sz w:val="24"/>
          <w:szCs w:val="24"/>
        </w:rPr>
      </w:pPr>
      <w:r w:rsidRPr="007411BA">
        <w:rPr>
          <w:rFonts w:ascii="Arial" w:hAnsi="Arial" w:cs="Arial"/>
          <w:iCs/>
          <w:sz w:val="24"/>
          <w:szCs w:val="24"/>
        </w:rPr>
        <w:t xml:space="preserve">The Service Provider should ensure that </w:t>
      </w:r>
      <w:r w:rsidR="000D1D1E">
        <w:rPr>
          <w:rFonts w:ascii="Arial" w:hAnsi="Arial" w:cs="Arial"/>
          <w:iCs/>
          <w:sz w:val="24"/>
          <w:szCs w:val="24"/>
        </w:rPr>
        <w:t xml:space="preserve">people </w:t>
      </w:r>
      <w:r w:rsidRPr="007411BA">
        <w:rPr>
          <w:rFonts w:ascii="Arial" w:hAnsi="Arial" w:cs="Arial"/>
          <w:iCs/>
          <w:sz w:val="24"/>
          <w:szCs w:val="24"/>
        </w:rPr>
        <w:t xml:space="preserve">have good information about what support is available during evenings and weekends and develop </w:t>
      </w:r>
      <w:r w:rsidR="00D52664">
        <w:rPr>
          <w:rFonts w:ascii="Arial" w:hAnsi="Arial" w:cs="Arial"/>
          <w:iCs/>
          <w:sz w:val="24"/>
          <w:szCs w:val="24"/>
        </w:rPr>
        <w:t xml:space="preserve">volunteer </w:t>
      </w:r>
      <w:r w:rsidRPr="007411BA">
        <w:rPr>
          <w:rFonts w:ascii="Arial" w:hAnsi="Arial" w:cs="Arial"/>
          <w:iCs/>
          <w:sz w:val="24"/>
          <w:szCs w:val="24"/>
        </w:rPr>
        <w:t xml:space="preserve">peer support networks and good access to community provision so that support is available outside of office hours. </w:t>
      </w:r>
    </w:p>
    <w:p w14:paraId="2994125D" w14:textId="77777777" w:rsidR="007411BA" w:rsidRPr="007411BA" w:rsidRDefault="007411BA" w:rsidP="00181BE2">
      <w:pPr>
        <w:jc w:val="both"/>
        <w:rPr>
          <w:rFonts w:ascii="Arial" w:hAnsi="Arial" w:cs="Arial"/>
          <w:iCs/>
          <w:sz w:val="24"/>
          <w:szCs w:val="24"/>
        </w:rPr>
      </w:pPr>
    </w:p>
    <w:p w14:paraId="2994125E" w14:textId="64171A05" w:rsidR="007411BA" w:rsidRPr="007411BA" w:rsidRDefault="007411BA" w:rsidP="00181BE2">
      <w:pPr>
        <w:jc w:val="both"/>
        <w:rPr>
          <w:rFonts w:ascii="Arial" w:hAnsi="Arial" w:cs="Arial"/>
          <w:sz w:val="24"/>
          <w:szCs w:val="24"/>
        </w:rPr>
      </w:pPr>
      <w:r w:rsidRPr="007411BA">
        <w:rPr>
          <w:rFonts w:ascii="Arial" w:hAnsi="Arial" w:cs="Arial"/>
          <w:sz w:val="24"/>
          <w:szCs w:val="24"/>
        </w:rPr>
        <w:t>The Service Provider will develop an appropriate and easily accessible referral policy and protocol</w:t>
      </w:r>
      <w:r w:rsidR="009C6825">
        <w:rPr>
          <w:rFonts w:ascii="Arial" w:hAnsi="Arial" w:cs="Arial"/>
          <w:sz w:val="24"/>
          <w:szCs w:val="24"/>
        </w:rPr>
        <w:t>, including</w:t>
      </w:r>
      <w:r w:rsidRPr="007411BA">
        <w:rPr>
          <w:rFonts w:ascii="Arial" w:hAnsi="Arial" w:cs="Arial"/>
          <w:sz w:val="24"/>
          <w:szCs w:val="24"/>
        </w:rPr>
        <w:t xml:space="preserve"> to capture essential demographic data to contribute to the monitoring of the </w:t>
      </w:r>
      <w:r w:rsidR="00181BE2">
        <w:rPr>
          <w:rFonts w:ascii="Arial" w:hAnsi="Arial" w:cs="Arial"/>
          <w:sz w:val="24"/>
          <w:szCs w:val="24"/>
        </w:rPr>
        <w:t>S</w:t>
      </w:r>
      <w:r w:rsidRPr="007411BA">
        <w:rPr>
          <w:rFonts w:ascii="Arial" w:hAnsi="Arial" w:cs="Arial"/>
          <w:sz w:val="24"/>
          <w:szCs w:val="24"/>
        </w:rPr>
        <w:t>ervice.</w:t>
      </w:r>
    </w:p>
    <w:p w14:paraId="2994125F" w14:textId="77777777" w:rsidR="007411BA" w:rsidRPr="007411BA" w:rsidRDefault="007411BA" w:rsidP="00181BE2">
      <w:pPr>
        <w:jc w:val="both"/>
        <w:rPr>
          <w:rFonts w:ascii="Arial" w:hAnsi="Arial" w:cs="Arial"/>
          <w:iCs/>
          <w:sz w:val="24"/>
          <w:szCs w:val="24"/>
        </w:rPr>
      </w:pPr>
    </w:p>
    <w:p w14:paraId="29941260" w14:textId="77777777" w:rsidR="007411BA" w:rsidRPr="007411BA" w:rsidRDefault="007411BA" w:rsidP="00181BE2">
      <w:pPr>
        <w:jc w:val="both"/>
        <w:rPr>
          <w:rFonts w:ascii="Arial" w:hAnsi="Arial" w:cs="Arial"/>
          <w:sz w:val="24"/>
          <w:szCs w:val="24"/>
        </w:rPr>
      </w:pPr>
      <w:r w:rsidRPr="007411BA">
        <w:rPr>
          <w:rFonts w:ascii="Arial" w:hAnsi="Arial" w:cs="Arial"/>
          <w:sz w:val="24"/>
          <w:szCs w:val="24"/>
        </w:rPr>
        <w:t>The Service Provider should provide an initial response to all referrals within three working days.</w:t>
      </w:r>
    </w:p>
    <w:p w14:paraId="29941261" w14:textId="77777777" w:rsidR="007411BA" w:rsidRPr="007411BA" w:rsidRDefault="007411BA" w:rsidP="00181BE2">
      <w:pPr>
        <w:jc w:val="both"/>
        <w:rPr>
          <w:rFonts w:ascii="Arial" w:hAnsi="Arial" w:cs="Arial"/>
          <w:iCs/>
          <w:sz w:val="24"/>
          <w:szCs w:val="24"/>
        </w:rPr>
      </w:pPr>
      <w:r w:rsidRPr="007411BA">
        <w:rPr>
          <w:rFonts w:ascii="Arial" w:hAnsi="Arial" w:cs="Arial"/>
          <w:sz w:val="24"/>
          <w:szCs w:val="24"/>
        </w:rPr>
        <w:t xml:space="preserve"> </w:t>
      </w:r>
    </w:p>
    <w:p w14:paraId="29941262" w14:textId="5FEADD73" w:rsidR="007411BA" w:rsidRPr="007411BA" w:rsidRDefault="007411BA" w:rsidP="00181BE2">
      <w:pPr>
        <w:jc w:val="both"/>
        <w:rPr>
          <w:rFonts w:ascii="Arial" w:hAnsi="Arial" w:cs="Arial"/>
          <w:sz w:val="24"/>
          <w:szCs w:val="24"/>
        </w:rPr>
      </w:pPr>
      <w:r w:rsidRPr="007411BA">
        <w:rPr>
          <w:rFonts w:ascii="Arial" w:hAnsi="Arial" w:cs="Arial"/>
          <w:sz w:val="24"/>
          <w:szCs w:val="24"/>
        </w:rPr>
        <w:t>The Service Provider will see people within seven working days</w:t>
      </w:r>
      <w:r w:rsidR="00D464CE">
        <w:rPr>
          <w:rStyle w:val="FootnoteReference"/>
          <w:rFonts w:ascii="Arial" w:hAnsi="Arial" w:cs="Arial"/>
          <w:szCs w:val="24"/>
        </w:rPr>
        <w:footnoteReference w:id="1"/>
      </w:r>
      <w:r w:rsidRPr="007411BA">
        <w:rPr>
          <w:rFonts w:ascii="Arial" w:hAnsi="Arial" w:cs="Arial"/>
          <w:sz w:val="24"/>
          <w:szCs w:val="24"/>
        </w:rPr>
        <w:t xml:space="preserve"> from the time of the referral. </w:t>
      </w:r>
    </w:p>
    <w:p w14:paraId="29941263" w14:textId="77777777" w:rsidR="007411BA" w:rsidRPr="007411BA" w:rsidRDefault="007411BA" w:rsidP="00181BE2">
      <w:pPr>
        <w:jc w:val="both"/>
        <w:rPr>
          <w:rFonts w:ascii="Arial" w:hAnsi="Arial" w:cs="Arial"/>
          <w:iCs/>
          <w:sz w:val="24"/>
          <w:szCs w:val="24"/>
        </w:rPr>
      </w:pPr>
    </w:p>
    <w:p w14:paraId="29941264" w14:textId="05A8B45B" w:rsidR="007411BA" w:rsidRPr="007411BA" w:rsidRDefault="007411BA" w:rsidP="00181BE2">
      <w:pPr>
        <w:jc w:val="both"/>
        <w:rPr>
          <w:rFonts w:ascii="Arial" w:hAnsi="Arial" w:cs="Arial"/>
          <w:sz w:val="24"/>
          <w:szCs w:val="24"/>
        </w:rPr>
      </w:pPr>
      <w:r w:rsidRPr="007411BA">
        <w:rPr>
          <w:rFonts w:ascii="Arial" w:hAnsi="Arial" w:cs="Arial"/>
          <w:sz w:val="24"/>
          <w:szCs w:val="24"/>
        </w:rPr>
        <w:t xml:space="preserve">It is expected that the Service Provider will operate a triage system whereby referrals are prioritised according to need. The Service Provider will agree details of triage and prioritisation arrangements with the </w:t>
      </w:r>
      <w:r w:rsidR="003850E3">
        <w:rPr>
          <w:rFonts w:ascii="Arial" w:hAnsi="Arial" w:cs="Arial"/>
          <w:sz w:val="24"/>
          <w:szCs w:val="24"/>
        </w:rPr>
        <w:t>Council</w:t>
      </w:r>
      <w:r w:rsidR="00C3001E">
        <w:rPr>
          <w:rFonts w:ascii="Arial" w:hAnsi="Arial" w:cs="Arial"/>
          <w:sz w:val="24"/>
          <w:szCs w:val="24"/>
        </w:rPr>
        <w:t xml:space="preserve"> and ICB</w:t>
      </w:r>
      <w:r w:rsidRPr="007411BA">
        <w:rPr>
          <w:rFonts w:ascii="Arial" w:hAnsi="Arial" w:cs="Arial"/>
          <w:sz w:val="24"/>
          <w:szCs w:val="24"/>
        </w:rPr>
        <w:t>.</w:t>
      </w:r>
    </w:p>
    <w:p w14:paraId="29941265" w14:textId="77777777" w:rsidR="007411BA" w:rsidRPr="007411BA" w:rsidRDefault="007411BA" w:rsidP="00181BE2">
      <w:pPr>
        <w:jc w:val="both"/>
        <w:rPr>
          <w:rFonts w:ascii="Arial" w:hAnsi="Arial" w:cs="Arial"/>
          <w:iCs/>
          <w:sz w:val="24"/>
          <w:szCs w:val="24"/>
        </w:rPr>
      </w:pPr>
    </w:p>
    <w:p w14:paraId="29941266" w14:textId="6C77DCC1" w:rsidR="007411BA" w:rsidRPr="007411BA" w:rsidRDefault="007411BA" w:rsidP="00181BE2">
      <w:pPr>
        <w:jc w:val="both"/>
        <w:rPr>
          <w:rFonts w:ascii="Arial" w:hAnsi="Arial" w:cs="Arial"/>
          <w:sz w:val="24"/>
          <w:szCs w:val="24"/>
        </w:rPr>
      </w:pPr>
      <w:r w:rsidRPr="007411BA">
        <w:rPr>
          <w:rFonts w:ascii="Arial" w:hAnsi="Arial" w:cs="Arial"/>
          <w:sz w:val="24"/>
          <w:szCs w:val="24"/>
        </w:rPr>
        <w:t xml:space="preserve">Referral will be by an open referral system (with consent of the </w:t>
      </w:r>
      <w:r w:rsidR="000D1D1E">
        <w:rPr>
          <w:rFonts w:ascii="Arial" w:hAnsi="Arial" w:cs="Arial"/>
          <w:sz w:val="24"/>
          <w:szCs w:val="24"/>
        </w:rPr>
        <w:t>person</w:t>
      </w:r>
      <w:r w:rsidR="000D1D1E" w:rsidRPr="007411BA">
        <w:rPr>
          <w:rFonts w:ascii="Arial" w:hAnsi="Arial" w:cs="Arial"/>
          <w:sz w:val="24"/>
          <w:szCs w:val="24"/>
        </w:rPr>
        <w:t xml:space="preserve"> </w:t>
      </w:r>
      <w:r w:rsidRPr="007411BA">
        <w:rPr>
          <w:rFonts w:ascii="Arial" w:hAnsi="Arial" w:cs="Arial"/>
          <w:sz w:val="24"/>
          <w:szCs w:val="24"/>
        </w:rPr>
        <w:t xml:space="preserve">being referred). </w:t>
      </w:r>
      <w:r w:rsidR="003409F1">
        <w:rPr>
          <w:rFonts w:ascii="Arial" w:hAnsi="Arial" w:cs="Arial"/>
          <w:sz w:val="24"/>
          <w:szCs w:val="24"/>
        </w:rPr>
        <w:t xml:space="preserve">The </w:t>
      </w:r>
      <w:r w:rsidR="003850E3">
        <w:rPr>
          <w:rFonts w:ascii="Arial" w:hAnsi="Arial" w:cs="Arial"/>
          <w:sz w:val="24"/>
          <w:szCs w:val="24"/>
        </w:rPr>
        <w:t>Council</w:t>
      </w:r>
      <w:r w:rsidR="00C3001E">
        <w:rPr>
          <w:rFonts w:ascii="Arial" w:hAnsi="Arial" w:cs="Arial"/>
          <w:sz w:val="24"/>
          <w:szCs w:val="24"/>
        </w:rPr>
        <w:t xml:space="preserve"> </w:t>
      </w:r>
      <w:r w:rsidR="003409F1">
        <w:rPr>
          <w:rFonts w:ascii="Arial" w:hAnsi="Arial" w:cs="Arial"/>
          <w:sz w:val="24"/>
          <w:szCs w:val="24"/>
        </w:rPr>
        <w:t>and ICB</w:t>
      </w:r>
      <w:r w:rsidRPr="007411BA">
        <w:rPr>
          <w:rFonts w:ascii="Arial" w:hAnsi="Arial" w:cs="Arial"/>
          <w:sz w:val="24"/>
          <w:szCs w:val="24"/>
        </w:rPr>
        <w:t xml:space="preserve"> woul</w:t>
      </w:r>
      <w:r w:rsidR="00181BE2">
        <w:rPr>
          <w:rFonts w:ascii="Arial" w:hAnsi="Arial" w:cs="Arial"/>
          <w:sz w:val="24"/>
          <w:szCs w:val="24"/>
        </w:rPr>
        <w:t xml:space="preserve">d expect to see referrals from </w:t>
      </w:r>
      <w:r w:rsidR="000D1D1E">
        <w:rPr>
          <w:rFonts w:ascii="Arial" w:hAnsi="Arial" w:cs="Arial"/>
          <w:sz w:val="24"/>
          <w:szCs w:val="24"/>
        </w:rPr>
        <w:t xml:space="preserve">people </w:t>
      </w:r>
      <w:r w:rsidRPr="007411BA">
        <w:rPr>
          <w:rFonts w:ascii="Arial" w:hAnsi="Arial" w:cs="Arial"/>
          <w:sz w:val="24"/>
          <w:szCs w:val="24"/>
        </w:rPr>
        <w:t>directly (</w:t>
      </w:r>
      <w:proofErr w:type="gramStart"/>
      <w:r w:rsidRPr="007411BA">
        <w:rPr>
          <w:rFonts w:ascii="Arial" w:hAnsi="Arial" w:cs="Arial"/>
          <w:sz w:val="24"/>
          <w:szCs w:val="24"/>
        </w:rPr>
        <w:t>i.e.</w:t>
      </w:r>
      <w:proofErr w:type="gramEnd"/>
      <w:r w:rsidRPr="007411BA">
        <w:rPr>
          <w:rFonts w:ascii="Arial" w:hAnsi="Arial" w:cs="Arial"/>
          <w:sz w:val="24"/>
          <w:szCs w:val="24"/>
        </w:rPr>
        <w:t xml:space="preserve"> self-referrals) as well as professionals across Health and Social Care including but not limited to GPs, Occupational Therapists, Community Psychiatric Nurses, Social Workers, Enablement workers, the Radbourne and Hartington Units (</w:t>
      </w:r>
      <w:proofErr w:type="spellStart"/>
      <w:r w:rsidRPr="007411BA">
        <w:rPr>
          <w:rFonts w:ascii="Arial" w:hAnsi="Arial" w:cs="Arial"/>
          <w:sz w:val="24"/>
          <w:szCs w:val="24"/>
        </w:rPr>
        <w:t>DHcFT’s</w:t>
      </w:r>
      <w:proofErr w:type="spellEnd"/>
      <w:r w:rsidRPr="007411BA">
        <w:rPr>
          <w:rFonts w:ascii="Arial" w:hAnsi="Arial" w:cs="Arial"/>
          <w:sz w:val="24"/>
          <w:szCs w:val="24"/>
        </w:rPr>
        <w:t xml:space="preserve"> main inpatient service for Derbyshire residents with acute mental health needs), EMAS, 111, Police, Probation and other voluntary sector organisations. </w:t>
      </w:r>
    </w:p>
    <w:p w14:paraId="29941267" w14:textId="77777777" w:rsidR="007411BA" w:rsidRPr="007411BA" w:rsidRDefault="007411BA" w:rsidP="007411BA">
      <w:pPr>
        <w:jc w:val="both"/>
        <w:rPr>
          <w:rFonts w:ascii="Arial" w:hAnsi="Arial" w:cs="Arial"/>
          <w:sz w:val="24"/>
          <w:szCs w:val="24"/>
        </w:rPr>
      </w:pPr>
    </w:p>
    <w:p w14:paraId="29941268" w14:textId="2002C301" w:rsidR="007411BA" w:rsidRDefault="007411BA" w:rsidP="007411BA">
      <w:pPr>
        <w:jc w:val="both"/>
        <w:rPr>
          <w:rFonts w:ascii="Arial" w:hAnsi="Arial" w:cs="Arial"/>
          <w:sz w:val="24"/>
          <w:szCs w:val="24"/>
        </w:rPr>
      </w:pPr>
      <w:r w:rsidRPr="007411BA">
        <w:rPr>
          <w:rFonts w:ascii="Arial" w:hAnsi="Arial" w:cs="Arial"/>
          <w:sz w:val="24"/>
          <w:szCs w:val="24"/>
        </w:rPr>
        <w:t>The Service Provider may refuse a referral if:</w:t>
      </w:r>
    </w:p>
    <w:p w14:paraId="24FFBCE8" w14:textId="77777777" w:rsidR="00C2418B" w:rsidRPr="007411BA" w:rsidRDefault="00C2418B" w:rsidP="007411BA">
      <w:pPr>
        <w:jc w:val="both"/>
        <w:rPr>
          <w:rFonts w:ascii="Arial" w:hAnsi="Arial" w:cs="Arial"/>
          <w:sz w:val="24"/>
          <w:szCs w:val="24"/>
        </w:rPr>
      </w:pPr>
    </w:p>
    <w:p w14:paraId="2994126A" w14:textId="77777777" w:rsidR="007411BA" w:rsidRPr="007411BA" w:rsidRDefault="007411BA" w:rsidP="00122458">
      <w:pPr>
        <w:numPr>
          <w:ilvl w:val="0"/>
          <w:numId w:val="73"/>
        </w:numPr>
        <w:ind w:left="851" w:hanging="425"/>
        <w:jc w:val="both"/>
        <w:rPr>
          <w:rFonts w:ascii="Arial" w:hAnsi="Arial" w:cs="Arial"/>
          <w:sz w:val="24"/>
          <w:szCs w:val="24"/>
        </w:rPr>
      </w:pPr>
      <w:r w:rsidRPr="007411BA">
        <w:rPr>
          <w:rFonts w:ascii="Arial" w:hAnsi="Arial" w:cs="Arial"/>
          <w:sz w:val="24"/>
          <w:szCs w:val="24"/>
        </w:rPr>
        <w:t>the risk assessment process identifies an unmanageable risk</w:t>
      </w:r>
    </w:p>
    <w:p w14:paraId="2994126B" w14:textId="7E61E77B" w:rsidR="007411BA" w:rsidRPr="007411BA" w:rsidRDefault="007411BA" w:rsidP="00122458">
      <w:pPr>
        <w:numPr>
          <w:ilvl w:val="0"/>
          <w:numId w:val="73"/>
        </w:numPr>
        <w:ind w:left="851" w:hanging="425"/>
        <w:jc w:val="both"/>
        <w:rPr>
          <w:rFonts w:ascii="Arial" w:hAnsi="Arial" w:cs="Arial"/>
          <w:sz w:val="24"/>
          <w:szCs w:val="24"/>
        </w:rPr>
      </w:pPr>
      <w:r w:rsidRPr="007411BA">
        <w:rPr>
          <w:rFonts w:ascii="Arial" w:hAnsi="Arial" w:cs="Arial"/>
          <w:sz w:val="24"/>
          <w:szCs w:val="24"/>
        </w:rPr>
        <w:t xml:space="preserve">the </w:t>
      </w:r>
      <w:r w:rsidR="000D1D1E">
        <w:rPr>
          <w:rFonts w:ascii="Arial" w:hAnsi="Arial" w:cs="Arial"/>
          <w:sz w:val="24"/>
          <w:szCs w:val="24"/>
        </w:rPr>
        <w:t>person</w:t>
      </w:r>
      <w:r w:rsidR="000D1D1E" w:rsidRPr="007411BA">
        <w:rPr>
          <w:rFonts w:ascii="Arial" w:hAnsi="Arial" w:cs="Arial"/>
          <w:sz w:val="24"/>
          <w:szCs w:val="24"/>
        </w:rPr>
        <w:t xml:space="preserve"> </w:t>
      </w:r>
      <w:r w:rsidRPr="007411BA">
        <w:rPr>
          <w:rFonts w:ascii="Arial" w:hAnsi="Arial" w:cs="Arial"/>
          <w:sz w:val="24"/>
          <w:szCs w:val="24"/>
        </w:rPr>
        <w:t>refuses to work with the Service Provider</w:t>
      </w:r>
    </w:p>
    <w:p w14:paraId="2994126C" w14:textId="7823F024" w:rsidR="007411BA" w:rsidRPr="007411BA" w:rsidRDefault="007411BA" w:rsidP="00122458">
      <w:pPr>
        <w:numPr>
          <w:ilvl w:val="0"/>
          <w:numId w:val="73"/>
        </w:numPr>
        <w:ind w:left="851" w:hanging="425"/>
        <w:jc w:val="both"/>
        <w:rPr>
          <w:rFonts w:ascii="Arial" w:hAnsi="Arial" w:cs="Arial"/>
          <w:sz w:val="24"/>
          <w:szCs w:val="24"/>
        </w:rPr>
      </w:pPr>
      <w:r w:rsidRPr="007411BA">
        <w:rPr>
          <w:rFonts w:ascii="Arial" w:hAnsi="Arial" w:cs="Arial"/>
          <w:sz w:val="24"/>
          <w:szCs w:val="24"/>
        </w:rPr>
        <w:t xml:space="preserve">the </w:t>
      </w:r>
      <w:r w:rsidR="000D1D1E">
        <w:rPr>
          <w:rFonts w:ascii="Arial" w:hAnsi="Arial" w:cs="Arial"/>
          <w:sz w:val="24"/>
          <w:szCs w:val="24"/>
        </w:rPr>
        <w:t xml:space="preserve">person </w:t>
      </w:r>
      <w:r w:rsidRPr="007411BA">
        <w:rPr>
          <w:rFonts w:ascii="Arial" w:hAnsi="Arial" w:cs="Arial"/>
          <w:sz w:val="24"/>
          <w:szCs w:val="24"/>
        </w:rPr>
        <w:t xml:space="preserve">does not meet the criteria for the service </w:t>
      </w:r>
    </w:p>
    <w:p w14:paraId="2994126D" w14:textId="67B92C87" w:rsidR="007411BA" w:rsidRPr="007411BA" w:rsidRDefault="007411BA" w:rsidP="00122458">
      <w:pPr>
        <w:numPr>
          <w:ilvl w:val="0"/>
          <w:numId w:val="73"/>
        </w:numPr>
        <w:ind w:left="851" w:hanging="425"/>
        <w:jc w:val="both"/>
        <w:rPr>
          <w:rFonts w:ascii="Arial" w:hAnsi="Arial" w:cs="Arial"/>
          <w:sz w:val="24"/>
          <w:szCs w:val="24"/>
        </w:rPr>
      </w:pPr>
      <w:r w:rsidRPr="007411BA">
        <w:rPr>
          <w:rFonts w:ascii="Arial" w:hAnsi="Arial" w:cs="Arial"/>
          <w:sz w:val="24"/>
          <w:szCs w:val="24"/>
        </w:rPr>
        <w:t xml:space="preserve">a </w:t>
      </w:r>
      <w:r w:rsidR="000D1D1E">
        <w:rPr>
          <w:rFonts w:ascii="Arial" w:hAnsi="Arial" w:cs="Arial"/>
          <w:sz w:val="24"/>
          <w:szCs w:val="24"/>
        </w:rPr>
        <w:t xml:space="preserve">person’s </w:t>
      </w:r>
      <w:r w:rsidRPr="007411BA">
        <w:rPr>
          <w:rFonts w:ascii="Arial" w:hAnsi="Arial" w:cs="Arial"/>
          <w:sz w:val="24"/>
          <w:szCs w:val="24"/>
        </w:rPr>
        <w:t>needs cannot be met by the Service or are not eligible.  In such cases they will be referred</w:t>
      </w:r>
      <w:r w:rsidR="00D462AA">
        <w:rPr>
          <w:rFonts w:ascii="Arial" w:hAnsi="Arial" w:cs="Arial"/>
          <w:sz w:val="24"/>
          <w:szCs w:val="24"/>
        </w:rPr>
        <w:t>/signposted</w:t>
      </w:r>
      <w:r w:rsidRPr="007411BA">
        <w:rPr>
          <w:rFonts w:ascii="Arial" w:hAnsi="Arial" w:cs="Arial"/>
          <w:sz w:val="24"/>
          <w:szCs w:val="24"/>
        </w:rPr>
        <w:t xml:space="preserve"> to other appropriate services or support by mechanisms to be developed and agreed with other Service Providers.</w:t>
      </w:r>
    </w:p>
    <w:p w14:paraId="2994126E" w14:textId="600450E9" w:rsidR="007411BA" w:rsidRDefault="007411BA" w:rsidP="007411BA">
      <w:pPr>
        <w:jc w:val="both"/>
        <w:rPr>
          <w:rFonts w:ascii="Arial" w:hAnsi="Arial" w:cs="Arial"/>
          <w:sz w:val="24"/>
          <w:szCs w:val="24"/>
        </w:rPr>
      </w:pPr>
    </w:p>
    <w:p w14:paraId="20A0E9FD" w14:textId="32D1B124" w:rsidR="00170452" w:rsidRDefault="00170452" w:rsidP="007411BA">
      <w:pPr>
        <w:jc w:val="both"/>
        <w:rPr>
          <w:rFonts w:ascii="Arial" w:hAnsi="Arial" w:cs="Arial"/>
          <w:sz w:val="24"/>
          <w:szCs w:val="24"/>
        </w:rPr>
      </w:pPr>
      <w:r>
        <w:rPr>
          <w:rFonts w:ascii="Arial" w:hAnsi="Arial" w:cs="Arial"/>
          <w:sz w:val="24"/>
          <w:szCs w:val="24"/>
        </w:rPr>
        <w:t xml:space="preserve">The Service Provider is expected to </w:t>
      </w:r>
      <w:r w:rsidR="007F275A">
        <w:rPr>
          <w:rFonts w:ascii="Arial" w:hAnsi="Arial" w:cs="Arial"/>
          <w:sz w:val="24"/>
          <w:szCs w:val="24"/>
        </w:rPr>
        <w:t xml:space="preserve">make efforts to contact and engage the person, recognising that this can be challenging for people with poor mental health.  Where the Service Provider is having </w:t>
      </w:r>
      <w:r w:rsidR="00240109">
        <w:rPr>
          <w:rFonts w:ascii="Arial" w:hAnsi="Arial" w:cs="Arial"/>
          <w:sz w:val="24"/>
          <w:szCs w:val="24"/>
        </w:rPr>
        <w:t xml:space="preserve">problems engaging a person who has been referred by a partner organisation they </w:t>
      </w:r>
      <w:r w:rsidR="007F275A">
        <w:rPr>
          <w:rFonts w:ascii="Arial" w:hAnsi="Arial" w:cs="Arial"/>
          <w:sz w:val="24"/>
          <w:szCs w:val="24"/>
        </w:rPr>
        <w:t xml:space="preserve">should </w:t>
      </w:r>
      <w:r w:rsidR="00240109">
        <w:rPr>
          <w:rFonts w:ascii="Arial" w:hAnsi="Arial" w:cs="Arial"/>
          <w:sz w:val="24"/>
          <w:szCs w:val="24"/>
        </w:rPr>
        <w:t xml:space="preserve">talk to and work with the referrer </w:t>
      </w:r>
      <w:r w:rsidR="00842E8E">
        <w:rPr>
          <w:rFonts w:ascii="Arial" w:hAnsi="Arial" w:cs="Arial"/>
          <w:sz w:val="24"/>
          <w:szCs w:val="24"/>
        </w:rPr>
        <w:t xml:space="preserve">to look try to engage the person </w:t>
      </w:r>
      <w:r w:rsidR="00240109">
        <w:rPr>
          <w:rFonts w:ascii="Arial" w:hAnsi="Arial" w:cs="Arial"/>
          <w:sz w:val="24"/>
          <w:szCs w:val="24"/>
        </w:rPr>
        <w:t xml:space="preserve">before </w:t>
      </w:r>
      <w:r w:rsidR="00842E8E">
        <w:rPr>
          <w:rFonts w:ascii="Arial" w:hAnsi="Arial" w:cs="Arial"/>
          <w:sz w:val="24"/>
          <w:szCs w:val="24"/>
        </w:rPr>
        <w:t>rejecting the referral.</w:t>
      </w:r>
    </w:p>
    <w:p w14:paraId="466FA4DA" w14:textId="77777777" w:rsidR="00170452" w:rsidRPr="007411BA" w:rsidRDefault="00170452" w:rsidP="007411BA">
      <w:pPr>
        <w:jc w:val="both"/>
        <w:rPr>
          <w:rFonts w:ascii="Arial" w:hAnsi="Arial" w:cs="Arial"/>
          <w:sz w:val="24"/>
          <w:szCs w:val="24"/>
        </w:rPr>
      </w:pPr>
    </w:p>
    <w:p w14:paraId="2994126F" w14:textId="4853FA5F" w:rsidR="007411BA" w:rsidRPr="007411BA" w:rsidRDefault="007411BA" w:rsidP="007411BA">
      <w:pPr>
        <w:jc w:val="both"/>
        <w:rPr>
          <w:rFonts w:ascii="Arial" w:hAnsi="Arial" w:cs="Arial"/>
          <w:sz w:val="24"/>
          <w:szCs w:val="24"/>
        </w:rPr>
      </w:pPr>
      <w:r w:rsidRPr="007411BA">
        <w:rPr>
          <w:rFonts w:ascii="Arial" w:hAnsi="Arial" w:cs="Arial"/>
          <w:sz w:val="24"/>
          <w:szCs w:val="24"/>
        </w:rPr>
        <w:t xml:space="preserve">Refusals will need to be recorded by the Service Provider including reasons why the </w:t>
      </w:r>
      <w:r w:rsidR="00D462AA">
        <w:rPr>
          <w:rFonts w:ascii="Arial" w:hAnsi="Arial" w:cs="Arial"/>
          <w:sz w:val="24"/>
          <w:szCs w:val="24"/>
        </w:rPr>
        <w:t>person</w:t>
      </w:r>
      <w:r w:rsidR="00D462AA" w:rsidRPr="007411BA">
        <w:rPr>
          <w:rFonts w:ascii="Arial" w:hAnsi="Arial" w:cs="Arial"/>
          <w:sz w:val="24"/>
          <w:szCs w:val="24"/>
        </w:rPr>
        <w:t xml:space="preserve"> </w:t>
      </w:r>
      <w:r w:rsidRPr="007411BA">
        <w:rPr>
          <w:rFonts w:ascii="Arial" w:hAnsi="Arial" w:cs="Arial"/>
          <w:sz w:val="24"/>
          <w:szCs w:val="24"/>
        </w:rPr>
        <w:t xml:space="preserve">could not be supported and discussed with the </w:t>
      </w:r>
      <w:r w:rsidR="00D82D20">
        <w:rPr>
          <w:rFonts w:ascii="Arial" w:hAnsi="Arial" w:cs="Arial"/>
          <w:iCs/>
          <w:sz w:val="24"/>
          <w:szCs w:val="24"/>
        </w:rPr>
        <w:t>Council</w:t>
      </w:r>
      <w:r w:rsidR="008046CC">
        <w:rPr>
          <w:rFonts w:ascii="Arial" w:hAnsi="Arial" w:cs="Arial"/>
          <w:iCs/>
          <w:sz w:val="24"/>
          <w:szCs w:val="24"/>
        </w:rPr>
        <w:t xml:space="preserve"> and ICB</w:t>
      </w:r>
      <w:r w:rsidR="00D82D20" w:rsidRPr="007411BA">
        <w:rPr>
          <w:rFonts w:ascii="Arial" w:hAnsi="Arial" w:cs="Arial"/>
          <w:sz w:val="24"/>
          <w:szCs w:val="24"/>
        </w:rPr>
        <w:t xml:space="preserve"> </w:t>
      </w:r>
      <w:r w:rsidRPr="007411BA">
        <w:rPr>
          <w:rFonts w:ascii="Arial" w:hAnsi="Arial" w:cs="Arial"/>
          <w:sz w:val="24"/>
          <w:szCs w:val="24"/>
        </w:rPr>
        <w:t xml:space="preserve">as part of </w:t>
      </w:r>
      <w:r w:rsidR="003511BC">
        <w:rPr>
          <w:rFonts w:ascii="Arial" w:hAnsi="Arial" w:cs="Arial"/>
          <w:sz w:val="24"/>
          <w:szCs w:val="24"/>
        </w:rPr>
        <w:t>performance reporting requirements</w:t>
      </w:r>
      <w:r w:rsidR="00AC0BFF">
        <w:rPr>
          <w:rFonts w:ascii="Arial" w:hAnsi="Arial" w:cs="Arial"/>
          <w:sz w:val="24"/>
          <w:szCs w:val="24"/>
        </w:rPr>
        <w:t>.</w:t>
      </w:r>
      <w:r w:rsidRPr="007411BA">
        <w:rPr>
          <w:rFonts w:ascii="Arial" w:hAnsi="Arial" w:cs="Arial"/>
          <w:sz w:val="24"/>
          <w:szCs w:val="24"/>
        </w:rPr>
        <w:t xml:space="preserve"> The Service Provider will also record and report on what signposting and support is offered to those people who are not</w:t>
      </w:r>
      <w:r w:rsidR="00181BE2">
        <w:rPr>
          <w:rFonts w:ascii="Arial" w:hAnsi="Arial" w:cs="Arial"/>
          <w:sz w:val="24"/>
          <w:szCs w:val="24"/>
        </w:rPr>
        <w:t xml:space="preserve"> deemed to be eligible for the S</w:t>
      </w:r>
      <w:r w:rsidRPr="007411BA">
        <w:rPr>
          <w:rFonts w:ascii="Arial" w:hAnsi="Arial" w:cs="Arial"/>
          <w:sz w:val="24"/>
          <w:szCs w:val="24"/>
        </w:rPr>
        <w:t>ervice. We anticipate that a collaborative approach to understanding the needs of people who are not deemed suitable for this Service will be important to inform the wider partnership and support the development of a strategic approach to mental health.</w:t>
      </w:r>
    </w:p>
    <w:p w14:paraId="29941270" w14:textId="27129ADF" w:rsidR="007411BA" w:rsidRDefault="007411BA" w:rsidP="007411BA">
      <w:pPr>
        <w:jc w:val="both"/>
        <w:rPr>
          <w:rFonts w:ascii="Arial" w:hAnsi="Arial" w:cs="Arial"/>
          <w:iCs/>
          <w:sz w:val="24"/>
          <w:szCs w:val="24"/>
        </w:rPr>
      </w:pPr>
    </w:p>
    <w:p w14:paraId="0FCC1D74" w14:textId="77777777" w:rsidR="00012E61" w:rsidRDefault="00012E61" w:rsidP="007411BA">
      <w:pPr>
        <w:jc w:val="both"/>
        <w:rPr>
          <w:rFonts w:ascii="Arial" w:hAnsi="Arial" w:cs="Arial"/>
          <w:iCs/>
          <w:sz w:val="24"/>
          <w:szCs w:val="24"/>
        </w:rPr>
      </w:pPr>
    </w:p>
    <w:p w14:paraId="29941271" w14:textId="532DD8AE" w:rsidR="007411BA" w:rsidRPr="007411BA" w:rsidRDefault="00C5025D" w:rsidP="00220A59">
      <w:pPr>
        <w:pStyle w:val="Heading2"/>
      </w:pPr>
      <w:r w:rsidRPr="007411BA">
        <w:t>3.</w:t>
      </w:r>
      <w:r w:rsidR="00DA43ED">
        <w:t>9</w:t>
      </w:r>
      <w:r w:rsidRPr="007411BA">
        <w:tab/>
        <w:t xml:space="preserve">PROMOTION OF THE SERVICE </w:t>
      </w:r>
    </w:p>
    <w:p w14:paraId="29941272" w14:textId="77777777" w:rsidR="007411BA" w:rsidRPr="007411BA" w:rsidRDefault="007411BA" w:rsidP="007411BA">
      <w:pPr>
        <w:jc w:val="both"/>
        <w:rPr>
          <w:rFonts w:ascii="Arial" w:hAnsi="Arial" w:cs="Arial"/>
          <w:b/>
          <w:sz w:val="24"/>
          <w:szCs w:val="24"/>
        </w:rPr>
      </w:pPr>
    </w:p>
    <w:p w14:paraId="29941273" w14:textId="720B46AA" w:rsidR="007411BA" w:rsidRPr="007411BA" w:rsidRDefault="007411BA" w:rsidP="007411BA">
      <w:pPr>
        <w:jc w:val="both"/>
        <w:rPr>
          <w:rFonts w:ascii="Arial" w:hAnsi="Arial" w:cs="Arial"/>
          <w:sz w:val="24"/>
          <w:szCs w:val="24"/>
        </w:rPr>
      </w:pPr>
      <w:r w:rsidRPr="007411BA">
        <w:rPr>
          <w:rFonts w:ascii="Arial" w:hAnsi="Arial" w:cs="Arial"/>
          <w:sz w:val="24"/>
          <w:szCs w:val="24"/>
        </w:rPr>
        <w:t xml:space="preserve">The Service will initially be known as the Derby </w:t>
      </w:r>
      <w:r w:rsidR="00302A42">
        <w:rPr>
          <w:rFonts w:ascii="Arial" w:hAnsi="Arial" w:cs="Arial"/>
          <w:sz w:val="24"/>
          <w:szCs w:val="24"/>
        </w:rPr>
        <w:t xml:space="preserve">City </w:t>
      </w:r>
      <w:r w:rsidRPr="007411BA">
        <w:rPr>
          <w:rFonts w:ascii="Arial" w:hAnsi="Arial" w:cs="Arial"/>
          <w:sz w:val="24"/>
          <w:szCs w:val="24"/>
        </w:rPr>
        <w:t>Recovery and Peer Support Service</w:t>
      </w:r>
      <w:r w:rsidR="007056C9">
        <w:rPr>
          <w:rFonts w:ascii="Arial" w:hAnsi="Arial" w:cs="Arial"/>
          <w:sz w:val="24"/>
          <w:szCs w:val="24"/>
        </w:rPr>
        <w:t>;</w:t>
      </w:r>
      <w:r w:rsidRPr="007411BA">
        <w:rPr>
          <w:rFonts w:ascii="Arial" w:hAnsi="Arial" w:cs="Arial"/>
          <w:sz w:val="24"/>
          <w:szCs w:val="24"/>
        </w:rPr>
        <w:t xml:space="preserve"> however</w:t>
      </w:r>
      <w:r w:rsidR="007056C9">
        <w:rPr>
          <w:rFonts w:ascii="Arial" w:hAnsi="Arial" w:cs="Arial"/>
          <w:sz w:val="24"/>
          <w:szCs w:val="24"/>
        </w:rPr>
        <w:t>,</w:t>
      </w:r>
      <w:r w:rsidRPr="007411BA">
        <w:rPr>
          <w:rFonts w:ascii="Arial" w:hAnsi="Arial" w:cs="Arial"/>
          <w:sz w:val="24"/>
          <w:szCs w:val="24"/>
        </w:rPr>
        <w:t xml:space="preserve"> the Service Provider may wish to engage with local people to agree an appropriate and non-stigmatising </w:t>
      </w:r>
      <w:r w:rsidR="00012E61">
        <w:rPr>
          <w:rFonts w:ascii="Arial" w:hAnsi="Arial" w:cs="Arial"/>
          <w:sz w:val="24"/>
          <w:szCs w:val="24"/>
        </w:rPr>
        <w:t>service name</w:t>
      </w:r>
      <w:r w:rsidRPr="007411BA">
        <w:rPr>
          <w:rFonts w:ascii="Arial" w:hAnsi="Arial" w:cs="Arial"/>
          <w:sz w:val="24"/>
          <w:szCs w:val="24"/>
        </w:rPr>
        <w:t xml:space="preserve">, with final approval from </w:t>
      </w:r>
      <w:r w:rsidR="00DC4D1A">
        <w:rPr>
          <w:rFonts w:ascii="Arial" w:hAnsi="Arial" w:cs="Arial"/>
          <w:sz w:val="24"/>
          <w:szCs w:val="24"/>
        </w:rPr>
        <w:t xml:space="preserve">the </w:t>
      </w:r>
      <w:r w:rsidR="00D82D20">
        <w:rPr>
          <w:rFonts w:ascii="Arial" w:hAnsi="Arial" w:cs="Arial"/>
          <w:iCs/>
          <w:sz w:val="24"/>
          <w:szCs w:val="24"/>
        </w:rPr>
        <w:t>Council</w:t>
      </w:r>
      <w:r w:rsidR="00DC4D1A">
        <w:rPr>
          <w:rFonts w:ascii="Arial" w:hAnsi="Arial" w:cs="Arial"/>
          <w:iCs/>
          <w:sz w:val="24"/>
          <w:szCs w:val="24"/>
        </w:rPr>
        <w:t xml:space="preserve"> and ICB</w:t>
      </w:r>
      <w:r w:rsidRPr="007411BA">
        <w:rPr>
          <w:rFonts w:ascii="Arial" w:hAnsi="Arial" w:cs="Arial"/>
          <w:sz w:val="24"/>
          <w:szCs w:val="24"/>
        </w:rPr>
        <w:t xml:space="preserve">. Any promotional or information resources must be approved by </w:t>
      </w:r>
      <w:r w:rsidR="00DC4D1A">
        <w:rPr>
          <w:rFonts w:ascii="Arial" w:hAnsi="Arial" w:cs="Arial"/>
          <w:sz w:val="24"/>
          <w:szCs w:val="24"/>
        </w:rPr>
        <w:t xml:space="preserve">the </w:t>
      </w:r>
      <w:r w:rsidR="00D82D20">
        <w:rPr>
          <w:rFonts w:ascii="Arial" w:hAnsi="Arial" w:cs="Arial"/>
          <w:iCs/>
          <w:sz w:val="24"/>
          <w:szCs w:val="24"/>
        </w:rPr>
        <w:t>Council</w:t>
      </w:r>
      <w:r w:rsidR="00DC4D1A">
        <w:rPr>
          <w:rFonts w:ascii="Arial" w:hAnsi="Arial" w:cs="Arial"/>
          <w:iCs/>
          <w:sz w:val="24"/>
          <w:szCs w:val="24"/>
        </w:rPr>
        <w:t xml:space="preserve"> and ICB</w:t>
      </w:r>
      <w:r w:rsidR="00D82D20" w:rsidRPr="007411BA">
        <w:rPr>
          <w:rFonts w:ascii="Arial" w:hAnsi="Arial" w:cs="Arial"/>
          <w:sz w:val="24"/>
          <w:szCs w:val="24"/>
        </w:rPr>
        <w:t xml:space="preserve"> </w:t>
      </w:r>
      <w:r w:rsidRPr="007411BA">
        <w:rPr>
          <w:rFonts w:ascii="Arial" w:hAnsi="Arial" w:cs="Arial"/>
          <w:sz w:val="24"/>
          <w:szCs w:val="24"/>
        </w:rPr>
        <w:t xml:space="preserve">to ensure consistency and local branding on all documentation.   </w:t>
      </w:r>
    </w:p>
    <w:p w14:paraId="29941274" w14:textId="77777777" w:rsidR="007411BA" w:rsidRPr="007411BA" w:rsidRDefault="007411BA" w:rsidP="007411BA">
      <w:pPr>
        <w:jc w:val="both"/>
        <w:rPr>
          <w:rFonts w:ascii="Arial" w:hAnsi="Arial" w:cs="Arial"/>
          <w:sz w:val="24"/>
          <w:szCs w:val="24"/>
        </w:rPr>
      </w:pPr>
    </w:p>
    <w:p w14:paraId="29941275" w14:textId="77777777" w:rsidR="007411BA" w:rsidRPr="007411BA" w:rsidRDefault="007411BA" w:rsidP="007411BA">
      <w:pPr>
        <w:jc w:val="both"/>
        <w:rPr>
          <w:rFonts w:ascii="Arial" w:hAnsi="Arial" w:cs="Arial"/>
          <w:sz w:val="24"/>
          <w:szCs w:val="24"/>
        </w:rPr>
      </w:pPr>
      <w:r w:rsidRPr="007411BA">
        <w:rPr>
          <w:rFonts w:ascii="Arial" w:hAnsi="Arial" w:cs="Arial"/>
          <w:sz w:val="24"/>
          <w:szCs w:val="24"/>
        </w:rPr>
        <w:t>The Service Provider will:</w:t>
      </w:r>
    </w:p>
    <w:p w14:paraId="29941276" w14:textId="77777777" w:rsidR="007411BA" w:rsidRPr="007411BA" w:rsidRDefault="007411BA" w:rsidP="007411BA">
      <w:pPr>
        <w:jc w:val="both"/>
        <w:rPr>
          <w:rFonts w:ascii="Arial" w:hAnsi="Arial" w:cs="Arial"/>
          <w:sz w:val="24"/>
          <w:szCs w:val="24"/>
        </w:rPr>
      </w:pPr>
    </w:p>
    <w:p w14:paraId="29941277" w14:textId="6AA08A88" w:rsidR="007411BA" w:rsidRPr="007411BA" w:rsidRDefault="007411BA" w:rsidP="00122458">
      <w:pPr>
        <w:numPr>
          <w:ilvl w:val="0"/>
          <w:numId w:val="67"/>
        </w:numPr>
        <w:jc w:val="both"/>
        <w:rPr>
          <w:rFonts w:ascii="Arial" w:hAnsi="Arial" w:cs="Arial"/>
          <w:sz w:val="24"/>
          <w:szCs w:val="24"/>
        </w:rPr>
      </w:pPr>
      <w:r w:rsidRPr="007411BA">
        <w:rPr>
          <w:rFonts w:ascii="Arial" w:hAnsi="Arial" w:cs="Arial"/>
          <w:sz w:val="24"/>
          <w:szCs w:val="24"/>
        </w:rPr>
        <w:t>Deliver and keep updated an easily accessible</w:t>
      </w:r>
      <w:r w:rsidR="00893006">
        <w:rPr>
          <w:rFonts w:ascii="Arial" w:hAnsi="Arial" w:cs="Arial"/>
          <w:sz w:val="24"/>
          <w:szCs w:val="24"/>
        </w:rPr>
        <w:t>,</w:t>
      </w:r>
      <w:r w:rsidRPr="007411BA">
        <w:rPr>
          <w:rFonts w:ascii="Arial" w:hAnsi="Arial" w:cs="Arial"/>
          <w:sz w:val="24"/>
          <w:szCs w:val="24"/>
        </w:rPr>
        <w:t xml:space="preserve"> unique webpage that is clearly branded as the Derby Recovery and Peer Support Service (or alternative working title as above). The site will </w:t>
      </w:r>
      <w:r w:rsidR="009B6BDD">
        <w:rPr>
          <w:rFonts w:ascii="Arial" w:hAnsi="Arial" w:cs="Arial"/>
          <w:sz w:val="24"/>
          <w:szCs w:val="24"/>
        </w:rPr>
        <w:t xml:space="preserve">clearly </w:t>
      </w:r>
      <w:r w:rsidRPr="007411BA">
        <w:rPr>
          <w:rFonts w:ascii="Arial" w:hAnsi="Arial" w:cs="Arial"/>
          <w:sz w:val="24"/>
          <w:szCs w:val="24"/>
        </w:rPr>
        <w:t xml:space="preserve">detail referral processes, complaints procedures, and signposting to other sources of support. The content </w:t>
      </w:r>
      <w:r w:rsidRPr="007411BA">
        <w:rPr>
          <w:rFonts w:ascii="Arial" w:hAnsi="Arial" w:cs="Arial"/>
          <w:sz w:val="24"/>
          <w:szCs w:val="24"/>
        </w:rPr>
        <w:lastRenderedPageBreak/>
        <w:t xml:space="preserve">management for the website will need to be responsive to the dynamic nature of self-help </w:t>
      </w:r>
      <w:r w:rsidR="009B6BDD">
        <w:rPr>
          <w:rFonts w:ascii="Arial" w:hAnsi="Arial" w:cs="Arial"/>
          <w:sz w:val="24"/>
          <w:szCs w:val="24"/>
        </w:rPr>
        <w:t xml:space="preserve">and peer support </w:t>
      </w:r>
      <w:r w:rsidRPr="007411BA">
        <w:rPr>
          <w:rFonts w:ascii="Arial" w:hAnsi="Arial" w:cs="Arial"/>
          <w:sz w:val="24"/>
          <w:szCs w:val="24"/>
        </w:rPr>
        <w:t xml:space="preserve">groups associated with the service and their plans for activities etc. The site must be </w:t>
      </w:r>
      <w:r w:rsidR="00893006">
        <w:rPr>
          <w:rFonts w:ascii="Arial" w:hAnsi="Arial" w:cs="Arial"/>
          <w:sz w:val="24"/>
          <w:szCs w:val="24"/>
        </w:rPr>
        <w:t xml:space="preserve">accessible, </w:t>
      </w:r>
      <w:r w:rsidRPr="007411BA">
        <w:rPr>
          <w:rFonts w:ascii="Arial" w:hAnsi="Arial" w:cs="Arial"/>
          <w:sz w:val="24"/>
          <w:szCs w:val="24"/>
        </w:rPr>
        <w:t>easy to use from an individual and carer perspective</w:t>
      </w:r>
      <w:r w:rsidR="00850D59">
        <w:rPr>
          <w:rFonts w:ascii="Arial" w:hAnsi="Arial" w:cs="Arial"/>
          <w:sz w:val="24"/>
          <w:szCs w:val="24"/>
        </w:rPr>
        <w:t>,</w:t>
      </w:r>
      <w:r w:rsidRPr="007411BA">
        <w:rPr>
          <w:rFonts w:ascii="Arial" w:hAnsi="Arial" w:cs="Arial"/>
          <w:sz w:val="24"/>
          <w:szCs w:val="24"/>
        </w:rPr>
        <w:t xml:space="preserve"> share and promote good practice and link to appropriate online community resources.</w:t>
      </w:r>
    </w:p>
    <w:p w14:paraId="29941278" w14:textId="77777777" w:rsidR="007411BA" w:rsidRPr="007411BA" w:rsidRDefault="007411BA" w:rsidP="007411BA">
      <w:pPr>
        <w:jc w:val="both"/>
        <w:rPr>
          <w:rFonts w:ascii="Arial" w:hAnsi="Arial" w:cs="Arial"/>
          <w:sz w:val="24"/>
          <w:szCs w:val="24"/>
        </w:rPr>
      </w:pPr>
    </w:p>
    <w:p w14:paraId="46B63087" w14:textId="3F45384A" w:rsidR="00183E23" w:rsidRPr="002A047F" w:rsidRDefault="007411BA" w:rsidP="002A047F">
      <w:pPr>
        <w:numPr>
          <w:ilvl w:val="0"/>
          <w:numId w:val="67"/>
        </w:numPr>
        <w:jc w:val="both"/>
        <w:rPr>
          <w:rFonts w:ascii="Arial" w:hAnsi="Arial" w:cs="Arial"/>
          <w:sz w:val="24"/>
          <w:szCs w:val="24"/>
        </w:rPr>
      </w:pPr>
      <w:r w:rsidRPr="00993A19">
        <w:rPr>
          <w:rFonts w:ascii="Arial" w:hAnsi="Arial" w:cs="Arial"/>
          <w:sz w:val="24"/>
          <w:szCs w:val="24"/>
        </w:rPr>
        <w:t xml:space="preserve">Successfully promote itself in order to become a key part of the </w:t>
      </w:r>
      <w:r w:rsidR="00DA43ED">
        <w:rPr>
          <w:rFonts w:ascii="Arial" w:hAnsi="Arial" w:cs="Arial"/>
          <w:sz w:val="24"/>
          <w:szCs w:val="24"/>
        </w:rPr>
        <w:t xml:space="preserve">Derby Wellbeing </w:t>
      </w:r>
      <w:r w:rsidRPr="00993A19">
        <w:rPr>
          <w:rFonts w:ascii="Arial" w:hAnsi="Arial" w:cs="Arial"/>
          <w:sz w:val="24"/>
          <w:szCs w:val="24"/>
        </w:rPr>
        <w:t xml:space="preserve">mental health </w:t>
      </w:r>
      <w:r w:rsidR="005E4F3F">
        <w:rPr>
          <w:rFonts w:ascii="Arial" w:hAnsi="Arial" w:cs="Arial"/>
          <w:sz w:val="24"/>
          <w:szCs w:val="24"/>
        </w:rPr>
        <w:t>system</w:t>
      </w:r>
      <w:r w:rsidR="005E4F3F" w:rsidRPr="00993A19">
        <w:rPr>
          <w:rFonts w:ascii="Arial" w:hAnsi="Arial" w:cs="Arial"/>
          <w:sz w:val="24"/>
          <w:szCs w:val="24"/>
        </w:rPr>
        <w:t xml:space="preserve"> </w:t>
      </w:r>
      <w:r w:rsidRPr="00993A19">
        <w:rPr>
          <w:rFonts w:ascii="Arial" w:hAnsi="Arial" w:cs="Arial"/>
          <w:sz w:val="24"/>
          <w:szCs w:val="24"/>
        </w:rPr>
        <w:t xml:space="preserve">in Derby </w:t>
      </w:r>
      <w:r w:rsidR="00A9552B">
        <w:rPr>
          <w:rFonts w:ascii="Arial" w:hAnsi="Arial" w:cs="Arial"/>
          <w:sz w:val="24"/>
          <w:szCs w:val="24"/>
        </w:rPr>
        <w:t xml:space="preserve">including as part of the Derby City Collaborative.  It will </w:t>
      </w:r>
      <w:r w:rsidRPr="00993A19">
        <w:rPr>
          <w:rFonts w:ascii="Arial" w:hAnsi="Arial" w:cs="Arial"/>
          <w:sz w:val="24"/>
          <w:szCs w:val="24"/>
        </w:rPr>
        <w:t>becom</w:t>
      </w:r>
      <w:r w:rsidR="00A9552B">
        <w:rPr>
          <w:rFonts w:ascii="Arial" w:hAnsi="Arial" w:cs="Arial"/>
          <w:sz w:val="24"/>
          <w:szCs w:val="24"/>
        </w:rPr>
        <w:t>e</w:t>
      </w:r>
      <w:r w:rsidRPr="00993A19">
        <w:rPr>
          <w:rFonts w:ascii="Arial" w:hAnsi="Arial" w:cs="Arial"/>
          <w:sz w:val="24"/>
          <w:szCs w:val="24"/>
        </w:rPr>
        <w:t xml:space="preserve"> an effective, well used resource for the local population</w:t>
      </w:r>
      <w:r w:rsidR="00183E23">
        <w:rPr>
          <w:rFonts w:ascii="Arial" w:hAnsi="Arial" w:cs="Arial"/>
          <w:sz w:val="24"/>
          <w:szCs w:val="24"/>
        </w:rPr>
        <w:t>,</w:t>
      </w:r>
      <w:r w:rsidR="002A047F">
        <w:rPr>
          <w:rFonts w:ascii="Arial" w:hAnsi="Arial" w:cs="Arial"/>
          <w:sz w:val="24"/>
          <w:szCs w:val="24"/>
        </w:rPr>
        <w:t xml:space="preserve"> c</w:t>
      </w:r>
      <w:r w:rsidR="00183E23" w:rsidRPr="007411BA">
        <w:rPr>
          <w:rFonts w:ascii="Arial" w:hAnsi="Arial" w:cs="Arial"/>
          <w:sz w:val="24"/>
          <w:szCs w:val="24"/>
        </w:rPr>
        <w:t>reat</w:t>
      </w:r>
      <w:r w:rsidR="00A9552B">
        <w:rPr>
          <w:rFonts w:ascii="Arial" w:hAnsi="Arial" w:cs="Arial"/>
          <w:sz w:val="24"/>
          <w:szCs w:val="24"/>
        </w:rPr>
        <w:t>ing</w:t>
      </w:r>
      <w:r w:rsidR="00183E23" w:rsidRPr="007411BA">
        <w:rPr>
          <w:rFonts w:ascii="Arial" w:hAnsi="Arial" w:cs="Arial"/>
          <w:sz w:val="24"/>
          <w:szCs w:val="24"/>
        </w:rPr>
        <w:t xml:space="preserve"> strong links with </w:t>
      </w:r>
      <w:r w:rsidR="00A9552B" w:rsidRPr="007411BA">
        <w:rPr>
          <w:rFonts w:ascii="Arial" w:hAnsi="Arial" w:cs="Arial"/>
          <w:sz w:val="24"/>
          <w:szCs w:val="24"/>
        </w:rPr>
        <w:t xml:space="preserve">statutory and non-statutory </w:t>
      </w:r>
      <w:r w:rsidR="00A9552B">
        <w:rPr>
          <w:rFonts w:ascii="Arial" w:hAnsi="Arial" w:cs="Arial"/>
          <w:sz w:val="24"/>
          <w:szCs w:val="24"/>
        </w:rPr>
        <w:t xml:space="preserve">partner </w:t>
      </w:r>
      <w:r w:rsidR="00183E23" w:rsidRPr="007411BA">
        <w:rPr>
          <w:rFonts w:ascii="Arial" w:hAnsi="Arial" w:cs="Arial"/>
          <w:sz w:val="24"/>
          <w:szCs w:val="24"/>
        </w:rPr>
        <w:t xml:space="preserve">organisations </w:t>
      </w:r>
      <w:r w:rsidR="00C95753" w:rsidRPr="002A047F">
        <w:rPr>
          <w:rFonts w:ascii="Arial" w:hAnsi="Arial" w:cs="Arial"/>
          <w:sz w:val="24"/>
          <w:szCs w:val="24"/>
        </w:rPr>
        <w:t xml:space="preserve">including health and social care professionals and </w:t>
      </w:r>
      <w:r w:rsidR="00C95753">
        <w:rPr>
          <w:rFonts w:ascii="Arial" w:hAnsi="Arial" w:cs="Arial"/>
          <w:sz w:val="24"/>
          <w:szCs w:val="24"/>
        </w:rPr>
        <w:t>other system partners</w:t>
      </w:r>
      <w:r w:rsidR="00C95753" w:rsidRPr="007411BA">
        <w:rPr>
          <w:rFonts w:ascii="Arial" w:hAnsi="Arial" w:cs="Arial"/>
          <w:sz w:val="24"/>
          <w:szCs w:val="24"/>
        </w:rPr>
        <w:t xml:space="preserve"> </w:t>
      </w:r>
      <w:r w:rsidR="00183E23" w:rsidRPr="007411BA">
        <w:rPr>
          <w:rFonts w:ascii="Arial" w:hAnsi="Arial" w:cs="Arial"/>
          <w:sz w:val="24"/>
          <w:szCs w:val="24"/>
        </w:rPr>
        <w:t>to ensure referrals are encouraged and received from a wide variety of sources</w:t>
      </w:r>
      <w:r w:rsidR="00943092">
        <w:rPr>
          <w:rFonts w:ascii="Arial" w:hAnsi="Arial" w:cs="Arial"/>
          <w:sz w:val="24"/>
          <w:szCs w:val="24"/>
        </w:rPr>
        <w:t xml:space="preserve"> including heard to reach groups such as people from ethnic minority communities</w:t>
      </w:r>
      <w:r w:rsidR="00C95753">
        <w:rPr>
          <w:rFonts w:ascii="Arial" w:hAnsi="Arial" w:cs="Arial"/>
          <w:sz w:val="24"/>
          <w:szCs w:val="24"/>
        </w:rPr>
        <w:t>;</w:t>
      </w:r>
      <w:r w:rsidR="005D0F95">
        <w:rPr>
          <w:rFonts w:ascii="Arial" w:hAnsi="Arial" w:cs="Arial"/>
          <w:sz w:val="24"/>
          <w:szCs w:val="24"/>
        </w:rPr>
        <w:t xml:space="preserve"> people with physical, hearing and visual impairments</w:t>
      </w:r>
      <w:r w:rsidR="00C95753">
        <w:rPr>
          <w:rFonts w:ascii="Arial" w:hAnsi="Arial" w:cs="Arial"/>
          <w:sz w:val="24"/>
          <w:szCs w:val="24"/>
        </w:rPr>
        <w:t>; people with learning disabilities, autistic people and LGBTQI+ people</w:t>
      </w:r>
      <w:r w:rsidR="00A9552B">
        <w:rPr>
          <w:rFonts w:ascii="Arial" w:hAnsi="Arial" w:cs="Arial"/>
          <w:sz w:val="24"/>
          <w:szCs w:val="24"/>
        </w:rPr>
        <w:t>.</w:t>
      </w:r>
    </w:p>
    <w:p w14:paraId="56709524" w14:textId="77777777" w:rsidR="00183E23" w:rsidRDefault="00183E23" w:rsidP="00727A15">
      <w:pPr>
        <w:pStyle w:val="ListParagraph"/>
        <w:rPr>
          <w:rFonts w:ascii="Arial" w:hAnsi="Arial" w:cs="Arial"/>
          <w:sz w:val="24"/>
          <w:szCs w:val="24"/>
        </w:rPr>
      </w:pPr>
    </w:p>
    <w:p w14:paraId="29941279" w14:textId="78060055" w:rsidR="007411BA" w:rsidRPr="00993A19" w:rsidRDefault="002A047F" w:rsidP="00122458">
      <w:pPr>
        <w:numPr>
          <w:ilvl w:val="0"/>
          <w:numId w:val="67"/>
        </w:numPr>
        <w:jc w:val="both"/>
        <w:rPr>
          <w:rFonts w:ascii="Arial" w:hAnsi="Arial" w:cs="Arial"/>
          <w:sz w:val="24"/>
          <w:szCs w:val="24"/>
        </w:rPr>
      </w:pPr>
      <w:r>
        <w:rPr>
          <w:rFonts w:ascii="Arial" w:hAnsi="Arial" w:cs="Arial"/>
          <w:sz w:val="24"/>
          <w:szCs w:val="24"/>
        </w:rPr>
        <w:t>O</w:t>
      </w:r>
      <w:r w:rsidR="007411BA" w:rsidRPr="00993A19">
        <w:rPr>
          <w:rFonts w:ascii="Arial" w:hAnsi="Arial" w:cs="Arial"/>
          <w:sz w:val="24"/>
          <w:szCs w:val="24"/>
        </w:rPr>
        <w:t>ffer taster sessions and open days, considering innovative uses of printed/ social media, as well as participation in key national awareness raising events such as World Mental Health Day.</w:t>
      </w:r>
      <w:r w:rsidR="00893006" w:rsidRPr="00993A19">
        <w:rPr>
          <w:rFonts w:ascii="Arial" w:hAnsi="Arial" w:cs="Arial"/>
          <w:sz w:val="24"/>
          <w:szCs w:val="24"/>
        </w:rPr>
        <w:t xml:space="preserve"> The Service Provider will make the </w:t>
      </w:r>
      <w:r w:rsidR="00D82D20">
        <w:rPr>
          <w:rFonts w:ascii="Arial" w:hAnsi="Arial" w:cs="Arial"/>
          <w:iCs/>
          <w:sz w:val="24"/>
          <w:szCs w:val="24"/>
        </w:rPr>
        <w:t>Council</w:t>
      </w:r>
      <w:r w:rsidR="004163C7">
        <w:rPr>
          <w:rFonts w:ascii="Arial" w:hAnsi="Arial" w:cs="Arial"/>
          <w:iCs/>
          <w:sz w:val="24"/>
          <w:szCs w:val="24"/>
        </w:rPr>
        <w:t xml:space="preserve"> and ICB</w:t>
      </w:r>
      <w:r w:rsidR="00D82D20" w:rsidRPr="00993A19">
        <w:rPr>
          <w:rFonts w:ascii="Arial" w:hAnsi="Arial" w:cs="Arial"/>
          <w:sz w:val="24"/>
          <w:szCs w:val="24"/>
        </w:rPr>
        <w:t xml:space="preserve"> </w:t>
      </w:r>
      <w:r w:rsidR="00893006" w:rsidRPr="00993A19">
        <w:rPr>
          <w:rFonts w:ascii="Arial" w:hAnsi="Arial" w:cs="Arial"/>
          <w:sz w:val="24"/>
          <w:szCs w:val="24"/>
        </w:rPr>
        <w:t xml:space="preserve">aware of marketing and social media communications and the </w:t>
      </w:r>
      <w:r w:rsidR="00D82D20">
        <w:rPr>
          <w:rFonts w:ascii="Arial" w:hAnsi="Arial" w:cs="Arial"/>
          <w:iCs/>
          <w:sz w:val="24"/>
          <w:szCs w:val="24"/>
        </w:rPr>
        <w:t>Council</w:t>
      </w:r>
      <w:r>
        <w:rPr>
          <w:rFonts w:ascii="Arial" w:hAnsi="Arial" w:cs="Arial"/>
          <w:iCs/>
          <w:sz w:val="24"/>
          <w:szCs w:val="24"/>
        </w:rPr>
        <w:t xml:space="preserve"> </w:t>
      </w:r>
      <w:r w:rsidR="004163C7">
        <w:rPr>
          <w:rFonts w:ascii="Arial" w:hAnsi="Arial" w:cs="Arial"/>
          <w:iCs/>
          <w:sz w:val="24"/>
          <w:szCs w:val="24"/>
        </w:rPr>
        <w:t xml:space="preserve">and ICB </w:t>
      </w:r>
      <w:r w:rsidR="00893006" w:rsidRPr="00993A19">
        <w:rPr>
          <w:rFonts w:ascii="Arial" w:hAnsi="Arial" w:cs="Arial"/>
          <w:sz w:val="24"/>
          <w:szCs w:val="24"/>
        </w:rPr>
        <w:t xml:space="preserve">reserve the right to amend or require </w:t>
      </w:r>
      <w:r w:rsidR="003511BC" w:rsidRPr="00993A19">
        <w:rPr>
          <w:rFonts w:ascii="Arial" w:hAnsi="Arial" w:cs="Arial"/>
          <w:sz w:val="24"/>
          <w:szCs w:val="24"/>
        </w:rPr>
        <w:t>the</w:t>
      </w:r>
      <w:r w:rsidR="00893006" w:rsidRPr="00993A19">
        <w:rPr>
          <w:rFonts w:ascii="Arial" w:hAnsi="Arial" w:cs="Arial"/>
          <w:sz w:val="24"/>
          <w:szCs w:val="24"/>
        </w:rPr>
        <w:t xml:space="preserve"> c</w:t>
      </w:r>
      <w:r w:rsidR="003511BC" w:rsidRPr="00993A19">
        <w:rPr>
          <w:rFonts w:ascii="Arial" w:hAnsi="Arial" w:cs="Arial"/>
          <w:sz w:val="24"/>
          <w:szCs w:val="24"/>
        </w:rPr>
        <w:t>ommunications to be amended or</w:t>
      </w:r>
      <w:r w:rsidR="00893006" w:rsidRPr="00993A19">
        <w:rPr>
          <w:rFonts w:ascii="Arial" w:hAnsi="Arial" w:cs="Arial"/>
          <w:sz w:val="24"/>
          <w:szCs w:val="24"/>
        </w:rPr>
        <w:t xml:space="preserve"> stopped.</w:t>
      </w:r>
      <w:r w:rsidR="00AE6761" w:rsidRPr="00993A19">
        <w:rPr>
          <w:rFonts w:ascii="Arial" w:hAnsi="Arial" w:cs="Arial"/>
          <w:sz w:val="24"/>
          <w:szCs w:val="24"/>
        </w:rPr>
        <w:t xml:space="preserve"> The Council</w:t>
      </w:r>
      <w:r w:rsidR="00993A19">
        <w:rPr>
          <w:rFonts w:ascii="Arial" w:hAnsi="Arial" w:cs="Arial"/>
          <w:sz w:val="24"/>
          <w:szCs w:val="24"/>
        </w:rPr>
        <w:t xml:space="preserve"> and </w:t>
      </w:r>
      <w:r w:rsidR="004163C7">
        <w:rPr>
          <w:rFonts w:ascii="Arial" w:hAnsi="Arial" w:cs="Arial"/>
          <w:sz w:val="24"/>
          <w:szCs w:val="24"/>
        </w:rPr>
        <w:t>ICB</w:t>
      </w:r>
      <w:r w:rsidR="00AE6761" w:rsidRPr="00993A19">
        <w:rPr>
          <w:rFonts w:ascii="Arial" w:hAnsi="Arial" w:cs="Arial"/>
          <w:sz w:val="24"/>
          <w:szCs w:val="24"/>
        </w:rPr>
        <w:t xml:space="preserve"> will own the Intellectual property rights to any materials produced</w:t>
      </w:r>
      <w:r w:rsidR="00993A19" w:rsidRPr="00993A19">
        <w:rPr>
          <w:rFonts w:ascii="Arial" w:hAnsi="Arial" w:cs="Arial"/>
          <w:sz w:val="24"/>
          <w:szCs w:val="24"/>
        </w:rPr>
        <w:t>.</w:t>
      </w:r>
    </w:p>
    <w:p w14:paraId="2994127A" w14:textId="77777777" w:rsidR="007411BA" w:rsidRPr="007411BA" w:rsidRDefault="007411BA" w:rsidP="007411BA">
      <w:pPr>
        <w:jc w:val="both"/>
        <w:rPr>
          <w:rFonts w:ascii="Arial" w:hAnsi="Arial" w:cs="Arial"/>
          <w:sz w:val="24"/>
          <w:szCs w:val="24"/>
        </w:rPr>
      </w:pPr>
    </w:p>
    <w:p w14:paraId="2994127B" w14:textId="34225E90" w:rsidR="007411BA" w:rsidRPr="007411BA" w:rsidRDefault="007411BA" w:rsidP="00122458">
      <w:pPr>
        <w:numPr>
          <w:ilvl w:val="0"/>
          <w:numId w:val="67"/>
        </w:numPr>
        <w:jc w:val="both"/>
        <w:rPr>
          <w:rFonts w:ascii="Arial" w:hAnsi="Arial" w:cs="Arial"/>
          <w:sz w:val="24"/>
          <w:szCs w:val="24"/>
        </w:rPr>
      </w:pPr>
      <w:r w:rsidRPr="007411BA">
        <w:rPr>
          <w:rFonts w:ascii="Arial" w:hAnsi="Arial" w:cs="Arial"/>
          <w:sz w:val="24"/>
          <w:szCs w:val="24"/>
        </w:rPr>
        <w:t>Build a network within the local community including community leaders, Local Area Coordinators</w:t>
      </w:r>
      <w:r w:rsidR="004C59F0">
        <w:rPr>
          <w:rFonts w:ascii="Arial" w:hAnsi="Arial" w:cs="Arial"/>
          <w:sz w:val="24"/>
          <w:szCs w:val="24"/>
        </w:rPr>
        <w:t>,</w:t>
      </w:r>
      <w:r w:rsidRPr="007411BA">
        <w:rPr>
          <w:rFonts w:ascii="Arial" w:hAnsi="Arial" w:cs="Arial"/>
          <w:sz w:val="24"/>
          <w:szCs w:val="24"/>
        </w:rPr>
        <w:t xml:space="preserve"> local GP practices, </w:t>
      </w:r>
      <w:r w:rsidR="00A9552B">
        <w:rPr>
          <w:rFonts w:ascii="Arial" w:hAnsi="Arial" w:cs="Arial"/>
          <w:sz w:val="24"/>
          <w:szCs w:val="24"/>
        </w:rPr>
        <w:t>social pres</w:t>
      </w:r>
      <w:r w:rsidR="0045226B">
        <w:rPr>
          <w:rFonts w:ascii="Arial" w:hAnsi="Arial" w:cs="Arial"/>
          <w:sz w:val="24"/>
          <w:szCs w:val="24"/>
        </w:rPr>
        <w:t>cribers</w:t>
      </w:r>
      <w:r w:rsidR="007329AE">
        <w:rPr>
          <w:rFonts w:ascii="Arial" w:hAnsi="Arial" w:cs="Arial"/>
          <w:sz w:val="24"/>
          <w:szCs w:val="24"/>
        </w:rPr>
        <w:t>,</w:t>
      </w:r>
      <w:r w:rsidR="0045226B">
        <w:rPr>
          <w:rFonts w:ascii="Arial" w:hAnsi="Arial" w:cs="Arial"/>
          <w:sz w:val="24"/>
          <w:szCs w:val="24"/>
        </w:rPr>
        <w:t xml:space="preserve"> </w:t>
      </w:r>
      <w:r w:rsidRPr="007411BA">
        <w:rPr>
          <w:rFonts w:ascii="Arial" w:hAnsi="Arial" w:cs="Arial"/>
          <w:sz w:val="24"/>
          <w:szCs w:val="24"/>
        </w:rPr>
        <w:t>hospitals, pharmacies, community and voluntary groups, and local businesses where appropriate.</w:t>
      </w:r>
    </w:p>
    <w:p w14:paraId="2994127C" w14:textId="77777777" w:rsidR="007411BA" w:rsidRPr="007411BA" w:rsidRDefault="007411BA" w:rsidP="007411BA">
      <w:pPr>
        <w:jc w:val="both"/>
        <w:rPr>
          <w:rFonts w:ascii="Arial" w:hAnsi="Arial" w:cs="Arial"/>
          <w:sz w:val="24"/>
          <w:szCs w:val="24"/>
        </w:rPr>
      </w:pPr>
    </w:p>
    <w:p w14:paraId="2994127F" w14:textId="6D514D98" w:rsidR="007411BA" w:rsidRDefault="007411BA" w:rsidP="00122458">
      <w:pPr>
        <w:numPr>
          <w:ilvl w:val="0"/>
          <w:numId w:val="67"/>
        </w:numPr>
        <w:jc w:val="both"/>
        <w:rPr>
          <w:rFonts w:ascii="Arial" w:hAnsi="Arial" w:cs="Arial"/>
          <w:sz w:val="24"/>
          <w:szCs w:val="24"/>
        </w:rPr>
      </w:pPr>
      <w:r w:rsidRPr="007411BA">
        <w:rPr>
          <w:rFonts w:ascii="Arial" w:hAnsi="Arial" w:cs="Arial"/>
          <w:sz w:val="24"/>
          <w:szCs w:val="24"/>
        </w:rPr>
        <w:t>Consider the use of SMS text services, e</w:t>
      </w:r>
      <w:r w:rsidR="008C56A1">
        <w:rPr>
          <w:rFonts w:ascii="Arial" w:hAnsi="Arial" w:cs="Arial"/>
          <w:sz w:val="24"/>
          <w:szCs w:val="24"/>
        </w:rPr>
        <w:t>mails social media</w:t>
      </w:r>
      <w:r w:rsidR="00766CF7">
        <w:rPr>
          <w:rFonts w:ascii="Arial" w:hAnsi="Arial" w:cs="Arial"/>
          <w:sz w:val="24"/>
          <w:szCs w:val="24"/>
        </w:rPr>
        <w:t>, promotional and online help and chat tools</w:t>
      </w:r>
      <w:r w:rsidR="008C56A1">
        <w:rPr>
          <w:rFonts w:ascii="Arial" w:hAnsi="Arial" w:cs="Arial"/>
          <w:sz w:val="24"/>
          <w:szCs w:val="24"/>
        </w:rPr>
        <w:t xml:space="preserve"> to keep </w:t>
      </w:r>
      <w:r w:rsidR="000D1D1E">
        <w:rPr>
          <w:rFonts w:ascii="Arial" w:hAnsi="Arial" w:cs="Arial"/>
          <w:sz w:val="24"/>
          <w:szCs w:val="24"/>
        </w:rPr>
        <w:t>people</w:t>
      </w:r>
      <w:r w:rsidR="000D1D1E" w:rsidRPr="007411BA">
        <w:rPr>
          <w:rFonts w:ascii="Arial" w:hAnsi="Arial" w:cs="Arial"/>
          <w:sz w:val="24"/>
          <w:szCs w:val="24"/>
        </w:rPr>
        <w:t xml:space="preserve"> </w:t>
      </w:r>
      <w:r w:rsidRPr="007411BA">
        <w:rPr>
          <w:rFonts w:ascii="Arial" w:hAnsi="Arial" w:cs="Arial"/>
          <w:sz w:val="24"/>
          <w:szCs w:val="24"/>
        </w:rPr>
        <w:t>informed of short</w:t>
      </w:r>
      <w:r w:rsidR="004C59F0">
        <w:rPr>
          <w:rFonts w:ascii="Arial" w:hAnsi="Arial" w:cs="Arial"/>
          <w:sz w:val="24"/>
          <w:szCs w:val="24"/>
        </w:rPr>
        <w:t>-</w:t>
      </w:r>
      <w:r w:rsidRPr="007411BA">
        <w:rPr>
          <w:rFonts w:ascii="Arial" w:hAnsi="Arial" w:cs="Arial"/>
          <w:sz w:val="24"/>
          <w:szCs w:val="24"/>
        </w:rPr>
        <w:t>term changes to activities and as a simple reminder tool</w:t>
      </w:r>
      <w:r w:rsidR="00C02DF1">
        <w:rPr>
          <w:rFonts w:ascii="Arial" w:hAnsi="Arial" w:cs="Arial"/>
          <w:sz w:val="24"/>
          <w:szCs w:val="24"/>
        </w:rPr>
        <w:t>.</w:t>
      </w:r>
    </w:p>
    <w:p w14:paraId="29941280" w14:textId="3894048C" w:rsidR="00C02DF1" w:rsidRDefault="00C02DF1" w:rsidP="00012E61">
      <w:pPr>
        <w:rPr>
          <w:rFonts w:ascii="Arial" w:hAnsi="Arial" w:cs="Arial"/>
          <w:sz w:val="24"/>
          <w:szCs w:val="24"/>
        </w:rPr>
      </w:pPr>
    </w:p>
    <w:p w14:paraId="217F2DF4" w14:textId="77777777" w:rsidR="00012E61" w:rsidRPr="00012E61" w:rsidRDefault="00012E61" w:rsidP="00012E61">
      <w:pPr>
        <w:rPr>
          <w:rFonts w:ascii="Arial" w:hAnsi="Arial" w:cs="Arial"/>
          <w:sz w:val="24"/>
          <w:szCs w:val="24"/>
        </w:rPr>
      </w:pPr>
    </w:p>
    <w:p w14:paraId="29941281" w14:textId="0F050220" w:rsidR="007411BA" w:rsidRPr="007411BA" w:rsidRDefault="00C5025D" w:rsidP="00220A59">
      <w:pPr>
        <w:pStyle w:val="Heading2"/>
      </w:pPr>
      <w:r w:rsidRPr="007411BA">
        <w:t>3.</w:t>
      </w:r>
      <w:r w:rsidR="009204BB">
        <w:t>10</w:t>
      </w:r>
      <w:r w:rsidRPr="007411BA">
        <w:tab/>
        <w:t xml:space="preserve">MOBILISATION AND TRANSITION TO NEW SERVICE DELIVERY MODEL </w:t>
      </w:r>
    </w:p>
    <w:p w14:paraId="29941282" w14:textId="77777777" w:rsidR="007411BA" w:rsidRPr="007411BA" w:rsidRDefault="007411BA" w:rsidP="007411BA">
      <w:pPr>
        <w:jc w:val="both"/>
        <w:rPr>
          <w:rFonts w:ascii="Arial" w:hAnsi="Arial" w:cs="Arial"/>
          <w:sz w:val="24"/>
          <w:szCs w:val="24"/>
        </w:rPr>
      </w:pPr>
    </w:p>
    <w:p w14:paraId="29941283" w14:textId="257A6594" w:rsidR="007411BA" w:rsidRPr="007411BA" w:rsidRDefault="007411BA" w:rsidP="007411BA">
      <w:pPr>
        <w:jc w:val="both"/>
        <w:rPr>
          <w:rFonts w:ascii="Arial" w:hAnsi="Arial" w:cs="Arial"/>
          <w:sz w:val="24"/>
          <w:szCs w:val="24"/>
        </w:rPr>
      </w:pPr>
      <w:r w:rsidRPr="007411BA">
        <w:rPr>
          <w:rFonts w:ascii="Arial" w:hAnsi="Arial" w:cs="Arial"/>
          <w:sz w:val="24"/>
          <w:szCs w:val="24"/>
        </w:rPr>
        <w:t xml:space="preserve">The Service should be especially flexible and responsive during the transition from current </w:t>
      </w:r>
      <w:r w:rsidR="008C56A1">
        <w:rPr>
          <w:rFonts w:ascii="Arial" w:hAnsi="Arial" w:cs="Arial"/>
          <w:sz w:val="24"/>
          <w:szCs w:val="24"/>
        </w:rPr>
        <w:t xml:space="preserve">service provision </w:t>
      </w:r>
      <w:r w:rsidRPr="007411BA">
        <w:rPr>
          <w:rFonts w:ascii="Arial" w:hAnsi="Arial" w:cs="Arial"/>
          <w:sz w:val="24"/>
          <w:szCs w:val="24"/>
        </w:rPr>
        <w:t xml:space="preserve">to </w:t>
      </w:r>
      <w:r w:rsidR="008C56A1">
        <w:rPr>
          <w:rFonts w:ascii="Arial" w:hAnsi="Arial" w:cs="Arial"/>
          <w:sz w:val="24"/>
          <w:szCs w:val="24"/>
        </w:rPr>
        <w:t xml:space="preserve">the </w:t>
      </w:r>
      <w:r w:rsidRPr="007411BA">
        <w:rPr>
          <w:rFonts w:ascii="Arial" w:hAnsi="Arial" w:cs="Arial"/>
          <w:sz w:val="24"/>
          <w:szCs w:val="24"/>
        </w:rPr>
        <w:t xml:space="preserve">new arrangements. This will be jointly scoped out with </w:t>
      </w:r>
      <w:r w:rsidR="00186C1C">
        <w:rPr>
          <w:rFonts w:ascii="Arial" w:hAnsi="Arial" w:cs="Arial"/>
          <w:sz w:val="24"/>
          <w:szCs w:val="24"/>
        </w:rPr>
        <w:t xml:space="preserve">the </w:t>
      </w:r>
      <w:r w:rsidR="00D82D20">
        <w:rPr>
          <w:rFonts w:ascii="Arial" w:hAnsi="Arial" w:cs="Arial"/>
          <w:iCs/>
          <w:sz w:val="24"/>
          <w:szCs w:val="24"/>
        </w:rPr>
        <w:t>Council</w:t>
      </w:r>
      <w:r w:rsidR="00186C1C">
        <w:rPr>
          <w:rFonts w:ascii="Arial" w:hAnsi="Arial" w:cs="Arial"/>
          <w:iCs/>
          <w:sz w:val="24"/>
          <w:szCs w:val="24"/>
        </w:rPr>
        <w:t>, ICB, other key system partners</w:t>
      </w:r>
      <w:r w:rsidRPr="007411BA">
        <w:rPr>
          <w:rFonts w:ascii="Arial" w:hAnsi="Arial" w:cs="Arial"/>
          <w:sz w:val="24"/>
          <w:szCs w:val="24"/>
        </w:rPr>
        <w:t>, current Service Provider and the successful Service Provider at the pre-contract stage.</w:t>
      </w:r>
    </w:p>
    <w:p w14:paraId="29941284" w14:textId="77777777" w:rsidR="007411BA" w:rsidRPr="007411BA" w:rsidRDefault="007411BA" w:rsidP="007411BA">
      <w:pPr>
        <w:jc w:val="both"/>
        <w:rPr>
          <w:rFonts w:ascii="Arial" w:hAnsi="Arial" w:cs="Arial"/>
          <w:sz w:val="24"/>
          <w:szCs w:val="24"/>
        </w:rPr>
      </w:pPr>
    </w:p>
    <w:p w14:paraId="29941285" w14:textId="6FE06054" w:rsidR="007411BA" w:rsidRPr="007411BA" w:rsidRDefault="007411BA" w:rsidP="007411BA">
      <w:pPr>
        <w:jc w:val="both"/>
        <w:rPr>
          <w:rFonts w:ascii="Arial" w:hAnsi="Arial" w:cs="Arial"/>
          <w:sz w:val="24"/>
          <w:szCs w:val="24"/>
        </w:rPr>
      </w:pPr>
      <w:r w:rsidRPr="007411BA">
        <w:rPr>
          <w:rFonts w:ascii="Arial" w:hAnsi="Arial" w:cs="Arial"/>
          <w:sz w:val="24"/>
          <w:szCs w:val="24"/>
        </w:rPr>
        <w:t xml:space="preserve">There will be no service overlap between the existing and forthcoming Service </w:t>
      </w:r>
      <w:proofErr w:type="gramStart"/>
      <w:r w:rsidRPr="007411BA">
        <w:rPr>
          <w:rFonts w:ascii="Arial" w:hAnsi="Arial" w:cs="Arial"/>
          <w:sz w:val="24"/>
          <w:szCs w:val="24"/>
        </w:rPr>
        <w:t>i.e.</w:t>
      </w:r>
      <w:proofErr w:type="gramEnd"/>
      <w:r w:rsidRPr="007411BA">
        <w:rPr>
          <w:rFonts w:ascii="Arial" w:hAnsi="Arial" w:cs="Arial"/>
          <w:sz w:val="24"/>
          <w:szCs w:val="24"/>
        </w:rPr>
        <w:t xml:space="preserve"> the old Service will end and the new Service will start the next day.</w:t>
      </w:r>
    </w:p>
    <w:p w14:paraId="29941286" w14:textId="0DDC6078" w:rsidR="007411BA" w:rsidRDefault="007411BA" w:rsidP="007411BA">
      <w:pPr>
        <w:jc w:val="both"/>
        <w:rPr>
          <w:rFonts w:ascii="Arial" w:hAnsi="Arial" w:cs="Arial"/>
          <w:sz w:val="24"/>
          <w:szCs w:val="24"/>
          <w:lang w:val="en-US"/>
        </w:rPr>
      </w:pPr>
    </w:p>
    <w:p w14:paraId="5A6D8913" w14:textId="2B40BF67" w:rsidR="00506A10" w:rsidRDefault="00E36F30" w:rsidP="007411BA">
      <w:pPr>
        <w:jc w:val="both"/>
        <w:rPr>
          <w:rFonts w:ascii="Arial" w:hAnsi="Arial" w:cs="Arial"/>
          <w:sz w:val="24"/>
          <w:szCs w:val="24"/>
          <w:lang w:val="en-US"/>
        </w:rPr>
      </w:pPr>
      <w:r>
        <w:rPr>
          <w:rFonts w:ascii="Arial" w:hAnsi="Arial" w:cs="Arial"/>
          <w:sz w:val="24"/>
          <w:szCs w:val="24"/>
          <w:lang w:val="en-US"/>
        </w:rPr>
        <w:t xml:space="preserve">The Service Provider will be expected to support </w:t>
      </w:r>
      <w:r w:rsidR="00AD232A">
        <w:rPr>
          <w:rFonts w:ascii="Arial" w:hAnsi="Arial" w:cs="Arial"/>
          <w:sz w:val="24"/>
          <w:szCs w:val="24"/>
          <w:lang w:val="en-US"/>
        </w:rPr>
        <w:t xml:space="preserve">transition and </w:t>
      </w:r>
      <w:r>
        <w:rPr>
          <w:rFonts w:ascii="Arial" w:hAnsi="Arial" w:cs="Arial"/>
          <w:sz w:val="24"/>
          <w:szCs w:val="24"/>
          <w:lang w:val="en-US"/>
        </w:rPr>
        <w:t xml:space="preserve">continuity of peer and other support </w:t>
      </w:r>
      <w:r w:rsidR="00AD232A">
        <w:rPr>
          <w:rFonts w:ascii="Arial" w:hAnsi="Arial" w:cs="Arial"/>
          <w:sz w:val="24"/>
          <w:szCs w:val="24"/>
          <w:lang w:val="en-US"/>
        </w:rPr>
        <w:t xml:space="preserve">from the current service and develop effective communications and relationships with </w:t>
      </w:r>
      <w:r w:rsidR="0066616B">
        <w:rPr>
          <w:rFonts w:ascii="Arial" w:hAnsi="Arial" w:cs="Arial"/>
          <w:sz w:val="24"/>
          <w:szCs w:val="24"/>
          <w:lang w:val="en-US"/>
        </w:rPr>
        <w:t xml:space="preserve">groups, volunteers, </w:t>
      </w:r>
      <w:proofErr w:type="gramStart"/>
      <w:r w:rsidR="0066616B">
        <w:rPr>
          <w:rFonts w:ascii="Arial" w:hAnsi="Arial" w:cs="Arial"/>
          <w:sz w:val="24"/>
          <w:szCs w:val="24"/>
          <w:lang w:val="en-US"/>
        </w:rPr>
        <w:t>partners</w:t>
      </w:r>
      <w:proofErr w:type="gramEnd"/>
      <w:r w:rsidR="0066616B">
        <w:rPr>
          <w:rFonts w:ascii="Arial" w:hAnsi="Arial" w:cs="Arial"/>
          <w:sz w:val="24"/>
          <w:szCs w:val="24"/>
          <w:lang w:val="en-US"/>
        </w:rPr>
        <w:t xml:space="preserve"> and communities.</w:t>
      </w:r>
    </w:p>
    <w:p w14:paraId="5AE714C1" w14:textId="77777777" w:rsidR="00506A10" w:rsidRPr="007411BA" w:rsidRDefault="00506A10" w:rsidP="007411BA">
      <w:pPr>
        <w:jc w:val="both"/>
        <w:rPr>
          <w:rFonts w:ascii="Arial" w:hAnsi="Arial" w:cs="Arial"/>
          <w:sz w:val="24"/>
          <w:szCs w:val="24"/>
          <w:lang w:val="en-US"/>
        </w:rPr>
      </w:pPr>
    </w:p>
    <w:p w14:paraId="29941289" w14:textId="77777777" w:rsidR="007411BA" w:rsidRPr="007411BA" w:rsidRDefault="007411BA" w:rsidP="007411BA">
      <w:pPr>
        <w:jc w:val="both"/>
        <w:rPr>
          <w:rFonts w:ascii="Arial" w:hAnsi="Arial" w:cs="Arial"/>
          <w:sz w:val="24"/>
          <w:szCs w:val="24"/>
          <w:lang w:val="en-US"/>
        </w:rPr>
      </w:pPr>
      <w:r w:rsidRPr="007411BA">
        <w:rPr>
          <w:rFonts w:ascii="Arial" w:hAnsi="Arial" w:cs="Arial"/>
          <w:sz w:val="24"/>
          <w:szCs w:val="24"/>
          <w:lang w:val="en-US"/>
        </w:rPr>
        <w:lastRenderedPageBreak/>
        <w:t xml:space="preserve">The Service Provider will be expected to develop </w:t>
      </w:r>
      <w:r w:rsidR="008C56A1">
        <w:rPr>
          <w:rFonts w:ascii="Arial" w:hAnsi="Arial" w:cs="Arial"/>
          <w:sz w:val="24"/>
          <w:szCs w:val="24"/>
          <w:lang w:val="en-US"/>
        </w:rPr>
        <w:t>i</w:t>
      </w:r>
      <w:r w:rsidRPr="007411BA">
        <w:rPr>
          <w:rFonts w:ascii="Arial" w:hAnsi="Arial" w:cs="Arial"/>
          <w:sz w:val="24"/>
          <w:szCs w:val="24"/>
          <w:lang w:val="en-US"/>
        </w:rPr>
        <w:t xml:space="preserve">nformation </w:t>
      </w:r>
      <w:r w:rsidR="008C56A1">
        <w:rPr>
          <w:rFonts w:ascii="Arial" w:hAnsi="Arial" w:cs="Arial"/>
          <w:sz w:val="24"/>
          <w:szCs w:val="24"/>
          <w:lang w:val="en-US"/>
        </w:rPr>
        <w:t>sharing a</w:t>
      </w:r>
      <w:r w:rsidRPr="007411BA">
        <w:rPr>
          <w:rFonts w:ascii="Arial" w:hAnsi="Arial" w:cs="Arial"/>
          <w:sz w:val="24"/>
          <w:szCs w:val="24"/>
          <w:lang w:val="en-US"/>
        </w:rPr>
        <w:t>greements with key partners within this transition period.</w:t>
      </w:r>
    </w:p>
    <w:p w14:paraId="2994128A" w14:textId="77777777" w:rsidR="007411BA" w:rsidRPr="007411BA" w:rsidRDefault="007411BA" w:rsidP="007411BA">
      <w:pPr>
        <w:jc w:val="both"/>
        <w:rPr>
          <w:rFonts w:ascii="Arial" w:hAnsi="Arial" w:cs="Arial"/>
          <w:sz w:val="24"/>
          <w:szCs w:val="24"/>
          <w:lang w:val="en-US"/>
        </w:rPr>
      </w:pPr>
    </w:p>
    <w:p w14:paraId="2994128B" w14:textId="77777777" w:rsidR="007411BA" w:rsidRPr="007411BA" w:rsidRDefault="007411BA" w:rsidP="007411BA">
      <w:pPr>
        <w:jc w:val="both"/>
        <w:rPr>
          <w:rFonts w:ascii="Arial" w:hAnsi="Arial" w:cs="Arial"/>
          <w:sz w:val="24"/>
          <w:szCs w:val="24"/>
          <w:lang w:val="en-US"/>
        </w:rPr>
      </w:pPr>
      <w:r w:rsidRPr="007411BA">
        <w:rPr>
          <w:rFonts w:ascii="Arial" w:hAnsi="Arial" w:cs="Arial"/>
          <w:sz w:val="24"/>
          <w:szCs w:val="24"/>
          <w:lang w:val="en-US"/>
        </w:rPr>
        <w:t xml:space="preserve">The Service Provider will need to work alongside statutory partners to clarify working relationships and protocols to ensure people can access or re-access services when required. </w:t>
      </w:r>
    </w:p>
    <w:p w14:paraId="2994128C" w14:textId="77777777" w:rsidR="007411BA" w:rsidRPr="007411BA" w:rsidRDefault="007411BA" w:rsidP="007411BA">
      <w:pPr>
        <w:jc w:val="both"/>
        <w:rPr>
          <w:rFonts w:ascii="Arial" w:hAnsi="Arial" w:cs="Arial"/>
          <w:sz w:val="24"/>
          <w:szCs w:val="24"/>
          <w:lang w:val="en-US"/>
        </w:rPr>
      </w:pPr>
    </w:p>
    <w:p w14:paraId="2994128D" w14:textId="6C5D1C3D" w:rsidR="007411BA" w:rsidRPr="007411BA" w:rsidRDefault="007411BA" w:rsidP="007411BA">
      <w:pPr>
        <w:jc w:val="both"/>
        <w:rPr>
          <w:rFonts w:ascii="Arial" w:hAnsi="Arial" w:cs="Arial"/>
          <w:sz w:val="24"/>
          <w:szCs w:val="24"/>
          <w:lang w:val="en-US"/>
        </w:rPr>
      </w:pPr>
      <w:r w:rsidRPr="007411BA">
        <w:rPr>
          <w:rFonts w:ascii="Arial" w:hAnsi="Arial" w:cs="Arial"/>
          <w:sz w:val="24"/>
          <w:szCs w:val="24"/>
          <w:lang w:val="en-US"/>
        </w:rPr>
        <w:t xml:space="preserve">The </w:t>
      </w:r>
      <w:r w:rsidR="00D82D20">
        <w:rPr>
          <w:rFonts w:ascii="Arial" w:hAnsi="Arial" w:cs="Arial"/>
          <w:iCs/>
          <w:sz w:val="24"/>
          <w:szCs w:val="24"/>
        </w:rPr>
        <w:t>Council</w:t>
      </w:r>
      <w:r w:rsidR="00884863">
        <w:rPr>
          <w:rFonts w:ascii="Arial" w:hAnsi="Arial" w:cs="Arial"/>
          <w:iCs/>
          <w:sz w:val="24"/>
          <w:szCs w:val="24"/>
        </w:rPr>
        <w:t xml:space="preserve"> and ICB</w:t>
      </w:r>
      <w:r w:rsidR="00D82D20" w:rsidRPr="007411BA">
        <w:rPr>
          <w:rFonts w:ascii="Arial" w:hAnsi="Arial" w:cs="Arial"/>
          <w:sz w:val="24"/>
          <w:szCs w:val="24"/>
          <w:lang w:val="en-US"/>
        </w:rPr>
        <w:t xml:space="preserve"> </w:t>
      </w:r>
      <w:r w:rsidRPr="007411BA">
        <w:rPr>
          <w:rFonts w:ascii="Arial" w:hAnsi="Arial" w:cs="Arial"/>
          <w:sz w:val="24"/>
          <w:szCs w:val="24"/>
          <w:lang w:val="en-US"/>
        </w:rPr>
        <w:t xml:space="preserve">recognise that the Service will take time to embed, and the </w:t>
      </w:r>
      <w:r w:rsidR="002D0E12">
        <w:rPr>
          <w:rFonts w:ascii="Arial" w:hAnsi="Arial" w:cs="Arial"/>
          <w:sz w:val="24"/>
          <w:szCs w:val="24"/>
          <w:lang w:val="en-US"/>
        </w:rPr>
        <w:t xml:space="preserve">monitoring and </w:t>
      </w:r>
      <w:r w:rsidRPr="007411BA">
        <w:rPr>
          <w:rFonts w:ascii="Arial" w:hAnsi="Arial" w:cs="Arial"/>
          <w:sz w:val="24"/>
          <w:szCs w:val="24"/>
          <w:lang w:val="en-US"/>
        </w:rPr>
        <w:t>performance requirements will have more flexibility within the first six months.</w:t>
      </w:r>
    </w:p>
    <w:p w14:paraId="2994128E" w14:textId="70786447" w:rsidR="007411BA" w:rsidRDefault="007411BA" w:rsidP="007411BA">
      <w:pPr>
        <w:jc w:val="both"/>
        <w:rPr>
          <w:rFonts w:ascii="Arial" w:hAnsi="Arial" w:cs="Arial"/>
          <w:sz w:val="24"/>
          <w:szCs w:val="24"/>
          <w:lang w:val="en-US"/>
        </w:rPr>
      </w:pPr>
    </w:p>
    <w:p w14:paraId="55ABEF3A" w14:textId="77777777" w:rsidR="00012E61" w:rsidRPr="007411BA" w:rsidRDefault="00012E61" w:rsidP="007411BA">
      <w:pPr>
        <w:jc w:val="both"/>
        <w:rPr>
          <w:rFonts w:ascii="Arial" w:hAnsi="Arial" w:cs="Arial"/>
          <w:sz w:val="24"/>
          <w:szCs w:val="24"/>
          <w:lang w:val="en-US"/>
        </w:rPr>
      </w:pPr>
    </w:p>
    <w:p w14:paraId="2994129B" w14:textId="629419D2" w:rsidR="007411BA" w:rsidRPr="007411BA" w:rsidRDefault="00C5025D" w:rsidP="00220A59">
      <w:pPr>
        <w:pStyle w:val="Heading2"/>
      </w:pPr>
      <w:r w:rsidRPr="007411BA">
        <w:t>3.1</w:t>
      </w:r>
      <w:r w:rsidR="00766CF7">
        <w:t>1</w:t>
      </w:r>
      <w:r w:rsidRPr="007411BA">
        <w:tab/>
        <w:t>SERVICE DELIVERY LOCATION</w:t>
      </w:r>
      <w:r w:rsidR="009204BB">
        <w:t xml:space="preserve"> &amp; </w:t>
      </w:r>
      <w:r w:rsidR="009204BB" w:rsidRPr="007411BA">
        <w:rPr>
          <w:lang w:val="en-US"/>
        </w:rPr>
        <w:t>ACCOMMODATION</w:t>
      </w:r>
    </w:p>
    <w:p w14:paraId="2994129C" w14:textId="77777777" w:rsidR="007411BA" w:rsidRPr="007411BA" w:rsidRDefault="007411BA" w:rsidP="007411BA">
      <w:pPr>
        <w:jc w:val="both"/>
        <w:rPr>
          <w:rFonts w:ascii="Arial" w:hAnsi="Arial" w:cs="Arial"/>
          <w:sz w:val="24"/>
          <w:szCs w:val="24"/>
        </w:rPr>
      </w:pPr>
    </w:p>
    <w:p w14:paraId="2994129D" w14:textId="6F6C19E3" w:rsidR="007411BA" w:rsidRPr="007411BA" w:rsidRDefault="007411BA" w:rsidP="007411BA">
      <w:pPr>
        <w:jc w:val="both"/>
        <w:rPr>
          <w:rFonts w:ascii="Arial" w:hAnsi="Arial" w:cs="Arial"/>
          <w:sz w:val="24"/>
          <w:szCs w:val="24"/>
        </w:rPr>
      </w:pPr>
      <w:r w:rsidRPr="007411BA">
        <w:rPr>
          <w:rFonts w:ascii="Arial" w:hAnsi="Arial" w:cs="Arial"/>
          <w:sz w:val="24"/>
          <w:szCs w:val="24"/>
        </w:rPr>
        <w:t xml:space="preserve">It will be a requirement of the </w:t>
      </w:r>
      <w:r w:rsidR="00F6459F">
        <w:rPr>
          <w:rFonts w:ascii="Arial" w:hAnsi="Arial" w:cs="Arial"/>
          <w:sz w:val="24"/>
          <w:szCs w:val="24"/>
        </w:rPr>
        <w:t>S</w:t>
      </w:r>
      <w:r w:rsidRPr="007411BA">
        <w:rPr>
          <w:rFonts w:ascii="Arial" w:hAnsi="Arial" w:cs="Arial"/>
          <w:sz w:val="24"/>
          <w:szCs w:val="24"/>
        </w:rPr>
        <w:t xml:space="preserve">ervice to ensure that the support available is accessible to all citizens within </w:t>
      </w:r>
      <w:r w:rsidR="00827976">
        <w:rPr>
          <w:rFonts w:ascii="Arial" w:hAnsi="Arial" w:cs="Arial"/>
          <w:sz w:val="24"/>
          <w:szCs w:val="24"/>
        </w:rPr>
        <w:t>Derby C</w:t>
      </w:r>
      <w:r w:rsidRPr="007411BA">
        <w:rPr>
          <w:rFonts w:ascii="Arial" w:hAnsi="Arial" w:cs="Arial"/>
          <w:sz w:val="24"/>
          <w:szCs w:val="24"/>
        </w:rPr>
        <w:t>ity, specifically with regards to their geography as well as protected characteristics. The expectation is that there will be a small, central Derby ‘hub’ to act as an operational base for the service, with a network of community-based locations being utilised to ensure that inclusion and community integration is at the heart of delivery. The Service Provider will be expected to produce evidence that the service is actively providing community solutions in line with the social inclusion traffic light tool.</w:t>
      </w:r>
    </w:p>
    <w:p w14:paraId="2994129E" w14:textId="77777777" w:rsidR="007411BA" w:rsidRPr="007411BA" w:rsidRDefault="007411BA" w:rsidP="007411BA">
      <w:pPr>
        <w:jc w:val="both"/>
        <w:rPr>
          <w:rFonts w:ascii="Arial" w:hAnsi="Arial" w:cs="Arial"/>
          <w:b/>
          <w:sz w:val="24"/>
          <w:szCs w:val="24"/>
        </w:rPr>
      </w:pPr>
    </w:p>
    <w:p w14:paraId="299412A1" w14:textId="77777777" w:rsidR="007411BA" w:rsidRPr="007411BA" w:rsidRDefault="007411BA" w:rsidP="007411BA">
      <w:pPr>
        <w:jc w:val="both"/>
        <w:rPr>
          <w:rFonts w:ascii="Arial" w:hAnsi="Arial" w:cs="Arial"/>
          <w:sz w:val="24"/>
          <w:szCs w:val="24"/>
          <w:lang w:val="en-US"/>
        </w:rPr>
      </w:pPr>
      <w:r w:rsidRPr="007411BA">
        <w:rPr>
          <w:rFonts w:ascii="Arial" w:hAnsi="Arial" w:cs="Arial"/>
          <w:sz w:val="24"/>
          <w:szCs w:val="24"/>
          <w:lang w:val="en-US"/>
        </w:rPr>
        <w:t xml:space="preserve">The Service Provider will meet the costs required to cover accommodation as well as associated accommodation costs such as office hardware, </w:t>
      </w:r>
      <w:proofErr w:type="gramStart"/>
      <w:r w:rsidRPr="007411BA">
        <w:rPr>
          <w:rFonts w:ascii="Arial" w:hAnsi="Arial" w:cs="Arial"/>
          <w:sz w:val="24"/>
          <w:szCs w:val="24"/>
          <w:lang w:val="en-US"/>
        </w:rPr>
        <w:t>telephones</w:t>
      </w:r>
      <w:proofErr w:type="gramEnd"/>
      <w:r w:rsidRPr="007411BA">
        <w:rPr>
          <w:rFonts w:ascii="Arial" w:hAnsi="Arial" w:cs="Arial"/>
          <w:sz w:val="24"/>
          <w:szCs w:val="24"/>
          <w:lang w:val="en-US"/>
        </w:rPr>
        <w:t xml:space="preserve"> and business support costs within the overall budget. </w:t>
      </w:r>
    </w:p>
    <w:p w14:paraId="299412A2" w14:textId="77777777" w:rsidR="007411BA" w:rsidRPr="007411BA" w:rsidRDefault="007411BA" w:rsidP="007411BA">
      <w:pPr>
        <w:jc w:val="both"/>
        <w:rPr>
          <w:rFonts w:ascii="Arial" w:hAnsi="Arial" w:cs="Arial"/>
          <w:sz w:val="24"/>
          <w:szCs w:val="24"/>
          <w:lang w:val="en-US"/>
        </w:rPr>
      </w:pPr>
    </w:p>
    <w:p w14:paraId="299412A3" w14:textId="77777777" w:rsidR="007411BA" w:rsidRPr="007411BA" w:rsidRDefault="007411BA" w:rsidP="007411BA">
      <w:pPr>
        <w:jc w:val="both"/>
        <w:rPr>
          <w:rFonts w:ascii="Arial" w:hAnsi="Arial" w:cs="Arial"/>
          <w:sz w:val="24"/>
          <w:szCs w:val="24"/>
          <w:lang w:val="en-US"/>
        </w:rPr>
      </w:pPr>
      <w:r w:rsidRPr="007411BA">
        <w:rPr>
          <w:rFonts w:ascii="Arial" w:hAnsi="Arial" w:cs="Arial"/>
          <w:sz w:val="24"/>
          <w:szCs w:val="24"/>
          <w:lang w:val="en-US"/>
        </w:rPr>
        <w:t xml:space="preserve">The expectation is that the Service Provider will have an office base within Derby, which also doubles as the ‘hub’ described above to ensure that people find the </w:t>
      </w:r>
      <w:r w:rsidR="00F6459F">
        <w:rPr>
          <w:rFonts w:ascii="Arial" w:hAnsi="Arial" w:cs="Arial"/>
          <w:sz w:val="24"/>
          <w:szCs w:val="24"/>
          <w:lang w:val="en-US"/>
        </w:rPr>
        <w:t>S</w:t>
      </w:r>
      <w:r w:rsidRPr="007411BA">
        <w:rPr>
          <w:rFonts w:ascii="Arial" w:hAnsi="Arial" w:cs="Arial"/>
          <w:sz w:val="24"/>
          <w:szCs w:val="24"/>
          <w:lang w:val="en-US"/>
        </w:rPr>
        <w:t>ervice easy to access. Whilst other models may be considered, the key priority is that there is strong access and flexible delivery within and across Derby.</w:t>
      </w:r>
    </w:p>
    <w:p w14:paraId="299412A4" w14:textId="77777777" w:rsidR="007411BA" w:rsidRPr="007411BA" w:rsidRDefault="007411BA" w:rsidP="007411BA">
      <w:pPr>
        <w:jc w:val="both"/>
        <w:rPr>
          <w:rFonts w:ascii="Arial" w:hAnsi="Arial" w:cs="Arial"/>
          <w:sz w:val="24"/>
          <w:szCs w:val="24"/>
          <w:lang w:val="en-US"/>
        </w:rPr>
      </w:pPr>
    </w:p>
    <w:p w14:paraId="299412A5" w14:textId="77777777" w:rsidR="007411BA" w:rsidRPr="007411BA" w:rsidRDefault="007411BA" w:rsidP="007411BA">
      <w:pPr>
        <w:jc w:val="both"/>
        <w:rPr>
          <w:rFonts w:ascii="Arial" w:hAnsi="Arial" w:cs="Arial"/>
          <w:sz w:val="24"/>
          <w:szCs w:val="24"/>
          <w:lang w:val="en-US"/>
        </w:rPr>
      </w:pPr>
      <w:r w:rsidRPr="007411BA">
        <w:rPr>
          <w:rFonts w:ascii="Arial" w:hAnsi="Arial" w:cs="Arial"/>
          <w:sz w:val="24"/>
          <w:szCs w:val="24"/>
          <w:lang w:val="en-US"/>
        </w:rPr>
        <w:t xml:space="preserve">It is an expectation that the Service Provider will embrace elements of modern methods of working, </w:t>
      </w:r>
      <w:proofErr w:type="gramStart"/>
      <w:r w:rsidRPr="007411BA">
        <w:rPr>
          <w:rFonts w:ascii="Arial" w:hAnsi="Arial" w:cs="Arial"/>
          <w:sz w:val="24"/>
          <w:szCs w:val="24"/>
          <w:lang w:val="en-US"/>
        </w:rPr>
        <w:t>e.g.</w:t>
      </w:r>
      <w:proofErr w:type="gramEnd"/>
      <w:r w:rsidRPr="007411BA">
        <w:rPr>
          <w:rFonts w:ascii="Arial" w:hAnsi="Arial" w:cs="Arial"/>
          <w:sz w:val="24"/>
          <w:szCs w:val="24"/>
          <w:lang w:val="en-US"/>
        </w:rPr>
        <w:t xml:space="preserve"> remote access, working from home and hot-desking to ensure the </w:t>
      </w:r>
      <w:r w:rsidR="00F6459F">
        <w:rPr>
          <w:rFonts w:ascii="Arial" w:hAnsi="Arial" w:cs="Arial"/>
          <w:sz w:val="24"/>
          <w:szCs w:val="24"/>
          <w:lang w:val="en-US"/>
        </w:rPr>
        <w:t>S</w:t>
      </w:r>
      <w:r w:rsidRPr="007411BA">
        <w:rPr>
          <w:rFonts w:ascii="Arial" w:hAnsi="Arial" w:cs="Arial"/>
          <w:sz w:val="24"/>
          <w:szCs w:val="24"/>
          <w:lang w:val="en-US"/>
        </w:rPr>
        <w:t>ervice is as flexible, effective and efficient as possible.</w:t>
      </w:r>
    </w:p>
    <w:p w14:paraId="299412A6" w14:textId="77777777" w:rsidR="007411BA" w:rsidRPr="007411BA" w:rsidRDefault="007411BA" w:rsidP="007411BA">
      <w:pPr>
        <w:jc w:val="both"/>
        <w:rPr>
          <w:rFonts w:ascii="Arial" w:hAnsi="Arial" w:cs="Arial"/>
          <w:sz w:val="24"/>
          <w:szCs w:val="24"/>
          <w:lang w:val="en-US"/>
        </w:rPr>
      </w:pPr>
    </w:p>
    <w:p w14:paraId="299412A7" w14:textId="77777777" w:rsidR="007411BA" w:rsidRPr="007411BA" w:rsidRDefault="007411BA" w:rsidP="007411BA">
      <w:pPr>
        <w:jc w:val="both"/>
        <w:rPr>
          <w:rFonts w:ascii="Arial" w:hAnsi="Arial" w:cs="Arial"/>
          <w:sz w:val="24"/>
          <w:szCs w:val="24"/>
          <w:lang w:val="en-US"/>
        </w:rPr>
      </w:pPr>
      <w:r w:rsidRPr="007411BA">
        <w:rPr>
          <w:rFonts w:ascii="Arial" w:hAnsi="Arial" w:cs="Arial"/>
          <w:sz w:val="24"/>
          <w:szCs w:val="24"/>
          <w:lang w:val="en-US"/>
        </w:rPr>
        <w:t>The Service Provider will be responsible for the managem</w:t>
      </w:r>
      <w:r w:rsidR="00F6459F">
        <w:rPr>
          <w:rFonts w:ascii="Arial" w:hAnsi="Arial" w:cs="Arial"/>
          <w:sz w:val="24"/>
          <w:szCs w:val="24"/>
          <w:lang w:val="en-US"/>
        </w:rPr>
        <w:t>ent of health and safety, risk</w:t>
      </w:r>
      <w:r w:rsidRPr="007411BA">
        <w:rPr>
          <w:rFonts w:ascii="Arial" w:hAnsi="Arial" w:cs="Arial"/>
          <w:sz w:val="24"/>
          <w:szCs w:val="24"/>
          <w:lang w:val="en-US"/>
        </w:rPr>
        <w:t xml:space="preserve"> management and for ensuring adequate arrangements are in place. </w:t>
      </w:r>
      <w:proofErr w:type="gramStart"/>
      <w:r w:rsidRPr="007411BA">
        <w:rPr>
          <w:rFonts w:ascii="Arial" w:hAnsi="Arial" w:cs="Arial"/>
          <w:sz w:val="24"/>
          <w:szCs w:val="24"/>
          <w:lang w:val="en-US"/>
        </w:rPr>
        <w:t>In particular the</w:t>
      </w:r>
      <w:proofErr w:type="gramEnd"/>
      <w:r w:rsidRPr="007411BA">
        <w:rPr>
          <w:rFonts w:ascii="Arial" w:hAnsi="Arial" w:cs="Arial"/>
          <w:sz w:val="24"/>
          <w:szCs w:val="24"/>
          <w:lang w:val="en-US"/>
        </w:rPr>
        <w:t xml:space="preserve"> Service Provider must ensure that third party premises are appropriate for activities and hold appropriate public liability </w:t>
      </w:r>
      <w:r w:rsidR="00BE1B9A" w:rsidRPr="007411BA">
        <w:rPr>
          <w:rFonts w:ascii="Arial" w:hAnsi="Arial" w:cs="Arial"/>
          <w:sz w:val="24"/>
          <w:szCs w:val="24"/>
          <w:lang w:val="en-US"/>
        </w:rPr>
        <w:t xml:space="preserve">insurance </w:t>
      </w:r>
      <w:r w:rsidRPr="007411BA">
        <w:rPr>
          <w:rFonts w:ascii="Arial" w:hAnsi="Arial" w:cs="Arial"/>
          <w:sz w:val="24"/>
          <w:szCs w:val="24"/>
          <w:lang w:val="en-US"/>
        </w:rPr>
        <w:t>cover.</w:t>
      </w:r>
    </w:p>
    <w:p w14:paraId="299412A8" w14:textId="77777777" w:rsidR="007411BA" w:rsidRPr="007411BA" w:rsidRDefault="007411BA" w:rsidP="007411BA">
      <w:pPr>
        <w:jc w:val="both"/>
        <w:rPr>
          <w:rFonts w:ascii="Arial" w:hAnsi="Arial" w:cs="Arial"/>
          <w:sz w:val="24"/>
          <w:szCs w:val="24"/>
          <w:lang w:val="en-US"/>
        </w:rPr>
      </w:pPr>
    </w:p>
    <w:p w14:paraId="299412A9" w14:textId="77777777" w:rsidR="007411BA" w:rsidRPr="007411BA" w:rsidRDefault="007411BA" w:rsidP="007411BA">
      <w:pPr>
        <w:jc w:val="both"/>
        <w:rPr>
          <w:rFonts w:ascii="Arial" w:hAnsi="Arial" w:cs="Arial"/>
          <w:sz w:val="24"/>
          <w:szCs w:val="24"/>
          <w:lang w:val="en-US"/>
        </w:rPr>
      </w:pPr>
      <w:r w:rsidRPr="007411BA">
        <w:rPr>
          <w:rFonts w:ascii="Arial" w:hAnsi="Arial" w:cs="Arial"/>
          <w:sz w:val="24"/>
          <w:szCs w:val="24"/>
          <w:lang w:val="en-US"/>
        </w:rPr>
        <w:t xml:space="preserve">The Service Provider will ensure that office accommodation and any other base(s) where </w:t>
      </w:r>
      <w:r w:rsidR="008F5D7C">
        <w:rPr>
          <w:rFonts w:ascii="Arial" w:hAnsi="Arial" w:cs="Arial"/>
          <w:sz w:val="24"/>
          <w:szCs w:val="24"/>
          <w:lang w:val="en-US"/>
        </w:rPr>
        <w:t>Personnel</w:t>
      </w:r>
      <w:r w:rsidRPr="007411BA">
        <w:rPr>
          <w:rFonts w:ascii="Arial" w:hAnsi="Arial" w:cs="Arial"/>
          <w:sz w:val="24"/>
          <w:szCs w:val="24"/>
          <w:lang w:val="en-US"/>
        </w:rPr>
        <w:t xml:space="preserve"> or volunteers are working will have arrangements for safe and secure storage of case records and confidential files.</w:t>
      </w:r>
    </w:p>
    <w:p w14:paraId="299412AA" w14:textId="77777777" w:rsidR="007411BA" w:rsidRPr="007411BA" w:rsidRDefault="007411BA" w:rsidP="007411BA">
      <w:pPr>
        <w:jc w:val="both"/>
        <w:rPr>
          <w:rFonts w:ascii="Arial" w:hAnsi="Arial" w:cs="Arial"/>
          <w:sz w:val="24"/>
          <w:szCs w:val="24"/>
          <w:lang w:val="en-US"/>
        </w:rPr>
      </w:pPr>
    </w:p>
    <w:p w14:paraId="299412AB" w14:textId="77777777" w:rsidR="007411BA" w:rsidRPr="00920A9B" w:rsidRDefault="007411BA" w:rsidP="007411BA">
      <w:pPr>
        <w:jc w:val="both"/>
        <w:rPr>
          <w:rFonts w:ascii="Arial" w:hAnsi="Arial" w:cs="Arial"/>
          <w:b/>
          <w:sz w:val="24"/>
          <w:szCs w:val="24"/>
          <w:u w:val="single"/>
          <w:lang w:val="en-US"/>
        </w:rPr>
      </w:pPr>
      <w:r w:rsidRPr="00920A9B">
        <w:rPr>
          <w:rFonts w:ascii="Arial" w:hAnsi="Arial" w:cs="Arial"/>
          <w:b/>
          <w:sz w:val="24"/>
          <w:szCs w:val="24"/>
          <w:u w:val="single"/>
          <w:lang w:val="en-US"/>
        </w:rPr>
        <w:t>Accommodation and Funding</w:t>
      </w:r>
    </w:p>
    <w:p w14:paraId="299412AC" w14:textId="77777777" w:rsidR="007411BA" w:rsidRPr="007411BA" w:rsidRDefault="007411BA" w:rsidP="007411BA">
      <w:pPr>
        <w:jc w:val="both"/>
        <w:rPr>
          <w:rFonts w:ascii="Arial" w:hAnsi="Arial" w:cs="Arial"/>
          <w:sz w:val="24"/>
          <w:szCs w:val="24"/>
        </w:rPr>
      </w:pPr>
      <w:r w:rsidRPr="00920A9B">
        <w:rPr>
          <w:rFonts w:ascii="Arial" w:hAnsi="Arial" w:cs="Arial"/>
          <w:sz w:val="24"/>
          <w:szCs w:val="24"/>
          <w:lang w:val="en-US"/>
        </w:rPr>
        <w:t xml:space="preserve">The Council expects that the maximum of costs on central accommodation </w:t>
      </w:r>
      <w:r w:rsidR="002D0E12" w:rsidRPr="00920A9B">
        <w:rPr>
          <w:rFonts w:ascii="Arial" w:hAnsi="Arial" w:cs="Arial"/>
          <w:sz w:val="24"/>
          <w:szCs w:val="24"/>
          <w:lang w:val="en-US"/>
        </w:rPr>
        <w:t xml:space="preserve">(rent) </w:t>
      </w:r>
      <w:r w:rsidRPr="00920A9B">
        <w:rPr>
          <w:rFonts w:ascii="Arial" w:hAnsi="Arial" w:cs="Arial"/>
          <w:sz w:val="24"/>
          <w:szCs w:val="24"/>
          <w:lang w:val="en-US"/>
        </w:rPr>
        <w:t xml:space="preserve">is 7.5% of total annual expenditure. Service </w:t>
      </w:r>
      <w:r w:rsidRPr="00920A9B">
        <w:rPr>
          <w:rFonts w:ascii="Arial" w:hAnsi="Arial" w:cs="Arial"/>
          <w:sz w:val="24"/>
          <w:szCs w:val="24"/>
        </w:rPr>
        <w:t xml:space="preserve">providers will need to justify why they believe </w:t>
      </w:r>
      <w:r w:rsidRPr="00920A9B">
        <w:rPr>
          <w:rFonts w:ascii="Arial" w:hAnsi="Arial" w:cs="Arial"/>
          <w:sz w:val="24"/>
          <w:szCs w:val="24"/>
        </w:rPr>
        <w:lastRenderedPageBreak/>
        <w:t>their costs in this area need to be higher, as it would seem contrary to our community focussed model if more than this amount was spent on this element.</w:t>
      </w:r>
    </w:p>
    <w:p w14:paraId="69C8AC74" w14:textId="38150CF1" w:rsidR="009204BB" w:rsidRDefault="009204BB" w:rsidP="007411BA">
      <w:pPr>
        <w:jc w:val="both"/>
        <w:rPr>
          <w:rFonts w:ascii="Arial" w:hAnsi="Arial" w:cs="Arial"/>
          <w:sz w:val="24"/>
          <w:szCs w:val="24"/>
          <w:lang w:val="en-US"/>
        </w:rPr>
      </w:pPr>
    </w:p>
    <w:p w14:paraId="1A9E5C9C" w14:textId="77777777" w:rsidR="00366679" w:rsidRPr="007411BA" w:rsidRDefault="00366679" w:rsidP="007411BA">
      <w:pPr>
        <w:jc w:val="both"/>
        <w:rPr>
          <w:rFonts w:ascii="Arial" w:hAnsi="Arial" w:cs="Arial"/>
          <w:sz w:val="24"/>
          <w:szCs w:val="24"/>
          <w:lang w:val="en-US"/>
        </w:rPr>
      </w:pPr>
    </w:p>
    <w:p w14:paraId="299412AE" w14:textId="72142EA8" w:rsidR="007411BA" w:rsidRPr="007411BA" w:rsidRDefault="00C5025D" w:rsidP="00220A59">
      <w:pPr>
        <w:pStyle w:val="Heading2"/>
        <w:rPr>
          <w:lang w:val="en-US"/>
        </w:rPr>
      </w:pPr>
      <w:r w:rsidRPr="007411BA">
        <w:rPr>
          <w:lang w:val="en-US"/>
        </w:rPr>
        <w:t>3.1</w:t>
      </w:r>
      <w:r w:rsidR="00766CF7">
        <w:rPr>
          <w:lang w:val="en-US"/>
        </w:rPr>
        <w:t>2</w:t>
      </w:r>
      <w:r w:rsidRPr="007411BA">
        <w:rPr>
          <w:lang w:val="en-US"/>
        </w:rPr>
        <w:tab/>
        <w:t>PARTNERSHIP WORKING</w:t>
      </w:r>
    </w:p>
    <w:p w14:paraId="299412AF" w14:textId="77777777" w:rsidR="007411BA" w:rsidRPr="007411BA" w:rsidRDefault="007411BA" w:rsidP="007411BA">
      <w:pPr>
        <w:jc w:val="both"/>
        <w:rPr>
          <w:rFonts w:ascii="Arial" w:hAnsi="Arial" w:cs="Arial"/>
          <w:b/>
          <w:sz w:val="24"/>
          <w:szCs w:val="24"/>
          <w:u w:val="single"/>
          <w:lang w:val="en-US"/>
        </w:rPr>
      </w:pPr>
    </w:p>
    <w:p w14:paraId="299412C9" w14:textId="582F4D6F" w:rsidR="007411BA" w:rsidRPr="00366679" w:rsidRDefault="00A7681F" w:rsidP="007411BA">
      <w:pPr>
        <w:jc w:val="both"/>
        <w:rPr>
          <w:rFonts w:ascii="Arial" w:hAnsi="Arial" w:cs="Arial"/>
          <w:sz w:val="24"/>
          <w:szCs w:val="24"/>
          <w:lang w:val="en-US"/>
        </w:rPr>
      </w:pPr>
      <w:r w:rsidRPr="00366679">
        <w:rPr>
          <w:rFonts w:ascii="Arial" w:hAnsi="Arial" w:cs="Arial"/>
          <w:sz w:val="24"/>
          <w:szCs w:val="24"/>
          <w:lang w:val="en-US"/>
        </w:rPr>
        <w:t>T</w:t>
      </w:r>
      <w:r w:rsidR="007411BA" w:rsidRPr="00366679">
        <w:rPr>
          <w:rFonts w:ascii="Arial" w:hAnsi="Arial" w:cs="Arial"/>
          <w:sz w:val="24"/>
          <w:szCs w:val="24"/>
          <w:lang w:val="en-US"/>
        </w:rPr>
        <w:t>here is an expectation that the Service will</w:t>
      </w:r>
      <w:r w:rsidR="002D3EF1" w:rsidRPr="00366679">
        <w:rPr>
          <w:rFonts w:ascii="Arial" w:hAnsi="Arial" w:cs="Arial"/>
          <w:sz w:val="24"/>
          <w:szCs w:val="24"/>
          <w:lang w:val="en-US"/>
        </w:rPr>
        <w:t xml:space="preserve"> </w:t>
      </w:r>
      <w:r w:rsidR="00A85C06" w:rsidRPr="00366679">
        <w:rPr>
          <w:rFonts w:ascii="Arial" w:hAnsi="Arial" w:cs="Arial"/>
          <w:sz w:val="24"/>
          <w:szCs w:val="24"/>
          <w:lang w:val="en-US"/>
        </w:rPr>
        <w:t>work collaboratively with key community partners within the Derby Wellbeing programme</w:t>
      </w:r>
      <w:r w:rsidR="009047FA" w:rsidRPr="00366679">
        <w:rPr>
          <w:rFonts w:ascii="Arial" w:hAnsi="Arial" w:cs="Arial"/>
          <w:sz w:val="24"/>
          <w:szCs w:val="24"/>
          <w:lang w:val="en-US"/>
        </w:rPr>
        <w:t xml:space="preserve"> to ensure inclusive access to, experience of and outcomes from </w:t>
      </w:r>
      <w:r w:rsidRPr="00366679">
        <w:rPr>
          <w:rFonts w:ascii="Arial" w:hAnsi="Arial" w:cs="Arial"/>
          <w:sz w:val="24"/>
          <w:szCs w:val="24"/>
          <w:lang w:val="en-US"/>
        </w:rPr>
        <w:t xml:space="preserve">the </w:t>
      </w:r>
      <w:r w:rsidR="00D3143C" w:rsidRPr="00366679">
        <w:rPr>
          <w:rFonts w:ascii="Arial" w:hAnsi="Arial" w:cs="Arial"/>
          <w:sz w:val="24"/>
          <w:szCs w:val="24"/>
          <w:lang w:val="en-US"/>
        </w:rPr>
        <w:t xml:space="preserve">peer support and recovery, </w:t>
      </w:r>
      <w:r w:rsidR="009047FA" w:rsidRPr="00366679">
        <w:rPr>
          <w:rFonts w:ascii="Arial" w:hAnsi="Arial" w:cs="Arial"/>
          <w:sz w:val="24"/>
          <w:szCs w:val="24"/>
          <w:lang w:val="en-US"/>
        </w:rPr>
        <w:t>and</w:t>
      </w:r>
      <w:r w:rsidR="00BB52DC" w:rsidRPr="00366679">
        <w:rPr>
          <w:rFonts w:ascii="Arial" w:hAnsi="Arial" w:cs="Arial"/>
          <w:sz w:val="24"/>
          <w:szCs w:val="24"/>
          <w:lang w:val="en-US"/>
        </w:rPr>
        <w:t xml:space="preserve"> other community mental health services in the </w:t>
      </w:r>
      <w:proofErr w:type="gramStart"/>
      <w:r w:rsidR="00BB52DC" w:rsidRPr="00366679">
        <w:rPr>
          <w:rFonts w:ascii="Arial" w:hAnsi="Arial" w:cs="Arial"/>
          <w:sz w:val="24"/>
          <w:szCs w:val="24"/>
          <w:lang w:val="en-US"/>
        </w:rPr>
        <w:t>City</w:t>
      </w:r>
      <w:proofErr w:type="gramEnd"/>
      <w:r w:rsidRPr="00366679">
        <w:rPr>
          <w:rFonts w:ascii="Arial" w:hAnsi="Arial" w:cs="Arial"/>
          <w:sz w:val="24"/>
          <w:szCs w:val="24"/>
          <w:lang w:val="en-US"/>
        </w:rPr>
        <w:t>, in particular</w:t>
      </w:r>
      <w:r w:rsidR="007411BA" w:rsidRPr="00366679">
        <w:rPr>
          <w:rFonts w:ascii="Arial" w:hAnsi="Arial" w:cs="Arial"/>
          <w:sz w:val="24"/>
          <w:szCs w:val="24"/>
          <w:lang w:val="en-US"/>
        </w:rPr>
        <w:t>:</w:t>
      </w:r>
    </w:p>
    <w:p w14:paraId="299412CA" w14:textId="77777777" w:rsidR="007411BA" w:rsidRPr="00366679" w:rsidRDefault="007411BA" w:rsidP="007411BA">
      <w:pPr>
        <w:jc w:val="both"/>
        <w:rPr>
          <w:rFonts w:ascii="Arial" w:hAnsi="Arial" w:cs="Arial"/>
          <w:sz w:val="24"/>
          <w:szCs w:val="24"/>
          <w:lang w:val="en-US"/>
        </w:rPr>
      </w:pPr>
    </w:p>
    <w:p w14:paraId="299412CB" w14:textId="0FF737BD" w:rsidR="007411BA" w:rsidRPr="00366679" w:rsidRDefault="007411BA" w:rsidP="00122458">
      <w:pPr>
        <w:numPr>
          <w:ilvl w:val="0"/>
          <w:numId w:val="61"/>
        </w:numPr>
        <w:jc w:val="both"/>
        <w:rPr>
          <w:rFonts w:ascii="Arial" w:hAnsi="Arial" w:cs="Arial"/>
          <w:sz w:val="24"/>
          <w:szCs w:val="24"/>
          <w:lang w:val="en-US"/>
        </w:rPr>
      </w:pPr>
      <w:r w:rsidRPr="00366679">
        <w:rPr>
          <w:rFonts w:ascii="Arial" w:hAnsi="Arial" w:cs="Arial"/>
          <w:sz w:val="24"/>
          <w:szCs w:val="24"/>
          <w:lang w:val="en-US"/>
        </w:rPr>
        <w:t xml:space="preserve">Work with Local Area Coordinators </w:t>
      </w:r>
      <w:r w:rsidR="0033551E" w:rsidRPr="00366679">
        <w:rPr>
          <w:rFonts w:ascii="Arial" w:hAnsi="Arial" w:cs="Arial"/>
          <w:sz w:val="24"/>
          <w:szCs w:val="24"/>
          <w:lang w:val="en-US"/>
        </w:rPr>
        <w:t xml:space="preserve">and the Community Hub </w:t>
      </w:r>
      <w:r w:rsidRPr="00366679">
        <w:rPr>
          <w:rFonts w:ascii="Arial" w:hAnsi="Arial" w:cs="Arial"/>
          <w:sz w:val="24"/>
          <w:szCs w:val="24"/>
          <w:lang w:val="en-US"/>
        </w:rPr>
        <w:t xml:space="preserve">to understand local community support networks and identify where closer working would break down barriers and support </w:t>
      </w:r>
      <w:r w:rsidR="000D1D1E" w:rsidRPr="00366679">
        <w:rPr>
          <w:rFonts w:ascii="Arial" w:hAnsi="Arial" w:cs="Arial"/>
          <w:sz w:val="24"/>
          <w:szCs w:val="24"/>
          <w:lang w:val="en-US"/>
        </w:rPr>
        <w:t xml:space="preserve">people </w:t>
      </w:r>
      <w:r w:rsidRPr="00366679">
        <w:rPr>
          <w:rFonts w:ascii="Arial" w:hAnsi="Arial" w:cs="Arial"/>
          <w:sz w:val="24"/>
          <w:szCs w:val="24"/>
          <w:lang w:val="en-US"/>
        </w:rPr>
        <w:t>with social inclusion.</w:t>
      </w:r>
    </w:p>
    <w:p w14:paraId="299412CC" w14:textId="77777777" w:rsidR="007411BA" w:rsidRPr="00366679" w:rsidRDefault="007411BA" w:rsidP="007411BA">
      <w:pPr>
        <w:jc w:val="both"/>
        <w:rPr>
          <w:rFonts w:ascii="Arial" w:hAnsi="Arial" w:cs="Arial"/>
          <w:sz w:val="24"/>
          <w:szCs w:val="24"/>
          <w:lang w:val="en-US"/>
        </w:rPr>
      </w:pPr>
    </w:p>
    <w:p w14:paraId="299412CD" w14:textId="422C7562" w:rsidR="007411BA" w:rsidRPr="00366679" w:rsidRDefault="007411BA" w:rsidP="00122458">
      <w:pPr>
        <w:numPr>
          <w:ilvl w:val="0"/>
          <w:numId w:val="61"/>
        </w:numPr>
        <w:jc w:val="both"/>
        <w:rPr>
          <w:rFonts w:ascii="Arial" w:hAnsi="Arial" w:cs="Arial"/>
          <w:sz w:val="24"/>
          <w:szCs w:val="24"/>
          <w:lang w:val="en-US"/>
        </w:rPr>
      </w:pPr>
      <w:r w:rsidRPr="00366679">
        <w:rPr>
          <w:rFonts w:ascii="Arial" w:hAnsi="Arial" w:cs="Arial"/>
          <w:sz w:val="24"/>
          <w:szCs w:val="24"/>
          <w:lang w:val="en-US"/>
        </w:rPr>
        <w:t>Understand and work with the Council’s Talking Points to consider opportunities for mutual support and facilitate introductions for wider support.</w:t>
      </w:r>
    </w:p>
    <w:p w14:paraId="299412CE" w14:textId="77777777" w:rsidR="007411BA" w:rsidRPr="00366679" w:rsidRDefault="007411BA" w:rsidP="007411BA">
      <w:pPr>
        <w:jc w:val="both"/>
        <w:rPr>
          <w:rFonts w:ascii="Arial" w:hAnsi="Arial" w:cs="Arial"/>
          <w:sz w:val="24"/>
          <w:szCs w:val="24"/>
          <w:lang w:val="en-US"/>
        </w:rPr>
      </w:pPr>
    </w:p>
    <w:p w14:paraId="299412CF" w14:textId="77777777" w:rsidR="007411BA" w:rsidRPr="00366679" w:rsidRDefault="00F6459F" w:rsidP="00122458">
      <w:pPr>
        <w:numPr>
          <w:ilvl w:val="0"/>
          <w:numId w:val="61"/>
        </w:numPr>
        <w:jc w:val="both"/>
        <w:rPr>
          <w:rFonts w:ascii="Arial" w:hAnsi="Arial" w:cs="Arial"/>
          <w:sz w:val="24"/>
          <w:szCs w:val="24"/>
          <w:lang w:val="en-US"/>
        </w:rPr>
      </w:pPr>
      <w:r w:rsidRPr="00366679">
        <w:rPr>
          <w:rFonts w:ascii="Arial" w:hAnsi="Arial" w:cs="Arial"/>
          <w:sz w:val="24"/>
          <w:szCs w:val="24"/>
          <w:lang w:val="en-US"/>
        </w:rPr>
        <w:t>Work alongside local c</w:t>
      </w:r>
      <w:r w:rsidR="007411BA" w:rsidRPr="00366679">
        <w:rPr>
          <w:rFonts w:ascii="Arial" w:hAnsi="Arial" w:cs="Arial"/>
          <w:sz w:val="24"/>
          <w:szCs w:val="24"/>
          <w:lang w:val="en-US"/>
        </w:rPr>
        <w:t>arer support organisations to ensure that support and activities compliment and do not duplicate.</w:t>
      </w:r>
    </w:p>
    <w:p w14:paraId="299412D0" w14:textId="77777777" w:rsidR="007411BA" w:rsidRPr="00366679" w:rsidRDefault="007411BA" w:rsidP="007411BA">
      <w:pPr>
        <w:jc w:val="both"/>
        <w:rPr>
          <w:rFonts w:ascii="Arial" w:hAnsi="Arial" w:cs="Arial"/>
          <w:sz w:val="24"/>
          <w:szCs w:val="24"/>
          <w:lang w:val="en-US"/>
        </w:rPr>
      </w:pPr>
    </w:p>
    <w:p w14:paraId="299412D1" w14:textId="7C722619" w:rsidR="007411BA" w:rsidRPr="00366679" w:rsidRDefault="007411BA" w:rsidP="00122458">
      <w:pPr>
        <w:numPr>
          <w:ilvl w:val="0"/>
          <w:numId w:val="61"/>
        </w:numPr>
        <w:jc w:val="both"/>
        <w:rPr>
          <w:rFonts w:ascii="Arial" w:hAnsi="Arial" w:cs="Arial"/>
          <w:sz w:val="24"/>
          <w:szCs w:val="24"/>
          <w:lang w:val="en-US"/>
        </w:rPr>
      </w:pPr>
      <w:r w:rsidRPr="00366679">
        <w:rPr>
          <w:rFonts w:ascii="Arial" w:hAnsi="Arial" w:cs="Arial"/>
          <w:sz w:val="24"/>
          <w:szCs w:val="24"/>
          <w:lang w:val="en-US"/>
        </w:rPr>
        <w:t>Understand what voluntary, community and faith sector organi</w:t>
      </w:r>
      <w:r w:rsidR="00971993">
        <w:rPr>
          <w:rFonts w:ascii="Arial" w:hAnsi="Arial" w:cs="Arial"/>
          <w:sz w:val="24"/>
          <w:szCs w:val="24"/>
          <w:lang w:val="en-US"/>
        </w:rPr>
        <w:t>s</w:t>
      </w:r>
      <w:r w:rsidRPr="00366679">
        <w:rPr>
          <w:rFonts w:ascii="Arial" w:hAnsi="Arial" w:cs="Arial"/>
          <w:sz w:val="24"/>
          <w:szCs w:val="24"/>
          <w:lang w:val="en-US"/>
        </w:rPr>
        <w:t>ations exist locally with support from the Community Action Derby (CAD), with a view to building bridges and expanding social networks.</w:t>
      </w:r>
    </w:p>
    <w:p w14:paraId="299412D2" w14:textId="77777777" w:rsidR="007411BA" w:rsidRPr="00366679" w:rsidRDefault="007411BA" w:rsidP="007411BA">
      <w:pPr>
        <w:jc w:val="both"/>
        <w:rPr>
          <w:rFonts w:ascii="Arial" w:hAnsi="Arial" w:cs="Arial"/>
          <w:sz w:val="24"/>
          <w:szCs w:val="24"/>
          <w:lang w:val="en-US"/>
        </w:rPr>
      </w:pPr>
    </w:p>
    <w:p w14:paraId="299412D3" w14:textId="0CBFD87C" w:rsidR="007411BA" w:rsidRPr="00366679" w:rsidRDefault="007411BA" w:rsidP="00122458">
      <w:pPr>
        <w:numPr>
          <w:ilvl w:val="0"/>
          <w:numId w:val="61"/>
        </w:numPr>
        <w:jc w:val="both"/>
        <w:rPr>
          <w:rFonts w:ascii="Arial" w:hAnsi="Arial" w:cs="Arial"/>
          <w:sz w:val="24"/>
          <w:szCs w:val="24"/>
          <w:lang w:val="en-US"/>
        </w:rPr>
      </w:pPr>
      <w:r w:rsidRPr="00366679">
        <w:rPr>
          <w:rFonts w:ascii="Arial" w:hAnsi="Arial" w:cs="Arial"/>
          <w:sz w:val="24"/>
          <w:szCs w:val="24"/>
          <w:lang w:val="en-US"/>
        </w:rPr>
        <w:t xml:space="preserve">Develop relationships with a broad range of universal/non-specialist support providers such as </w:t>
      </w:r>
      <w:r w:rsidR="007D16C7">
        <w:rPr>
          <w:rFonts w:ascii="Arial" w:hAnsi="Arial" w:cs="Arial"/>
          <w:sz w:val="24"/>
          <w:szCs w:val="24"/>
          <w:lang w:val="en-US"/>
        </w:rPr>
        <w:t xml:space="preserve">activity, </w:t>
      </w:r>
      <w:r w:rsidRPr="00366679">
        <w:rPr>
          <w:rFonts w:ascii="Arial" w:hAnsi="Arial" w:cs="Arial"/>
          <w:sz w:val="24"/>
          <w:szCs w:val="24"/>
          <w:lang w:val="en-US"/>
        </w:rPr>
        <w:t xml:space="preserve">sport and leisure facilities, education providers, welfare support providers with the purpose of ensuring </w:t>
      </w:r>
      <w:r w:rsidR="000D1D1E" w:rsidRPr="00366679">
        <w:rPr>
          <w:rFonts w:ascii="Arial" w:hAnsi="Arial" w:cs="Arial"/>
          <w:sz w:val="24"/>
          <w:szCs w:val="24"/>
          <w:lang w:val="en-US"/>
        </w:rPr>
        <w:t>a person</w:t>
      </w:r>
      <w:r w:rsidR="008E11B5" w:rsidRPr="00366679">
        <w:rPr>
          <w:rFonts w:ascii="Arial" w:hAnsi="Arial" w:cs="Arial"/>
          <w:sz w:val="24"/>
          <w:szCs w:val="24"/>
          <w:lang w:val="en-US"/>
        </w:rPr>
        <w:t>’s</w:t>
      </w:r>
      <w:r w:rsidR="000D1D1E" w:rsidRPr="00366679">
        <w:rPr>
          <w:rFonts w:ascii="Arial" w:hAnsi="Arial" w:cs="Arial"/>
          <w:sz w:val="24"/>
          <w:szCs w:val="24"/>
          <w:lang w:val="en-US"/>
        </w:rPr>
        <w:t xml:space="preserve"> </w:t>
      </w:r>
      <w:r w:rsidRPr="00366679">
        <w:rPr>
          <w:rFonts w:ascii="Arial" w:hAnsi="Arial" w:cs="Arial"/>
          <w:sz w:val="24"/>
          <w:szCs w:val="24"/>
          <w:lang w:val="en-US"/>
        </w:rPr>
        <w:t>goals around social inclusion and personal development are met.</w:t>
      </w:r>
    </w:p>
    <w:p w14:paraId="299412D4" w14:textId="77777777" w:rsidR="007411BA" w:rsidRPr="00366679" w:rsidRDefault="007411BA" w:rsidP="007411BA">
      <w:pPr>
        <w:jc w:val="both"/>
        <w:rPr>
          <w:rFonts w:ascii="Arial" w:hAnsi="Arial" w:cs="Arial"/>
          <w:sz w:val="24"/>
          <w:szCs w:val="24"/>
          <w:lang w:val="en-US"/>
        </w:rPr>
      </w:pPr>
    </w:p>
    <w:p w14:paraId="299412D5" w14:textId="14914277" w:rsidR="007411BA" w:rsidRPr="00366679" w:rsidRDefault="007411BA" w:rsidP="00122458">
      <w:pPr>
        <w:numPr>
          <w:ilvl w:val="0"/>
          <w:numId w:val="61"/>
        </w:numPr>
        <w:jc w:val="both"/>
        <w:rPr>
          <w:rFonts w:ascii="Arial" w:hAnsi="Arial" w:cs="Arial"/>
          <w:sz w:val="24"/>
          <w:szCs w:val="24"/>
          <w:lang w:val="en-US"/>
        </w:rPr>
      </w:pPr>
      <w:r w:rsidRPr="00366679">
        <w:rPr>
          <w:rFonts w:ascii="Arial" w:hAnsi="Arial" w:cs="Arial"/>
          <w:sz w:val="24"/>
          <w:szCs w:val="24"/>
          <w:lang w:val="en-US"/>
        </w:rPr>
        <w:t>Develop relationships with organisations offering support with volunteering opportunities and employment support.</w:t>
      </w:r>
    </w:p>
    <w:p w14:paraId="299412D6" w14:textId="77777777" w:rsidR="007411BA" w:rsidRPr="00366679" w:rsidRDefault="007411BA" w:rsidP="007411BA">
      <w:pPr>
        <w:jc w:val="both"/>
        <w:rPr>
          <w:rFonts w:ascii="Arial" w:hAnsi="Arial" w:cs="Arial"/>
          <w:sz w:val="24"/>
          <w:szCs w:val="24"/>
          <w:lang w:val="en-US"/>
        </w:rPr>
      </w:pPr>
    </w:p>
    <w:p w14:paraId="299412D7" w14:textId="1ED46FD3" w:rsidR="007411BA" w:rsidRPr="00366679" w:rsidRDefault="007411BA" w:rsidP="00122458">
      <w:pPr>
        <w:numPr>
          <w:ilvl w:val="0"/>
          <w:numId w:val="61"/>
        </w:numPr>
        <w:jc w:val="both"/>
        <w:rPr>
          <w:rFonts w:ascii="Arial" w:hAnsi="Arial" w:cs="Arial"/>
          <w:sz w:val="24"/>
          <w:szCs w:val="24"/>
          <w:lang w:val="en-US"/>
        </w:rPr>
      </w:pPr>
      <w:r w:rsidRPr="00366679">
        <w:rPr>
          <w:rFonts w:ascii="Arial" w:hAnsi="Arial" w:cs="Arial"/>
          <w:sz w:val="24"/>
          <w:szCs w:val="24"/>
          <w:lang w:val="en-US"/>
        </w:rPr>
        <w:t xml:space="preserve">Develop working relationships with </w:t>
      </w:r>
      <w:r w:rsidR="0052774A" w:rsidRPr="00366679">
        <w:rPr>
          <w:rFonts w:ascii="Arial" w:hAnsi="Arial" w:cs="Arial"/>
          <w:sz w:val="24"/>
          <w:szCs w:val="24"/>
          <w:lang w:val="en-US"/>
        </w:rPr>
        <w:t>p</w:t>
      </w:r>
      <w:r w:rsidRPr="00366679">
        <w:rPr>
          <w:rFonts w:ascii="Arial" w:hAnsi="Arial" w:cs="Arial"/>
          <w:sz w:val="24"/>
          <w:szCs w:val="24"/>
          <w:lang w:val="en-US"/>
        </w:rPr>
        <w:t xml:space="preserve">rimary care; our strategic ambition is to develop mental health support at primary care </w:t>
      </w:r>
      <w:proofErr w:type="gramStart"/>
      <w:r w:rsidRPr="00366679">
        <w:rPr>
          <w:rFonts w:ascii="Arial" w:hAnsi="Arial" w:cs="Arial"/>
          <w:sz w:val="24"/>
          <w:szCs w:val="24"/>
          <w:lang w:val="en-US"/>
        </w:rPr>
        <w:t>level</w:t>
      </w:r>
      <w:proofErr w:type="gramEnd"/>
      <w:r w:rsidRPr="00366679">
        <w:rPr>
          <w:rFonts w:ascii="Arial" w:hAnsi="Arial" w:cs="Arial"/>
          <w:sz w:val="24"/>
          <w:szCs w:val="24"/>
          <w:lang w:val="en-US"/>
        </w:rPr>
        <w:t xml:space="preserve"> and we expect this service to ensure that GP surgeries are aware of how to access it, what if offers, and promote a simple means of accessing it with minimum paperwork.</w:t>
      </w:r>
    </w:p>
    <w:p w14:paraId="299412D8" w14:textId="77777777" w:rsidR="007411BA" w:rsidRPr="00366679" w:rsidRDefault="007411BA" w:rsidP="007411BA">
      <w:pPr>
        <w:jc w:val="both"/>
        <w:rPr>
          <w:rFonts w:ascii="Arial" w:hAnsi="Arial" w:cs="Arial"/>
          <w:sz w:val="24"/>
          <w:szCs w:val="24"/>
          <w:lang w:val="en-US"/>
        </w:rPr>
      </w:pPr>
    </w:p>
    <w:p w14:paraId="299412D9" w14:textId="726E56C4" w:rsidR="007411BA" w:rsidRPr="00366679" w:rsidRDefault="007411BA" w:rsidP="00122458">
      <w:pPr>
        <w:numPr>
          <w:ilvl w:val="0"/>
          <w:numId w:val="61"/>
        </w:numPr>
        <w:jc w:val="both"/>
        <w:rPr>
          <w:rFonts w:ascii="Arial" w:hAnsi="Arial" w:cs="Arial"/>
          <w:sz w:val="24"/>
          <w:szCs w:val="24"/>
          <w:lang w:val="en-US"/>
        </w:rPr>
      </w:pPr>
      <w:r w:rsidRPr="00366679">
        <w:rPr>
          <w:rFonts w:ascii="Arial" w:hAnsi="Arial" w:cs="Arial"/>
          <w:sz w:val="24"/>
          <w:szCs w:val="24"/>
          <w:lang w:val="en-US"/>
        </w:rPr>
        <w:t xml:space="preserve">Develop working relationships with health and social care partners including </w:t>
      </w:r>
      <w:r w:rsidR="0052774A" w:rsidRPr="00366679">
        <w:rPr>
          <w:rFonts w:ascii="Arial" w:hAnsi="Arial" w:cs="Arial"/>
          <w:sz w:val="24"/>
          <w:szCs w:val="24"/>
          <w:lang w:val="en-US"/>
        </w:rPr>
        <w:t xml:space="preserve">adult </w:t>
      </w:r>
      <w:r w:rsidRPr="00366679">
        <w:rPr>
          <w:rFonts w:ascii="Arial" w:hAnsi="Arial" w:cs="Arial"/>
          <w:sz w:val="24"/>
          <w:szCs w:val="24"/>
          <w:lang w:val="en-US"/>
        </w:rPr>
        <w:t xml:space="preserve">social </w:t>
      </w:r>
      <w:r w:rsidR="0052774A" w:rsidRPr="00366679">
        <w:rPr>
          <w:rFonts w:ascii="Arial" w:hAnsi="Arial" w:cs="Arial"/>
          <w:sz w:val="24"/>
          <w:szCs w:val="24"/>
          <w:lang w:val="en-US"/>
        </w:rPr>
        <w:t xml:space="preserve">care </w:t>
      </w:r>
      <w:r w:rsidRPr="00366679">
        <w:rPr>
          <w:rFonts w:ascii="Arial" w:hAnsi="Arial" w:cs="Arial"/>
          <w:sz w:val="24"/>
          <w:szCs w:val="24"/>
          <w:lang w:val="en-US"/>
        </w:rPr>
        <w:t xml:space="preserve">teams, Care Coordinators, Community Psychiatric Nurses, and Occupational Therapists to agree how </w:t>
      </w:r>
      <w:r w:rsidR="008E11B5" w:rsidRPr="00366679">
        <w:rPr>
          <w:rFonts w:ascii="Arial" w:hAnsi="Arial" w:cs="Arial"/>
          <w:sz w:val="24"/>
          <w:szCs w:val="24"/>
          <w:lang w:val="en-US"/>
        </w:rPr>
        <w:t xml:space="preserve">people </w:t>
      </w:r>
      <w:r w:rsidRPr="00366679">
        <w:rPr>
          <w:rFonts w:ascii="Arial" w:hAnsi="Arial" w:cs="Arial"/>
          <w:sz w:val="24"/>
          <w:szCs w:val="24"/>
          <w:lang w:val="en-US"/>
        </w:rPr>
        <w:t>will be supported should their needs change. It is expected that formal arrangements will be made with D</w:t>
      </w:r>
      <w:r w:rsidR="0016700C" w:rsidRPr="00366679">
        <w:rPr>
          <w:rFonts w:ascii="Arial" w:hAnsi="Arial" w:cs="Arial"/>
          <w:sz w:val="24"/>
          <w:szCs w:val="24"/>
          <w:lang w:val="en-US"/>
        </w:rPr>
        <w:t xml:space="preserve">erbyshire </w:t>
      </w:r>
      <w:r w:rsidRPr="00366679">
        <w:rPr>
          <w:rFonts w:ascii="Arial" w:hAnsi="Arial" w:cs="Arial"/>
          <w:sz w:val="24"/>
          <w:szCs w:val="24"/>
          <w:lang w:val="en-US"/>
        </w:rPr>
        <w:t>H</w:t>
      </w:r>
      <w:r w:rsidR="0016700C" w:rsidRPr="00366679">
        <w:rPr>
          <w:rFonts w:ascii="Arial" w:hAnsi="Arial" w:cs="Arial"/>
          <w:sz w:val="24"/>
          <w:szCs w:val="24"/>
          <w:lang w:val="en-US"/>
        </w:rPr>
        <w:t xml:space="preserve">ealthcare </w:t>
      </w:r>
      <w:r w:rsidRPr="00366679">
        <w:rPr>
          <w:rFonts w:ascii="Arial" w:hAnsi="Arial" w:cs="Arial"/>
          <w:sz w:val="24"/>
          <w:szCs w:val="24"/>
          <w:lang w:val="en-US"/>
        </w:rPr>
        <w:t>F</w:t>
      </w:r>
      <w:r w:rsidR="0016700C" w:rsidRPr="00366679">
        <w:rPr>
          <w:rFonts w:ascii="Arial" w:hAnsi="Arial" w:cs="Arial"/>
          <w:sz w:val="24"/>
          <w:szCs w:val="24"/>
          <w:lang w:val="en-US"/>
        </w:rPr>
        <w:t xml:space="preserve">oundation </w:t>
      </w:r>
      <w:r w:rsidRPr="00366679">
        <w:rPr>
          <w:rFonts w:ascii="Arial" w:hAnsi="Arial" w:cs="Arial"/>
          <w:sz w:val="24"/>
          <w:szCs w:val="24"/>
          <w:lang w:val="en-US"/>
        </w:rPr>
        <w:t>T</w:t>
      </w:r>
      <w:r w:rsidR="0016700C" w:rsidRPr="00366679">
        <w:rPr>
          <w:rFonts w:ascii="Arial" w:hAnsi="Arial" w:cs="Arial"/>
          <w:sz w:val="24"/>
          <w:szCs w:val="24"/>
          <w:lang w:val="en-US"/>
        </w:rPr>
        <w:t>rust</w:t>
      </w:r>
      <w:r w:rsidR="00FA7B43" w:rsidRPr="00366679">
        <w:rPr>
          <w:rFonts w:ascii="Arial" w:hAnsi="Arial" w:cs="Arial"/>
          <w:sz w:val="24"/>
          <w:szCs w:val="24"/>
          <w:lang w:val="en-US"/>
        </w:rPr>
        <w:t xml:space="preserve"> (</w:t>
      </w:r>
      <w:proofErr w:type="spellStart"/>
      <w:r w:rsidR="00FA7B43" w:rsidRPr="00366679">
        <w:rPr>
          <w:rFonts w:ascii="Arial" w:hAnsi="Arial" w:cs="Arial"/>
          <w:sz w:val="24"/>
          <w:szCs w:val="24"/>
          <w:lang w:val="en-US"/>
        </w:rPr>
        <w:t>DHcFT</w:t>
      </w:r>
      <w:proofErr w:type="spellEnd"/>
      <w:r w:rsidR="00FA7B43" w:rsidRPr="00366679">
        <w:rPr>
          <w:rFonts w:ascii="Arial" w:hAnsi="Arial" w:cs="Arial"/>
          <w:sz w:val="24"/>
          <w:szCs w:val="24"/>
          <w:lang w:val="en-US"/>
        </w:rPr>
        <w:t>)</w:t>
      </w:r>
      <w:r w:rsidRPr="00366679">
        <w:rPr>
          <w:rFonts w:ascii="Arial" w:hAnsi="Arial" w:cs="Arial"/>
          <w:sz w:val="24"/>
          <w:szCs w:val="24"/>
          <w:lang w:val="en-US"/>
        </w:rPr>
        <w:t xml:space="preserve"> re</w:t>
      </w:r>
      <w:r w:rsidR="0016700C" w:rsidRPr="00366679">
        <w:rPr>
          <w:rFonts w:ascii="Arial" w:hAnsi="Arial" w:cs="Arial"/>
          <w:sz w:val="24"/>
          <w:szCs w:val="24"/>
          <w:lang w:val="en-US"/>
        </w:rPr>
        <w:t>garding</w:t>
      </w:r>
      <w:r w:rsidRPr="00366679">
        <w:rPr>
          <w:rFonts w:ascii="Arial" w:hAnsi="Arial" w:cs="Arial"/>
          <w:sz w:val="24"/>
          <w:szCs w:val="24"/>
          <w:lang w:val="en-US"/>
        </w:rPr>
        <w:t xml:space="preserve"> access to occupational therapy support</w:t>
      </w:r>
      <w:r w:rsidR="00FA7B43" w:rsidRPr="00366679">
        <w:rPr>
          <w:rFonts w:ascii="Arial" w:hAnsi="Arial" w:cs="Arial"/>
          <w:sz w:val="24"/>
          <w:szCs w:val="24"/>
          <w:lang w:val="en-US"/>
        </w:rPr>
        <w:t xml:space="preserve">, </w:t>
      </w:r>
      <w:proofErr w:type="gramStart"/>
      <w:r w:rsidRPr="00366679">
        <w:rPr>
          <w:rFonts w:ascii="Arial" w:hAnsi="Arial" w:cs="Arial"/>
          <w:sz w:val="24"/>
          <w:szCs w:val="24"/>
          <w:lang w:val="en-US"/>
        </w:rPr>
        <w:t>assessment</w:t>
      </w:r>
      <w:proofErr w:type="gramEnd"/>
      <w:r w:rsidR="00FA7B43" w:rsidRPr="00366679">
        <w:rPr>
          <w:rFonts w:ascii="Arial" w:hAnsi="Arial" w:cs="Arial"/>
          <w:sz w:val="24"/>
          <w:szCs w:val="24"/>
          <w:lang w:val="en-US"/>
        </w:rPr>
        <w:t xml:space="preserve"> and a</w:t>
      </w:r>
      <w:r w:rsidRPr="00366679">
        <w:rPr>
          <w:rFonts w:ascii="Arial" w:hAnsi="Arial" w:cs="Arial"/>
          <w:sz w:val="24"/>
          <w:szCs w:val="24"/>
          <w:lang w:val="en-US"/>
        </w:rPr>
        <w:t>dvice.</w:t>
      </w:r>
    </w:p>
    <w:p w14:paraId="299412DA" w14:textId="77777777" w:rsidR="007411BA" w:rsidRPr="00366679" w:rsidRDefault="007411BA" w:rsidP="007411BA">
      <w:pPr>
        <w:jc w:val="both"/>
        <w:rPr>
          <w:rFonts w:ascii="Arial" w:hAnsi="Arial" w:cs="Arial"/>
          <w:sz w:val="24"/>
          <w:szCs w:val="24"/>
          <w:lang w:val="en-US"/>
        </w:rPr>
      </w:pPr>
    </w:p>
    <w:p w14:paraId="299412DB" w14:textId="77777777" w:rsidR="007411BA" w:rsidRPr="00366679" w:rsidRDefault="007411BA" w:rsidP="00122458">
      <w:pPr>
        <w:numPr>
          <w:ilvl w:val="0"/>
          <w:numId w:val="61"/>
        </w:numPr>
        <w:jc w:val="both"/>
        <w:rPr>
          <w:rFonts w:ascii="Arial" w:hAnsi="Arial" w:cs="Arial"/>
          <w:sz w:val="24"/>
          <w:szCs w:val="24"/>
          <w:lang w:val="en-US"/>
        </w:rPr>
      </w:pPr>
      <w:r w:rsidRPr="00366679">
        <w:rPr>
          <w:rFonts w:ascii="Arial" w:hAnsi="Arial" w:cs="Arial"/>
          <w:sz w:val="24"/>
          <w:szCs w:val="24"/>
          <w:lang w:val="en-US"/>
        </w:rPr>
        <w:t>The Service will promote itself to other providers and organisations that are likely to encounter people requiring support for their mental health.</w:t>
      </w:r>
    </w:p>
    <w:p w14:paraId="299412DC" w14:textId="77777777" w:rsidR="007411BA" w:rsidRPr="00366679" w:rsidRDefault="007411BA" w:rsidP="007411BA">
      <w:pPr>
        <w:jc w:val="both"/>
        <w:rPr>
          <w:rFonts w:ascii="Arial" w:hAnsi="Arial" w:cs="Arial"/>
          <w:sz w:val="24"/>
          <w:szCs w:val="24"/>
          <w:lang w:val="en-US"/>
        </w:rPr>
      </w:pPr>
    </w:p>
    <w:p w14:paraId="1538E52D" w14:textId="0ED0DEBC" w:rsidR="00A7681F" w:rsidRDefault="00A7681F" w:rsidP="00D95CFD">
      <w:pPr>
        <w:jc w:val="both"/>
        <w:rPr>
          <w:rFonts w:ascii="Arial" w:hAnsi="Arial" w:cs="Arial"/>
          <w:sz w:val="24"/>
          <w:szCs w:val="24"/>
          <w:lang w:val="en-US"/>
        </w:rPr>
      </w:pPr>
      <w:r w:rsidRPr="00366679">
        <w:rPr>
          <w:rFonts w:ascii="Arial" w:hAnsi="Arial" w:cs="Arial"/>
          <w:sz w:val="24"/>
          <w:szCs w:val="24"/>
          <w:lang w:val="en-US"/>
        </w:rPr>
        <w:lastRenderedPageBreak/>
        <w:t>Other key partners include:</w:t>
      </w:r>
    </w:p>
    <w:p w14:paraId="7DFD87DE" w14:textId="77777777" w:rsidR="007D16C7" w:rsidRPr="00366679" w:rsidRDefault="007D16C7" w:rsidP="00D95CFD">
      <w:pPr>
        <w:jc w:val="both"/>
        <w:rPr>
          <w:rFonts w:ascii="Arial" w:hAnsi="Arial" w:cs="Arial"/>
          <w:sz w:val="24"/>
          <w:szCs w:val="24"/>
          <w:lang w:val="en-US"/>
        </w:rPr>
      </w:pPr>
    </w:p>
    <w:p w14:paraId="42BC9A95" w14:textId="77777777" w:rsidR="00A7681F" w:rsidRPr="00366679" w:rsidRDefault="00A7681F" w:rsidP="00A7681F">
      <w:pPr>
        <w:pStyle w:val="ListParagraph"/>
        <w:numPr>
          <w:ilvl w:val="1"/>
          <w:numId w:val="67"/>
        </w:numPr>
        <w:ind w:left="1080"/>
        <w:jc w:val="both"/>
        <w:rPr>
          <w:rFonts w:ascii="Arial" w:hAnsi="Arial" w:cs="Arial"/>
          <w:sz w:val="24"/>
          <w:szCs w:val="24"/>
          <w:lang w:val="en-US"/>
        </w:rPr>
      </w:pPr>
      <w:r w:rsidRPr="00366679">
        <w:rPr>
          <w:rFonts w:ascii="Arial" w:hAnsi="Arial" w:cs="Arial"/>
          <w:sz w:val="24"/>
          <w:szCs w:val="24"/>
          <w:lang w:val="en-US"/>
        </w:rPr>
        <w:t>Secondary MH services - Derbyshire Healthcare Foundation Trust</w:t>
      </w:r>
    </w:p>
    <w:p w14:paraId="3851AB92" w14:textId="77777777" w:rsidR="00A7681F" w:rsidRPr="00366679" w:rsidRDefault="00A7681F" w:rsidP="00A7681F">
      <w:pPr>
        <w:pStyle w:val="ListParagraph"/>
        <w:numPr>
          <w:ilvl w:val="1"/>
          <w:numId w:val="67"/>
        </w:numPr>
        <w:ind w:left="1080"/>
        <w:jc w:val="both"/>
        <w:rPr>
          <w:rFonts w:ascii="Arial" w:hAnsi="Arial" w:cs="Arial"/>
          <w:sz w:val="24"/>
          <w:szCs w:val="24"/>
          <w:lang w:val="en-US"/>
        </w:rPr>
      </w:pPr>
      <w:r w:rsidRPr="00366679">
        <w:rPr>
          <w:rFonts w:ascii="Arial" w:hAnsi="Arial" w:cs="Arial"/>
          <w:sz w:val="24"/>
          <w:szCs w:val="24"/>
          <w:lang w:val="en-US"/>
        </w:rPr>
        <w:t>CAMHS</w:t>
      </w:r>
    </w:p>
    <w:p w14:paraId="302FCB6B" w14:textId="77777777" w:rsidR="00A7681F" w:rsidRPr="00366679" w:rsidRDefault="00A7681F" w:rsidP="00A7681F">
      <w:pPr>
        <w:pStyle w:val="ListParagraph"/>
        <w:numPr>
          <w:ilvl w:val="1"/>
          <w:numId w:val="67"/>
        </w:numPr>
        <w:ind w:left="1080"/>
        <w:jc w:val="both"/>
        <w:rPr>
          <w:rFonts w:ascii="Arial" w:hAnsi="Arial" w:cs="Arial"/>
          <w:sz w:val="24"/>
          <w:szCs w:val="24"/>
          <w:lang w:val="en-US"/>
        </w:rPr>
      </w:pPr>
      <w:r w:rsidRPr="00366679">
        <w:rPr>
          <w:rFonts w:ascii="Arial" w:hAnsi="Arial" w:cs="Arial"/>
          <w:sz w:val="24"/>
          <w:szCs w:val="24"/>
          <w:lang w:val="en-US"/>
        </w:rPr>
        <w:t>IAPT Services</w:t>
      </w:r>
    </w:p>
    <w:p w14:paraId="349B975F" w14:textId="77777777" w:rsidR="00A7681F" w:rsidRPr="00366679" w:rsidRDefault="00A7681F" w:rsidP="00A7681F">
      <w:pPr>
        <w:pStyle w:val="ListParagraph"/>
        <w:numPr>
          <w:ilvl w:val="1"/>
          <w:numId w:val="67"/>
        </w:numPr>
        <w:ind w:left="1080"/>
        <w:jc w:val="both"/>
        <w:rPr>
          <w:rFonts w:ascii="Arial" w:hAnsi="Arial" w:cs="Arial"/>
          <w:sz w:val="24"/>
          <w:szCs w:val="24"/>
          <w:lang w:val="en-US"/>
        </w:rPr>
      </w:pPr>
      <w:r w:rsidRPr="00366679">
        <w:rPr>
          <w:rFonts w:ascii="Arial" w:hAnsi="Arial" w:cs="Arial"/>
          <w:sz w:val="24"/>
          <w:szCs w:val="24"/>
          <w:lang w:val="en-US"/>
        </w:rPr>
        <w:t>Statutory and non-statutory Advocacy Services</w:t>
      </w:r>
    </w:p>
    <w:p w14:paraId="500AE6A3" w14:textId="77777777" w:rsidR="00A7681F" w:rsidRPr="00366679" w:rsidRDefault="00A7681F" w:rsidP="00A7681F">
      <w:pPr>
        <w:pStyle w:val="ListParagraph"/>
        <w:numPr>
          <w:ilvl w:val="1"/>
          <w:numId w:val="67"/>
        </w:numPr>
        <w:ind w:left="1080"/>
        <w:jc w:val="both"/>
        <w:rPr>
          <w:rFonts w:ascii="Arial" w:hAnsi="Arial" w:cs="Arial"/>
          <w:sz w:val="24"/>
          <w:szCs w:val="24"/>
          <w:lang w:val="en-US"/>
        </w:rPr>
      </w:pPr>
      <w:r w:rsidRPr="00366679">
        <w:rPr>
          <w:rFonts w:ascii="Arial" w:hAnsi="Arial" w:cs="Arial"/>
          <w:sz w:val="24"/>
          <w:szCs w:val="24"/>
          <w:lang w:val="en-US"/>
        </w:rPr>
        <w:t>Community Action Derby (VCS infrastructure organisations including in Derby Wellbeing)</w:t>
      </w:r>
    </w:p>
    <w:p w14:paraId="7D6C582B" w14:textId="77777777" w:rsidR="00A7681F" w:rsidRPr="00366679" w:rsidRDefault="00A7681F" w:rsidP="00A7681F">
      <w:pPr>
        <w:pStyle w:val="ListParagraph"/>
        <w:numPr>
          <w:ilvl w:val="1"/>
          <w:numId w:val="67"/>
        </w:numPr>
        <w:ind w:left="1080"/>
        <w:jc w:val="both"/>
        <w:rPr>
          <w:rFonts w:ascii="Arial" w:hAnsi="Arial" w:cs="Arial"/>
          <w:sz w:val="24"/>
          <w:szCs w:val="24"/>
          <w:lang w:val="en-US"/>
        </w:rPr>
      </w:pPr>
      <w:r w:rsidRPr="00366679">
        <w:rPr>
          <w:rFonts w:ascii="Arial" w:hAnsi="Arial" w:cs="Arial"/>
          <w:sz w:val="24"/>
          <w:szCs w:val="24"/>
          <w:lang w:val="en-US"/>
        </w:rPr>
        <w:t>Voluntary and community organisations including mental health organisations, ethnic community organisations and faith groups</w:t>
      </w:r>
    </w:p>
    <w:p w14:paraId="407F755D" w14:textId="5A6AC6DA" w:rsidR="00A7681F" w:rsidRPr="00366679" w:rsidRDefault="00A7681F" w:rsidP="00A7681F">
      <w:pPr>
        <w:pStyle w:val="ListParagraph"/>
        <w:numPr>
          <w:ilvl w:val="1"/>
          <w:numId w:val="67"/>
        </w:numPr>
        <w:ind w:left="1080"/>
        <w:jc w:val="both"/>
        <w:rPr>
          <w:rFonts w:ascii="Arial" w:hAnsi="Arial" w:cs="Arial"/>
          <w:sz w:val="24"/>
          <w:szCs w:val="24"/>
          <w:lang w:val="en-US"/>
        </w:rPr>
      </w:pPr>
      <w:r w:rsidRPr="00366679">
        <w:rPr>
          <w:rFonts w:ascii="Arial" w:hAnsi="Arial" w:cs="Arial"/>
          <w:sz w:val="24"/>
          <w:szCs w:val="24"/>
          <w:lang w:val="en-US"/>
        </w:rPr>
        <w:t>Mental Health Together - Derby Mental Health Forum</w:t>
      </w:r>
    </w:p>
    <w:p w14:paraId="74C6417B" w14:textId="77777777" w:rsidR="00A7681F" w:rsidRPr="00366679" w:rsidRDefault="00A7681F" w:rsidP="00A7681F">
      <w:pPr>
        <w:pStyle w:val="ListParagraph"/>
        <w:numPr>
          <w:ilvl w:val="1"/>
          <w:numId w:val="67"/>
        </w:numPr>
        <w:ind w:left="1080"/>
        <w:jc w:val="both"/>
        <w:rPr>
          <w:rFonts w:ascii="Arial" w:hAnsi="Arial" w:cs="Arial"/>
          <w:sz w:val="24"/>
          <w:szCs w:val="24"/>
          <w:lang w:val="en-US"/>
        </w:rPr>
      </w:pPr>
      <w:r w:rsidRPr="00366679">
        <w:rPr>
          <w:rFonts w:ascii="Arial" w:hAnsi="Arial" w:cs="Arial"/>
          <w:sz w:val="24"/>
          <w:szCs w:val="24"/>
          <w:lang w:val="en-US"/>
        </w:rPr>
        <w:t xml:space="preserve">Priority Families Programme </w:t>
      </w:r>
    </w:p>
    <w:p w14:paraId="74CAFD92" w14:textId="77777777" w:rsidR="00A7681F" w:rsidRPr="00366679" w:rsidRDefault="00A7681F" w:rsidP="00A7681F">
      <w:pPr>
        <w:pStyle w:val="ListParagraph"/>
        <w:numPr>
          <w:ilvl w:val="1"/>
          <w:numId w:val="67"/>
        </w:numPr>
        <w:ind w:left="1080"/>
        <w:jc w:val="both"/>
        <w:rPr>
          <w:rFonts w:ascii="Arial" w:hAnsi="Arial" w:cs="Arial"/>
          <w:sz w:val="24"/>
          <w:szCs w:val="24"/>
          <w:lang w:val="en-US"/>
        </w:rPr>
      </w:pPr>
      <w:r w:rsidRPr="00366679">
        <w:rPr>
          <w:rFonts w:ascii="Arial" w:hAnsi="Arial" w:cs="Arial"/>
          <w:sz w:val="24"/>
          <w:szCs w:val="24"/>
          <w:lang w:val="en-US"/>
        </w:rPr>
        <w:t>Substance misuse services</w:t>
      </w:r>
    </w:p>
    <w:p w14:paraId="2A6ECDD7" w14:textId="77777777" w:rsidR="00A7681F" w:rsidRPr="00366679" w:rsidRDefault="00A7681F" w:rsidP="00A7681F">
      <w:pPr>
        <w:pStyle w:val="ListParagraph"/>
        <w:numPr>
          <w:ilvl w:val="1"/>
          <w:numId w:val="67"/>
        </w:numPr>
        <w:ind w:left="1080"/>
        <w:jc w:val="both"/>
        <w:rPr>
          <w:rFonts w:ascii="Arial" w:hAnsi="Arial" w:cs="Arial"/>
          <w:sz w:val="24"/>
          <w:szCs w:val="24"/>
          <w:lang w:val="en-US"/>
        </w:rPr>
      </w:pPr>
      <w:r w:rsidRPr="00366679">
        <w:rPr>
          <w:rFonts w:ascii="Arial" w:hAnsi="Arial" w:cs="Arial"/>
          <w:sz w:val="24"/>
          <w:szCs w:val="24"/>
          <w:lang w:val="en-US"/>
        </w:rPr>
        <w:t>Domestic abuse services</w:t>
      </w:r>
    </w:p>
    <w:p w14:paraId="77DB780F" w14:textId="77777777" w:rsidR="00A7681F" w:rsidRPr="00366679" w:rsidRDefault="00A7681F" w:rsidP="00A7681F">
      <w:pPr>
        <w:pStyle w:val="ListParagraph"/>
        <w:numPr>
          <w:ilvl w:val="1"/>
          <w:numId w:val="67"/>
        </w:numPr>
        <w:ind w:left="1080"/>
        <w:jc w:val="both"/>
        <w:rPr>
          <w:rFonts w:ascii="Arial" w:hAnsi="Arial" w:cs="Arial"/>
          <w:sz w:val="24"/>
          <w:szCs w:val="24"/>
          <w:lang w:val="en-US"/>
        </w:rPr>
      </w:pPr>
      <w:r w:rsidRPr="00366679">
        <w:rPr>
          <w:rFonts w:ascii="Arial" w:hAnsi="Arial" w:cs="Arial"/>
          <w:sz w:val="24"/>
          <w:szCs w:val="24"/>
          <w:lang w:val="en-US"/>
        </w:rPr>
        <w:t>Probation services</w:t>
      </w:r>
    </w:p>
    <w:p w14:paraId="3999D82D" w14:textId="77777777" w:rsidR="00A7681F" w:rsidRPr="00366679" w:rsidRDefault="00A7681F" w:rsidP="00A7681F">
      <w:pPr>
        <w:pStyle w:val="ListParagraph"/>
        <w:numPr>
          <w:ilvl w:val="1"/>
          <w:numId w:val="67"/>
        </w:numPr>
        <w:ind w:left="1080"/>
        <w:jc w:val="both"/>
        <w:rPr>
          <w:rFonts w:ascii="Arial" w:hAnsi="Arial" w:cs="Arial"/>
          <w:sz w:val="24"/>
          <w:szCs w:val="24"/>
          <w:lang w:val="en-US"/>
        </w:rPr>
      </w:pPr>
      <w:r w:rsidRPr="00366679">
        <w:rPr>
          <w:rFonts w:ascii="Arial" w:hAnsi="Arial" w:cs="Arial"/>
          <w:sz w:val="24"/>
          <w:szCs w:val="24"/>
          <w:lang w:val="en-US"/>
        </w:rPr>
        <w:t>Employment services and mainstream employment and benefits services including Job Centre, Benefits Agency</w:t>
      </w:r>
    </w:p>
    <w:p w14:paraId="7937A3C1" w14:textId="77777777" w:rsidR="00D95CFD" w:rsidRPr="00366679" w:rsidRDefault="00D95CFD" w:rsidP="00D95CFD">
      <w:pPr>
        <w:pStyle w:val="ListParagraph"/>
        <w:numPr>
          <w:ilvl w:val="1"/>
          <w:numId w:val="67"/>
        </w:numPr>
        <w:ind w:left="1080"/>
        <w:jc w:val="both"/>
        <w:rPr>
          <w:rFonts w:ascii="Arial" w:hAnsi="Arial" w:cs="Arial"/>
          <w:sz w:val="24"/>
          <w:szCs w:val="24"/>
          <w:lang w:val="en-US"/>
        </w:rPr>
      </w:pPr>
      <w:r w:rsidRPr="00366679">
        <w:rPr>
          <w:rFonts w:ascii="Arial" w:hAnsi="Arial" w:cs="Arial"/>
          <w:sz w:val="24"/>
          <w:szCs w:val="24"/>
          <w:lang w:val="en-US"/>
        </w:rPr>
        <w:t>Welfare Rights Services including Citizens Advice and DHA</w:t>
      </w:r>
    </w:p>
    <w:p w14:paraId="5E071295" w14:textId="77777777" w:rsidR="00A7681F" w:rsidRPr="00366679" w:rsidRDefault="00A7681F" w:rsidP="00A7681F">
      <w:pPr>
        <w:pStyle w:val="ListParagraph"/>
        <w:numPr>
          <w:ilvl w:val="1"/>
          <w:numId w:val="67"/>
        </w:numPr>
        <w:ind w:left="1080"/>
        <w:jc w:val="both"/>
        <w:rPr>
          <w:rFonts w:ascii="Arial" w:hAnsi="Arial" w:cs="Arial"/>
          <w:sz w:val="24"/>
          <w:szCs w:val="24"/>
          <w:lang w:val="en-US"/>
        </w:rPr>
      </w:pPr>
      <w:r w:rsidRPr="00366679">
        <w:rPr>
          <w:rFonts w:ascii="Arial" w:hAnsi="Arial" w:cs="Arial"/>
          <w:sz w:val="24"/>
          <w:szCs w:val="24"/>
          <w:lang w:val="en-US"/>
        </w:rPr>
        <w:t>Housing support providers and housing agencies including Derby Homes</w:t>
      </w:r>
    </w:p>
    <w:p w14:paraId="5060CEF8" w14:textId="77777777" w:rsidR="00A7681F" w:rsidRPr="00366679" w:rsidRDefault="00A7681F" w:rsidP="00A7681F">
      <w:pPr>
        <w:pStyle w:val="ListParagraph"/>
        <w:numPr>
          <w:ilvl w:val="1"/>
          <w:numId w:val="67"/>
        </w:numPr>
        <w:ind w:left="1080"/>
        <w:jc w:val="both"/>
        <w:rPr>
          <w:rFonts w:ascii="Arial" w:hAnsi="Arial" w:cs="Arial"/>
          <w:sz w:val="24"/>
          <w:szCs w:val="24"/>
          <w:lang w:val="en-US"/>
        </w:rPr>
      </w:pPr>
      <w:r w:rsidRPr="00366679">
        <w:rPr>
          <w:rFonts w:ascii="Arial" w:hAnsi="Arial" w:cs="Arial"/>
          <w:sz w:val="24"/>
          <w:szCs w:val="24"/>
          <w:lang w:val="en-US"/>
        </w:rPr>
        <w:t xml:space="preserve">Services which support homeless, </w:t>
      </w:r>
      <w:proofErr w:type="gramStart"/>
      <w:r w:rsidRPr="00366679">
        <w:rPr>
          <w:rFonts w:ascii="Arial" w:hAnsi="Arial" w:cs="Arial"/>
          <w:sz w:val="24"/>
          <w:szCs w:val="24"/>
          <w:lang w:val="en-US"/>
        </w:rPr>
        <w:t>vulnerable</w:t>
      </w:r>
      <w:proofErr w:type="gramEnd"/>
      <w:r w:rsidRPr="00366679">
        <w:rPr>
          <w:rFonts w:ascii="Arial" w:hAnsi="Arial" w:cs="Arial"/>
          <w:sz w:val="24"/>
          <w:szCs w:val="24"/>
          <w:lang w:val="en-US"/>
        </w:rPr>
        <w:t xml:space="preserve"> or isolated people</w:t>
      </w:r>
    </w:p>
    <w:p w14:paraId="2CF0EF10" w14:textId="77777777" w:rsidR="00A7681F" w:rsidRPr="00366679" w:rsidRDefault="00A7681F" w:rsidP="00A7681F">
      <w:pPr>
        <w:pStyle w:val="ListParagraph"/>
        <w:numPr>
          <w:ilvl w:val="1"/>
          <w:numId w:val="67"/>
        </w:numPr>
        <w:ind w:left="1080"/>
        <w:jc w:val="both"/>
        <w:rPr>
          <w:rFonts w:ascii="Arial" w:hAnsi="Arial" w:cs="Arial"/>
          <w:sz w:val="24"/>
          <w:szCs w:val="24"/>
          <w:lang w:val="en-US"/>
        </w:rPr>
      </w:pPr>
      <w:r w:rsidRPr="00366679">
        <w:rPr>
          <w:rFonts w:ascii="Arial" w:hAnsi="Arial" w:cs="Arial"/>
          <w:sz w:val="24"/>
          <w:szCs w:val="24"/>
          <w:lang w:val="en-US"/>
        </w:rPr>
        <w:t>Derby Adult Learning Service (DALS)</w:t>
      </w:r>
    </w:p>
    <w:p w14:paraId="32101307" w14:textId="77777777" w:rsidR="00A7681F" w:rsidRPr="00366679" w:rsidRDefault="00A7681F" w:rsidP="00A7681F">
      <w:pPr>
        <w:pStyle w:val="ListParagraph"/>
        <w:numPr>
          <w:ilvl w:val="1"/>
          <w:numId w:val="67"/>
        </w:numPr>
        <w:ind w:left="1080"/>
        <w:jc w:val="both"/>
        <w:rPr>
          <w:rFonts w:ascii="Arial" w:hAnsi="Arial" w:cs="Arial"/>
          <w:sz w:val="24"/>
          <w:szCs w:val="24"/>
          <w:lang w:val="en-US"/>
        </w:rPr>
      </w:pPr>
      <w:r w:rsidRPr="00366679">
        <w:rPr>
          <w:rFonts w:ascii="Arial" w:hAnsi="Arial" w:cs="Arial"/>
          <w:sz w:val="24"/>
          <w:szCs w:val="24"/>
          <w:lang w:val="en-US"/>
        </w:rPr>
        <w:t xml:space="preserve">Local colleges, education/training agencies, </w:t>
      </w:r>
    </w:p>
    <w:p w14:paraId="2DB6C1B2" w14:textId="77777777" w:rsidR="00A7681F" w:rsidRPr="00366679" w:rsidRDefault="00A7681F" w:rsidP="00A7681F">
      <w:pPr>
        <w:pStyle w:val="ListParagraph"/>
        <w:numPr>
          <w:ilvl w:val="1"/>
          <w:numId w:val="67"/>
        </w:numPr>
        <w:ind w:left="1080"/>
        <w:jc w:val="both"/>
        <w:rPr>
          <w:rFonts w:ascii="Arial" w:hAnsi="Arial" w:cs="Arial"/>
          <w:sz w:val="24"/>
          <w:szCs w:val="24"/>
          <w:lang w:val="en-US"/>
        </w:rPr>
      </w:pPr>
      <w:r w:rsidRPr="00366679">
        <w:rPr>
          <w:rFonts w:ascii="Arial" w:hAnsi="Arial" w:cs="Arial"/>
          <w:sz w:val="24"/>
          <w:szCs w:val="24"/>
          <w:lang w:val="en-US"/>
        </w:rPr>
        <w:t xml:space="preserve">Public health lifestyle services </w:t>
      </w:r>
      <w:proofErr w:type="gramStart"/>
      <w:r w:rsidRPr="00366679">
        <w:rPr>
          <w:rFonts w:ascii="Arial" w:hAnsi="Arial" w:cs="Arial"/>
          <w:sz w:val="24"/>
          <w:szCs w:val="24"/>
          <w:lang w:val="en-US"/>
        </w:rPr>
        <w:t>e.g.</w:t>
      </w:r>
      <w:proofErr w:type="gramEnd"/>
      <w:r w:rsidRPr="00366679">
        <w:rPr>
          <w:rFonts w:ascii="Arial" w:hAnsi="Arial" w:cs="Arial"/>
          <w:sz w:val="24"/>
          <w:szCs w:val="24"/>
          <w:lang w:val="en-US"/>
        </w:rPr>
        <w:t xml:space="preserve"> exercise, healthy hating, stop smoking</w:t>
      </w:r>
    </w:p>
    <w:p w14:paraId="65C2ECF6" w14:textId="65980BDF" w:rsidR="00FA7B43" w:rsidRPr="00366679" w:rsidRDefault="00FA7B43" w:rsidP="00FA7B43">
      <w:pPr>
        <w:jc w:val="both"/>
        <w:rPr>
          <w:rFonts w:ascii="Arial" w:hAnsi="Arial" w:cs="Arial"/>
          <w:sz w:val="24"/>
          <w:szCs w:val="24"/>
          <w:lang w:val="en-US"/>
        </w:rPr>
      </w:pPr>
    </w:p>
    <w:p w14:paraId="080FEF8B" w14:textId="4F2ED52A" w:rsidR="00FA7B43" w:rsidRPr="00366679" w:rsidRDefault="00FA7B43" w:rsidP="00FA7B43">
      <w:pPr>
        <w:jc w:val="both"/>
        <w:rPr>
          <w:rFonts w:ascii="Arial" w:hAnsi="Arial" w:cs="Arial"/>
          <w:sz w:val="24"/>
          <w:szCs w:val="24"/>
          <w:lang w:val="en-US"/>
        </w:rPr>
      </w:pPr>
      <w:r w:rsidRPr="00366679">
        <w:rPr>
          <w:rFonts w:ascii="Arial" w:hAnsi="Arial" w:cs="Arial"/>
          <w:sz w:val="24"/>
          <w:szCs w:val="24"/>
          <w:lang w:val="en-US"/>
        </w:rPr>
        <w:t xml:space="preserve">Referral pathways will need to enable people to transition flexibly, respecting the fact that people’s needs will fluctuate during their recovery journey. The Service Provider will make proactive referrals to </w:t>
      </w:r>
      <w:r w:rsidR="005A6946" w:rsidRPr="00366679">
        <w:rPr>
          <w:rFonts w:ascii="Arial" w:hAnsi="Arial" w:cs="Arial"/>
          <w:sz w:val="24"/>
          <w:szCs w:val="24"/>
          <w:lang w:val="en-US"/>
        </w:rPr>
        <w:t>partners’</w:t>
      </w:r>
      <w:r w:rsidRPr="00366679">
        <w:rPr>
          <w:rFonts w:ascii="Arial" w:hAnsi="Arial" w:cs="Arial"/>
          <w:sz w:val="24"/>
          <w:szCs w:val="24"/>
          <w:lang w:val="en-US"/>
        </w:rPr>
        <w:t xml:space="preserve"> services when appropriate and will accept referrals from these services as and when required.</w:t>
      </w:r>
    </w:p>
    <w:p w14:paraId="4B43EE0B" w14:textId="77777777" w:rsidR="00FA7B43" w:rsidRPr="00366679" w:rsidRDefault="00FA7B43" w:rsidP="007411BA">
      <w:pPr>
        <w:jc w:val="both"/>
        <w:rPr>
          <w:rFonts w:ascii="Arial" w:hAnsi="Arial" w:cs="Arial"/>
          <w:sz w:val="24"/>
          <w:szCs w:val="24"/>
          <w:lang w:val="en-US"/>
        </w:rPr>
      </w:pPr>
    </w:p>
    <w:p w14:paraId="299412DF" w14:textId="3179EC31" w:rsidR="007411BA" w:rsidRPr="007411BA" w:rsidRDefault="005A6946" w:rsidP="007411BA">
      <w:pPr>
        <w:jc w:val="both"/>
        <w:rPr>
          <w:rFonts w:ascii="Arial" w:hAnsi="Arial" w:cs="Arial"/>
          <w:sz w:val="24"/>
          <w:szCs w:val="24"/>
          <w:lang w:val="en-US"/>
        </w:rPr>
      </w:pPr>
      <w:r w:rsidRPr="00366679">
        <w:rPr>
          <w:rFonts w:ascii="Arial" w:hAnsi="Arial" w:cs="Arial"/>
          <w:sz w:val="24"/>
          <w:szCs w:val="24"/>
          <w:lang w:val="en-US"/>
        </w:rPr>
        <w:t>T</w:t>
      </w:r>
      <w:r w:rsidR="007411BA" w:rsidRPr="00366679">
        <w:rPr>
          <w:rFonts w:ascii="Arial" w:hAnsi="Arial" w:cs="Arial"/>
          <w:sz w:val="24"/>
          <w:szCs w:val="24"/>
          <w:lang w:val="en-US"/>
        </w:rPr>
        <w:t xml:space="preserve">he </w:t>
      </w:r>
      <w:r w:rsidR="00D545B6" w:rsidRPr="00366679">
        <w:rPr>
          <w:rFonts w:ascii="Arial" w:hAnsi="Arial" w:cs="Arial"/>
          <w:sz w:val="24"/>
          <w:szCs w:val="24"/>
          <w:lang w:val="en-US"/>
        </w:rPr>
        <w:t>Council</w:t>
      </w:r>
      <w:r w:rsidR="00B829C3" w:rsidRPr="00366679">
        <w:rPr>
          <w:rFonts w:ascii="Arial" w:hAnsi="Arial" w:cs="Arial"/>
          <w:sz w:val="24"/>
          <w:szCs w:val="24"/>
          <w:lang w:val="en-US"/>
        </w:rPr>
        <w:t xml:space="preserve"> and ICB </w:t>
      </w:r>
      <w:r w:rsidRPr="00366679">
        <w:rPr>
          <w:rFonts w:ascii="Arial" w:hAnsi="Arial" w:cs="Arial"/>
          <w:sz w:val="24"/>
          <w:szCs w:val="24"/>
          <w:lang w:val="en-US"/>
        </w:rPr>
        <w:t xml:space="preserve">are committed </w:t>
      </w:r>
      <w:r w:rsidR="007411BA" w:rsidRPr="00366679">
        <w:rPr>
          <w:rFonts w:ascii="Arial" w:hAnsi="Arial" w:cs="Arial"/>
          <w:sz w:val="24"/>
          <w:szCs w:val="24"/>
          <w:lang w:val="en-US"/>
        </w:rPr>
        <w:t>to work</w:t>
      </w:r>
      <w:r w:rsidRPr="00366679">
        <w:rPr>
          <w:rFonts w:ascii="Arial" w:hAnsi="Arial" w:cs="Arial"/>
          <w:sz w:val="24"/>
          <w:szCs w:val="24"/>
          <w:lang w:val="en-US"/>
        </w:rPr>
        <w:t>ing</w:t>
      </w:r>
      <w:r w:rsidR="007411BA" w:rsidRPr="00366679">
        <w:rPr>
          <w:rFonts w:ascii="Arial" w:hAnsi="Arial" w:cs="Arial"/>
          <w:sz w:val="24"/>
          <w:szCs w:val="24"/>
          <w:lang w:val="en-US"/>
        </w:rPr>
        <w:t xml:space="preserve"> </w:t>
      </w:r>
      <w:r w:rsidRPr="00366679">
        <w:rPr>
          <w:rFonts w:ascii="Arial" w:hAnsi="Arial" w:cs="Arial"/>
          <w:sz w:val="24"/>
          <w:szCs w:val="24"/>
          <w:lang w:val="en-US"/>
        </w:rPr>
        <w:t xml:space="preserve">with </w:t>
      </w:r>
      <w:r w:rsidR="007411BA" w:rsidRPr="00366679">
        <w:rPr>
          <w:rFonts w:ascii="Arial" w:hAnsi="Arial" w:cs="Arial"/>
          <w:sz w:val="24"/>
          <w:szCs w:val="24"/>
          <w:lang w:val="en-US"/>
        </w:rPr>
        <w:t xml:space="preserve">other </w:t>
      </w:r>
      <w:r w:rsidR="00D545B6" w:rsidRPr="00366679">
        <w:rPr>
          <w:rFonts w:ascii="Arial" w:hAnsi="Arial" w:cs="Arial"/>
          <w:sz w:val="24"/>
          <w:szCs w:val="24"/>
          <w:lang w:val="en-US"/>
        </w:rPr>
        <w:t>c</w:t>
      </w:r>
      <w:r w:rsidR="007411BA" w:rsidRPr="00366679">
        <w:rPr>
          <w:rFonts w:ascii="Arial" w:hAnsi="Arial" w:cs="Arial"/>
          <w:sz w:val="24"/>
          <w:szCs w:val="24"/>
          <w:lang w:val="en-US"/>
        </w:rPr>
        <w:t>ommissioners and partners to ensure that this Service delivers good outcomes for people accessing it. This may include for example supporting the development of referral pathways from statutory agencies or facilitating communication between support providers with shared aims.</w:t>
      </w:r>
    </w:p>
    <w:p w14:paraId="299412E0" w14:textId="122177A4" w:rsidR="007411BA" w:rsidRDefault="007411BA" w:rsidP="007411BA">
      <w:pPr>
        <w:jc w:val="both"/>
        <w:rPr>
          <w:rFonts w:ascii="Arial" w:hAnsi="Arial" w:cs="Arial"/>
          <w:sz w:val="24"/>
          <w:szCs w:val="24"/>
          <w:lang w:val="en-US"/>
        </w:rPr>
      </w:pPr>
    </w:p>
    <w:p w14:paraId="28F7911E" w14:textId="77777777" w:rsidR="00012E61" w:rsidRPr="007411BA" w:rsidRDefault="00012E61" w:rsidP="007411BA">
      <w:pPr>
        <w:jc w:val="both"/>
        <w:rPr>
          <w:rFonts w:ascii="Arial" w:hAnsi="Arial" w:cs="Arial"/>
          <w:sz w:val="24"/>
          <w:szCs w:val="24"/>
          <w:lang w:val="en-US"/>
        </w:rPr>
      </w:pPr>
    </w:p>
    <w:p w14:paraId="299412E1" w14:textId="6C5F0751" w:rsidR="007411BA" w:rsidRPr="007411BA" w:rsidRDefault="00220A59" w:rsidP="00220A59">
      <w:pPr>
        <w:pStyle w:val="Heading2"/>
        <w:rPr>
          <w:lang w:val="en-US"/>
        </w:rPr>
      </w:pPr>
      <w:r w:rsidRPr="007411BA">
        <w:rPr>
          <w:lang w:val="en-US"/>
        </w:rPr>
        <w:t>3.1</w:t>
      </w:r>
      <w:r w:rsidR="00766CF7">
        <w:rPr>
          <w:lang w:val="en-US"/>
        </w:rPr>
        <w:t>3</w:t>
      </w:r>
      <w:r w:rsidRPr="007411BA">
        <w:rPr>
          <w:lang w:val="en-US"/>
        </w:rPr>
        <w:tab/>
        <w:t>PERSONAL BUDGETS AND PERSONAL HEALTH BUDGETS</w:t>
      </w:r>
    </w:p>
    <w:p w14:paraId="299412E2" w14:textId="77777777" w:rsidR="007411BA" w:rsidRPr="007411BA" w:rsidRDefault="007411BA" w:rsidP="007411BA">
      <w:pPr>
        <w:jc w:val="both"/>
        <w:rPr>
          <w:rFonts w:ascii="Arial" w:hAnsi="Arial" w:cs="Arial"/>
          <w:sz w:val="24"/>
          <w:szCs w:val="24"/>
          <w:lang w:val="en-US"/>
        </w:rPr>
      </w:pPr>
    </w:p>
    <w:p w14:paraId="299412E3" w14:textId="4725BAF1" w:rsidR="007411BA" w:rsidRPr="007411BA" w:rsidRDefault="007411BA" w:rsidP="007411BA">
      <w:pPr>
        <w:jc w:val="both"/>
        <w:rPr>
          <w:rFonts w:ascii="Arial" w:hAnsi="Arial" w:cs="Arial"/>
          <w:sz w:val="24"/>
          <w:szCs w:val="24"/>
          <w:lang w:val="en-US"/>
        </w:rPr>
      </w:pPr>
      <w:r w:rsidRPr="007411BA">
        <w:rPr>
          <w:rFonts w:ascii="Arial" w:hAnsi="Arial" w:cs="Arial"/>
          <w:sz w:val="24"/>
          <w:szCs w:val="24"/>
          <w:lang w:val="en-US"/>
        </w:rPr>
        <w:t xml:space="preserve">Where a </w:t>
      </w:r>
      <w:r w:rsidR="008E11B5">
        <w:rPr>
          <w:rFonts w:ascii="Arial" w:hAnsi="Arial" w:cs="Arial"/>
          <w:sz w:val="24"/>
          <w:szCs w:val="24"/>
          <w:lang w:val="en-US"/>
        </w:rPr>
        <w:t xml:space="preserve">person </w:t>
      </w:r>
      <w:r w:rsidRPr="007411BA">
        <w:rPr>
          <w:rFonts w:ascii="Arial" w:hAnsi="Arial" w:cs="Arial"/>
          <w:sz w:val="24"/>
          <w:szCs w:val="24"/>
          <w:lang w:val="en-US"/>
        </w:rPr>
        <w:t>with a Personal Budget or Personal Health Budget wishes to purchase additional support from the Service Provider</w:t>
      </w:r>
      <w:r w:rsidRPr="007411BA">
        <w:rPr>
          <w:rFonts w:ascii="Arial" w:hAnsi="Arial" w:cs="Arial"/>
          <w:i/>
          <w:sz w:val="24"/>
          <w:szCs w:val="24"/>
          <w:lang w:val="en-US"/>
        </w:rPr>
        <w:t xml:space="preserve"> </w:t>
      </w:r>
      <w:r w:rsidRPr="007411BA">
        <w:rPr>
          <w:rFonts w:ascii="Arial" w:hAnsi="Arial" w:cs="Arial"/>
          <w:sz w:val="24"/>
          <w:szCs w:val="24"/>
          <w:lang w:val="en-US"/>
        </w:rPr>
        <w:t xml:space="preserve">(over and above that identified in their individual recovery plan) then this could </w:t>
      </w:r>
      <w:r w:rsidR="009C5001">
        <w:rPr>
          <w:rFonts w:ascii="Arial" w:hAnsi="Arial" w:cs="Arial"/>
          <w:sz w:val="24"/>
          <w:szCs w:val="24"/>
          <w:lang w:val="en-US"/>
        </w:rPr>
        <w:t>al</w:t>
      </w:r>
      <w:r w:rsidR="00366679">
        <w:rPr>
          <w:rFonts w:ascii="Arial" w:hAnsi="Arial" w:cs="Arial"/>
          <w:sz w:val="24"/>
          <w:szCs w:val="24"/>
          <w:lang w:val="en-US"/>
        </w:rPr>
        <w:t>l</w:t>
      </w:r>
      <w:r w:rsidR="009C5001">
        <w:rPr>
          <w:rFonts w:ascii="Arial" w:hAnsi="Arial" w:cs="Arial"/>
          <w:sz w:val="24"/>
          <w:szCs w:val="24"/>
          <w:lang w:val="en-US"/>
        </w:rPr>
        <w:t xml:space="preserve">owable </w:t>
      </w:r>
      <w:proofErr w:type="gramStart"/>
      <w:r w:rsidRPr="007411BA">
        <w:rPr>
          <w:rFonts w:ascii="Arial" w:hAnsi="Arial" w:cs="Arial"/>
          <w:sz w:val="24"/>
          <w:szCs w:val="24"/>
          <w:lang w:val="en-US"/>
        </w:rPr>
        <w:t>as long as</w:t>
      </w:r>
      <w:proofErr w:type="gramEnd"/>
      <w:r w:rsidRPr="007411BA">
        <w:rPr>
          <w:rFonts w:ascii="Arial" w:hAnsi="Arial" w:cs="Arial"/>
          <w:sz w:val="24"/>
          <w:szCs w:val="24"/>
          <w:lang w:val="en-US"/>
        </w:rPr>
        <w:t>:</w:t>
      </w:r>
    </w:p>
    <w:p w14:paraId="299412E4" w14:textId="77777777" w:rsidR="007411BA" w:rsidRPr="007411BA" w:rsidRDefault="007411BA" w:rsidP="007411BA">
      <w:pPr>
        <w:jc w:val="both"/>
        <w:rPr>
          <w:rFonts w:ascii="Arial" w:hAnsi="Arial" w:cs="Arial"/>
          <w:sz w:val="24"/>
          <w:szCs w:val="24"/>
          <w:lang w:val="en-US"/>
        </w:rPr>
      </w:pPr>
    </w:p>
    <w:p w14:paraId="299412E5" w14:textId="6FCE2907" w:rsidR="007411BA" w:rsidRPr="007411BA" w:rsidRDefault="007411BA" w:rsidP="00122458">
      <w:pPr>
        <w:numPr>
          <w:ilvl w:val="0"/>
          <w:numId w:val="62"/>
        </w:numPr>
        <w:jc w:val="both"/>
        <w:rPr>
          <w:rFonts w:ascii="Arial" w:hAnsi="Arial" w:cs="Arial"/>
          <w:sz w:val="24"/>
          <w:szCs w:val="24"/>
          <w:lang w:val="en-US"/>
        </w:rPr>
      </w:pPr>
      <w:r w:rsidRPr="007411BA">
        <w:rPr>
          <w:rFonts w:ascii="Arial" w:hAnsi="Arial" w:cs="Arial"/>
          <w:sz w:val="24"/>
          <w:szCs w:val="24"/>
          <w:lang w:val="en-US"/>
        </w:rPr>
        <w:t>The support to be purchased is clearly distinct from the support offered by the Recovery and Peer Support Service and is sepa</w:t>
      </w:r>
      <w:r w:rsidR="00F6459F">
        <w:rPr>
          <w:rFonts w:ascii="Arial" w:hAnsi="Arial" w:cs="Arial"/>
          <w:sz w:val="24"/>
          <w:szCs w:val="24"/>
          <w:lang w:val="en-US"/>
        </w:rPr>
        <w:t xml:space="preserve">rately recorded and monitored </w:t>
      </w:r>
      <w:r w:rsidRPr="007411BA">
        <w:rPr>
          <w:rFonts w:ascii="Arial" w:hAnsi="Arial" w:cs="Arial"/>
          <w:sz w:val="24"/>
          <w:szCs w:val="24"/>
          <w:lang w:val="en-US"/>
        </w:rPr>
        <w:t xml:space="preserve">and reported on to the </w:t>
      </w:r>
      <w:r w:rsidR="00D82D20">
        <w:rPr>
          <w:rFonts w:ascii="Arial" w:hAnsi="Arial" w:cs="Arial"/>
          <w:iCs/>
          <w:sz w:val="24"/>
          <w:szCs w:val="24"/>
        </w:rPr>
        <w:t>Council</w:t>
      </w:r>
      <w:r w:rsidR="0010216B">
        <w:rPr>
          <w:rFonts w:ascii="Arial" w:hAnsi="Arial" w:cs="Arial"/>
          <w:iCs/>
          <w:sz w:val="24"/>
          <w:szCs w:val="24"/>
        </w:rPr>
        <w:t xml:space="preserve"> and ICB</w:t>
      </w:r>
      <w:r w:rsidRPr="007411BA">
        <w:rPr>
          <w:rFonts w:ascii="Arial" w:hAnsi="Arial" w:cs="Arial"/>
          <w:sz w:val="24"/>
          <w:szCs w:val="24"/>
          <w:lang w:val="en-US"/>
        </w:rPr>
        <w:t>.</w:t>
      </w:r>
    </w:p>
    <w:p w14:paraId="299412E6" w14:textId="77777777" w:rsidR="007411BA" w:rsidRPr="007411BA" w:rsidRDefault="007411BA" w:rsidP="007411BA">
      <w:pPr>
        <w:jc w:val="both"/>
        <w:rPr>
          <w:rFonts w:ascii="Arial" w:hAnsi="Arial" w:cs="Arial"/>
          <w:sz w:val="24"/>
          <w:szCs w:val="24"/>
          <w:lang w:val="en-US"/>
        </w:rPr>
      </w:pPr>
    </w:p>
    <w:p w14:paraId="299412E7" w14:textId="77777777" w:rsidR="007411BA" w:rsidRPr="007411BA" w:rsidRDefault="007411BA" w:rsidP="00122458">
      <w:pPr>
        <w:numPr>
          <w:ilvl w:val="0"/>
          <w:numId w:val="62"/>
        </w:numPr>
        <w:jc w:val="both"/>
        <w:rPr>
          <w:rFonts w:ascii="Arial" w:hAnsi="Arial" w:cs="Arial"/>
          <w:sz w:val="24"/>
          <w:szCs w:val="24"/>
          <w:lang w:val="en-US"/>
        </w:rPr>
      </w:pPr>
      <w:r w:rsidRPr="007411BA">
        <w:rPr>
          <w:rFonts w:ascii="Arial" w:hAnsi="Arial" w:cs="Arial"/>
          <w:sz w:val="24"/>
          <w:szCs w:val="24"/>
          <w:lang w:val="en-US"/>
        </w:rPr>
        <w:lastRenderedPageBreak/>
        <w:t>The Service Provider is appropriately registered with local and national bodies to deliver an additional service for Person with Personal Budgets or Personal Health Budgets.</w:t>
      </w:r>
    </w:p>
    <w:p w14:paraId="299412E8" w14:textId="77777777" w:rsidR="007411BA" w:rsidRPr="007411BA" w:rsidRDefault="007411BA" w:rsidP="007411BA">
      <w:pPr>
        <w:jc w:val="both"/>
        <w:rPr>
          <w:rFonts w:ascii="Arial" w:hAnsi="Arial" w:cs="Arial"/>
          <w:sz w:val="24"/>
          <w:szCs w:val="24"/>
          <w:lang w:val="en-US"/>
        </w:rPr>
      </w:pPr>
    </w:p>
    <w:p w14:paraId="299412E9" w14:textId="09EFE352" w:rsidR="007411BA" w:rsidRPr="007411BA" w:rsidRDefault="007411BA" w:rsidP="007411BA">
      <w:pPr>
        <w:jc w:val="both"/>
        <w:rPr>
          <w:rFonts w:ascii="Arial" w:hAnsi="Arial" w:cs="Arial"/>
          <w:sz w:val="24"/>
          <w:szCs w:val="24"/>
          <w:lang w:val="en-US"/>
        </w:rPr>
      </w:pPr>
      <w:r w:rsidRPr="007411BA">
        <w:rPr>
          <w:rFonts w:ascii="Arial" w:hAnsi="Arial" w:cs="Arial"/>
          <w:sz w:val="24"/>
          <w:szCs w:val="24"/>
          <w:lang w:val="en-US"/>
        </w:rPr>
        <w:t xml:space="preserve">Over time this could bring in additional income and business development opportunities for the Service Provider and may offer people choice and control. The Service Provider will need to clarify what support is proposed and have clear communication plans in place to support </w:t>
      </w:r>
      <w:r w:rsidR="00F6459F">
        <w:rPr>
          <w:rFonts w:ascii="Arial" w:hAnsi="Arial" w:cs="Arial"/>
          <w:sz w:val="24"/>
          <w:szCs w:val="24"/>
          <w:lang w:val="en-US"/>
        </w:rPr>
        <w:t xml:space="preserve">the </w:t>
      </w:r>
      <w:r w:rsidR="008E11B5">
        <w:rPr>
          <w:rFonts w:ascii="Arial" w:hAnsi="Arial" w:cs="Arial"/>
          <w:sz w:val="24"/>
          <w:szCs w:val="24"/>
          <w:lang w:val="en-US"/>
        </w:rPr>
        <w:t>person</w:t>
      </w:r>
      <w:r w:rsidR="008E11B5" w:rsidRPr="007411BA">
        <w:rPr>
          <w:rFonts w:ascii="Arial" w:hAnsi="Arial" w:cs="Arial"/>
          <w:sz w:val="24"/>
          <w:szCs w:val="24"/>
          <w:lang w:val="en-US"/>
        </w:rPr>
        <w:t xml:space="preserve"> </w:t>
      </w:r>
      <w:r w:rsidRPr="007411BA">
        <w:rPr>
          <w:rFonts w:ascii="Arial" w:hAnsi="Arial" w:cs="Arial"/>
          <w:sz w:val="24"/>
          <w:szCs w:val="24"/>
          <w:lang w:val="en-US"/>
        </w:rPr>
        <w:t xml:space="preserve">understanding and decision-making. </w:t>
      </w:r>
      <w:r w:rsidR="00375703">
        <w:rPr>
          <w:rFonts w:ascii="Arial" w:hAnsi="Arial" w:cs="Arial"/>
          <w:sz w:val="24"/>
          <w:szCs w:val="24"/>
          <w:lang w:val="en-US"/>
        </w:rPr>
        <w:t xml:space="preserve">The </w:t>
      </w:r>
      <w:r w:rsidR="00D82D20">
        <w:rPr>
          <w:rFonts w:ascii="Arial" w:hAnsi="Arial" w:cs="Arial"/>
          <w:iCs/>
          <w:sz w:val="24"/>
          <w:szCs w:val="24"/>
        </w:rPr>
        <w:t>Council</w:t>
      </w:r>
      <w:r w:rsidR="00375703">
        <w:rPr>
          <w:rFonts w:ascii="Arial" w:hAnsi="Arial" w:cs="Arial"/>
          <w:iCs/>
          <w:sz w:val="24"/>
          <w:szCs w:val="24"/>
        </w:rPr>
        <w:t xml:space="preserve"> and ICB</w:t>
      </w:r>
      <w:r w:rsidR="00D82D20" w:rsidRPr="007411BA">
        <w:rPr>
          <w:rFonts w:ascii="Arial" w:hAnsi="Arial" w:cs="Arial"/>
          <w:sz w:val="24"/>
          <w:szCs w:val="24"/>
          <w:lang w:val="en-US"/>
        </w:rPr>
        <w:t xml:space="preserve"> </w:t>
      </w:r>
      <w:r w:rsidRPr="007411BA">
        <w:rPr>
          <w:rFonts w:ascii="Arial" w:hAnsi="Arial" w:cs="Arial"/>
          <w:sz w:val="24"/>
          <w:szCs w:val="24"/>
          <w:lang w:val="en-US"/>
        </w:rPr>
        <w:t xml:space="preserve">will be mindful of the potential for double funding </w:t>
      </w:r>
      <w:proofErr w:type="gramStart"/>
      <w:r w:rsidRPr="007411BA">
        <w:rPr>
          <w:rFonts w:ascii="Arial" w:hAnsi="Arial" w:cs="Arial"/>
          <w:sz w:val="24"/>
          <w:szCs w:val="24"/>
          <w:lang w:val="en-US"/>
        </w:rPr>
        <w:t>as a result of</w:t>
      </w:r>
      <w:proofErr w:type="gramEnd"/>
      <w:r w:rsidR="00F8495C">
        <w:rPr>
          <w:rFonts w:ascii="Arial" w:hAnsi="Arial" w:cs="Arial"/>
          <w:sz w:val="24"/>
          <w:szCs w:val="24"/>
          <w:lang w:val="en-US"/>
        </w:rPr>
        <w:t xml:space="preserve"> </w:t>
      </w:r>
      <w:r w:rsidRPr="007411BA">
        <w:rPr>
          <w:rFonts w:ascii="Arial" w:hAnsi="Arial" w:cs="Arial"/>
          <w:sz w:val="24"/>
          <w:szCs w:val="24"/>
          <w:lang w:val="en-US"/>
        </w:rPr>
        <w:t xml:space="preserve">this arrangement and would therefore need to have an on-going understanding of the use of Personal Budgets or Personal Health Budgets alongside the Service. For example, the </w:t>
      </w:r>
      <w:r w:rsidR="00D82D20">
        <w:rPr>
          <w:rFonts w:ascii="Arial" w:hAnsi="Arial" w:cs="Arial"/>
          <w:iCs/>
          <w:sz w:val="24"/>
          <w:szCs w:val="24"/>
        </w:rPr>
        <w:t>Council</w:t>
      </w:r>
      <w:r w:rsidR="00375703">
        <w:rPr>
          <w:rFonts w:ascii="Arial" w:hAnsi="Arial" w:cs="Arial"/>
          <w:iCs/>
          <w:sz w:val="24"/>
          <w:szCs w:val="24"/>
        </w:rPr>
        <w:t xml:space="preserve"> and ICB </w:t>
      </w:r>
      <w:r w:rsidRPr="007411BA">
        <w:rPr>
          <w:rFonts w:ascii="Arial" w:hAnsi="Arial" w:cs="Arial"/>
          <w:sz w:val="24"/>
          <w:szCs w:val="24"/>
          <w:lang w:val="en-US"/>
        </w:rPr>
        <w:t xml:space="preserve">will require information as to how any additional services are marketed and be clear on the distinction between these and the core </w:t>
      </w:r>
      <w:r w:rsidR="00F6459F">
        <w:rPr>
          <w:rFonts w:ascii="Arial" w:hAnsi="Arial" w:cs="Arial"/>
          <w:sz w:val="24"/>
          <w:szCs w:val="24"/>
          <w:lang w:val="en-US"/>
        </w:rPr>
        <w:t>S</w:t>
      </w:r>
      <w:r w:rsidRPr="007411BA">
        <w:rPr>
          <w:rFonts w:ascii="Arial" w:hAnsi="Arial" w:cs="Arial"/>
          <w:sz w:val="24"/>
          <w:szCs w:val="24"/>
          <w:lang w:val="en-US"/>
        </w:rPr>
        <w:t>ervice as described within this specification.</w:t>
      </w:r>
    </w:p>
    <w:p w14:paraId="299412EA" w14:textId="77777777" w:rsidR="007411BA" w:rsidRDefault="007411BA" w:rsidP="007411BA">
      <w:pPr>
        <w:jc w:val="both"/>
        <w:rPr>
          <w:rFonts w:ascii="Arial" w:hAnsi="Arial" w:cs="Arial"/>
          <w:sz w:val="24"/>
          <w:szCs w:val="24"/>
          <w:lang w:val="en-US"/>
        </w:rPr>
      </w:pPr>
    </w:p>
    <w:p w14:paraId="299412EC" w14:textId="77777777" w:rsidR="00E400E5" w:rsidRPr="007411BA" w:rsidRDefault="00E400E5" w:rsidP="007411BA">
      <w:pPr>
        <w:jc w:val="both"/>
        <w:rPr>
          <w:rFonts w:ascii="Arial" w:hAnsi="Arial" w:cs="Arial"/>
          <w:sz w:val="24"/>
          <w:szCs w:val="24"/>
          <w:lang w:val="en-US"/>
        </w:rPr>
      </w:pPr>
    </w:p>
    <w:p w14:paraId="299412ED" w14:textId="252F1473" w:rsidR="007411BA" w:rsidRPr="00E17D9A" w:rsidRDefault="00220A59" w:rsidP="00220A59">
      <w:pPr>
        <w:pStyle w:val="Heading2"/>
      </w:pPr>
      <w:r w:rsidRPr="00E17D9A">
        <w:t>3.1</w:t>
      </w:r>
      <w:r w:rsidR="00766CF7">
        <w:t>4</w:t>
      </w:r>
      <w:r w:rsidRPr="00E17D9A">
        <w:tab/>
        <w:t xml:space="preserve">REQUIRED OUTCOMES </w:t>
      </w:r>
    </w:p>
    <w:p w14:paraId="299412EE" w14:textId="77777777" w:rsidR="007411BA" w:rsidRPr="007411BA" w:rsidRDefault="007411BA" w:rsidP="007411BA">
      <w:pPr>
        <w:jc w:val="both"/>
        <w:rPr>
          <w:rFonts w:ascii="Arial" w:hAnsi="Arial" w:cs="Arial"/>
          <w:b/>
          <w:sz w:val="24"/>
          <w:szCs w:val="24"/>
        </w:rPr>
      </w:pPr>
    </w:p>
    <w:p w14:paraId="299412EF" w14:textId="3EF8289D" w:rsidR="007411BA" w:rsidRPr="007411BA" w:rsidRDefault="007411BA" w:rsidP="007411BA">
      <w:pPr>
        <w:jc w:val="both"/>
        <w:rPr>
          <w:rFonts w:ascii="Arial" w:hAnsi="Arial" w:cs="Arial"/>
          <w:sz w:val="24"/>
          <w:szCs w:val="24"/>
        </w:rPr>
      </w:pPr>
      <w:r w:rsidRPr="007411BA">
        <w:rPr>
          <w:rFonts w:ascii="Arial" w:hAnsi="Arial" w:cs="Arial"/>
          <w:sz w:val="24"/>
          <w:szCs w:val="24"/>
        </w:rPr>
        <w:t xml:space="preserve">The Service Provider will use appropriate recovery tools to measure achievement of individual outcomes, which will be agreed with </w:t>
      </w:r>
      <w:r w:rsidR="00E17D9A">
        <w:rPr>
          <w:rFonts w:ascii="Arial" w:hAnsi="Arial" w:cs="Arial"/>
          <w:sz w:val="24"/>
          <w:szCs w:val="24"/>
        </w:rPr>
        <w:t xml:space="preserve">the </w:t>
      </w:r>
      <w:r w:rsidR="00D82D20">
        <w:rPr>
          <w:rFonts w:ascii="Arial" w:hAnsi="Arial" w:cs="Arial"/>
          <w:iCs/>
          <w:sz w:val="24"/>
          <w:szCs w:val="24"/>
        </w:rPr>
        <w:t>Council</w:t>
      </w:r>
      <w:r w:rsidR="00E17D9A">
        <w:rPr>
          <w:rFonts w:ascii="Arial" w:hAnsi="Arial" w:cs="Arial"/>
          <w:iCs/>
          <w:sz w:val="24"/>
          <w:szCs w:val="24"/>
        </w:rPr>
        <w:t xml:space="preserve"> and ICB </w:t>
      </w:r>
      <w:r w:rsidRPr="007411BA">
        <w:rPr>
          <w:rFonts w:ascii="Arial" w:hAnsi="Arial" w:cs="Arial"/>
          <w:sz w:val="24"/>
          <w:szCs w:val="24"/>
        </w:rPr>
        <w:t xml:space="preserve">prior to the commencement of the Service.  This data will be able to be aggregated to a service level to measure the overall impact of the Service and to measure </w:t>
      </w:r>
      <w:r w:rsidR="008F5D7C">
        <w:rPr>
          <w:rFonts w:ascii="Arial" w:hAnsi="Arial" w:cs="Arial"/>
          <w:sz w:val="24"/>
          <w:szCs w:val="24"/>
        </w:rPr>
        <w:t>Personnel</w:t>
      </w:r>
      <w:r w:rsidRPr="007411BA">
        <w:rPr>
          <w:rFonts w:ascii="Arial" w:hAnsi="Arial" w:cs="Arial"/>
          <w:sz w:val="24"/>
          <w:szCs w:val="24"/>
        </w:rPr>
        <w:t xml:space="preserve"> performance targets.  Data will be provided in quarterly and annual reports as well as for ad-hoc requests by</w:t>
      </w:r>
      <w:r w:rsidR="00E17D9A">
        <w:rPr>
          <w:rFonts w:ascii="Arial" w:hAnsi="Arial" w:cs="Arial"/>
          <w:sz w:val="24"/>
          <w:szCs w:val="24"/>
        </w:rPr>
        <w:t xml:space="preserve"> the</w:t>
      </w:r>
      <w:r w:rsidRPr="007411BA">
        <w:rPr>
          <w:rFonts w:ascii="Arial" w:hAnsi="Arial" w:cs="Arial"/>
          <w:sz w:val="24"/>
          <w:szCs w:val="24"/>
        </w:rPr>
        <w:t xml:space="preserve"> </w:t>
      </w:r>
      <w:r w:rsidR="00D82D20">
        <w:rPr>
          <w:rFonts w:ascii="Arial" w:hAnsi="Arial" w:cs="Arial"/>
          <w:iCs/>
          <w:sz w:val="24"/>
          <w:szCs w:val="24"/>
        </w:rPr>
        <w:t>Council</w:t>
      </w:r>
      <w:r w:rsidR="00E17D9A">
        <w:rPr>
          <w:rFonts w:ascii="Arial" w:hAnsi="Arial" w:cs="Arial"/>
          <w:iCs/>
          <w:sz w:val="24"/>
          <w:szCs w:val="24"/>
        </w:rPr>
        <w:t xml:space="preserve"> and ICB</w:t>
      </w:r>
      <w:r w:rsidR="00AC0BFF">
        <w:rPr>
          <w:rFonts w:ascii="Arial" w:hAnsi="Arial" w:cs="Arial"/>
          <w:iCs/>
          <w:sz w:val="24"/>
          <w:szCs w:val="24"/>
        </w:rPr>
        <w:t>.</w:t>
      </w:r>
    </w:p>
    <w:p w14:paraId="299412F0" w14:textId="77777777" w:rsidR="007411BA" w:rsidRPr="007411BA" w:rsidRDefault="007411BA" w:rsidP="007411BA">
      <w:pPr>
        <w:jc w:val="both"/>
        <w:rPr>
          <w:rFonts w:ascii="Arial" w:hAnsi="Arial" w:cs="Arial"/>
          <w:sz w:val="24"/>
          <w:szCs w:val="24"/>
        </w:rPr>
      </w:pPr>
    </w:p>
    <w:p w14:paraId="299412F1" w14:textId="0754A789" w:rsidR="007411BA" w:rsidRPr="007411BA" w:rsidRDefault="007411BA" w:rsidP="007411BA">
      <w:pPr>
        <w:jc w:val="both"/>
        <w:rPr>
          <w:rFonts w:ascii="Arial" w:hAnsi="Arial" w:cs="Arial"/>
          <w:sz w:val="24"/>
          <w:szCs w:val="24"/>
        </w:rPr>
      </w:pPr>
      <w:r w:rsidRPr="007411BA">
        <w:rPr>
          <w:rFonts w:ascii="Arial" w:hAnsi="Arial" w:cs="Arial"/>
          <w:sz w:val="24"/>
          <w:szCs w:val="24"/>
        </w:rPr>
        <w:t>The Service Provider will agree a method of outcomes monitoring for</w:t>
      </w:r>
      <w:r w:rsidR="00D52664">
        <w:rPr>
          <w:rFonts w:ascii="Arial" w:hAnsi="Arial" w:cs="Arial"/>
          <w:sz w:val="24"/>
          <w:szCs w:val="24"/>
        </w:rPr>
        <w:t xml:space="preserve"> volunteer</w:t>
      </w:r>
      <w:r w:rsidRPr="007411BA">
        <w:rPr>
          <w:rFonts w:ascii="Arial" w:hAnsi="Arial" w:cs="Arial"/>
          <w:sz w:val="24"/>
          <w:szCs w:val="24"/>
        </w:rPr>
        <w:t xml:space="preserve"> peer support groups with </w:t>
      </w:r>
      <w:r w:rsidR="00BE511D">
        <w:rPr>
          <w:rFonts w:ascii="Arial" w:hAnsi="Arial" w:cs="Arial"/>
          <w:sz w:val="24"/>
          <w:szCs w:val="24"/>
        </w:rPr>
        <w:t xml:space="preserve">the </w:t>
      </w:r>
      <w:r w:rsidR="00D82D20">
        <w:rPr>
          <w:rFonts w:ascii="Arial" w:hAnsi="Arial" w:cs="Arial"/>
          <w:iCs/>
          <w:sz w:val="24"/>
          <w:szCs w:val="24"/>
        </w:rPr>
        <w:t>Council</w:t>
      </w:r>
      <w:r w:rsidR="00BE511D">
        <w:rPr>
          <w:rFonts w:ascii="Arial" w:hAnsi="Arial" w:cs="Arial"/>
          <w:iCs/>
          <w:sz w:val="24"/>
          <w:szCs w:val="24"/>
        </w:rPr>
        <w:t xml:space="preserve"> and ICB</w:t>
      </w:r>
      <w:r w:rsidR="00D82D20" w:rsidRPr="007411BA">
        <w:rPr>
          <w:rFonts w:ascii="Arial" w:hAnsi="Arial" w:cs="Arial"/>
          <w:sz w:val="24"/>
          <w:szCs w:val="24"/>
        </w:rPr>
        <w:t xml:space="preserve"> </w:t>
      </w:r>
      <w:r w:rsidRPr="007411BA">
        <w:rPr>
          <w:rFonts w:ascii="Arial" w:hAnsi="Arial" w:cs="Arial"/>
          <w:sz w:val="24"/>
          <w:szCs w:val="24"/>
        </w:rPr>
        <w:t xml:space="preserve">prior to commencement of the </w:t>
      </w:r>
      <w:r w:rsidR="00F6459F">
        <w:rPr>
          <w:rFonts w:ascii="Arial" w:hAnsi="Arial" w:cs="Arial"/>
          <w:sz w:val="24"/>
          <w:szCs w:val="24"/>
        </w:rPr>
        <w:t>S</w:t>
      </w:r>
      <w:r w:rsidRPr="007411BA">
        <w:rPr>
          <w:rFonts w:ascii="Arial" w:hAnsi="Arial" w:cs="Arial"/>
          <w:sz w:val="24"/>
          <w:szCs w:val="24"/>
        </w:rPr>
        <w:t xml:space="preserve">ervice.  Data collection will be proportionate for this element of the </w:t>
      </w:r>
      <w:r w:rsidR="00F6459F">
        <w:rPr>
          <w:rFonts w:ascii="Arial" w:hAnsi="Arial" w:cs="Arial"/>
          <w:sz w:val="24"/>
          <w:szCs w:val="24"/>
        </w:rPr>
        <w:t>S</w:t>
      </w:r>
      <w:r w:rsidRPr="007411BA">
        <w:rPr>
          <w:rFonts w:ascii="Arial" w:hAnsi="Arial" w:cs="Arial"/>
          <w:sz w:val="24"/>
          <w:szCs w:val="24"/>
        </w:rPr>
        <w:t xml:space="preserve">ervice and may include an annual survey of </w:t>
      </w:r>
      <w:r w:rsidR="008E11B5">
        <w:rPr>
          <w:rFonts w:ascii="Arial" w:hAnsi="Arial" w:cs="Arial"/>
          <w:sz w:val="24"/>
          <w:szCs w:val="24"/>
        </w:rPr>
        <w:t>people</w:t>
      </w:r>
      <w:r w:rsidR="008E11B5" w:rsidRPr="007411BA">
        <w:rPr>
          <w:rFonts w:ascii="Arial" w:hAnsi="Arial" w:cs="Arial"/>
          <w:sz w:val="24"/>
          <w:szCs w:val="24"/>
        </w:rPr>
        <w:t xml:space="preserve"> </w:t>
      </w:r>
      <w:r w:rsidRPr="007411BA">
        <w:rPr>
          <w:rFonts w:ascii="Arial" w:hAnsi="Arial" w:cs="Arial"/>
          <w:sz w:val="24"/>
          <w:szCs w:val="24"/>
        </w:rPr>
        <w:t>using the peer support groups.  All monitoring data will be available as a raw data set on request and aggregated to a service level for the purpose of performance reports.</w:t>
      </w:r>
    </w:p>
    <w:p w14:paraId="299412F2" w14:textId="77777777" w:rsidR="007411BA" w:rsidRPr="007411BA" w:rsidRDefault="007411BA" w:rsidP="007411BA">
      <w:pPr>
        <w:jc w:val="both"/>
        <w:rPr>
          <w:rFonts w:ascii="Arial" w:hAnsi="Arial" w:cs="Arial"/>
          <w:sz w:val="24"/>
          <w:szCs w:val="24"/>
        </w:rPr>
      </w:pPr>
    </w:p>
    <w:p w14:paraId="299412F3" w14:textId="0609E74A" w:rsidR="007411BA" w:rsidRPr="007411BA" w:rsidRDefault="007411BA" w:rsidP="007411BA">
      <w:pPr>
        <w:jc w:val="both"/>
        <w:rPr>
          <w:rFonts w:ascii="Arial" w:hAnsi="Arial" w:cs="Arial"/>
          <w:sz w:val="24"/>
          <w:szCs w:val="24"/>
        </w:rPr>
      </w:pPr>
      <w:r w:rsidRPr="00CE32A3">
        <w:rPr>
          <w:rFonts w:ascii="Arial" w:hAnsi="Arial" w:cs="Arial"/>
          <w:sz w:val="24"/>
          <w:szCs w:val="24"/>
        </w:rPr>
        <w:t>The Service Provider will</w:t>
      </w:r>
      <w:r w:rsidR="002702D3" w:rsidRPr="00CE32A3">
        <w:rPr>
          <w:rFonts w:ascii="Arial" w:hAnsi="Arial" w:cs="Arial"/>
          <w:sz w:val="24"/>
          <w:szCs w:val="24"/>
        </w:rPr>
        <w:t xml:space="preserve"> work with people </w:t>
      </w:r>
      <w:r w:rsidR="00D81C38" w:rsidRPr="00CE32A3">
        <w:rPr>
          <w:rFonts w:ascii="Arial" w:hAnsi="Arial" w:cs="Arial"/>
          <w:sz w:val="24"/>
          <w:szCs w:val="24"/>
        </w:rPr>
        <w:t xml:space="preserve">with lived experience to </w:t>
      </w:r>
      <w:r w:rsidR="00D81C38" w:rsidRPr="00CE32A3">
        <w:rPr>
          <w:rFonts w:ascii="Arial" w:hAnsi="Arial" w:cs="Arial"/>
          <w:sz w:val="24"/>
          <w:szCs w:val="24"/>
          <w:u w:val="single"/>
        </w:rPr>
        <w:t>develop outcomes for people using the service</w:t>
      </w:r>
      <w:r w:rsidR="00001622" w:rsidRPr="00CE32A3">
        <w:rPr>
          <w:rFonts w:ascii="Arial" w:hAnsi="Arial" w:cs="Arial"/>
          <w:sz w:val="24"/>
          <w:szCs w:val="24"/>
          <w:u w:val="single"/>
        </w:rPr>
        <w:t xml:space="preserve"> and carers</w:t>
      </w:r>
      <w:r w:rsidR="00E420E1" w:rsidRPr="00CE32A3">
        <w:rPr>
          <w:rFonts w:ascii="Arial" w:hAnsi="Arial" w:cs="Arial"/>
          <w:sz w:val="24"/>
          <w:szCs w:val="24"/>
        </w:rPr>
        <w:t>, which it will agree with the Council and ICB [within 3 months of commencement of the service]</w:t>
      </w:r>
      <w:r w:rsidR="00D81C38" w:rsidRPr="00CE32A3">
        <w:rPr>
          <w:rFonts w:ascii="Arial" w:hAnsi="Arial" w:cs="Arial"/>
          <w:sz w:val="24"/>
          <w:szCs w:val="24"/>
        </w:rPr>
        <w:t>.  This</w:t>
      </w:r>
      <w:r w:rsidR="00D81C38">
        <w:rPr>
          <w:rFonts w:ascii="Arial" w:hAnsi="Arial" w:cs="Arial"/>
          <w:sz w:val="24"/>
          <w:szCs w:val="24"/>
        </w:rPr>
        <w:t xml:space="preserve"> </w:t>
      </w:r>
      <w:r w:rsidR="00E420E1">
        <w:rPr>
          <w:rFonts w:ascii="Arial" w:hAnsi="Arial" w:cs="Arial"/>
          <w:sz w:val="24"/>
          <w:szCs w:val="24"/>
        </w:rPr>
        <w:t>can</w:t>
      </w:r>
      <w:r w:rsidR="00D81C38">
        <w:rPr>
          <w:rFonts w:ascii="Arial" w:hAnsi="Arial" w:cs="Arial"/>
          <w:sz w:val="24"/>
          <w:szCs w:val="24"/>
        </w:rPr>
        <w:t xml:space="preserve"> be based on the examples below </w:t>
      </w:r>
      <w:r w:rsidR="00392D00">
        <w:rPr>
          <w:rFonts w:ascii="Arial" w:hAnsi="Arial" w:cs="Arial"/>
          <w:sz w:val="24"/>
          <w:szCs w:val="24"/>
        </w:rPr>
        <w:t>which</w:t>
      </w:r>
      <w:r w:rsidR="00D81C38">
        <w:rPr>
          <w:rFonts w:ascii="Arial" w:hAnsi="Arial" w:cs="Arial"/>
          <w:sz w:val="24"/>
          <w:szCs w:val="24"/>
        </w:rPr>
        <w:t xml:space="preserve"> were developed for the previous service</w:t>
      </w:r>
      <w:r w:rsidR="002235E8">
        <w:rPr>
          <w:rFonts w:ascii="Arial" w:hAnsi="Arial" w:cs="Arial"/>
          <w:sz w:val="24"/>
          <w:szCs w:val="24"/>
        </w:rPr>
        <w:t>:</w:t>
      </w:r>
    </w:p>
    <w:p w14:paraId="299412F4" w14:textId="77777777" w:rsidR="007411BA" w:rsidRPr="007411BA" w:rsidRDefault="007411BA" w:rsidP="007411BA">
      <w:pPr>
        <w:jc w:val="both"/>
        <w:rPr>
          <w:rFonts w:ascii="Arial" w:hAnsi="Arial" w:cs="Arial"/>
          <w:sz w:val="24"/>
          <w:szCs w:val="24"/>
        </w:rPr>
      </w:pPr>
    </w:p>
    <w:tbl>
      <w:tblPr>
        <w:tblStyle w:val="TableGrid"/>
        <w:tblW w:w="0" w:type="auto"/>
        <w:tblLook w:val="04A0" w:firstRow="1" w:lastRow="0" w:firstColumn="1" w:lastColumn="0" w:noHBand="0" w:noVBand="1"/>
      </w:tblPr>
      <w:tblGrid>
        <w:gridCol w:w="1532"/>
        <w:gridCol w:w="7485"/>
      </w:tblGrid>
      <w:tr w:rsidR="007411BA" w:rsidRPr="007411BA" w14:paraId="299412F6" w14:textId="77777777" w:rsidTr="007411BA">
        <w:trPr>
          <w:trHeight w:val="340"/>
        </w:trPr>
        <w:tc>
          <w:tcPr>
            <w:tcW w:w="9242" w:type="dxa"/>
            <w:gridSpan w:val="2"/>
            <w:vAlign w:val="center"/>
          </w:tcPr>
          <w:p w14:paraId="299412F5" w14:textId="77777777" w:rsidR="007411BA" w:rsidRPr="007411BA" w:rsidRDefault="007411BA" w:rsidP="007411BA">
            <w:pPr>
              <w:jc w:val="both"/>
              <w:rPr>
                <w:rFonts w:ascii="Arial" w:hAnsi="Arial" w:cs="Arial"/>
                <w:sz w:val="24"/>
                <w:szCs w:val="24"/>
              </w:rPr>
            </w:pPr>
            <w:r w:rsidRPr="007411BA">
              <w:rPr>
                <w:rFonts w:ascii="Arial" w:hAnsi="Arial" w:cs="Arial"/>
                <w:sz w:val="24"/>
                <w:szCs w:val="24"/>
              </w:rPr>
              <w:t xml:space="preserve">As a result </w:t>
            </w:r>
            <w:r w:rsidR="00F6459F">
              <w:rPr>
                <w:rFonts w:ascii="Arial" w:hAnsi="Arial" w:cs="Arial"/>
                <w:sz w:val="24"/>
                <w:szCs w:val="24"/>
              </w:rPr>
              <w:t>of accessing support from this S</w:t>
            </w:r>
            <w:r w:rsidRPr="007411BA">
              <w:rPr>
                <w:rFonts w:ascii="Arial" w:hAnsi="Arial" w:cs="Arial"/>
                <w:sz w:val="24"/>
                <w:szCs w:val="24"/>
              </w:rPr>
              <w:t>ervice* ….</w:t>
            </w:r>
          </w:p>
        </w:tc>
      </w:tr>
      <w:tr w:rsidR="007411BA" w:rsidRPr="007411BA" w14:paraId="299412F9" w14:textId="77777777" w:rsidTr="00394EDC">
        <w:trPr>
          <w:trHeight w:val="369"/>
        </w:trPr>
        <w:tc>
          <w:tcPr>
            <w:tcW w:w="1537" w:type="dxa"/>
            <w:vMerge w:val="restart"/>
            <w:vAlign w:val="center"/>
          </w:tcPr>
          <w:p w14:paraId="299412F7" w14:textId="26A574A9" w:rsidR="007411BA" w:rsidRPr="007411BA" w:rsidRDefault="00505EFE" w:rsidP="00505EFE">
            <w:pPr>
              <w:rPr>
                <w:rFonts w:ascii="Arial" w:hAnsi="Arial" w:cs="Arial"/>
                <w:b/>
                <w:sz w:val="24"/>
                <w:szCs w:val="24"/>
              </w:rPr>
            </w:pPr>
            <w:r>
              <w:rPr>
                <w:rFonts w:ascii="Arial" w:hAnsi="Arial" w:cs="Arial"/>
                <w:b/>
                <w:sz w:val="24"/>
                <w:szCs w:val="24"/>
              </w:rPr>
              <w:t>O</w:t>
            </w:r>
            <w:r w:rsidR="007411BA" w:rsidRPr="007411BA">
              <w:rPr>
                <w:rFonts w:ascii="Arial" w:hAnsi="Arial" w:cs="Arial"/>
                <w:b/>
                <w:sz w:val="24"/>
                <w:szCs w:val="24"/>
              </w:rPr>
              <w:t>utcomes</w:t>
            </w:r>
            <w:r w:rsidR="003A4FD7">
              <w:rPr>
                <w:rFonts w:ascii="Arial" w:hAnsi="Arial" w:cs="Arial"/>
                <w:b/>
                <w:sz w:val="24"/>
                <w:szCs w:val="24"/>
              </w:rPr>
              <w:t xml:space="preserve"> for people using</w:t>
            </w:r>
            <w:r>
              <w:rPr>
                <w:rFonts w:ascii="Arial" w:hAnsi="Arial" w:cs="Arial"/>
                <w:b/>
                <w:sz w:val="24"/>
                <w:szCs w:val="24"/>
              </w:rPr>
              <w:t xml:space="preserve"> </w:t>
            </w:r>
            <w:r w:rsidR="003A4FD7">
              <w:rPr>
                <w:rFonts w:ascii="Arial" w:hAnsi="Arial" w:cs="Arial"/>
                <w:b/>
                <w:sz w:val="24"/>
                <w:szCs w:val="24"/>
              </w:rPr>
              <w:t>the service</w:t>
            </w:r>
            <w:r w:rsidR="007411BA" w:rsidRPr="007411BA">
              <w:rPr>
                <w:rFonts w:ascii="Arial" w:hAnsi="Arial" w:cs="Arial"/>
                <w:b/>
                <w:sz w:val="24"/>
                <w:szCs w:val="24"/>
              </w:rPr>
              <w:t>**</w:t>
            </w:r>
          </w:p>
        </w:tc>
        <w:tc>
          <w:tcPr>
            <w:tcW w:w="7705" w:type="dxa"/>
            <w:vAlign w:val="center"/>
          </w:tcPr>
          <w:p w14:paraId="299412F8" w14:textId="77777777" w:rsidR="007411BA" w:rsidRPr="007411BA" w:rsidRDefault="007411BA" w:rsidP="007411BA">
            <w:pPr>
              <w:jc w:val="both"/>
              <w:rPr>
                <w:rFonts w:ascii="Arial" w:hAnsi="Arial" w:cs="Arial"/>
                <w:sz w:val="24"/>
                <w:szCs w:val="24"/>
              </w:rPr>
            </w:pPr>
            <w:r w:rsidRPr="007411BA">
              <w:rPr>
                <w:rFonts w:ascii="Arial" w:hAnsi="Arial" w:cs="Arial"/>
                <w:sz w:val="24"/>
                <w:szCs w:val="24"/>
              </w:rPr>
              <w:t xml:space="preserve">I feel more able to manage and maintain my mental health condition </w:t>
            </w:r>
          </w:p>
        </w:tc>
      </w:tr>
      <w:tr w:rsidR="007411BA" w:rsidRPr="007411BA" w14:paraId="299412FC" w14:textId="77777777" w:rsidTr="00394EDC">
        <w:trPr>
          <w:trHeight w:val="369"/>
        </w:trPr>
        <w:tc>
          <w:tcPr>
            <w:tcW w:w="1537" w:type="dxa"/>
            <w:vMerge/>
            <w:vAlign w:val="center"/>
          </w:tcPr>
          <w:p w14:paraId="299412FA" w14:textId="77777777" w:rsidR="007411BA" w:rsidRPr="007411BA" w:rsidRDefault="007411BA" w:rsidP="007411BA">
            <w:pPr>
              <w:jc w:val="both"/>
              <w:rPr>
                <w:rFonts w:ascii="Arial" w:hAnsi="Arial" w:cs="Arial"/>
                <w:b/>
                <w:sz w:val="24"/>
                <w:szCs w:val="24"/>
              </w:rPr>
            </w:pPr>
          </w:p>
        </w:tc>
        <w:tc>
          <w:tcPr>
            <w:tcW w:w="7705" w:type="dxa"/>
            <w:vAlign w:val="center"/>
          </w:tcPr>
          <w:p w14:paraId="299412FB" w14:textId="77777777" w:rsidR="007411BA" w:rsidRPr="007411BA" w:rsidRDefault="007411BA" w:rsidP="007411BA">
            <w:pPr>
              <w:jc w:val="both"/>
              <w:rPr>
                <w:rFonts w:ascii="Arial" w:hAnsi="Arial" w:cs="Arial"/>
                <w:sz w:val="24"/>
                <w:szCs w:val="24"/>
              </w:rPr>
            </w:pPr>
            <w:r w:rsidRPr="007411BA">
              <w:rPr>
                <w:rFonts w:ascii="Arial" w:hAnsi="Arial" w:cs="Arial"/>
                <w:sz w:val="24"/>
                <w:szCs w:val="24"/>
              </w:rPr>
              <w:t>I feel more knowledgeable about my condition and have improved coping skills</w:t>
            </w:r>
          </w:p>
        </w:tc>
      </w:tr>
      <w:tr w:rsidR="007411BA" w:rsidRPr="007411BA" w14:paraId="299412FF" w14:textId="77777777" w:rsidTr="00394EDC">
        <w:trPr>
          <w:trHeight w:val="369"/>
        </w:trPr>
        <w:tc>
          <w:tcPr>
            <w:tcW w:w="1537" w:type="dxa"/>
            <w:vMerge/>
            <w:vAlign w:val="center"/>
          </w:tcPr>
          <w:p w14:paraId="299412FD" w14:textId="77777777" w:rsidR="007411BA" w:rsidRPr="007411BA" w:rsidRDefault="007411BA" w:rsidP="007411BA">
            <w:pPr>
              <w:jc w:val="both"/>
              <w:rPr>
                <w:rFonts w:ascii="Arial" w:hAnsi="Arial" w:cs="Arial"/>
                <w:sz w:val="24"/>
                <w:szCs w:val="24"/>
              </w:rPr>
            </w:pPr>
          </w:p>
        </w:tc>
        <w:tc>
          <w:tcPr>
            <w:tcW w:w="7705" w:type="dxa"/>
            <w:vAlign w:val="center"/>
          </w:tcPr>
          <w:p w14:paraId="299412FE" w14:textId="77777777" w:rsidR="007411BA" w:rsidRPr="007411BA" w:rsidRDefault="007411BA" w:rsidP="007411BA">
            <w:pPr>
              <w:jc w:val="both"/>
              <w:rPr>
                <w:rFonts w:ascii="Arial" w:hAnsi="Arial" w:cs="Arial"/>
                <w:sz w:val="24"/>
                <w:szCs w:val="24"/>
              </w:rPr>
            </w:pPr>
            <w:r w:rsidRPr="007411BA">
              <w:rPr>
                <w:rFonts w:ascii="Arial" w:hAnsi="Arial" w:cs="Arial"/>
                <w:sz w:val="24"/>
                <w:szCs w:val="24"/>
              </w:rPr>
              <w:t>I feel that the service responds to my needs quickly enough when I need or ask for help</w:t>
            </w:r>
          </w:p>
        </w:tc>
      </w:tr>
      <w:tr w:rsidR="007411BA" w:rsidRPr="007411BA" w14:paraId="29941302" w14:textId="77777777" w:rsidTr="00394EDC">
        <w:trPr>
          <w:trHeight w:val="369"/>
        </w:trPr>
        <w:tc>
          <w:tcPr>
            <w:tcW w:w="1537" w:type="dxa"/>
            <w:vMerge/>
            <w:vAlign w:val="center"/>
          </w:tcPr>
          <w:p w14:paraId="29941300" w14:textId="77777777" w:rsidR="007411BA" w:rsidRPr="007411BA" w:rsidRDefault="007411BA" w:rsidP="007411BA">
            <w:pPr>
              <w:jc w:val="both"/>
              <w:rPr>
                <w:rFonts w:ascii="Arial" w:hAnsi="Arial" w:cs="Arial"/>
                <w:sz w:val="24"/>
                <w:szCs w:val="24"/>
              </w:rPr>
            </w:pPr>
          </w:p>
        </w:tc>
        <w:tc>
          <w:tcPr>
            <w:tcW w:w="7705" w:type="dxa"/>
            <w:vAlign w:val="center"/>
          </w:tcPr>
          <w:p w14:paraId="29941301" w14:textId="77777777" w:rsidR="007411BA" w:rsidRPr="007411BA" w:rsidRDefault="007411BA" w:rsidP="007411BA">
            <w:pPr>
              <w:jc w:val="both"/>
              <w:rPr>
                <w:rFonts w:ascii="Arial" w:hAnsi="Arial" w:cs="Arial"/>
                <w:sz w:val="24"/>
                <w:szCs w:val="24"/>
              </w:rPr>
            </w:pPr>
            <w:r w:rsidRPr="007411BA">
              <w:rPr>
                <w:rFonts w:ascii="Arial" w:hAnsi="Arial" w:cs="Arial"/>
                <w:sz w:val="24"/>
                <w:szCs w:val="24"/>
              </w:rPr>
              <w:t>I feel that the support available is provided at times and days that suit me</w:t>
            </w:r>
          </w:p>
        </w:tc>
      </w:tr>
      <w:tr w:rsidR="007411BA" w:rsidRPr="007411BA" w14:paraId="29941305" w14:textId="77777777" w:rsidTr="00394EDC">
        <w:trPr>
          <w:trHeight w:val="369"/>
        </w:trPr>
        <w:tc>
          <w:tcPr>
            <w:tcW w:w="1537" w:type="dxa"/>
            <w:vMerge/>
            <w:vAlign w:val="center"/>
          </w:tcPr>
          <w:p w14:paraId="29941303" w14:textId="77777777" w:rsidR="007411BA" w:rsidRPr="007411BA" w:rsidRDefault="007411BA" w:rsidP="007411BA">
            <w:pPr>
              <w:jc w:val="both"/>
              <w:rPr>
                <w:rFonts w:ascii="Arial" w:hAnsi="Arial" w:cs="Arial"/>
                <w:sz w:val="24"/>
                <w:szCs w:val="24"/>
              </w:rPr>
            </w:pPr>
          </w:p>
        </w:tc>
        <w:tc>
          <w:tcPr>
            <w:tcW w:w="7705" w:type="dxa"/>
            <w:vAlign w:val="center"/>
          </w:tcPr>
          <w:p w14:paraId="29941304" w14:textId="77777777" w:rsidR="007411BA" w:rsidRPr="007411BA" w:rsidRDefault="007411BA" w:rsidP="007411BA">
            <w:pPr>
              <w:jc w:val="both"/>
              <w:rPr>
                <w:rFonts w:ascii="Arial" w:hAnsi="Arial" w:cs="Arial"/>
                <w:sz w:val="24"/>
                <w:szCs w:val="24"/>
              </w:rPr>
            </w:pPr>
            <w:r w:rsidRPr="007411BA">
              <w:rPr>
                <w:rFonts w:ascii="Arial" w:hAnsi="Arial" w:cs="Arial"/>
                <w:sz w:val="24"/>
                <w:szCs w:val="24"/>
              </w:rPr>
              <w:t xml:space="preserve">I feel that the support is delivered in a way that makes me feel safe and comfortable, such as a good choice of venues </w:t>
            </w:r>
          </w:p>
        </w:tc>
      </w:tr>
      <w:tr w:rsidR="007411BA" w:rsidRPr="007411BA" w14:paraId="29941308" w14:textId="77777777" w:rsidTr="00394EDC">
        <w:trPr>
          <w:trHeight w:val="369"/>
        </w:trPr>
        <w:tc>
          <w:tcPr>
            <w:tcW w:w="1537" w:type="dxa"/>
            <w:vMerge/>
            <w:vAlign w:val="center"/>
          </w:tcPr>
          <w:p w14:paraId="29941306" w14:textId="77777777" w:rsidR="007411BA" w:rsidRPr="007411BA" w:rsidRDefault="007411BA" w:rsidP="007411BA">
            <w:pPr>
              <w:jc w:val="both"/>
              <w:rPr>
                <w:rFonts w:ascii="Arial" w:hAnsi="Arial" w:cs="Arial"/>
                <w:sz w:val="24"/>
                <w:szCs w:val="24"/>
              </w:rPr>
            </w:pPr>
          </w:p>
        </w:tc>
        <w:tc>
          <w:tcPr>
            <w:tcW w:w="7705" w:type="dxa"/>
            <w:vAlign w:val="center"/>
          </w:tcPr>
          <w:p w14:paraId="29941307" w14:textId="77777777" w:rsidR="007411BA" w:rsidRPr="007411BA" w:rsidRDefault="007411BA" w:rsidP="007411BA">
            <w:pPr>
              <w:jc w:val="both"/>
              <w:rPr>
                <w:rFonts w:ascii="Arial" w:hAnsi="Arial" w:cs="Arial"/>
                <w:sz w:val="24"/>
                <w:szCs w:val="24"/>
              </w:rPr>
            </w:pPr>
            <w:r w:rsidRPr="007411BA">
              <w:rPr>
                <w:rFonts w:ascii="Arial" w:hAnsi="Arial" w:cs="Arial"/>
                <w:sz w:val="24"/>
                <w:szCs w:val="24"/>
              </w:rPr>
              <w:t>I feel more able to sort out any problems relating to accessing other services or support (such as housing support/ benefits etc)</w:t>
            </w:r>
          </w:p>
        </w:tc>
      </w:tr>
      <w:tr w:rsidR="007411BA" w:rsidRPr="007411BA" w14:paraId="2994130B" w14:textId="77777777" w:rsidTr="00394EDC">
        <w:trPr>
          <w:trHeight w:val="369"/>
        </w:trPr>
        <w:tc>
          <w:tcPr>
            <w:tcW w:w="1537" w:type="dxa"/>
            <w:vMerge/>
            <w:vAlign w:val="center"/>
          </w:tcPr>
          <w:p w14:paraId="29941309" w14:textId="77777777" w:rsidR="007411BA" w:rsidRPr="007411BA" w:rsidRDefault="007411BA" w:rsidP="007411BA">
            <w:pPr>
              <w:jc w:val="both"/>
              <w:rPr>
                <w:rFonts w:ascii="Arial" w:hAnsi="Arial" w:cs="Arial"/>
                <w:sz w:val="24"/>
                <w:szCs w:val="24"/>
              </w:rPr>
            </w:pPr>
          </w:p>
        </w:tc>
        <w:tc>
          <w:tcPr>
            <w:tcW w:w="7705" w:type="dxa"/>
            <w:vAlign w:val="center"/>
          </w:tcPr>
          <w:p w14:paraId="2994130A" w14:textId="77777777" w:rsidR="007411BA" w:rsidRPr="007411BA" w:rsidRDefault="007411BA" w:rsidP="007411BA">
            <w:pPr>
              <w:jc w:val="both"/>
              <w:rPr>
                <w:rFonts w:ascii="Arial" w:hAnsi="Arial" w:cs="Arial"/>
                <w:sz w:val="24"/>
                <w:szCs w:val="24"/>
              </w:rPr>
            </w:pPr>
            <w:r w:rsidRPr="007411BA">
              <w:rPr>
                <w:rFonts w:ascii="Arial" w:hAnsi="Arial" w:cs="Arial"/>
                <w:sz w:val="24"/>
                <w:szCs w:val="24"/>
              </w:rPr>
              <w:t xml:space="preserve">I feel I am able to access peer support/ support available from other people with mental health needs  </w:t>
            </w:r>
          </w:p>
        </w:tc>
      </w:tr>
      <w:tr w:rsidR="007411BA" w:rsidRPr="007411BA" w14:paraId="2994130E" w14:textId="77777777" w:rsidTr="00394EDC">
        <w:trPr>
          <w:trHeight w:val="369"/>
        </w:trPr>
        <w:tc>
          <w:tcPr>
            <w:tcW w:w="1537" w:type="dxa"/>
            <w:vMerge/>
            <w:vAlign w:val="center"/>
          </w:tcPr>
          <w:p w14:paraId="2994130C" w14:textId="77777777" w:rsidR="007411BA" w:rsidRPr="007411BA" w:rsidRDefault="007411BA" w:rsidP="007411BA">
            <w:pPr>
              <w:jc w:val="both"/>
              <w:rPr>
                <w:rFonts w:ascii="Arial" w:hAnsi="Arial" w:cs="Arial"/>
                <w:sz w:val="24"/>
                <w:szCs w:val="24"/>
              </w:rPr>
            </w:pPr>
          </w:p>
        </w:tc>
        <w:tc>
          <w:tcPr>
            <w:tcW w:w="7705" w:type="dxa"/>
            <w:vAlign w:val="center"/>
          </w:tcPr>
          <w:p w14:paraId="2994130D" w14:textId="77777777" w:rsidR="007411BA" w:rsidRPr="007411BA" w:rsidRDefault="007411BA" w:rsidP="007411BA">
            <w:pPr>
              <w:jc w:val="both"/>
              <w:rPr>
                <w:rFonts w:ascii="Arial" w:hAnsi="Arial" w:cs="Arial"/>
                <w:sz w:val="24"/>
                <w:szCs w:val="24"/>
              </w:rPr>
            </w:pPr>
            <w:r w:rsidRPr="007411BA">
              <w:rPr>
                <w:rFonts w:ascii="Arial" w:hAnsi="Arial" w:cs="Arial"/>
                <w:sz w:val="24"/>
                <w:szCs w:val="24"/>
              </w:rPr>
              <w:t xml:space="preserve">I feel that I have more structure and positive things to do </w:t>
            </w:r>
          </w:p>
        </w:tc>
      </w:tr>
      <w:tr w:rsidR="007411BA" w:rsidRPr="007411BA" w14:paraId="29941311" w14:textId="77777777" w:rsidTr="00394EDC">
        <w:trPr>
          <w:trHeight w:val="369"/>
        </w:trPr>
        <w:tc>
          <w:tcPr>
            <w:tcW w:w="1537" w:type="dxa"/>
            <w:vMerge/>
            <w:vAlign w:val="center"/>
          </w:tcPr>
          <w:p w14:paraId="2994130F" w14:textId="77777777" w:rsidR="007411BA" w:rsidRPr="007411BA" w:rsidRDefault="007411BA" w:rsidP="007411BA">
            <w:pPr>
              <w:jc w:val="both"/>
              <w:rPr>
                <w:rFonts w:ascii="Arial" w:hAnsi="Arial" w:cs="Arial"/>
                <w:sz w:val="24"/>
                <w:szCs w:val="24"/>
              </w:rPr>
            </w:pPr>
          </w:p>
        </w:tc>
        <w:tc>
          <w:tcPr>
            <w:tcW w:w="7705" w:type="dxa"/>
            <w:vAlign w:val="center"/>
          </w:tcPr>
          <w:p w14:paraId="29941310" w14:textId="77777777" w:rsidR="007411BA" w:rsidRPr="007411BA" w:rsidRDefault="007411BA" w:rsidP="007411BA">
            <w:pPr>
              <w:jc w:val="both"/>
              <w:rPr>
                <w:rFonts w:ascii="Arial" w:hAnsi="Arial" w:cs="Arial"/>
                <w:sz w:val="24"/>
                <w:szCs w:val="24"/>
              </w:rPr>
            </w:pPr>
            <w:r w:rsidRPr="007411BA">
              <w:rPr>
                <w:rFonts w:ascii="Arial" w:hAnsi="Arial" w:cs="Arial"/>
                <w:sz w:val="24"/>
                <w:szCs w:val="24"/>
              </w:rPr>
              <w:t xml:space="preserve">I feel that I have been given opportunities to volunteer and/or support other people </w:t>
            </w:r>
          </w:p>
        </w:tc>
      </w:tr>
      <w:tr w:rsidR="007411BA" w:rsidRPr="007411BA" w14:paraId="29941314" w14:textId="77777777" w:rsidTr="00394EDC">
        <w:trPr>
          <w:trHeight w:val="369"/>
        </w:trPr>
        <w:tc>
          <w:tcPr>
            <w:tcW w:w="1537" w:type="dxa"/>
            <w:vMerge/>
            <w:vAlign w:val="center"/>
          </w:tcPr>
          <w:p w14:paraId="29941312" w14:textId="77777777" w:rsidR="007411BA" w:rsidRPr="007411BA" w:rsidRDefault="007411BA" w:rsidP="007411BA">
            <w:pPr>
              <w:jc w:val="both"/>
              <w:rPr>
                <w:rFonts w:ascii="Arial" w:hAnsi="Arial" w:cs="Arial"/>
                <w:sz w:val="24"/>
                <w:szCs w:val="24"/>
              </w:rPr>
            </w:pPr>
          </w:p>
        </w:tc>
        <w:tc>
          <w:tcPr>
            <w:tcW w:w="7705" w:type="dxa"/>
            <w:vAlign w:val="center"/>
          </w:tcPr>
          <w:p w14:paraId="29941313" w14:textId="77777777" w:rsidR="007411BA" w:rsidRPr="007411BA" w:rsidRDefault="007411BA" w:rsidP="007411BA">
            <w:pPr>
              <w:jc w:val="both"/>
              <w:rPr>
                <w:rFonts w:ascii="Arial" w:hAnsi="Arial" w:cs="Arial"/>
                <w:sz w:val="24"/>
                <w:szCs w:val="24"/>
              </w:rPr>
            </w:pPr>
            <w:r w:rsidRPr="007411BA">
              <w:rPr>
                <w:rFonts w:ascii="Arial" w:hAnsi="Arial" w:cs="Arial"/>
                <w:sz w:val="24"/>
                <w:szCs w:val="24"/>
              </w:rPr>
              <w:t>I feel that I have been supported to work towards or achieve my goals around access to employment, volunteering, education or training</w:t>
            </w:r>
          </w:p>
        </w:tc>
      </w:tr>
      <w:tr w:rsidR="007411BA" w:rsidRPr="007411BA" w14:paraId="29941317" w14:textId="77777777" w:rsidTr="00394EDC">
        <w:trPr>
          <w:trHeight w:val="369"/>
        </w:trPr>
        <w:tc>
          <w:tcPr>
            <w:tcW w:w="1537" w:type="dxa"/>
            <w:vMerge/>
            <w:vAlign w:val="center"/>
          </w:tcPr>
          <w:p w14:paraId="29941315" w14:textId="77777777" w:rsidR="007411BA" w:rsidRPr="007411BA" w:rsidRDefault="007411BA" w:rsidP="007411BA">
            <w:pPr>
              <w:jc w:val="both"/>
              <w:rPr>
                <w:rFonts w:ascii="Arial" w:hAnsi="Arial" w:cs="Arial"/>
                <w:sz w:val="24"/>
                <w:szCs w:val="24"/>
              </w:rPr>
            </w:pPr>
          </w:p>
        </w:tc>
        <w:tc>
          <w:tcPr>
            <w:tcW w:w="7705" w:type="dxa"/>
            <w:vAlign w:val="center"/>
          </w:tcPr>
          <w:p w14:paraId="29941316" w14:textId="77777777" w:rsidR="007411BA" w:rsidRPr="007411BA" w:rsidRDefault="007411BA" w:rsidP="007411BA">
            <w:pPr>
              <w:jc w:val="both"/>
              <w:rPr>
                <w:rFonts w:ascii="Arial" w:hAnsi="Arial" w:cs="Arial"/>
                <w:sz w:val="24"/>
                <w:szCs w:val="24"/>
              </w:rPr>
            </w:pPr>
            <w:r w:rsidRPr="007411BA">
              <w:rPr>
                <w:rFonts w:ascii="Arial" w:hAnsi="Arial" w:cs="Arial"/>
                <w:sz w:val="24"/>
                <w:szCs w:val="24"/>
              </w:rPr>
              <w:t xml:space="preserve">I feel that I have opportunities to be involved in how the service is designed and provided </w:t>
            </w:r>
          </w:p>
        </w:tc>
      </w:tr>
      <w:tr w:rsidR="007411BA" w:rsidRPr="007411BA" w14:paraId="2994131A" w14:textId="77777777" w:rsidTr="00394EDC">
        <w:trPr>
          <w:trHeight w:val="369"/>
        </w:trPr>
        <w:tc>
          <w:tcPr>
            <w:tcW w:w="1537" w:type="dxa"/>
            <w:vMerge/>
            <w:vAlign w:val="center"/>
          </w:tcPr>
          <w:p w14:paraId="29941318" w14:textId="77777777" w:rsidR="007411BA" w:rsidRPr="007411BA" w:rsidRDefault="007411BA" w:rsidP="007411BA">
            <w:pPr>
              <w:jc w:val="both"/>
              <w:rPr>
                <w:rFonts w:ascii="Arial" w:hAnsi="Arial" w:cs="Arial"/>
                <w:sz w:val="24"/>
                <w:szCs w:val="24"/>
              </w:rPr>
            </w:pPr>
          </w:p>
        </w:tc>
        <w:tc>
          <w:tcPr>
            <w:tcW w:w="7705" w:type="dxa"/>
            <w:vAlign w:val="center"/>
          </w:tcPr>
          <w:p w14:paraId="29941319" w14:textId="77777777" w:rsidR="007411BA" w:rsidRPr="007411BA" w:rsidRDefault="007411BA" w:rsidP="007411BA">
            <w:pPr>
              <w:jc w:val="both"/>
              <w:rPr>
                <w:rFonts w:ascii="Arial" w:hAnsi="Arial" w:cs="Arial"/>
                <w:sz w:val="24"/>
                <w:szCs w:val="24"/>
              </w:rPr>
            </w:pPr>
            <w:r w:rsidRPr="007411BA">
              <w:rPr>
                <w:rFonts w:ascii="Arial" w:hAnsi="Arial" w:cs="Arial"/>
                <w:sz w:val="24"/>
                <w:szCs w:val="24"/>
              </w:rPr>
              <w:t>I feel that my ideas and feedback will be listened to and considered</w:t>
            </w:r>
          </w:p>
        </w:tc>
      </w:tr>
      <w:tr w:rsidR="007411BA" w:rsidRPr="007411BA" w14:paraId="2994131D" w14:textId="77777777" w:rsidTr="00394EDC">
        <w:trPr>
          <w:trHeight w:val="369"/>
        </w:trPr>
        <w:tc>
          <w:tcPr>
            <w:tcW w:w="1537" w:type="dxa"/>
            <w:vMerge/>
            <w:vAlign w:val="center"/>
          </w:tcPr>
          <w:p w14:paraId="2994131B" w14:textId="77777777" w:rsidR="007411BA" w:rsidRPr="007411BA" w:rsidRDefault="007411BA" w:rsidP="007411BA">
            <w:pPr>
              <w:jc w:val="both"/>
              <w:rPr>
                <w:rFonts w:ascii="Arial" w:hAnsi="Arial" w:cs="Arial"/>
                <w:sz w:val="24"/>
                <w:szCs w:val="24"/>
              </w:rPr>
            </w:pPr>
          </w:p>
        </w:tc>
        <w:tc>
          <w:tcPr>
            <w:tcW w:w="7705" w:type="dxa"/>
            <w:vAlign w:val="center"/>
          </w:tcPr>
          <w:p w14:paraId="2994131C" w14:textId="77777777" w:rsidR="007411BA" w:rsidRPr="007411BA" w:rsidRDefault="007411BA" w:rsidP="007411BA">
            <w:pPr>
              <w:jc w:val="both"/>
              <w:rPr>
                <w:rFonts w:ascii="Arial" w:hAnsi="Arial" w:cs="Arial"/>
                <w:sz w:val="24"/>
                <w:szCs w:val="24"/>
              </w:rPr>
            </w:pPr>
            <w:r w:rsidRPr="007411BA">
              <w:rPr>
                <w:rFonts w:ascii="Arial" w:hAnsi="Arial" w:cs="Arial"/>
                <w:sz w:val="24"/>
                <w:szCs w:val="24"/>
              </w:rPr>
              <w:t xml:space="preserve">I feel less socially isolated </w:t>
            </w:r>
          </w:p>
        </w:tc>
      </w:tr>
      <w:tr w:rsidR="007411BA" w:rsidRPr="007411BA" w14:paraId="29941320" w14:textId="77777777" w:rsidTr="00394EDC">
        <w:trPr>
          <w:trHeight w:val="369"/>
        </w:trPr>
        <w:tc>
          <w:tcPr>
            <w:tcW w:w="1537" w:type="dxa"/>
            <w:vMerge/>
            <w:vAlign w:val="center"/>
          </w:tcPr>
          <w:p w14:paraId="2994131E" w14:textId="77777777" w:rsidR="007411BA" w:rsidRPr="007411BA" w:rsidRDefault="007411BA" w:rsidP="007411BA">
            <w:pPr>
              <w:jc w:val="both"/>
              <w:rPr>
                <w:rFonts w:ascii="Arial" w:hAnsi="Arial" w:cs="Arial"/>
                <w:sz w:val="24"/>
                <w:szCs w:val="24"/>
              </w:rPr>
            </w:pPr>
          </w:p>
        </w:tc>
        <w:tc>
          <w:tcPr>
            <w:tcW w:w="7705" w:type="dxa"/>
            <w:vAlign w:val="center"/>
          </w:tcPr>
          <w:p w14:paraId="2994131F" w14:textId="77777777" w:rsidR="007411BA" w:rsidRPr="007411BA" w:rsidRDefault="007411BA" w:rsidP="007411BA">
            <w:pPr>
              <w:jc w:val="both"/>
              <w:rPr>
                <w:rFonts w:ascii="Arial" w:hAnsi="Arial" w:cs="Arial"/>
                <w:sz w:val="24"/>
                <w:szCs w:val="24"/>
              </w:rPr>
            </w:pPr>
            <w:r w:rsidRPr="007411BA">
              <w:rPr>
                <w:rFonts w:ascii="Arial" w:hAnsi="Arial" w:cs="Arial"/>
                <w:sz w:val="24"/>
                <w:szCs w:val="24"/>
              </w:rPr>
              <w:t xml:space="preserve">I feel more involved in my community </w:t>
            </w:r>
          </w:p>
        </w:tc>
      </w:tr>
      <w:tr w:rsidR="007411BA" w:rsidRPr="007411BA" w14:paraId="29941323" w14:textId="77777777" w:rsidTr="00394EDC">
        <w:trPr>
          <w:trHeight w:val="369"/>
        </w:trPr>
        <w:tc>
          <w:tcPr>
            <w:tcW w:w="1537" w:type="dxa"/>
            <w:vMerge/>
            <w:vAlign w:val="center"/>
          </w:tcPr>
          <w:p w14:paraId="29941321" w14:textId="77777777" w:rsidR="007411BA" w:rsidRPr="007411BA" w:rsidRDefault="007411BA" w:rsidP="007411BA">
            <w:pPr>
              <w:jc w:val="both"/>
              <w:rPr>
                <w:rFonts w:ascii="Arial" w:hAnsi="Arial" w:cs="Arial"/>
                <w:sz w:val="24"/>
                <w:szCs w:val="24"/>
              </w:rPr>
            </w:pPr>
          </w:p>
        </w:tc>
        <w:tc>
          <w:tcPr>
            <w:tcW w:w="7705" w:type="dxa"/>
            <w:vAlign w:val="center"/>
          </w:tcPr>
          <w:p w14:paraId="29941322" w14:textId="77777777" w:rsidR="007411BA" w:rsidRPr="007411BA" w:rsidRDefault="007411BA" w:rsidP="007411BA">
            <w:pPr>
              <w:jc w:val="both"/>
              <w:rPr>
                <w:rFonts w:ascii="Arial" w:hAnsi="Arial" w:cs="Arial"/>
                <w:sz w:val="24"/>
                <w:szCs w:val="24"/>
              </w:rPr>
            </w:pPr>
            <w:r w:rsidRPr="007411BA">
              <w:rPr>
                <w:rFonts w:ascii="Arial" w:hAnsi="Arial" w:cs="Arial"/>
                <w:sz w:val="24"/>
                <w:szCs w:val="24"/>
              </w:rPr>
              <w:t xml:space="preserve">I feel that my physical health has improved </w:t>
            </w:r>
          </w:p>
        </w:tc>
      </w:tr>
      <w:tr w:rsidR="007411BA" w:rsidRPr="007411BA" w14:paraId="29941326" w14:textId="77777777" w:rsidTr="00394EDC">
        <w:trPr>
          <w:trHeight w:val="369"/>
        </w:trPr>
        <w:tc>
          <w:tcPr>
            <w:tcW w:w="1537" w:type="dxa"/>
            <w:vMerge/>
            <w:vAlign w:val="center"/>
          </w:tcPr>
          <w:p w14:paraId="29941324" w14:textId="77777777" w:rsidR="007411BA" w:rsidRPr="007411BA" w:rsidRDefault="007411BA" w:rsidP="007411BA">
            <w:pPr>
              <w:jc w:val="both"/>
              <w:rPr>
                <w:rFonts w:ascii="Arial" w:hAnsi="Arial" w:cs="Arial"/>
                <w:sz w:val="24"/>
                <w:szCs w:val="24"/>
              </w:rPr>
            </w:pPr>
          </w:p>
        </w:tc>
        <w:tc>
          <w:tcPr>
            <w:tcW w:w="7705" w:type="dxa"/>
            <w:vAlign w:val="center"/>
          </w:tcPr>
          <w:p w14:paraId="29941325" w14:textId="77777777" w:rsidR="007411BA" w:rsidRPr="007411BA" w:rsidRDefault="007411BA" w:rsidP="007411BA">
            <w:pPr>
              <w:jc w:val="both"/>
              <w:rPr>
                <w:rFonts w:ascii="Arial" w:hAnsi="Arial" w:cs="Arial"/>
                <w:sz w:val="24"/>
                <w:szCs w:val="24"/>
              </w:rPr>
            </w:pPr>
            <w:r w:rsidRPr="007411BA">
              <w:rPr>
                <w:rFonts w:ascii="Arial" w:hAnsi="Arial" w:cs="Arial"/>
                <w:sz w:val="24"/>
                <w:szCs w:val="24"/>
              </w:rPr>
              <w:t xml:space="preserve">I feel that my mental health has either a) improved or b) stabilised </w:t>
            </w:r>
          </w:p>
        </w:tc>
      </w:tr>
      <w:tr w:rsidR="007411BA" w:rsidRPr="007411BA" w14:paraId="29941329" w14:textId="77777777" w:rsidTr="00394EDC">
        <w:trPr>
          <w:trHeight w:val="369"/>
        </w:trPr>
        <w:tc>
          <w:tcPr>
            <w:tcW w:w="1537" w:type="dxa"/>
            <w:vMerge/>
            <w:vAlign w:val="center"/>
          </w:tcPr>
          <w:p w14:paraId="29941327" w14:textId="77777777" w:rsidR="007411BA" w:rsidRPr="007411BA" w:rsidRDefault="007411BA" w:rsidP="007411BA">
            <w:pPr>
              <w:jc w:val="both"/>
              <w:rPr>
                <w:rFonts w:ascii="Arial" w:hAnsi="Arial" w:cs="Arial"/>
                <w:sz w:val="24"/>
                <w:szCs w:val="24"/>
              </w:rPr>
            </w:pPr>
          </w:p>
        </w:tc>
        <w:tc>
          <w:tcPr>
            <w:tcW w:w="7705" w:type="dxa"/>
            <w:vAlign w:val="center"/>
          </w:tcPr>
          <w:p w14:paraId="29941328" w14:textId="77777777" w:rsidR="007411BA" w:rsidRPr="007411BA" w:rsidRDefault="007411BA" w:rsidP="007411BA">
            <w:pPr>
              <w:jc w:val="both"/>
              <w:rPr>
                <w:rFonts w:ascii="Arial" w:hAnsi="Arial" w:cs="Arial"/>
                <w:sz w:val="24"/>
                <w:szCs w:val="24"/>
              </w:rPr>
            </w:pPr>
            <w:r w:rsidRPr="007411BA">
              <w:rPr>
                <w:rFonts w:ascii="Arial" w:hAnsi="Arial" w:cs="Arial"/>
                <w:sz w:val="24"/>
                <w:szCs w:val="24"/>
              </w:rPr>
              <w:t xml:space="preserve">I feel more able to live independently in the community </w:t>
            </w:r>
          </w:p>
        </w:tc>
      </w:tr>
      <w:tr w:rsidR="007411BA" w:rsidRPr="007411BA" w14:paraId="2994132C" w14:textId="77777777" w:rsidTr="00394EDC">
        <w:trPr>
          <w:trHeight w:val="369"/>
        </w:trPr>
        <w:tc>
          <w:tcPr>
            <w:tcW w:w="1537" w:type="dxa"/>
            <w:vMerge/>
            <w:vAlign w:val="center"/>
          </w:tcPr>
          <w:p w14:paraId="2994132A" w14:textId="77777777" w:rsidR="007411BA" w:rsidRPr="007411BA" w:rsidRDefault="007411BA" w:rsidP="007411BA">
            <w:pPr>
              <w:jc w:val="both"/>
              <w:rPr>
                <w:rFonts w:ascii="Arial" w:hAnsi="Arial" w:cs="Arial"/>
                <w:sz w:val="24"/>
                <w:szCs w:val="24"/>
              </w:rPr>
            </w:pPr>
          </w:p>
        </w:tc>
        <w:tc>
          <w:tcPr>
            <w:tcW w:w="7705" w:type="dxa"/>
            <w:vAlign w:val="center"/>
          </w:tcPr>
          <w:p w14:paraId="2994132B" w14:textId="77777777" w:rsidR="007411BA" w:rsidRPr="007411BA" w:rsidRDefault="007411BA" w:rsidP="007411BA">
            <w:pPr>
              <w:jc w:val="both"/>
              <w:rPr>
                <w:rFonts w:ascii="Arial" w:hAnsi="Arial" w:cs="Arial"/>
                <w:sz w:val="24"/>
                <w:szCs w:val="24"/>
              </w:rPr>
            </w:pPr>
            <w:r w:rsidRPr="007411BA">
              <w:rPr>
                <w:rFonts w:ascii="Arial" w:hAnsi="Arial" w:cs="Arial"/>
                <w:sz w:val="24"/>
                <w:szCs w:val="24"/>
              </w:rPr>
              <w:t xml:space="preserve">I feel more confident that my support needs would be met if my mental health worsened </w:t>
            </w:r>
          </w:p>
        </w:tc>
      </w:tr>
      <w:tr w:rsidR="007411BA" w:rsidRPr="007411BA" w14:paraId="2994132F" w14:textId="77777777" w:rsidTr="00394EDC">
        <w:trPr>
          <w:trHeight w:val="369"/>
        </w:trPr>
        <w:tc>
          <w:tcPr>
            <w:tcW w:w="1537" w:type="dxa"/>
            <w:vMerge/>
            <w:vAlign w:val="center"/>
          </w:tcPr>
          <w:p w14:paraId="2994132D" w14:textId="77777777" w:rsidR="007411BA" w:rsidRPr="007411BA" w:rsidRDefault="007411BA" w:rsidP="007411BA">
            <w:pPr>
              <w:jc w:val="both"/>
              <w:rPr>
                <w:rFonts w:ascii="Arial" w:hAnsi="Arial" w:cs="Arial"/>
                <w:sz w:val="24"/>
                <w:szCs w:val="24"/>
              </w:rPr>
            </w:pPr>
          </w:p>
        </w:tc>
        <w:tc>
          <w:tcPr>
            <w:tcW w:w="7705" w:type="dxa"/>
            <w:vAlign w:val="center"/>
          </w:tcPr>
          <w:p w14:paraId="2994132E" w14:textId="77777777" w:rsidR="007411BA" w:rsidRPr="007411BA" w:rsidRDefault="007411BA" w:rsidP="007411BA">
            <w:pPr>
              <w:jc w:val="both"/>
              <w:rPr>
                <w:rFonts w:ascii="Arial" w:hAnsi="Arial" w:cs="Arial"/>
                <w:sz w:val="24"/>
                <w:szCs w:val="24"/>
              </w:rPr>
            </w:pPr>
            <w:r w:rsidRPr="007411BA">
              <w:rPr>
                <w:rFonts w:ascii="Arial" w:hAnsi="Arial" w:cs="Arial"/>
                <w:sz w:val="24"/>
                <w:szCs w:val="24"/>
              </w:rPr>
              <w:t xml:space="preserve">I feel satisfied with the support I have received from this service </w:t>
            </w:r>
          </w:p>
        </w:tc>
      </w:tr>
    </w:tbl>
    <w:p w14:paraId="4E36B9CC" w14:textId="77777777" w:rsidR="00001622" w:rsidRDefault="00001622" w:rsidP="007411BA">
      <w:pPr>
        <w:jc w:val="both"/>
        <w:rPr>
          <w:rFonts w:ascii="Arial" w:hAnsi="Arial" w:cs="Arial"/>
          <w:sz w:val="24"/>
          <w:szCs w:val="24"/>
        </w:rPr>
      </w:pPr>
    </w:p>
    <w:p w14:paraId="2DDB75CD" w14:textId="496C32CE" w:rsidR="002235E8" w:rsidRPr="00001622" w:rsidRDefault="002235E8" w:rsidP="007411BA">
      <w:pPr>
        <w:jc w:val="both"/>
        <w:rPr>
          <w:rFonts w:ascii="Arial" w:hAnsi="Arial" w:cs="Arial"/>
          <w:sz w:val="24"/>
          <w:szCs w:val="24"/>
        </w:rPr>
      </w:pPr>
      <w:r>
        <w:rPr>
          <w:rFonts w:ascii="Arial" w:hAnsi="Arial" w:cs="Arial"/>
          <w:sz w:val="24"/>
          <w:szCs w:val="24"/>
        </w:rPr>
        <w:t xml:space="preserve">The Service Provider will </w:t>
      </w:r>
      <w:r w:rsidRPr="007411BA">
        <w:rPr>
          <w:rFonts w:ascii="Arial" w:hAnsi="Arial" w:cs="Arial"/>
          <w:sz w:val="24"/>
          <w:szCs w:val="24"/>
        </w:rPr>
        <w:t>work to achieve and evidence the</w:t>
      </w:r>
      <w:r>
        <w:rPr>
          <w:rFonts w:ascii="Arial" w:hAnsi="Arial" w:cs="Arial"/>
          <w:sz w:val="24"/>
          <w:szCs w:val="24"/>
        </w:rPr>
        <w:t>se</w:t>
      </w:r>
      <w:r w:rsidRPr="007411BA">
        <w:rPr>
          <w:rFonts w:ascii="Arial" w:hAnsi="Arial" w:cs="Arial"/>
          <w:sz w:val="24"/>
          <w:szCs w:val="24"/>
        </w:rPr>
        <w:t xml:space="preserve"> outcomes on a self-reporting basis. The Service Provider is expected to capture information from </w:t>
      </w:r>
      <w:r>
        <w:rPr>
          <w:rFonts w:ascii="Arial" w:hAnsi="Arial" w:cs="Arial"/>
          <w:sz w:val="24"/>
          <w:szCs w:val="24"/>
        </w:rPr>
        <w:t>people</w:t>
      </w:r>
      <w:r w:rsidRPr="007411BA">
        <w:rPr>
          <w:rFonts w:ascii="Arial" w:hAnsi="Arial" w:cs="Arial"/>
          <w:sz w:val="24"/>
          <w:szCs w:val="24"/>
        </w:rPr>
        <w:t xml:space="preserve"> using the service at timely intervals to evidence these outcomes, and evidence that 75% of people agree with the </w:t>
      </w:r>
      <w:r>
        <w:rPr>
          <w:rFonts w:ascii="Arial" w:hAnsi="Arial" w:cs="Arial"/>
          <w:sz w:val="24"/>
          <w:szCs w:val="24"/>
        </w:rPr>
        <w:t xml:space="preserve">agreed outcome </w:t>
      </w:r>
      <w:r w:rsidRPr="007411BA">
        <w:rPr>
          <w:rFonts w:ascii="Arial" w:hAnsi="Arial" w:cs="Arial"/>
          <w:sz w:val="24"/>
          <w:szCs w:val="24"/>
        </w:rPr>
        <w:t>statements</w:t>
      </w:r>
      <w:r w:rsidR="00D86259">
        <w:rPr>
          <w:rFonts w:ascii="Arial" w:hAnsi="Arial" w:cs="Arial"/>
          <w:sz w:val="24"/>
          <w:szCs w:val="24"/>
        </w:rPr>
        <w:t>.</w:t>
      </w:r>
    </w:p>
    <w:p w14:paraId="41FE249B" w14:textId="77777777" w:rsidR="002235E8" w:rsidRPr="007411BA" w:rsidRDefault="002235E8" w:rsidP="007411BA">
      <w:pPr>
        <w:jc w:val="both"/>
        <w:rPr>
          <w:rFonts w:ascii="Arial" w:hAnsi="Arial" w:cs="Arial"/>
          <w:sz w:val="24"/>
          <w:szCs w:val="24"/>
        </w:rPr>
      </w:pPr>
    </w:p>
    <w:p w14:paraId="29941335" w14:textId="0A1917F8" w:rsidR="007411BA" w:rsidRPr="000C62F4" w:rsidRDefault="007411BA" w:rsidP="007411BA">
      <w:pPr>
        <w:jc w:val="both"/>
        <w:rPr>
          <w:rFonts w:ascii="Arial" w:hAnsi="Arial" w:cs="Arial"/>
          <w:sz w:val="24"/>
          <w:szCs w:val="24"/>
        </w:rPr>
      </w:pPr>
      <w:r w:rsidRPr="000C62F4">
        <w:rPr>
          <w:rFonts w:ascii="Arial" w:hAnsi="Arial" w:cs="Arial"/>
          <w:sz w:val="24"/>
          <w:szCs w:val="24"/>
        </w:rPr>
        <w:t xml:space="preserve">The Service Provider will be expected to work towards the following Key Performance Indicators in Year 1 of Service delivery. </w:t>
      </w:r>
      <w:r w:rsidR="000C62F4">
        <w:rPr>
          <w:rFonts w:ascii="Arial" w:hAnsi="Arial" w:cs="Arial"/>
          <w:sz w:val="24"/>
          <w:szCs w:val="24"/>
        </w:rPr>
        <w:t xml:space="preserve"> Evidence and evaluation should include qualitative and </w:t>
      </w:r>
      <w:r w:rsidR="003955E6">
        <w:rPr>
          <w:rFonts w:ascii="Arial" w:hAnsi="Arial" w:cs="Arial"/>
          <w:sz w:val="24"/>
          <w:szCs w:val="24"/>
        </w:rPr>
        <w:t xml:space="preserve">quantitative sources of information. </w:t>
      </w:r>
      <w:r w:rsidRPr="000C62F4">
        <w:rPr>
          <w:rFonts w:ascii="Arial" w:hAnsi="Arial" w:cs="Arial"/>
          <w:sz w:val="24"/>
          <w:szCs w:val="24"/>
        </w:rPr>
        <w:t xml:space="preserve"> Key Performance Indicators will be reviewed on an annual basis.</w:t>
      </w:r>
    </w:p>
    <w:p w14:paraId="29941336" w14:textId="77777777" w:rsidR="007411BA" w:rsidRPr="00F8495C" w:rsidRDefault="007411BA" w:rsidP="007411BA">
      <w:pPr>
        <w:jc w:val="both"/>
        <w:rPr>
          <w:rFonts w:ascii="Arial" w:hAnsi="Arial" w:cs="Arial"/>
          <w:sz w:val="24"/>
          <w:szCs w:val="24"/>
          <w:highlight w:val="green"/>
        </w:rPr>
      </w:pPr>
    </w:p>
    <w:p w14:paraId="29941337" w14:textId="77777777" w:rsidR="007411BA" w:rsidRPr="000C62F4" w:rsidRDefault="00C02DF1" w:rsidP="007411BA">
      <w:pPr>
        <w:jc w:val="both"/>
        <w:rPr>
          <w:rFonts w:ascii="Arial" w:hAnsi="Arial" w:cs="Arial"/>
          <w:b/>
          <w:sz w:val="24"/>
          <w:szCs w:val="24"/>
        </w:rPr>
      </w:pPr>
      <w:r w:rsidRPr="000C62F4">
        <w:rPr>
          <w:rFonts w:ascii="Arial" w:hAnsi="Arial" w:cs="Arial"/>
          <w:b/>
          <w:sz w:val="24"/>
          <w:szCs w:val="24"/>
        </w:rPr>
        <w:t>Perfor</w:t>
      </w:r>
      <w:r w:rsidR="00E4449C" w:rsidRPr="000C62F4">
        <w:rPr>
          <w:rFonts w:ascii="Arial" w:hAnsi="Arial" w:cs="Arial"/>
          <w:b/>
          <w:sz w:val="24"/>
          <w:szCs w:val="24"/>
        </w:rPr>
        <w:t>mance Requirements</w:t>
      </w:r>
      <w:r w:rsidR="007411BA" w:rsidRPr="000C62F4">
        <w:rPr>
          <w:rFonts w:ascii="Arial" w:hAnsi="Arial" w:cs="Arial"/>
          <w:b/>
          <w:sz w:val="24"/>
          <w:szCs w:val="24"/>
        </w:rPr>
        <w:t xml:space="preserve"> for Year 1 </w:t>
      </w:r>
    </w:p>
    <w:p w14:paraId="29941338" w14:textId="77777777" w:rsidR="007411BA" w:rsidRPr="000C62F4" w:rsidRDefault="007411BA" w:rsidP="007411BA">
      <w:pPr>
        <w:jc w:val="both"/>
        <w:rPr>
          <w:rFonts w:ascii="Arial" w:hAnsi="Arial" w:cs="Arial"/>
          <w:b/>
          <w:sz w:val="24"/>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3686"/>
        <w:gridCol w:w="1984"/>
      </w:tblGrid>
      <w:tr w:rsidR="007411BA" w:rsidRPr="000C62F4" w14:paraId="2994133C" w14:textId="77777777" w:rsidTr="00C02DF1">
        <w:trPr>
          <w:trHeight w:val="360"/>
          <w:tblHeader/>
        </w:trPr>
        <w:tc>
          <w:tcPr>
            <w:tcW w:w="3402" w:type="dxa"/>
            <w:tcBorders>
              <w:top w:val="single" w:sz="4" w:space="0" w:color="808080"/>
              <w:left w:val="single" w:sz="4" w:space="0" w:color="808080"/>
              <w:bottom w:val="single" w:sz="4" w:space="0" w:color="808080"/>
              <w:right w:val="single" w:sz="4" w:space="0" w:color="808080"/>
            </w:tcBorders>
            <w:shd w:val="clear" w:color="auto" w:fill="E6E6E6"/>
            <w:vAlign w:val="center"/>
          </w:tcPr>
          <w:p w14:paraId="29941339" w14:textId="77777777" w:rsidR="007411BA" w:rsidRPr="000C62F4" w:rsidRDefault="00E4449C" w:rsidP="007411BA">
            <w:pPr>
              <w:jc w:val="both"/>
              <w:rPr>
                <w:rFonts w:ascii="Arial" w:hAnsi="Arial" w:cs="Arial"/>
                <w:b/>
                <w:bCs/>
                <w:sz w:val="24"/>
                <w:szCs w:val="24"/>
              </w:rPr>
            </w:pPr>
            <w:r w:rsidRPr="000C62F4">
              <w:rPr>
                <w:rFonts w:ascii="Arial" w:hAnsi="Arial" w:cs="Arial"/>
                <w:b/>
                <w:bCs/>
                <w:sz w:val="24"/>
                <w:szCs w:val="24"/>
              </w:rPr>
              <w:t>Performance Requirements</w:t>
            </w:r>
          </w:p>
        </w:tc>
        <w:tc>
          <w:tcPr>
            <w:tcW w:w="3686" w:type="dxa"/>
            <w:tcBorders>
              <w:top w:val="single" w:sz="4" w:space="0" w:color="808080"/>
              <w:left w:val="single" w:sz="4" w:space="0" w:color="808080"/>
              <w:bottom w:val="single" w:sz="4" w:space="0" w:color="808080"/>
              <w:right w:val="single" w:sz="4" w:space="0" w:color="808080"/>
            </w:tcBorders>
            <w:shd w:val="clear" w:color="auto" w:fill="E6E6E6"/>
            <w:vAlign w:val="center"/>
          </w:tcPr>
          <w:p w14:paraId="2994133A" w14:textId="77777777" w:rsidR="007411BA" w:rsidRPr="000C62F4" w:rsidRDefault="007411BA" w:rsidP="007411BA">
            <w:pPr>
              <w:jc w:val="both"/>
              <w:rPr>
                <w:rFonts w:ascii="Arial" w:hAnsi="Arial" w:cs="Arial"/>
                <w:b/>
                <w:bCs/>
                <w:sz w:val="24"/>
                <w:szCs w:val="24"/>
              </w:rPr>
            </w:pPr>
            <w:r w:rsidRPr="000C62F4">
              <w:rPr>
                <w:rFonts w:ascii="Arial" w:hAnsi="Arial" w:cs="Arial"/>
                <w:b/>
                <w:bCs/>
                <w:sz w:val="24"/>
                <w:szCs w:val="24"/>
              </w:rPr>
              <w:t>Method of Measurement</w:t>
            </w:r>
          </w:p>
        </w:tc>
        <w:tc>
          <w:tcPr>
            <w:tcW w:w="1984" w:type="dxa"/>
            <w:tcBorders>
              <w:top w:val="single" w:sz="4" w:space="0" w:color="808080"/>
              <w:left w:val="single" w:sz="4" w:space="0" w:color="808080"/>
              <w:bottom w:val="single" w:sz="4" w:space="0" w:color="808080"/>
              <w:right w:val="single" w:sz="4" w:space="0" w:color="808080"/>
            </w:tcBorders>
            <w:shd w:val="clear" w:color="auto" w:fill="E6E6E6"/>
            <w:vAlign w:val="center"/>
          </w:tcPr>
          <w:p w14:paraId="2994133B" w14:textId="77777777" w:rsidR="007411BA" w:rsidRPr="000C62F4" w:rsidRDefault="007411BA" w:rsidP="007411BA">
            <w:pPr>
              <w:jc w:val="both"/>
              <w:rPr>
                <w:rFonts w:ascii="Arial" w:hAnsi="Arial" w:cs="Arial"/>
                <w:b/>
                <w:bCs/>
                <w:sz w:val="24"/>
                <w:szCs w:val="24"/>
              </w:rPr>
            </w:pPr>
            <w:r w:rsidRPr="000C62F4">
              <w:rPr>
                <w:rFonts w:ascii="Arial" w:hAnsi="Arial" w:cs="Arial"/>
                <w:b/>
                <w:bCs/>
                <w:sz w:val="24"/>
                <w:szCs w:val="24"/>
              </w:rPr>
              <w:t>Frequency of Monitoring</w:t>
            </w:r>
          </w:p>
        </w:tc>
      </w:tr>
      <w:tr w:rsidR="007411BA" w:rsidRPr="000C62F4" w14:paraId="29941340" w14:textId="77777777" w:rsidTr="00C02DF1">
        <w:trPr>
          <w:trHeight w:val="1559"/>
        </w:trPr>
        <w:tc>
          <w:tcPr>
            <w:tcW w:w="3402" w:type="dxa"/>
            <w:tcBorders>
              <w:top w:val="single" w:sz="4" w:space="0" w:color="808080"/>
              <w:left w:val="single" w:sz="4" w:space="0" w:color="808080"/>
              <w:bottom w:val="single" w:sz="4" w:space="0" w:color="808080"/>
              <w:right w:val="single" w:sz="4" w:space="0" w:color="808080"/>
            </w:tcBorders>
            <w:vAlign w:val="center"/>
          </w:tcPr>
          <w:p w14:paraId="2994133D" w14:textId="77777777" w:rsidR="007411BA" w:rsidRPr="000C62F4" w:rsidRDefault="00F6459F" w:rsidP="007411BA">
            <w:pPr>
              <w:jc w:val="both"/>
              <w:rPr>
                <w:rFonts w:ascii="Arial" w:hAnsi="Arial" w:cs="Arial"/>
                <w:bCs/>
                <w:sz w:val="24"/>
                <w:szCs w:val="24"/>
              </w:rPr>
            </w:pPr>
            <w:r w:rsidRPr="000C62F4">
              <w:rPr>
                <w:rFonts w:ascii="Arial" w:hAnsi="Arial" w:cs="Arial"/>
                <w:bCs/>
                <w:sz w:val="24"/>
                <w:szCs w:val="24"/>
              </w:rPr>
              <w:t>Evidence that the S</w:t>
            </w:r>
            <w:r w:rsidR="007411BA" w:rsidRPr="000C62F4">
              <w:rPr>
                <w:rFonts w:ascii="Arial" w:hAnsi="Arial" w:cs="Arial"/>
                <w:bCs/>
                <w:sz w:val="24"/>
                <w:szCs w:val="24"/>
              </w:rPr>
              <w:t>ervice is developing and working to a recovery focussed approach</w:t>
            </w:r>
          </w:p>
        </w:tc>
        <w:tc>
          <w:tcPr>
            <w:tcW w:w="3686" w:type="dxa"/>
            <w:tcBorders>
              <w:top w:val="single" w:sz="4" w:space="0" w:color="808080"/>
              <w:left w:val="single" w:sz="4" w:space="0" w:color="808080"/>
              <w:bottom w:val="single" w:sz="4" w:space="0" w:color="808080"/>
              <w:right w:val="single" w:sz="4" w:space="0" w:color="808080"/>
            </w:tcBorders>
            <w:vAlign w:val="center"/>
          </w:tcPr>
          <w:p w14:paraId="2994133E" w14:textId="6C260163" w:rsidR="007411BA" w:rsidRPr="000C62F4" w:rsidRDefault="007411BA" w:rsidP="007411BA">
            <w:pPr>
              <w:jc w:val="both"/>
              <w:rPr>
                <w:rFonts w:ascii="Arial" w:hAnsi="Arial" w:cs="Arial"/>
                <w:bCs/>
                <w:sz w:val="24"/>
                <w:szCs w:val="24"/>
              </w:rPr>
            </w:pPr>
            <w:r w:rsidRPr="000C62F4">
              <w:rPr>
                <w:rFonts w:ascii="Arial" w:hAnsi="Arial" w:cs="Arial"/>
                <w:bCs/>
                <w:sz w:val="24"/>
                <w:szCs w:val="24"/>
              </w:rPr>
              <w:t>Development of database/</w:t>
            </w:r>
            <w:r w:rsidR="00487F45" w:rsidRPr="000C62F4">
              <w:rPr>
                <w:rFonts w:ascii="Arial" w:hAnsi="Arial" w:cs="Arial"/>
                <w:bCs/>
                <w:sz w:val="24"/>
                <w:szCs w:val="24"/>
              </w:rPr>
              <w:t xml:space="preserve"> </w:t>
            </w:r>
            <w:r w:rsidRPr="000C62F4">
              <w:rPr>
                <w:rFonts w:ascii="Arial" w:hAnsi="Arial" w:cs="Arial"/>
                <w:bCs/>
                <w:sz w:val="24"/>
                <w:szCs w:val="24"/>
              </w:rPr>
              <w:t>system reflecting progress against individual goals, being able to aggregate this to a reflect outcomes achieved across all elements of service delivery</w:t>
            </w:r>
          </w:p>
        </w:tc>
        <w:tc>
          <w:tcPr>
            <w:tcW w:w="1984" w:type="dxa"/>
            <w:tcBorders>
              <w:top w:val="single" w:sz="4" w:space="0" w:color="808080"/>
              <w:left w:val="single" w:sz="4" w:space="0" w:color="808080"/>
              <w:bottom w:val="single" w:sz="4" w:space="0" w:color="808080"/>
              <w:right w:val="single" w:sz="4" w:space="0" w:color="808080"/>
            </w:tcBorders>
            <w:vAlign w:val="center"/>
          </w:tcPr>
          <w:p w14:paraId="2994133F" w14:textId="77777777" w:rsidR="007411BA" w:rsidRPr="000C62F4" w:rsidRDefault="007411BA" w:rsidP="007411BA">
            <w:pPr>
              <w:jc w:val="both"/>
              <w:rPr>
                <w:rFonts w:ascii="Arial" w:hAnsi="Arial" w:cs="Arial"/>
                <w:bCs/>
                <w:sz w:val="24"/>
                <w:szCs w:val="24"/>
              </w:rPr>
            </w:pPr>
            <w:r w:rsidRPr="000C62F4">
              <w:rPr>
                <w:rFonts w:ascii="Arial" w:hAnsi="Arial" w:cs="Arial"/>
                <w:bCs/>
                <w:sz w:val="24"/>
                <w:szCs w:val="24"/>
              </w:rPr>
              <w:t>Monthly for the first six months; Quarterly thereafter</w:t>
            </w:r>
          </w:p>
        </w:tc>
      </w:tr>
      <w:tr w:rsidR="007411BA" w:rsidRPr="000C62F4" w14:paraId="29941344" w14:textId="77777777" w:rsidTr="00C02DF1">
        <w:trPr>
          <w:trHeight w:val="1559"/>
        </w:trPr>
        <w:tc>
          <w:tcPr>
            <w:tcW w:w="3402" w:type="dxa"/>
            <w:tcBorders>
              <w:top w:val="single" w:sz="4" w:space="0" w:color="808080"/>
              <w:left w:val="single" w:sz="4" w:space="0" w:color="808080"/>
              <w:bottom w:val="single" w:sz="4" w:space="0" w:color="808080"/>
              <w:right w:val="single" w:sz="4" w:space="0" w:color="808080"/>
            </w:tcBorders>
            <w:vAlign w:val="center"/>
          </w:tcPr>
          <w:p w14:paraId="29941341" w14:textId="77777777" w:rsidR="007411BA" w:rsidRPr="000C62F4" w:rsidRDefault="007411BA" w:rsidP="00F6459F">
            <w:pPr>
              <w:jc w:val="both"/>
              <w:rPr>
                <w:rFonts w:ascii="Arial" w:hAnsi="Arial" w:cs="Arial"/>
                <w:bCs/>
                <w:sz w:val="24"/>
                <w:szCs w:val="24"/>
              </w:rPr>
            </w:pPr>
            <w:r w:rsidRPr="000C62F4">
              <w:rPr>
                <w:rFonts w:ascii="Arial" w:hAnsi="Arial" w:cs="Arial"/>
                <w:bCs/>
                <w:sz w:val="24"/>
                <w:szCs w:val="24"/>
              </w:rPr>
              <w:lastRenderedPageBreak/>
              <w:t xml:space="preserve">Evidence that the </w:t>
            </w:r>
            <w:r w:rsidR="00F6459F" w:rsidRPr="000C62F4">
              <w:rPr>
                <w:rFonts w:ascii="Arial" w:hAnsi="Arial" w:cs="Arial"/>
                <w:bCs/>
                <w:sz w:val="24"/>
                <w:szCs w:val="24"/>
              </w:rPr>
              <w:t>S</w:t>
            </w:r>
            <w:r w:rsidRPr="000C62F4">
              <w:rPr>
                <w:rFonts w:ascii="Arial" w:hAnsi="Arial" w:cs="Arial"/>
                <w:bCs/>
                <w:sz w:val="24"/>
                <w:szCs w:val="24"/>
              </w:rPr>
              <w:t>ervice is supporting people in a positive way in line with the outcomes statements as above</w:t>
            </w:r>
          </w:p>
        </w:tc>
        <w:tc>
          <w:tcPr>
            <w:tcW w:w="3686" w:type="dxa"/>
            <w:tcBorders>
              <w:top w:val="single" w:sz="4" w:space="0" w:color="808080"/>
              <w:left w:val="single" w:sz="4" w:space="0" w:color="808080"/>
              <w:bottom w:val="single" w:sz="4" w:space="0" w:color="808080"/>
              <w:right w:val="single" w:sz="4" w:space="0" w:color="808080"/>
            </w:tcBorders>
            <w:vAlign w:val="center"/>
          </w:tcPr>
          <w:p w14:paraId="29941342" w14:textId="2A87DAFE" w:rsidR="007411BA" w:rsidRPr="000C62F4" w:rsidRDefault="003A4FD7" w:rsidP="007411BA">
            <w:pPr>
              <w:jc w:val="both"/>
              <w:rPr>
                <w:rFonts w:ascii="Arial" w:hAnsi="Arial" w:cs="Arial"/>
                <w:bCs/>
                <w:sz w:val="24"/>
                <w:szCs w:val="24"/>
              </w:rPr>
            </w:pPr>
            <w:r w:rsidRPr="000C62F4">
              <w:rPr>
                <w:rFonts w:ascii="Arial" w:hAnsi="Arial" w:cs="Arial"/>
                <w:bCs/>
                <w:sz w:val="24"/>
                <w:szCs w:val="24"/>
              </w:rPr>
              <w:t xml:space="preserve">People </w:t>
            </w:r>
            <w:r w:rsidR="00F6459F" w:rsidRPr="000C62F4">
              <w:rPr>
                <w:rFonts w:ascii="Arial" w:hAnsi="Arial" w:cs="Arial"/>
                <w:bCs/>
                <w:sz w:val="24"/>
                <w:szCs w:val="24"/>
              </w:rPr>
              <w:t>and c</w:t>
            </w:r>
            <w:r w:rsidR="007411BA" w:rsidRPr="000C62F4">
              <w:rPr>
                <w:rFonts w:ascii="Arial" w:hAnsi="Arial" w:cs="Arial"/>
                <w:bCs/>
                <w:sz w:val="24"/>
                <w:szCs w:val="24"/>
              </w:rPr>
              <w:t>arers self-reporting as above; evidence that at least 75% of people agree with the outcomes statements as a result of the support received</w:t>
            </w:r>
          </w:p>
        </w:tc>
        <w:tc>
          <w:tcPr>
            <w:tcW w:w="1984" w:type="dxa"/>
            <w:tcBorders>
              <w:top w:val="single" w:sz="4" w:space="0" w:color="808080"/>
              <w:left w:val="single" w:sz="4" w:space="0" w:color="808080"/>
              <w:bottom w:val="single" w:sz="4" w:space="0" w:color="808080"/>
              <w:right w:val="single" w:sz="4" w:space="0" w:color="808080"/>
            </w:tcBorders>
            <w:vAlign w:val="center"/>
          </w:tcPr>
          <w:p w14:paraId="29941343" w14:textId="77777777" w:rsidR="007411BA" w:rsidRPr="000C62F4" w:rsidRDefault="007411BA" w:rsidP="007411BA">
            <w:pPr>
              <w:jc w:val="both"/>
              <w:rPr>
                <w:rFonts w:ascii="Arial" w:hAnsi="Arial" w:cs="Arial"/>
                <w:bCs/>
                <w:sz w:val="24"/>
                <w:szCs w:val="24"/>
              </w:rPr>
            </w:pPr>
            <w:r w:rsidRPr="000C62F4">
              <w:rPr>
                <w:rFonts w:ascii="Arial" w:hAnsi="Arial" w:cs="Arial"/>
                <w:bCs/>
                <w:sz w:val="24"/>
                <w:szCs w:val="24"/>
              </w:rPr>
              <w:t>At least annually</w:t>
            </w:r>
          </w:p>
        </w:tc>
      </w:tr>
      <w:tr w:rsidR="007411BA" w:rsidRPr="000C62F4" w14:paraId="29941348" w14:textId="77777777" w:rsidTr="00C02DF1">
        <w:trPr>
          <w:cantSplit/>
          <w:trHeight w:val="2791"/>
        </w:trPr>
        <w:tc>
          <w:tcPr>
            <w:tcW w:w="3402" w:type="dxa"/>
            <w:tcBorders>
              <w:top w:val="single" w:sz="4" w:space="0" w:color="808080"/>
              <w:left w:val="single" w:sz="4" w:space="0" w:color="808080"/>
              <w:bottom w:val="single" w:sz="4" w:space="0" w:color="808080"/>
              <w:right w:val="single" w:sz="4" w:space="0" w:color="808080"/>
            </w:tcBorders>
            <w:vAlign w:val="center"/>
          </w:tcPr>
          <w:p w14:paraId="29941345" w14:textId="77777777" w:rsidR="007411BA" w:rsidRPr="000C62F4" w:rsidRDefault="007411BA" w:rsidP="007411BA">
            <w:pPr>
              <w:jc w:val="both"/>
              <w:rPr>
                <w:rFonts w:ascii="Arial" w:hAnsi="Arial" w:cs="Arial"/>
                <w:sz w:val="24"/>
                <w:szCs w:val="24"/>
              </w:rPr>
            </w:pPr>
            <w:r w:rsidRPr="000C62F4">
              <w:rPr>
                <w:rFonts w:ascii="Arial" w:hAnsi="Arial" w:cs="Arial"/>
                <w:sz w:val="24"/>
                <w:szCs w:val="24"/>
              </w:rPr>
              <w:t>Maintaining current and developing positive new working relationships with stakeholders, identifying when people may need access to clinical or therapeutic interventions, or support from a partnership organisation around a linked issue such as housing; drug and alcohol support; benefits etc.</w:t>
            </w:r>
          </w:p>
        </w:tc>
        <w:tc>
          <w:tcPr>
            <w:tcW w:w="3686" w:type="dxa"/>
            <w:tcBorders>
              <w:top w:val="single" w:sz="4" w:space="0" w:color="808080"/>
              <w:left w:val="single" w:sz="4" w:space="0" w:color="808080"/>
              <w:bottom w:val="single" w:sz="4" w:space="0" w:color="808080"/>
              <w:right w:val="single" w:sz="4" w:space="0" w:color="808080"/>
            </w:tcBorders>
            <w:vAlign w:val="center"/>
          </w:tcPr>
          <w:p w14:paraId="29941346" w14:textId="3DD68BA2" w:rsidR="007411BA" w:rsidRPr="000C62F4" w:rsidRDefault="007411BA" w:rsidP="00C02DF1">
            <w:pPr>
              <w:jc w:val="both"/>
              <w:rPr>
                <w:rFonts w:ascii="Arial" w:hAnsi="Arial" w:cs="Arial"/>
                <w:bCs/>
                <w:sz w:val="24"/>
                <w:szCs w:val="24"/>
              </w:rPr>
            </w:pPr>
            <w:r w:rsidRPr="000C62F4">
              <w:rPr>
                <w:rFonts w:ascii="Arial" w:hAnsi="Arial" w:cs="Arial"/>
                <w:bCs/>
                <w:sz w:val="24"/>
                <w:szCs w:val="24"/>
              </w:rPr>
              <w:t xml:space="preserve">Information sharing agreements in place; working relationships clarified and any Service Provider to Service Provider protocols in place; evidence through case studies/ </w:t>
            </w:r>
            <w:r w:rsidR="00E649A0" w:rsidRPr="000C62F4">
              <w:rPr>
                <w:rFonts w:ascii="Arial" w:hAnsi="Arial" w:cs="Arial"/>
                <w:bCs/>
                <w:sz w:val="24"/>
                <w:szCs w:val="24"/>
              </w:rPr>
              <w:t xml:space="preserve">people’s </w:t>
            </w:r>
            <w:r w:rsidRPr="000C62F4">
              <w:rPr>
                <w:rFonts w:ascii="Arial" w:hAnsi="Arial" w:cs="Arial"/>
                <w:bCs/>
                <w:sz w:val="24"/>
                <w:szCs w:val="24"/>
              </w:rPr>
              <w:t xml:space="preserve">feedback; other measures to be agreed with </w:t>
            </w:r>
            <w:r w:rsidR="00250CAE" w:rsidRPr="000C62F4">
              <w:rPr>
                <w:rFonts w:ascii="Arial" w:hAnsi="Arial" w:cs="Arial"/>
                <w:bCs/>
                <w:sz w:val="24"/>
                <w:szCs w:val="24"/>
              </w:rPr>
              <w:t xml:space="preserve">the </w:t>
            </w:r>
            <w:r w:rsidR="00D82D20" w:rsidRPr="000C62F4">
              <w:rPr>
                <w:rFonts w:ascii="Arial" w:hAnsi="Arial" w:cs="Arial"/>
                <w:iCs/>
                <w:sz w:val="24"/>
                <w:szCs w:val="24"/>
              </w:rPr>
              <w:t>Council</w:t>
            </w:r>
            <w:r w:rsidR="00250CAE" w:rsidRPr="000C62F4">
              <w:rPr>
                <w:rFonts w:ascii="Arial" w:hAnsi="Arial" w:cs="Arial"/>
                <w:iCs/>
                <w:sz w:val="24"/>
                <w:szCs w:val="24"/>
              </w:rPr>
              <w:t xml:space="preserve"> and ICB</w:t>
            </w:r>
          </w:p>
        </w:tc>
        <w:tc>
          <w:tcPr>
            <w:tcW w:w="1984" w:type="dxa"/>
            <w:tcBorders>
              <w:top w:val="single" w:sz="4" w:space="0" w:color="808080"/>
              <w:left w:val="single" w:sz="4" w:space="0" w:color="808080"/>
              <w:bottom w:val="single" w:sz="4" w:space="0" w:color="808080"/>
              <w:right w:val="single" w:sz="4" w:space="0" w:color="808080"/>
            </w:tcBorders>
            <w:vAlign w:val="center"/>
          </w:tcPr>
          <w:p w14:paraId="29941347" w14:textId="77777777" w:rsidR="007411BA" w:rsidRPr="000C62F4" w:rsidRDefault="007411BA" w:rsidP="007411BA">
            <w:pPr>
              <w:jc w:val="both"/>
              <w:rPr>
                <w:rFonts w:ascii="Arial" w:hAnsi="Arial" w:cs="Arial"/>
                <w:bCs/>
                <w:sz w:val="24"/>
                <w:szCs w:val="24"/>
              </w:rPr>
            </w:pPr>
            <w:r w:rsidRPr="000C62F4">
              <w:rPr>
                <w:rFonts w:ascii="Arial" w:hAnsi="Arial" w:cs="Arial"/>
                <w:bCs/>
                <w:sz w:val="24"/>
                <w:szCs w:val="24"/>
              </w:rPr>
              <w:t>Monthly for the first six months; Quarterly thereafter</w:t>
            </w:r>
          </w:p>
        </w:tc>
      </w:tr>
      <w:tr w:rsidR="007411BA" w:rsidRPr="000C62F4" w14:paraId="2994134D" w14:textId="77777777" w:rsidTr="00C02DF1">
        <w:trPr>
          <w:trHeight w:val="1699"/>
        </w:trPr>
        <w:tc>
          <w:tcPr>
            <w:tcW w:w="3402" w:type="dxa"/>
            <w:tcBorders>
              <w:top w:val="single" w:sz="4" w:space="0" w:color="808080"/>
              <w:left w:val="single" w:sz="4" w:space="0" w:color="808080"/>
              <w:bottom w:val="single" w:sz="4" w:space="0" w:color="808080"/>
              <w:right w:val="single" w:sz="4" w:space="0" w:color="808080"/>
            </w:tcBorders>
            <w:vAlign w:val="center"/>
          </w:tcPr>
          <w:p w14:paraId="29941349" w14:textId="6AB792A7" w:rsidR="007411BA" w:rsidRPr="000C62F4" w:rsidRDefault="00F6459F" w:rsidP="00F6459F">
            <w:pPr>
              <w:jc w:val="both"/>
              <w:rPr>
                <w:rFonts w:ascii="Arial" w:hAnsi="Arial" w:cs="Arial"/>
                <w:sz w:val="24"/>
                <w:szCs w:val="24"/>
              </w:rPr>
            </w:pPr>
            <w:r w:rsidRPr="000C62F4">
              <w:rPr>
                <w:rFonts w:ascii="Arial" w:hAnsi="Arial" w:cs="Arial"/>
                <w:sz w:val="24"/>
                <w:szCs w:val="24"/>
              </w:rPr>
              <w:t>Evidence of information s</w:t>
            </w:r>
            <w:r w:rsidR="007411BA" w:rsidRPr="000C62F4">
              <w:rPr>
                <w:rFonts w:ascii="Arial" w:hAnsi="Arial" w:cs="Arial"/>
                <w:sz w:val="24"/>
                <w:szCs w:val="24"/>
              </w:rPr>
              <w:t xml:space="preserve">haring </w:t>
            </w:r>
            <w:r w:rsidRPr="000C62F4">
              <w:rPr>
                <w:rFonts w:ascii="Arial" w:hAnsi="Arial" w:cs="Arial"/>
                <w:sz w:val="24"/>
                <w:szCs w:val="24"/>
              </w:rPr>
              <w:t>a</w:t>
            </w:r>
            <w:r w:rsidR="007411BA" w:rsidRPr="000C62F4">
              <w:rPr>
                <w:rFonts w:ascii="Arial" w:hAnsi="Arial" w:cs="Arial"/>
                <w:sz w:val="24"/>
                <w:szCs w:val="24"/>
              </w:rPr>
              <w:t>greements being in place with key partner organisations to support assessment and safety</w:t>
            </w:r>
          </w:p>
        </w:tc>
        <w:tc>
          <w:tcPr>
            <w:tcW w:w="3686" w:type="dxa"/>
            <w:tcBorders>
              <w:top w:val="single" w:sz="4" w:space="0" w:color="808080"/>
              <w:left w:val="single" w:sz="4" w:space="0" w:color="808080"/>
              <w:bottom w:val="single" w:sz="4" w:space="0" w:color="808080"/>
              <w:right w:val="single" w:sz="4" w:space="0" w:color="808080"/>
            </w:tcBorders>
            <w:vAlign w:val="center"/>
          </w:tcPr>
          <w:p w14:paraId="2994134A" w14:textId="77777777" w:rsidR="007411BA" w:rsidRPr="000C62F4" w:rsidRDefault="007411BA" w:rsidP="007411BA">
            <w:pPr>
              <w:jc w:val="both"/>
              <w:rPr>
                <w:rFonts w:ascii="Arial" w:hAnsi="Arial" w:cs="Arial"/>
                <w:bCs/>
                <w:sz w:val="24"/>
                <w:szCs w:val="24"/>
              </w:rPr>
            </w:pPr>
            <w:r w:rsidRPr="000C62F4">
              <w:rPr>
                <w:rFonts w:ascii="Arial" w:hAnsi="Arial" w:cs="Arial"/>
                <w:bCs/>
                <w:sz w:val="24"/>
                <w:szCs w:val="24"/>
              </w:rPr>
              <w:t xml:space="preserve">Information Sharing Agreements in place </w:t>
            </w:r>
          </w:p>
          <w:p w14:paraId="2994134B" w14:textId="77777777" w:rsidR="007411BA" w:rsidRPr="000C62F4" w:rsidRDefault="007411BA" w:rsidP="007411BA">
            <w:pPr>
              <w:jc w:val="both"/>
              <w:rPr>
                <w:rFonts w:ascii="Arial" w:hAnsi="Arial" w:cs="Arial"/>
                <w:bCs/>
                <w:sz w:val="24"/>
                <w:szCs w:val="24"/>
              </w:rPr>
            </w:pPr>
          </w:p>
        </w:tc>
        <w:tc>
          <w:tcPr>
            <w:tcW w:w="1984" w:type="dxa"/>
            <w:tcBorders>
              <w:top w:val="single" w:sz="4" w:space="0" w:color="808080"/>
              <w:left w:val="single" w:sz="4" w:space="0" w:color="808080"/>
              <w:bottom w:val="single" w:sz="4" w:space="0" w:color="808080"/>
              <w:right w:val="single" w:sz="4" w:space="0" w:color="808080"/>
            </w:tcBorders>
            <w:vAlign w:val="center"/>
          </w:tcPr>
          <w:p w14:paraId="2994134C" w14:textId="77777777" w:rsidR="007411BA" w:rsidRPr="000C62F4" w:rsidRDefault="007411BA" w:rsidP="00F6459F">
            <w:pPr>
              <w:rPr>
                <w:rFonts w:ascii="Arial" w:hAnsi="Arial" w:cs="Arial"/>
                <w:bCs/>
                <w:sz w:val="24"/>
                <w:szCs w:val="24"/>
              </w:rPr>
            </w:pPr>
            <w:r w:rsidRPr="000C62F4">
              <w:rPr>
                <w:rFonts w:ascii="Arial" w:hAnsi="Arial" w:cs="Arial"/>
                <w:bCs/>
                <w:sz w:val="24"/>
                <w:szCs w:val="24"/>
              </w:rPr>
              <w:t>To be demonstrated within contract initiation period</w:t>
            </w:r>
          </w:p>
        </w:tc>
      </w:tr>
      <w:tr w:rsidR="007411BA" w:rsidRPr="000C62F4" w14:paraId="29941351" w14:textId="77777777" w:rsidTr="00C02DF1">
        <w:trPr>
          <w:trHeight w:val="1558"/>
        </w:trPr>
        <w:tc>
          <w:tcPr>
            <w:tcW w:w="3402" w:type="dxa"/>
            <w:tcBorders>
              <w:top w:val="single" w:sz="4" w:space="0" w:color="808080"/>
              <w:left w:val="single" w:sz="4" w:space="0" w:color="808080"/>
              <w:bottom w:val="single" w:sz="4" w:space="0" w:color="808080"/>
              <w:right w:val="single" w:sz="4" w:space="0" w:color="808080"/>
            </w:tcBorders>
            <w:vAlign w:val="center"/>
          </w:tcPr>
          <w:p w14:paraId="2994134E" w14:textId="77777777" w:rsidR="007411BA" w:rsidRPr="000C62F4" w:rsidRDefault="007411BA" w:rsidP="007411BA">
            <w:pPr>
              <w:jc w:val="both"/>
              <w:rPr>
                <w:rFonts w:ascii="Arial" w:hAnsi="Arial" w:cs="Arial"/>
                <w:sz w:val="24"/>
                <w:szCs w:val="24"/>
              </w:rPr>
            </w:pPr>
            <w:r w:rsidRPr="000C62F4">
              <w:rPr>
                <w:rFonts w:ascii="Arial" w:hAnsi="Arial" w:cs="Arial"/>
                <w:sz w:val="24"/>
                <w:szCs w:val="24"/>
              </w:rPr>
              <w:t xml:space="preserve">Development of unique website reflecting the key information needed by people </w:t>
            </w:r>
            <w:r w:rsidR="00F6459F" w:rsidRPr="000C62F4">
              <w:rPr>
                <w:rFonts w:ascii="Arial" w:hAnsi="Arial" w:cs="Arial"/>
                <w:sz w:val="24"/>
                <w:szCs w:val="24"/>
              </w:rPr>
              <w:t>who may benefit from the S</w:t>
            </w:r>
            <w:r w:rsidRPr="000C62F4">
              <w:rPr>
                <w:rFonts w:ascii="Arial" w:hAnsi="Arial" w:cs="Arial"/>
                <w:sz w:val="24"/>
                <w:szCs w:val="24"/>
              </w:rPr>
              <w:t>ervice</w:t>
            </w:r>
          </w:p>
        </w:tc>
        <w:tc>
          <w:tcPr>
            <w:tcW w:w="3686" w:type="dxa"/>
            <w:tcBorders>
              <w:top w:val="single" w:sz="4" w:space="0" w:color="808080"/>
              <w:left w:val="single" w:sz="4" w:space="0" w:color="808080"/>
              <w:bottom w:val="single" w:sz="4" w:space="0" w:color="808080"/>
              <w:right w:val="single" w:sz="4" w:space="0" w:color="808080"/>
            </w:tcBorders>
            <w:vAlign w:val="center"/>
          </w:tcPr>
          <w:p w14:paraId="2994134F" w14:textId="77777777" w:rsidR="007411BA" w:rsidRPr="000C62F4" w:rsidRDefault="007411BA" w:rsidP="007411BA">
            <w:pPr>
              <w:jc w:val="both"/>
              <w:rPr>
                <w:rFonts w:ascii="Arial" w:hAnsi="Arial" w:cs="Arial"/>
                <w:bCs/>
                <w:sz w:val="24"/>
                <w:szCs w:val="24"/>
              </w:rPr>
            </w:pPr>
            <w:r w:rsidRPr="000C62F4">
              <w:rPr>
                <w:rFonts w:ascii="Arial" w:hAnsi="Arial" w:cs="Arial"/>
                <w:bCs/>
                <w:sz w:val="24"/>
                <w:szCs w:val="24"/>
              </w:rPr>
              <w:t>Website operational albeit in basic form initially</w:t>
            </w:r>
          </w:p>
        </w:tc>
        <w:tc>
          <w:tcPr>
            <w:tcW w:w="1984" w:type="dxa"/>
            <w:tcBorders>
              <w:top w:val="single" w:sz="4" w:space="0" w:color="808080"/>
              <w:left w:val="single" w:sz="4" w:space="0" w:color="808080"/>
              <w:bottom w:val="single" w:sz="4" w:space="0" w:color="808080"/>
              <w:right w:val="single" w:sz="4" w:space="0" w:color="808080"/>
            </w:tcBorders>
            <w:vAlign w:val="center"/>
          </w:tcPr>
          <w:p w14:paraId="29941350" w14:textId="77777777" w:rsidR="007411BA" w:rsidRPr="000C62F4" w:rsidRDefault="007411BA" w:rsidP="00F6459F">
            <w:pPr>
              <w:rPr>
                <w:rFonts w:ascii="Arial" w:hAnsi="Arial" w:cs="Arial"/>
                <w:bCs/>
                <w:sz w:val="24"/>
                <w:szCs w:val="24"/>
              </w:rPr>
            </w:pPr>
            <w:r w:rsidRPr="000C62F4">
              <w:rPr>
                <w:rFonts w:ascii="Arial" w:hAnsi="Arial" w:cs="Arial"/>
                <w:bCs/>
                <w:sz w:val="24"/>
                <w:szCs w:val="24"/>
              </w:rPr>
              <w:t>To be demonstrated within contract initiation period</w:t>
            </w:r>
          </w:p>
        </w:tc>
      </w:tr>
      <w:tr w:rsidR="007411BA" w:rsidRPr="000C62F4" w14:paraId="29941359" w14:textId="77777777" w:rsidTr="00C02DF1">
        <w:trPr>
          <w:trHeight w:val="1554"/>
        </w:trPr>
        <w:tc>
          <w:tcPr>
            <w:tcW w:w="3402" w:type="dxa"/>
            <w:tcBorders>
              <w:top w:val="single" w:sz="4" w:space="0" w:color="808080"/>
              <w:left w:val="single" w:sz="4" w:space="0" w:color="808080"/>
              <w:bottom w:val="single" w:sz="4" w:space="0" w:color="808080"/>
              <w:right w:val="single" w:sz="4" w:space="0" w:color="808080"/>
            </w:tcBorders>
            <w:vAlign w:val="center"/>
          </w:tcPr>
          <w:p w14:paraId="29941352" w14:textId="77777777" w:rsidR="007411BA" w:rsidRPr="000C62F4" w:rsidRDefault="007411BA" w:rsidP="007411BA">
            <w:pPr>
              <w:jc w:val="both"/>
              <w:rPr>
                <w:rFonts w:ascii="Arial" w:hAnsi="Arial" w:cs="Arial"/>
                <w:bCs/>
                <w:sz w:val="24"/>
                <w:szCs w:val="24"/>
              </w:rPr>
            </w:pPr>
            <w:r w:rsidRPr="000C62F4">
              <w:rPr>
                <w:rFonts w:ascii="Arial" w:hAnsi="Arial" w:cs="Arial"/>
                <w:bCs/>
                <w:sz w:val="24"/>
                <w:szCs w:val="24"/>
              </w:rPr>
              <w:t xml:space="preserve">Evidence of geographical spread/ equity of </w:t>
            </w:r>
            <w:r w:rsidR="00F6459F" w:rsidRPr="000C62F4">
              <w:rPr>
                <w:rFonts w:ascii="Arial" w:hAnsi="Arial" w:cs="Arial"/>
                <w:bCs/>
                <w:sz w:val="24"/>
                <w:szCs w:val="24"/>
              </w:rPr>
              <w:t>access for all elements of the S</w:t>
            </w:r>
            <w:r w:rsidRPr="000C62F4">
              <w:rPr>
                <w:rFonts w:ascii="Arial" w:hAnsi="Arial" w:cs="Arial"/>
                <w:bCs/>
                <w:sz w:val="24"/>
                <w:szCs w:val="24"/>
              </w:rPr>
              <w:t xml:space="preserve">ervice </w:t>
            </w:r>
          </w:p>
        </w:tc>
        <w:tc>
          <w:tcPr>
            <w:tcW w:w="3686" w:type="dxa"/>
            <w:tcBorders>
              <w:top w:val="single" w:sz="4" w:space="0" w:color="808080"/>
              <w:left w:val="single" w:sz="4" w:space="0" w:color="808080"/>
              <w:bottom w:val="single" w:sz="4" w:space="0" w:color="808080"/>
              <w:right w:val="single" w:sz="4" w:space="0" w:color="808080"/>
            </w:tcBorders>
            <w:vAlign w:val="center"/>
          </w:tcPr>
          <w:p w14:paraId="29941353" w14:textId="77777777" w:rsidR="007411BA" w:rsidRPr="000C62F4" w:rsidRDefault="007411BA" w:rsidP="007411BA">
            <w:pPr>
              <w:jc w:val="both"/>
              <w:rPr>
                <w:rFonts w:ascii="Arial" w:hAnsi="Arial" w:cs="Arial"/>
                <w:bCs/>
                <w:sz w:val="24"/>
                <w:szCs w:val="24"/>
              </w:rPr>
            </w:pPr>
            <w:r w:rsidRPr="000C62F4">
              <w:rPr>
                <w:rFonts w:ascii="Arial" w:hAnsi="Arial" w:cs="Arial"/>
                <w:bCs/>
                <w:sz w:val="24"/>
                <w:szCs w:val="24"/>
              </w:rPr>
              <w:t>Evidence gathered through:</w:t>
            </w:r>
          </w:p>
          <w:p w14:paraId="29941354" w14:textId="77777777" w:rsidR="007411BA" w:rsidRPr="000C62F4" w:rsidRDefault="007411BA" w:rsidP="00122458">
            <w:pPr>
              <w:numPr>
                <w:ilvl w:val="0"/>
                <w:numId w:val="76"/>
              </w:numPr>
              <w:jc w:val="both"/>
              <w:rPr>
                <w:rFonts w:ascii="Arial" w:hAnsi="Arial" w:cs="Arial"/>
                <w:bCs/>
                <w:sz w:val="24"/>
                <w:szCs w:val="24"/>
              </w:rPr>
            </w:pPr>
            <w:r w:rsidRPr="000C62F4">
              <w:rPr>
                <w:rFonts w:ascii="Arial" w:hAnsi="Arial" w:cs="Arial"/>
                <w:bCs/>
                <w:sz w:val="24"/>
                <w:szCs w:val="24"/>
              </w:rPr>
              <w:t>Clear spread of activity across city</w:t>
            </w:r>
          </w:p>
          <w:p w14:paraId="29941355" w14:textId="77777777" w:rsidR="007411BA" w:rsidRPr="000C62F4" w:rsidRDefault="007411BA" w:rsidP="00122458">
            <w:pPr>
              <w:numPr>
                <w:ilvl w:val="0"/>
                <w:numId w:val="76"/>
              </w:numPr>
              <w:jc w:val="both"/>
              <w:rPr>
                <w:rFonts w:ascii="Arial" w:hAnsi="Arial" w:cs="Arial"/>
                <w:bCs/>
                <w:sz w:val="24"/>
                <w:szCs w:val="24"/>
              </w:rPr>
            </w:pPr>
            <w:r w:rsidRPr="000C62F4">
              <w:rPr>
                <w:rFonts w:ascii="Arial" w:hAnsi="Arial" w:cs="Arial"/>
                <w:bCs/>
                <w:sz w:val="24"/>
                <w:szCs w:val="24"/>
              </w:rPr>
              <w:t>Variety of activities developed based on local demand</w:t>
            </w:r>
          </w:p>
          <w:p w14:paraId="29941356" w14:textId="77777777" w:rsidR="007411BA" w:rsidRPr="000C62F4" w:rsidRDefault="007411BA" w:rsidP="00122458">
            <w:pPr>
              <w:numPr>
                <w:ilvl w:val="0"/>
                <w:numId w:val="76"/>
              </w:numPr>
              <w:jc w:val="both"/>
              <w:rPr>
                <w:rFonts w:ascii="Arial" w:hAnsi="Arial" w:cs="Arial"/>
                <w:bCs/>
                <w:sz w:val="24"/>
                <w:szCs w:val="24"/>
              </w:rPr>
            </w:pPr>
            <w:r w:rsidRPr="000C62F4">
              <w:rPr>
                <w:rFonts w:ascii="Arial" w:hAnsi="Arial" w:cs="Arial"/>
                <w:bCs/>
                <w:sz w:val="24"/>
                <w:szCs w:val="24"/>
              </w:rPr>
              <w:t>targeted promotion materials produced that reflect diverse needs within city</w:t>
            </w:r>
          </w:p>
          <w:p w14:paraId="29941357" w14:textId="77777777" w:rsidR="007411BA" w:rsidRPr="000C62F4" w:rsidRDefault="007411BA" w:rsidP="00122458">
            <w:pPr>
              <w:numPr>
                <w:ilvl w:val="0"/>
                <w:numId w:val="76"/>
              </w:numPr>
              <w:jc w:val="both"/>
              <w:rPr>
                <w:rFonts w:ascii="Arial" w:hAnsi="Arial" w:cs="Arial"/>
                <w:bCs/>
                <w:sz w:val="24"/>
                <w:szCs w:val="24"/>
              </w:rPr>
            </w:pPr>
            <w:r w:rsidRPr="000C62F4">
              <w:rPr>
                <w:rFonts w:ascii="Arial" w:hAnsi="Arial" w:cs="Arial"/>
                <w:bCs/>
                <w:sz w:val="24"/>
                <w:szCs w:val="24"/>
              </w:rPr>
              <w:t>access data to ensure support is reaching all demographics, including protected characteristics and people transitioning to adulthood</w:t>
            </w:r>
          </w:p>
        </w:tc>
        <w:tc>
          <w:tcPr>
            <w:tcW w:w="1984" w:type="dxa"/>
            <w:tcBorders>
              <w:top w:val="single" w:sz="4" w:space="0" w:color="808080"/>
              <w:left w:val="single" w:sz="4" w:space="0" w:color="808080"/>
              <w:bottom w:val="single" w:sz="4" w:space="0" w:color="808080"/>
              <w:right w:val="single" w:sz="4" w:space="0" w:color="808080"/>
            </w:tcBorders>
            <w:vAlign w:val="center"/>
          </w:tcPr>
          <w:p w14:paraId="29941358" w14:textId="77777777" w:rsidR="007411BA" w:rsidRPr="000C62F4" w:rsidRDefault="007411BA" w:rsidP="007411BA">
            <w:pPr>
              <w:jc w:val="both"/>
              <w:rPr>
                <w:rFonts w:ascii="Arial" w:hAnsi="Arial" w:cs="Arial"/>
                <w:bCs/>
                <w:sz w:val="24"/>
                <w:szCs w:val="24"/>
              </w:rPr>
            </w:pPr>
            <w:r w:rsidRPr="000C62F4">
              <w:rPr>
                <w:rFonts w:ascii="Arial" w:hAnsi="Arial" w:cs="Arial"/>
                <w:bCs/>
                <w:sz w:val="24"/>
                <w:szCs w:val="24"/>
              </w:rPr>
              <w:t>Monthly for the first six months; Quarterly thereafter</w:t>
            </w:r>
          </w:p>
        </w:tc>
      </w:tr>
      <w:tr w:rsidR="007411BA" w:rsidRPr="000C62F4" w14:paraId="2994135D" w14:textId="77777777" w:rsidTr="00C02DF1">
        <w:trPr>
          <w:trHeight w:val="1140"/>
        </w:trPr>
        <w:tc>
          <w:tcPr>
            <w:tcW w:w="3402" w:type="dxa"/>
            <w:tcBorders>
              <w:top w:val="single" w:sz="4" w:space="0" w:color="808080"/>
              <w:left w:val="single" w:sz="4" w:space="0" w:color="808080"/>
              <w:bottom w:val="single" w:sz="4" w:space="0" w:color="808080"/>
              <w:right w:val="single" w:sz="4" w:space="0" w:color="808080"/>
            </w:tcBorders>
            <w:vAlign w:val="center"/>
          </w:tcPr>
          <w:p w14:paraId="2994135A" w14:textId="77777777" w:rsidR="007411BA" w:rsidRPr="000C62F4" w:rsidRDefault="007411BA" w:rsidP="00F6459F">
            <w:pPr>
              <w:jc w:val="both"/>
              <w:rPr>
                <w:rFonts w:ascii="Arial" w:hAnsi="Arial" w:cs="Arial"/>
                <w:bCs/>
                <w:sz w:val="24"/>
                <w:szCs w:val="24"/>
              </w:rPr>
            </w:pPr>
            <w:r w:rsidRPr="000C62F4">
              <w:rPr>
                <w:rFonts w:ascii="Arial" w:hAnsi="Arial" w:cs="Arial"/>
                <w:bCs/>
                <w:sz w:val="24"/>
                <w:szCs w:val="24"/>
              </w:rPr>
              <w:lastRenderedPageBreak/>
              <w:t xml:space="preserve">Evidence of developing peer supporters through each element of the </w:t>
            </w:r>
            <w:r w:rsidR="00F6459F" w:rsidRPr="000C62F4">
              <w:rPr>
                <w:rFonts w:ascii="Arial" w:hAnsi="Arial" w:cs="Arial"/>
                <w:bCs/>
                <w:sz w:val="24"/>
                <w:szCs w:val="24"/>
              </w:rPr>
              <w:t>S</w:t>
            </w:r>
            <w:r w:rsidRPr="000C62F4">
              <w:rPr>
                <w:rFonts w:ascii="Arial" w:hAnsi="Arial" w:cs="Arial"/>
                <w:bCs/>
                <w:sz w:val="24"/>
                <w:szCs w:val="24"/>
              </w:rPr>
              <w:t xml:space="preserve">ervice </w:t>
            </w:r>
          </w:p>
        </w:tc>
        <w:tc>
          <w:tcPr>
            <w:tcW w:w="3686" w:type="dxa"/>
            <w:tcBorders>
              <w:top w:val="single" w:sz="4" w:space="0" w:color="808080"/>
              <w:left w:val="single" w:sz="4" w:space="0" w:color="808080"/>
              <w:bottom w:val="single" w:sz="4" w:space="0" w:color="808080"/>
              <w:right w:val="single" w:sz="4" w:space="0" w:color="808080"/>
            </w:tcBorders>
            <w:vAlign w:val="center"/>
          </w:tcPr>
          <w:p w14:paraId="2994135B" w14:textId="77777777" w:rsidR="007411BA" w:rsidRPr="000C62F4" w:rsidRDefault="007411BA" w:rsidP="007411BA">
            <w:pPr>
              <w:jc w:val="both"/>
              <w:rPr>
                <w:rFonts w:ascii="Arial" w:hAnsi="Arial" w:cs="Arial"/>
                <w:bCs/>
                <w:sz w:val="24"/>
                <w:szCs w:val="24"/>
              </w:rPr>
            </w:pPr>
            <w:r w:rsidRPr="000C62F4">
              <w:rPr>
                <w:rFonts w:ascii="Arial" w:hAnsi="Arial" w:cs="Arial"/>
                <w:bCs/>
                <w:sz w:val="24"/>
                <w:szCs w:val="24"/>
              </w:rPr>
              <w:t>Outcomes tools; training records; recruitment of peer supporters; case studies; reporting of numbers of people supporting and being supported; increase to be noted year on year regarding reach of Peer Support element</w:t>
            </w:r>
          </w:p>
        </w:tc>
        <w:tc>
          <w:tcPr>
            <w:tcW w:w="1984" w:type="dxa"/>
            <w:tcBorders>
              <w:top w:val="single" w:sz="4" w:space="0" w:color="808080"/>
              <w:left w:val="single" w:sz="4" w:space="0" w:color="808080"/>
              <w:bottom w:val="single" w:sz="4" w:space="0" w:color="808080"/>
              <w:right w:val="single" w:sz="4" w:space="0" w:color="808080"/>
            </w:tcBorders>
            <w:vAlign w:val="center"/>
          </w:tcPr>
          <w:p w14:paraId="2994135C" w14:textId="77777777" w:rsidR="007411BA" w:rsidRPr="000C62F4" w:rsidRDefault="007411BA" w:rsidP="007411BA">
            <w:pPr>
              <w:jc w:val="both"/>
              <w:rPr>
                <w:rFonts w:ascii="Arial" w:hAnsi="Arial" w:cs="Arial"/>
                <w:bCs/>
                <w:sz w:val="24"/>
                <w:szCs w:val="24"/>
              </w:rPr>
            </w:pPr>
            <w:r w:rsidRPr="000C62F4">
              <w:rPr>
                <w:rFonts w:ascii="Arial" w:hAnsi="Arial" w:cs="Arial"/>
                <w:bCs/>
                <w:sz w:val="24"/>
                <w:szCs w:val="24"/>
              </w:rPr>
              <w:t>Monthly for the first six months; Quarterly thereafter</w:t>
            </w:r>
          </w:p>
        </w:tc>
      </w:tr>
      <w:tr w:rsidR="007411BA" w:rsidRPr="000C62F4" w14:paraId="29941363" w14:textId="77777777" w:rsidTr="00C02DF1">
        <w:trPr>
          <w:trHeight w:val="1824"/>
        </w:trPr>
        <w:tc>
          <w:tcPr>
            <w:tcW w:w="3402" w:type="dxa"/>
            <w:tcBorders>
              <w:top w:val="single" w:sz="4" w:space="0" w:color="808080"/>
              <w:left w:val="single" w:sz="4" w:space="0" w:color="808080"/>
              <w:bottom w:val="single" w:sz="4" w:space="0" w:color="808080"/>
              <w:right w:val="single" w:sz="4" w:space="0" w:color="808080"/>
            </w:tcBorders>
            <w:vAlign w:val="center"/>
          </w:tcPr>
          <w:p w14:paraId="2994135E" w14:textId="77777777" w:rsidR="007411BA" w:rsidRPr="000C62F4" w:rsidRDefault="007411BA" w:rsidP="007411BA">
            <w:pPr>
              <w:jc w:val="both"/>
              <w:rPr>
                <w:rFonts w:ascii="Arial" w:hAnsi="Arial" w:cs="Arial"/>
                <w:bCs/>
                <w:sz w:val="24"/>
                <w:szCs w:val="24"/>
              </w:rPr>
            </w:pPr>
            <w:r w:rsidRPr="000C62F4">
              <w:rPr>
                <w:rFonts w:ascii="Arial" w:hAnsi="Arial" w:cs="Arial"/>
                <w:bCs/>
                <w:sz w:val="24"/>
                <w:szCs w:val="24"/>
              </w:rPr>
              <w:t xml:space="preserve">Evidence of increased number of people being supported to move on to community/ non-specialist provision having achieved their personal recovery goals. </w:t>
            </w:r>
          </w:p>
        </w:tc>
        <w:tc>
          <w:tcPr>
            <w:tcW w:w="3686" w:type="dxa"/>
            <w:tcBorders>
              <w:top w:val="single" w:sz="4" w:space="0" w:color="808080"/>
              <w:left w:val="single" w:sz="4" w:space="0" w:color="808080"/>
              <w:bottom w:val="single" w:sz="4" w:space="0" w:color="808080"/>
              <w:right w:val="single" w:sz="4" w:space="0" w:color="808080"/>
            </w:tcBorders>
            <w:vAlign w:val="center"/>
          </w:tcPr>
          <w:p w14:paraId="2994135F" w14:textId="5719A2DF" w:rsidR="007411BA" w:rsidRPr="000C62F4" w:rsidRDefault="007411BA" w:rsidP="007411BA">
            <w:pPr>
              <w:jc w:val="both"/>
              <w:rPr>
                <w:rFonts w:ascii="Arial" w:hAnsi="Arial" w:cs="Arial"/>
                <w:bCs/>
                <w:sz w:val="24"/>
                <w:szCs w:val="24"/>
              </w:rPr>
            </w:pPr>
            <w:proofErr w:type="gramStart"/>
            <w:r w:rsidRPr="000C62F4">
              <w:rPr>
                <w:rFonts w:ascii="Arial" w:hAnsi="Arial" w:cs="Arial"/>
                <w:bCs/>
                <w:sz w:val="24"/>
                <w:szCs w:val="24"/>
              </w:rPr>
              <w:t>Outcomes</w:t>
            </w:r>
            <w:proofErr w:type="gramEnd"/>
            <w:r w:rsidRPr="000C62F4">
              <w:rPr>
                <w:rFonts w:ascii="Arial" w:hAnsi="Arial" w:cs="Arial"/>
                <w:bCs/>
                <w:sz w:val="24"/>
                <w:szCs w:val="24"/>
              </w:rPr>
              <w:t xml:space="preserve"> data; monitoring data; demonstration against social inclusion traffic light monitoring; case studies and </w:t>
            </w:r>
            <w:r w:rsidR="00E649A0" w:rsidRPr="000C62F4">
              <w:rPr>
                <w:rFonts w:ascii="Arial" w:hAnsi="Arial" w:cs="Arial"/>
                <w:bCs/>
                <w:sz w:val="24"/>
                <w:szCs w:val="24"/>
              </w:rPr>
              <w:t xml:space="preserve">people’s </w:t>
            </w:r>
            <w:r w:rsidRPr="000C62F4">
              <w:rPr>
                <w:rFonts w:ascii="Arial" w:hAnsi="Arial" w:cs="Arial"/>
                <w:bCs/>
                <w:sz w:val="24"/>
                <w:szCs w:val="24"/>
              </w:rPr>
              <w:t>feedback</w:t>
            </w:r>
          </w:p>
          <w:p w14:paraId="29941360" w14:textId="77777777" w:rsidR="007411BA" w:rsidRPr="000C62F4" w:rsidRDefault="007411BA" w:rsidP="007411BA">
            <w:pPr>
              <w:jc w:val="both"/>
              <w:rPr>
                <w:rFonts w:ascii="Arial" w:hAnsi="Arial" w:cs="Arial"/>
                <w:bCs/>
                <w:sz w:val="24"/>
                <w:szCs w:val="24"/>
              </w:rPr>
            </w:pPr>
          </w:p>
          <w:p w14:paraId="29941361" w14:textId="77777777" w:rsidR="007411BA" w:rsidRPr="000C62F4" w:rsidRDefault="007411BA" w:rsidP="007411BA">
            <w:pPr>
              <w:jc w:val="both"/>
              <w:rPr>
                <w:rFonts w:ascii="Arial" w:hAnsi="Arial" w:cs="Arial"/>
                <w:bCs/>
                <w:sz w:val="24"/>
                <w:szCs w:val="24"/>
              </w:rPr>
            </w:pPr>
          </w:p>
        </w:tc>
        <w:tc>
          <w:tcPr>
            <w:tcW w:w="1984" w:type="dxa"/>
            <w:tcBorders>
              <w:top w:val="single" w:sz="4" w:space="0" w:color="808080"/>
              <w:left w:val="single" w:sz="4" w:space="0" w:color="808080"/>
              <w:bottom w:val="single" w:sz="4" w:space="0" w:color="808080"/>
              <w:right w:val="single" w:sz="4" w:space="0" w:color="808080"/>
            </w:tcBorders>
            <w:vAlign w:val="center"/>
          </w:tcPr>
          <w:p w14:paraId="29941362" w14:textId="77777777" w:rsidR="007411BA" w:rsidRPr="000C62F4" w:rsidRDefault="007411BA" w:rsidP="007411BA">
            <w:pPr>
              <w:jc w:val="both"/>
              <w:rPr>
                <w:rFonts w:ascii="Arial" w:hAnsi="Arial" w:cs="Arial"/>
                <w:bCs/>
                <w:sz w:val="24"/>
                <w:szCs w:val="24"/>
              </w:rPr>
            </w:pPr>
            <w:r w:rsidRPr="000C62F4">
              <w:rPr>
                <w:rFonts w:ascii="Arial" w:hAnsi="Arial" w:cs="Arial"/>
                <w:bCs/>
                <w:sz w:val="24"/>
                <w:szCs w:val="24"/>
              </w:rPr>
              <w:t>Quarterly</w:t>
            </w:r>
          </w:p>
        </w:tc>
      </w:tr>
      <w:tr w:rsidR="007411BA" w:rsidRPr="000C62F4" w14:paraId="29941367" w14:textId="77777777" w:rsidTr="00C02DF1">
        <w:trPr>
          <w:trHeight w:val="360"/>
          <w:tblHeader/>
        </w:trPr>
        <w:tc>
          <w:tcPr>
            <w:tcW w:w="340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9941364" w14:textId="77777777" w:rsidR="007411BA" w:rsidRPr="000C62F4" w:rsidRDefault="007411BA" w:rsidP="007411BA">
            <w:pPr>
              <w:jc w:val="both"/>
              <w:rPr>
                <w:rFonts w:ascii="Arial" w:hAnsi="Arial" w:cs="Arial"/>
                <w:bCs/>
                <w:sz w:val="24"/>
                <w:szCs w:val="24"/>
              </w:rPr>
            </w:pPr>
            <w:r w:rsidRPr="000C62F4">
              <w:rPr>
                <w:rFonts w:ascii="Arial" w:hAnsi="Arial" w:cs="Arial"/>
                <w:bCs/>
                <w:sz w:val="24"/>
                <w:szCs w:val="24"/>
              </w:rPr>
              <w:t>Numbers of people being supported within distinct activities of the service: Peer Support (as a recipient and as a supporter); Recovery Education; individualised recovery and s</w:t>
            </w:r>
            <w:r w:rsidR="00F6459F" w:rsidRPr="000C62F4">
              <w:rPr>
                <w:rFonts w:ascii="Arial" w:hAnsi="Arial" w:cs="Arial"/>
                <w:bCs/>
                <w:sz w:val="24"/>
                <w:szCs w:val="24"/>
              </w:rPr>
              <w:t>upport and others as suits the S</w:t>
            </w:r>
            <w:r w:rsidRPr="000C62F4">
              <w:rPr>
                <w:rFonts w:ascii="Arial" w:hAnsi="Arial" w:cs="Arial"/>
                <w:bCs/>
                <w:sz w:val="24"/>
                <w:szCs w:val="24"/>
              </w:rPr>
              <w:t>ervice delivery</w:t>
            </w:r>
          </w:p>
        </w:tc>
        <w:tc>
          <w:tcPr>
            <w:tcW w:w="368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9941365" w14:textId="77777777" w:rsidR="007411BA" w:rsidRPr="000C62F4" w:rsidRDefault="007411BA" w:rsidP="007411BA">
            <w:pPr>
              <w:jc w:val="both"/>
              <w:rPr>
                <w:rFonts w:ascii="Arial" w:hAnsi="Arial" w:cs="Arial"/>
                <w:bCs/>
                <w:sz w:val="24"/>
                <w:szCs w:val="24"/>
              </w:rPr>
            </w:pPr>
            <w:r w:rsidRPr="000C62F4">
              <w:rPr>
                <w:rFonts w:ascii="Arial" w:hAnsi="Arial" w:cs="Arial"/>
                <w:bCs/>
                <w:sz w:val="24"/>
                <w:szCs w:val="24"/>
              </w:rPr>
              <w:t>Numbers of people accessing which areas of support</w:t>
            </w:r>
          </w:p>
        </w:tc>
        <w:tc>
          <w:tcPr>
            <w:tcW w:w="198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9941366" w14:textId="77777777" w:rsidR="007411BA" w:rsidRPr="000C62F4" w:rsidRDefault="007411BA" w:rsidP="007411BA">
            <w:pPr>
              <w:jc w:val="both"/>
              <w:rPr>
                <w:rFonts w:ascii="Arial" w:hAnsi="Arial" w:cs="Arial"/>
                <w:bCs/>
                <w:sz w:val="24"/>
                <w:szCs w:val="24"/>
              </w:rPr>
            </w:pPr>
            <w:r w:rsidRPr="000C62F4">
              <w:rPr>
                <w:rFonts w:ascii="Arial" w:hAnsi="Arial" w:cs="Arial"/>
                <w:bCs/>
                <w:sz w:val="24"/>
                <w:szCs w:val="24"/>
              </w:rPr>
              <w:t>Monthly for the first six months; Quarterly thereafter</w:t>
            </w:r>
          </w:p>
        </w:tc>
      </w:tr>
      <w:tr w:rsidR="007411BA" w:rsidRPr="000C62F4" w14:paraId="2994136B" w14:textId="77777777" w:rsidTr="00C02DF1">
        <w:trPr>
          <w:trHeight w:val="360"/>
          <w:tblHeader/>
        </w:trPr>
        <w:tc>
          <w:tcPr>
            <w:tcW w:w="340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9941368" w14:textId="77777777" w:rsidR="007411BA" w:rsidRPr="000C62F4" w:rsidRDefault="007411BA" w:rsidP="006F79A4">
            <w:pPr>
              <w:rPr>
                <w:rFonts w:ascii="Arial" w:hAnsi="Arial" w:cs="Arial"/>
                <w:bCs/>
                <w:sz w:val="24"/>
                <w:szCs w:val="24"/>
              </w:rPr>
            </w:pPr>
            <w:r w:rsidRPr="000C62F4">
              <w:rPr>
                <w:rFonts w:ascii="Arial" w:hAnsi="Arial" w:cs="Arial"/>
                <w:bCs/>
                <w:sz w:val="24"/>
                <w:szCs w:val="24"/>
              </w:rPr>
              <w:t xml:space="preserve">Numbers of people supported to access training; education; volunteering and employment as a result of the service </w:t>
            </w:r>
          </w:p>
        </w:tc>
        <w:tc>
          <w:tcPr>
            <w:tcW w:w="368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9941369" w14:textId="0D8A1EC7" w:rsidR="007411BA" w:rsidRPr="000C62F4" w:rsidRDefault="007411BA" w:rsidP="006F79A4">
            <w:pPr>
              <w:jc w:val="both"/>
              <w:rPr>
                <w:rFonts w:ascii="Arial" w:hAnsi="Arial" w:cs="Arial"/>
                <w:bCs/>
                <w:sz w:val="24"/>
                <w:szCs w:val="24"/>
              </w:rPr>
            </w:pPr>
            <w:r w:rsidRPr="000C62F4">
              <w:rPr>
                <w:rFonts w:ascii="Arial" w:hAnsi="Arial" w:cs="Arial"/>
                <w:bCs/>
                <w:sz w:val="24"/>
                <w:szCs w:val="24"/>
              </w:rPr>
              <w:t>Numbers of people supported to achieve or further their goals in these areas;</w:t>
            </w:r>
            <w:r w:rsidRPr="000C62F4">
              <w:rPr>
                <w:rFonts w:ascii="Arial" w:hAnsi="Arial" w:cs="Arial"/>
                <w:sz w:val="24"/>
                <w:szCs w:val="24"/>
              </w:rPr>
              <w:t xml:space="preserve"> year on year increase in the number </w:t>
            </w:r>
            <w:proofErr w:type="gramStart"/>
            <w:r w:rsidRPr="000C62F4">
              <w:rPr>
                <w:rFonts w:ascii="Arial" w:hAnsi="Arial" w:cs="Arial"/>
                <w:sz w:val="24"/>
                <w:szCs w:val="24"/>
              </w:rPr>
              <w:t>of  people</w:t>
            </w:r>
            <w:proofErr w:type="gramEnd"/>
            <w:r w:rsidRPr="000C62F4">
              <w:rPr>
                <w:rFonts w:ascii="Arial" w:hAnsi="Arial" w:cs="Arial"/>
                <w:sz w:val="24"/>
                <w:szCs w:val="24"/>
              </w:rPr>
              <w:t xml:space="preserve"> being supported to attain training; volunteering; and paid employment within and outside of the </w:t>
            </w:r>
            <w:r w:rsidR="006F79A4" w:rsidRPr="000C62F4">
              <w:rPr>
                <w:rFonts w:ascii="Arial" w:hAnsi="Arial" w:cs="Arial"/>
                <w:sz w:val="24"/>
                <w:szCs w:val="24"/>
              </w:rPr>
              <w:t>S</w:t>
            </w:r>
            <w:r w:rsidRPr="000C62F4">
              <w:rPr>
                <w:rFonts w:ascii="Arial" w:hAnsi="Arial" w:cs="Arial"/>
                <w:sz w:val="24"/>
                <w:szCs w:val="24"/>
              </w:rPr>
              <w:t>ervice</w:t>
            </w:r>
          </w:p>
        </w:tc>
        <w:tc>
          <w:tcPr>
            <w:tcW w:w="198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994136A" w14:textId="77777777" w:rsidR="007411BA" w:rsidRPr="000C62F4" w:rsidRDefault="007411BA" w:rsidP="007411BA">
            <w:pPr>
              <w:jc w:val="both"/>
              <w:rPr>
                <w:rFonts w:ascii="Arial" w:hAnsi="Arial" w:cs="Arial"/>
                <w:bCs/>
                <w:sz w:val="24"/>
                <w:szCs w:val="24"/>
              </w:rPr>
            </w:pPr>
            <w:r w:rsidRPr="000C62F4">
              <w:rPr>
                <w:rFonts w:ascii="Arial" w:hAnsi="Arial" w:cs="Arial"/>
                <w:bCs/>
                <w:sz w:val="24"/>
                <w:szCs w:val="24"/>
              </w:rPr>
              <w:t>Monthly for the first six months; Quarterly thereafter</w:t>
            </w:r>
          </w:p>
        </w:tc>
      </w:tr>
      <w:tr w:rsidR="007411BA" w:rsidRPr="000C62F4" w14:paraId="2994136F" w14:textId="77777777" w:rsidTr="00C02DF1">
        <w:trPr>
          <w:trHeight w:val="360"/>
          <w:tblHeader/>
        </w:trPr>
        <w:tc>
          <w:tcPr>
            <w:tcW w:w="340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994136C" w14:textId="77777777" w:rsidR="007411BA" w:rsidRPr="000C62F4" w:rsidRDefault="007411BA" w:rsidP="007411BA">
            <w:pPr>
              <w:jc w:val="both"/>
              <w:rPr>
                <w:rFonts w:ascii="Arial" w:hAnsi="Arial" w:cs="Arial"/>
                <w:bCs/>
                <w:sz w:val="24"/>
                <w:szCs w:val="24"/>
              </w:rPr>
            </w:pPr>
            <w:r w:rsidRPr="000C62F4">
              <w:rPr>
                <w:rFonts w:ascii="Arial" w:hAnsi="Arial" w:cs="Arial"/>
                <w:bCs/>
                <w:sz w:val="24"/>
                <w:szCs w:val="24"/>
              </w:rPr>
              <w:t>Referral information to detail where the referrals are coming from</w:t>
            </w:r>
          </w:p>
        </w:tc>
        <w:tc>
          <w:tcPr>
            <w:tcW w:w="368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994136D" w14:textId="77777777" w:rsidR="007411BA" w:rsidRPr="000C62F4" w:rsidRDefault="007411BA" w:rsidP="007411BA">
            <w:pPr>
              <w:jc w:val="both"/>
              <w:rPr>
                <w:rFonts w:ascii="Arial" w:hAnsi="Arial" w:cs="Arial"/>
                <w:bCs/>
                <w:sz w:val="24"/>
                <w:szCs w:val="24"/>
              </w:rPr>
            </w:pPr>
            <w:r w:rsidRPr="000C62F4">
              <w:rPr>
                <w:rFonts w:ascii="Arial" w:hAnsi="Arial" w:cs="Arial"/>
                <w:bCs/>
                <w:sz w:val="24"/>
                <w:szCs w:val="24"/>
              </w:rPr>
              <w:t>Numbers of people being referred by whom</w:t>
            </w:r>
          </w:p>
        </w:tc>
        <w:tc>
          <w:tcPr>
            <w:tcW w:w="198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994136E" w14:textId="77777777" w:rsidR="007411BA" w:rsidRPr="000C62F4" w:rsidRDefault="007411BA" w:rsidP="007411BA">
            <w:pPr>
              <w:jc w:val="both"/>
              <w:rPr>
                <w:rFonts w:ascii="Arial" w:hAnsi="Arial" w:cs="Arial"/>
                <w:bCs/>
                <w:sz w:val="24"/>
                <w:szCs w:val="24"/>
              </w:rPr>
            </w:pPr>
            <w:r w:rsidRPr="000C62F4">
              <w:rPr>
                <w:rFonts w:ascii="Arial" w:hAnsi="Arial" w:cs="Arial"/>
                <w:bCs/>
                <w:sz w:val="24"/>
                <w:szCs w:val="24"/>
              </w:rPr>
              <w:t>Monthly for the first six months; Quarterly thereafter</w:t>
            </w:r>
          </w:p>
        </w:tc>
      </w:tr>
      <w:tr w:rsidR="007411BA" w:rsidRPr="000C62F4" w14:paraId="29941376" w14:textId="77777777" w:rsidTr="00C02DF1">
        <w:trPr>
          <w:trHeight w:val="360"/>
          <w:tblHeader/>
        </w:trPr>
        <w:tc>
          <w:tcPr>
            <w:tcW w:w="340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9941370" w14:textId="77777777" w:rsidR="007411BA" w:rsidRPr="000C62F4" w:rsidRDefault="007411BA" w:rsidP="006F79A4">
            <w:pPr>
              <w:rPr>
                <w:rFonts w:ascii="Arial" w:hAnsi="Arial" w:cs="Arial"/>
                <w:bCs/>
                <w:sz w:val="24"/>
                <w:szCs w:val="24"/>
              </w:rPr>
            </w:pPr>
            <w:r w:rsidRPr="000C62F4">
              <w:rPr>
                <w:rFonts w:ascii="Arial" w:hAnsi="Arial" w:cs="Arial"/>
                <w:bCs/>
                <w:sz w:val="24"/>
                <w:szCs w:val="24"/>
              </w:rPr>
              <w:t>Recovery Education development</w:t>
            </w:r>
          </w:p>
        </w:tc>
        <w:tc>
          <w:tcPr>
            <w:tcW w:w="368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9941371" w14:textId="77777777" w:rsidR="007411BA" w:rsidRPr="000C62F4" w:rsidRDefault="007411BA" w:rsidP="007411BA">
            <w:pPr>
              <w:jc w:val="both"/>
              <w:rPr>
                <w:rFonts w:ascii="Arial" w:hAnsi="Arial" w:cs="Arial"/>
                <w:bCs/>
                <w:sz w:val="24"/>
                <w:szCs w:val="24"/>
              </w:rPr>
            </w:pPr>
            <w:r w:rsidRPr="000C62F4">
              <w:rPr>
                <w:rFonts w:ascii="Arial" w:hAnsi="Arial" w:cs="Arial"/>
                <w:bCs/>
                <w:sz w:val="24"/>
                <w:szCs w:val="24"/>
              </w:rPr>
              <w:t>Evidence of partnership working to determine priorities and scope out existing activities</w:t>
            </w:r>
            <w:r w:rsidR="006F79A4" w:rsidRPr="000C62F4">
              <w:rPr>
                <w:rFonts w:ascii="Arial" w:hAnsi="Arial" w:cs="Arial"/>
                <w:bCs/>
                <w:sz w:val="24"/>
                <w:szCs w:val="24"/>
              </w:rPr>
              <w:t>,</w:t>
            </w:r>
            <w:r w:rsidRPr="000C62F4">
              <w:rPr>
                <w:rFonts w:ascii="Arial" w:hAnsi="Arial" w:cs="Arial"/>
                <w:bCs/>
                <w:sz w:val="24"/>
                <w:szCs w:val="24"/>
              </w:rPr>
              <w:t xml:space="preserve"> </w:t>
            </w:r>
          </w:p>
          <w:p w14:paraId="29941372" w14:textId="77777777" w:rsidR="007411BA" w:rsidRPr="000C62F4" w:rsidRDefault="007411BA" w:rsidP="007411BA">
            <w:pPr>
              <w:jc w:val="both"/>
              <w:rPr>
                <w:rFonts w:ascii="Arial" w:hAnsi="Arial" w:cs="Arial"/>
                <w:bCs/>
                <w:sz w:val="24"/>
                <w:szCs w:val="24"/>
              </w:rPr>
            </w:pPr>
            <w:r w:rsidRPr="000C62F4">
              <w:rPr>
                <w:rFonts w:ascii="Arial" w:hAnsi="Arial" w:cs="Arial"/>
                <w:bCs/>
                <w:sz w:val="24"/>
                <w:szCs w:val="24"/>
              </w:rPr>
              <w:t>Evidence of developing programme in place</w:t>
            </w:r>
            <w:r w:rsidR="006F79A4" w:rsidRPr="000C62F4">
              <w:rPr>
                <w:rFonts w:ascii="Arial" w:hAnsi="Arial" w:cs="Arial"/>
                <w:bCs/>
                <w:sz w:val="24"/>
                <w:szCs w:val="24"/>
              </w:rPr>
              <w:t>,</w:t>
            </w:r>
          </w:p>
          <w:p w14:paraId="29941373" w14:textId="77777777" w:rsidR="007411BA" w:rsidRPr="000C62F4" w:rsidRDefault="007411BA" w:rsidP="007411BA">
            <w:pPr>
              <w:jc w:val="both"/>
              <w:rPr>
                <w:rFonts w:ascii="Arial" w:hAnsi="Arial" w:cs="Arial"/>
                <w:bCs/>
                <w:sz w:val="24"/>
                <w:szCs w:val="24"/>
              </w:rPr>
            </w:pPr>
            <w:r w:rsidRPr="000C62F4">
              <w:rPr>
                <w:rFonts w:ascii="Arial" w:hAnsi="Arial" w:cs="Arial"/>
                <w:bCs/>
                <w:sz w:val="24"/>
                <w:szCs w:val="24"/>
              </w:rPr>
              <w:t>Numbers of people supported to access recovery education</w:t>
            </w:r>
          </w:p>
          <w:p w14:paraId="29941374" w14:textId="77777777" w:rsidR="007411BA" w:rsidRPr="000C62F4" w:rsidRDefault="007411BA" w:rsidP="007411BA">
            <w:pPr>
              <w:jc w:val="both"/>
              <w:rPr>
                <w:rFonts w:ascii="Arial" w:hAnsi="Arial" w:cs="Arial"/>
                <w:bCs/>
                <w:sz w:val="24"/>
                <w:szCs w:val="24"/>
              </w:rPr>
            </w:pPr>
            <w:r w:rsidRPr="000C62F4">
              <w:rPr>
                <w:rFonts w:ascii="Arial" w:hAnsi="Arial" w:cs="Arial"/>
                <w:bCs/>
                <w:sz w:val="24"/>
                <w:szCs w:val="24"/>
              </w:rPr>
              <w:t xml:space="preserve">Positive feedback received from people regarding their learning experience and outcomes </w:t>
            </w:r>
          </w:p>
        </w:tc>
        <w:tc>
          <w:tcPr>
            <w:tcW w:w="198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9941375" w14:textId="77777777" w:rsidR="007411BA" w:rsidRPr="000C62F4" w:rsidRDefault="007411BA" w:rsidP="007411BA">
            <w:pPr>
              <w:jc w:val="both"/>
              <w:rPr>
                <w:rFonts w:ascii="Arial" w:hAnsi="Arial" w:cs="Arial"/>
                <w:bCs/>
                <w:sz w:val="24"/>
                <w:szCs w:val="24"/>
              </w:rPr>
            </w:pPr>
            <w:r w:rsidRPr="000C62F4">
              <w:rPr>
                <w:rFonts w:ascii="Arial" w:hAnsi="Arial" w:cs="Arial"/>
                <w:bCs/>
                <w:sz w:val="24"/>
                <w:szCs w:val="24"/>
              </w:rPr>
              <w:t xml:space="preserve">Monthly for first six months and quarterly thereafter </w:t>
            </w:r>
          </w:p>
        </w:tc>
      </w:tr>
      <w:tr w:rsidR="007411BA" w:rsidRPr="000C62F4" w14:paraId="2994137C" w14:textId="77777777" w:rsidTr="00C02DF1">
        <w:trPr>
          <w:trHeight w:val="360"/>
          <w:tblHeader/>
        </w:trPr>
        <w:tc>
          <w:tcPr>
            <w:tcW w:w="340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9941377" w14:textId="77777777" w:rsidR="007411BA" w:rsidRPr="000C62F4" w:rsidRDefault="007411BA" w:rsidP="006F79A4">
            <w:pPr>
              <w:jc w:val="both"/>
              <w:rPr>
                <w:rFonts w:ascii="Arial" w:hAnsi="Arial" w:cs="Arial"/>
                <w:bCs/>
                <w:sz w:val="24"/>
                <w:szCs w:val="24"/>
              </w:rPr>
            </w:pPr>
            <w:r w:rsidRPr="000C62F4">
              <w:rPr>
                <w:rFonts w:ascii="Arial" w:hAnsi="Arial" w:cs="Arial"/>
                <w:bCs/>
                <w:sz w:val="24"/>
                <w:szCs w:val="24"/>
              </w:rPr>
              <w:lastRenderedPageBreak/>
              <w:t xml:space="preserve">Demonstration that the service is supporting wider aims to reduce the impact on statutory </w:t>
            </w:r>
            <w:r w:rsidR="006F79A4" w:rsidRPr="000C62F4">
              <w:rPr>
                <w:rFonts w:ascii="Arial" w:hAnsi="Arial" w:cs="Arial"/>
                <w:bCs/>
                <w:sz w:val="24"/>
                <w:szCs w:val="24"/>
              </w:rPr>
              <w:t>s</w:t>
            </w:r>
            <w:r w:rsidRPr="000C62F4">
              <w:rPr>
                <w:rFonts w:ascii="Arial" w:hAnsi="Arial" w:cs="Arial"/>
                <w:bCs/>
                <w:sz w:val="24"/>
                <w:szCs w:val="24"/>
              </w:rPr>
              <w:t>ervice provision</w:t>
            </w:r>
          </w:p>
        </w:tc>
        <w:tc>
          <w:tcPr>
            <w:tcW w:w="368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9941378" w14:textId="06CB8300" w:rsidR="007411BA" w:rsidRPr="000C62F4" w:rsidRDefault="007411BA" w:rsidP="007411BA">
            <w:pPr>
              <w:jc w:val="both"/>
              <w:rPr>
                <w:rFonts w:ascii="Arial" w:hAnsi="Arial" w:cs="Arial"/>
                <w:sz w:val="24"/>
                <w:szCs w:val="24"/>
              </w:rPr>
            </w:pPr>
            <w:r w:rsidRPr="000C62F4">
              <w:rPr>
                <w:rFonts w:ascii="Arial" w:hAnsi="Arial" w:cs="Arial"/>
                <w:sz w:val="24"/>
                <w:szCs w:val="24"/>
              </w:rPr>
              <w:t xml:space="preserve">Individual feedback/ case studies/ impact analysis demonstrates a general trend towards a reduction in usage of statutory health and social care services as a result of the service; other measures to be agreed by the </w:t>
            </w:r>
            <w:r w:rsidR="00D82D20" w:rsidRPr="000C62F4">
              <w:rPr>
                <w:rFonts w:ascii="Arial" w:hAnsi="Arial" w:cs="Arial"/>
                <w:iCs/>
                <w:sz w:val="24"/>
                <w:szCs w:val="24"/>
              </w:rPr>
              <w:t>Council</w:t>
            </w:r>
            <w:r w:rsidR="0010216B" w:rsidRPr="000C62F4">
              <w:rPr>
                <w:rFonts w:ascii="Arial" w:hAnsi="Arial" w:cs="Arial"/>
                <w:iCs/>
                <w:sz w:val="24"/>
                <w:szCs w:val="24"/>
              </w:rPr>
              <w:t xml:space="preserve"> and ICB</w:t>
            </w:r>
            <w:r w:rsidR="00D82D20" w:rsidRPr="000C62F4">
              <w:rPr>
                <w:rFonts w:ascii="Arial" w:hAnsi="Arial" w:cs="Arial"/>
                <w:iCs/>
                <w:sz w:val="24"/>
                <w:szCs w:val="24"/>
              </w:rPr>
              <w:t>.</w:t>
            </w:r>
          </w:p>
          <w:p w14:paraId="29941379" w14:textId="77777777" w:rsidR="007411BA" w:rsidRPr="000C62F4" w:rsidRDefault="007411BA" w:rsidP="007411BA">
            <w:pPr>
              <w:jc w:val="both"/>
              <w:rPr>
                <w:rFonts w:ascii="Arial" w:hAnsi="Arial" w:cs="Arial"/>
                <w:sz w:val="24"/>
                <w:szCs w:val="24"/>
              </w:rPr>
            </w:pPr>
          </w:p>
          <w:p w14:paraId="2994137A" w14:textId="245BD5A8" w:rsidR="007411BA" w:rsidRPr="000C62F4" w:rsidRDefault="007411BA" w:rsidP="007411BA">
            <w:pPr>
              <w:jc w:val="both"/>
              <w:rPr>
                <w:rFonts w:ascii="Arial" w:hAnsi="Arial" w:cs="Arial"/>
                <w:bCs/>
                <w:sz w:val="24"/>
                <w:szCs w:val="24"/>
              </w:rPr>
            </w:pPr>
            <w:r w:rsidRPr="000C62F4">
              <w:rPr>
                <w:rFonts w:ascii="Arial" w:hAnsi="Arial" w:cs="Arial"/>
                <w:sz w:val="24"/>
                <w:szCs w:val="24"/>
              </w:rPr>
              <w:t xml:space="preserve">The </w:t>
            </w:r>
            <w:r w:rsidR="00D82D20" w:rsidRPr="000C62F4">
              <w:rPr>
                <w:rFonts w:ascii="Arial" w:hAnsi="Arial" w:cs="Arial"/>
                <w:iCs/>
                <w:sz w:val="24"/>
                <w:szCs w:val="24"/>
              </w:rPr>
              <w:t>Council</w:t>
            </w:r>
            <w:r w:rsidR="0010216B" w:rsidRPr="000C62F4">
              <w:rPr>
                <w:rFonts w:ascii="Arial" w:hAnsi="Arial" w:cs="Arial"/>
                <w:iCs/>
                <w:sz w:val="24"/>
                <w:szCs w:val="24"/>
              </w:rPr>
              <w:t xml:space="preserve"> and </w:t>
            </w:r>
            <w:proofErr w:type="gramStart"/>
            <w:r w:rsidR="0010216B" w:rsidRPr="000C62F4">
              <w:rPr>
                <w:rFonts w:ascii="Arial" w:hAnsi="Arial" w:cs="Arial"/>
                <w:iCs/>
                <w:sz w:val="24"/>
                <w:szCs w:val="24"/>
              </w:rPr>
              <w:t xml:space="preserve">ICB </w:t>
            </w:r>
            <w:r w:rsidR="0010216B" w:rsidRPr="000C62F4">
              <w:rPr>
                <w:rFonts w:ascii="Arial" w:hAnsi="Arial" w:cs="Arial"/>
                <w:sz w:val="24"/>
                <w:szCs w:val="24"/>
              </w:rPr>
              <w:t xml:space="preserve"> </w:t>
            </w:r>
            <w:r w:rsidRPr="000C62F4">
              <w:rPr>
                <w:rFonts w:ascii="Arial" w:hAnsi="Arial" w:cs="Arial"/>
                <w:sz w:val="24"/>
                <w:szCs w:val="24"/>
              </w:rPr>
              <w:t>will</w:t>
            </w:r>
            <w:proofErr w:type="gramEnd"/>
            <w:r w:rsidRPr="000C62F4">
              <w:rPr>
                <w:rFonts w:ascii="Arial" w:hAnsi="Arial" w:cs="Arial"/>
                <w:sz w:val="24"/>
                <w:szCs w:val="24"/>
              </w:rPr>
              <w:t xml:space="preserve"> work with the Service Provider to identify ways that we can use local data and information to achieve this measure.</w:t>
            </w:r>
          </w:p>
        </w:tc>
        <w:tc>
          <w:tcPr>
            <w:tcW w:w="198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994137B" w14:textId="77777777" w:rsidR="007411BA" w:rsidRPr="000C62F4" w:rsidRDefault="007411BA" w:rsidP="007411BA">
            <w:pPr>
              <w:jc w:val="both"/>
              <w:rPr>
                <w:rFonts w:ascii="Arial" w:hAnsi="Arial" w:cs="Arial"/>
                <w:bCs/>
                <w:sz w:val="24"/>
                <w:szCs w:val="24"/>
              </w:rPr>
            </w:pPr>
            <w:r w:rsidRPr="000C62F4">
              <w:rPr>
                <w:rFonts w:ascii="Arial" w:hAnsi="Arial" w:cs="Arial"/>
                <w:bCs/>
                <w:sz w:val="24"/>
                <w:szCs w:val="24"/>
              </w:rPr>
              <w:t>Monthly for the first six months; Quarterly thereafter</w:t>
            </w:r>
          </w:p>
        </w:tc>
      </w:tr>
      <w:tr w:rsidR="00925D7E" w:rsidRPr="000C62F4" w14:paraId="29941380" w14:textId="77777777" w:rsidTr="00C02DF1">
        <w:trPr>
          <w:trHeight w:val="360"/>
          <w:tblHeader/>
        </w:trPr>
        <w:tc>
          <w:tcPr>
            <w:tcW w:w="340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994137D" w14:textId="21BD2E3D" w:rsidR="00925D7E" w:rsidRPr="000C62F4" w:rsidRDefault="00E649A0" w:rsidP="006F79A4">
            <w:pPr>
              <w:jc w:val="both"/>
              <w:rPr>
                <w:rFonts w:ascii="Arial" w:hAnsi="Arial" w:cs="Arial"/>
                <w:bCs/>
                <w:sz w:val="24"/>
                <w:szCs w:val="24"/>
              </w:rPr>
            </w:pPr>
            <w:r w:rsidRPr="000C62F4">
              <w:rPr>
                <w:rFonts w:ascii="Arial" w:hAnsi="Arial" w:cs="Arial"/>
                <w:iCs/>
                <w:sz w:val="24"/>
                <w:szCs w:val="24"/>
              </w:rPr>
              <w:t xml:space="preserve">People </w:t>
            </w:r>
            <w:r w:rsidR="00925D7E" w:rsidRPr="000C62F4">
              <w:rPr>
                <w:rFonts w:ascii="Arial" w:hAnsi="Arial" w:cs="Arial"/>
                <w:iCs/>
                <w:sz w:val="24"/>
                <w:szCs w:val="24"/>
              </w:rPr>
              <w:t xml:space="preserve">who may be accessing other Derby health and social care services </w:t>
            </w:r>
            <w:proofErr w:type="gramStart"/>
            <w:r w:rsidR="00925D7E" w:rsidRPr="000C62F4">
              <w:rPr>
                <w:rFonts w:ascii="Arial" w:hAnsi="Arial" w:cs="Arial"/>
                <w:iCs/>
                <w:sz w:val="24"/>
                <w:szCs w:val="24"/>
              </w:rPr>
              <w:t>temporarily, but</w:t>
            </w:r>
            <w:proofErr w:type="gramEnd"/>
            <w:r w:rsidR="00925D7E" w:rsidRPr="000C62F4">
              <w:rPr>
                <w:rFonts w:ascii="Arial" w:hAnsi="Arial" w:cs="Arial"/>
                <w:iCs/>
                <w:sz w:val="24"/>
                <w:szCs w:val="24"/>
              </w:rPr>
              <w:t xml:space="preserve"> are otherwise not a Derby resident may access this service - for example if a </w:t>
            </w:r>
            <w:r w:rsidRPr="000C62F4">
              <w:rPr>
                <w:rFonts w:ascii="Arial" w:hAnsi="Arial" w:cs="Arial"/>
                <w:iCs/>
                <w:sz w:val="24"/>
                <w:szCs w:val="24"/>
              </w:rPr>
              <w:t xml:space="preserve">person </w:t>
            </w:r>
            <w:r w:rsidR="00925D7E" w:rsidRPr="000C62F4">
              <w:rPr>
                <w:rFonts w:ascii="Arial" w:hAnsi="Arial" w:cs="Arial"/>
                <w:iCs/>
                <w:sz w:val="24"/>
                <w:szCs w:val="24"/>
              </w:rPr>
              <w:t>is temporarily in Derby following a hospital admission. The Service Provider will need to record and report on who is using the Service who is not ordinarily a Derby resident</w:t>
            </w:r>
          </w:p>
        </w:tc>
        <w:tc>
          <w:tcPr>
            <w:tcW w:w="368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994137E" w14:textId="77777777" w:rsidR="00925D7E" w:rsidRPr="000C62F4" w:rsidRDefault="00925D7E" w:rsidP="00925D7E">
            <w:pPr>
              <w:jc w:val="both"/>
              <w:rPr>
                <w:rFonts w:ascii="Arial" w:hAnsi="Arial" w:cs="Arial"/>
                <w:sz w:val="24"/>
                <w:szCs w:val="24"/>
              </w:rPr>
            </w:pPr>
            <w:r w:rsidRPr="000C62F4">
              <w:rPr>
                <w:rFonts w:ascii="Arial" w:hAnsi="Arial" w:cs="Arial"/>
                <w:bCs/>
                <w:sz w:val="24"/>
                <w:szCs w:val="24"/>
              </w:rPr>
              <w:t>Numbers of people using the Service who are not a City of Derby resident.</w:t>
            </w:r>
          </w:p>
        </w:tc>
        <w:tc>
          <w:tcPr>
            <w:tcW w:w="198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994137F" w14:textId="77777777" w:rsidR="00925D7E" w:rsidRPr="000C62F4" w:rsidRDefault="00925D7E" w:rsidP="007411BA">
            <w:pPr>
              <w:jc w:val="both"/>
              <w:rPr>
                <w:rFonts w:ascii="Arial" w:hAnsi="Arial" w:cs="Arial"/>
                <w:bCs/>
                <w:sz w:val="24"/>
                <w:szCs w:val="24"/>
              </w:rPr>
            </w:pPr>
            <w:r w:rsidRPr="000C62F4">
              <w:rPr>
                <w:rFonts w:ascii="Arial" w:hAnsi="Arial" w:cs="Arial"/>
                <w:bCs/>
                <w:sz w:val="24"/>
                <w:szCs w:val="24"/>
              </w:rPr>
              <w:t>Quarterly</w:t>
            </w:r>
          </w:p>
        </w:tc>
      </w:tr>
      <w:tr w:rsidR="0086590C" w:rsidRPr="007411BA" w14:paraId="44500D63" w14:textId="77777777" w:rsidTr="00C02DF1">
        <w:trPr>
          <w:trHeight w:val="360"/>
          <w:tblHeader/>
        </w:trPr>
        <w:tc>
          <w:tcPr>
            <w:tcW w:w="340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31C3959" w14:textId="0BF8A0D1" w:rsidR="0086590C" w:rsidRPr="000C62F4" w:rsidRDefault="0086590C" w:rsidP="006F79A4">
            <w:pPr>
              <w:jc w:val="both"/>
              <w:rPr>
                <w:rFonts w:ascii="Arial" w:hAnsi="Arial" w:cs="Arial"/>
                <w:iCs/>
                <w:sz w:val="24"/>
                <w:szCs w:val="24"/>
              </w:rPr>
            </w:pPr>
            <w:r w:rsidRPr="000C62F4">
              <w:rPr>
                <w:rFonts w:ascii="Arial" w:hAnsi="Arial" w:cs="Arial"/>
                <w:iCs/>
                <w:sz w:val="24"/>
                <w:szCs w:val="24"/>
              </w:rPr>
              <w:t xml:space="preserve">Evidence of </w:t>
            </w:r>
            <w:r w:rsidR="00224513">
              <w:rPr>
                <w:rFonts w:ascii="Arial" w:hAnsi="Arial" w:cs="Arial"/>
                <w:iCs/>
                <w:sz w:val="24"/>
                <w:szCs w:val="24"/>
              </w:rPr>
              <w:t xml:space="preserve">contributions to, </w:t>
            </w:r>
            <w:r w:rsidR="00A33B71">
              <w:rPr>
                <w:rFonts w:ascii="Arial" w:hAnsi="Arial" w:cs="Arial"/>
                <w:iCs/>
                <w:sz w:val="24"/>
                <w:szCs w:val="24"/>
              </w:rPr>
              <w:t xml:space="preserve">engagement and effective collaborative working within the Derby Wellbeing </w:t>
            </w:r>
            <w:r w:rsidRPr="000C62F4">
              <w:rPr>
                <w:rFonts w:ascii="Arial" w:hAnsi="Arial" w:cs="Arial"/>
                <w:iCs/>
                <w:sz w:val="24"/>
                <w:szCs w:val="24"/>
              </w:rPr>
              <w:t>system</w:t>
            </w:r>
            <w:r w:rsidR="000341BC" w:rsidRPr="000C62F4">
              <w:rPr>
                <w:rFonts w:ascii="Arial" w:hAnsi="Arial" w:cs="Arial"/>
                <w:iCs/>
                <w:sz w:val="24"/>
                <w:szCs w:val="24"/>
              </w:rPr>
              <w:t xml:space="preserve"> </w:t>
            </w:r>
          </w:p>
        </w:tc>
        <w:tc>
          <w:tcPr>
            <w:tcW w:w="368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CD0DF07" w14:textId="00DC908D" w:rsidR="0086590C" w:rsidRPr="000C62F4" w:rsidRDefault="000341BC" w:rsidP="00925D7E">
            <w:pPr>
              <w:jc w:val="both"/>
              <w:rPr>
                <w:rFonts w:ascii="Arial" w:hAnsi="Arial" w:cs="Arial"/>
                <w:bCs/>
                <w:sz w:val="24"/>
                <w:szCs w:val="24"/>
              </w:rPr>
            </w:pPr>
            <w:r w:rsidRPr="000C62F4">
              <w:rPr>
                <w:rFonts w:ascii="Arial" w:hAnsi="Arial" w:cs="Arial"/>
                <w:bCs/>
                <w:sz w:val="24"/>
                <w:szCs w:val="24"/>
              </w:rPr>
              <w:t xml:space="preserve">Examples </w:t>
            </w:r>
            <w:r w:rsidR="00506458" w:rsidRPr="000C62F4">
              <w:rPr>
                <w:rFonts w:ascii="Arial" w:hAnsi="Arial" w:cs="Arial"/>
                <w:bCs/>
                <w:sz w:val="24"/>
                <w:szCs w:val="24"/>
              </w:rPr>
              <w:t>and f</w:t>
            </w:r>
            <w:r w:rsidRPr="000C62F4">
              <w:rPr>
                <w:rFonts w:ascii="Arial" w:hAnsi="Arial" w:cs="Arial"/>
                <w:bCs/>
                <w:sz w:val="24"/>
                <w:szCs w:val="24"/>
              </w:rPr>
              <w:t>eedback from system partners</w:t>
            </w:r>
          </w:p>
        </w:tc>
        <w:tc>
          <w:tcPr>
            <w:tcW w:w="198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408E542" w14:textId="3AFE6ED2" w:rsidR="0086590C" w:rsidRPr="007411BA" w:rsidRDefault="00224513" w:rsidP="007411BA">
            <w:pPr>
              <w:jc w:val="both"/>
              <w:rPr>
                <w:rFonts w:ascii="Arial" w:hAnsi="Arial" w:cs="Arial"/>
                <w:bCs/>
                <w:sz w:val="24"/>
                <w:szCs w:val="24"/>
              </w:rPr>
            </w:pPr>
            <w:r>
              <w:rPr>
                <w:rFonts w:ascii="Arial" w:hAnsi="Arial" w:cs="Arial"/>
                <w:bCs/>
                <w:sz w:val="24"/>
                <w:szCs w:val="24"/>
              </w:rPr>
              <w:t>Quarterly</w:t>
            </w:r>
          </w:p>
        </w:tc>
      </w:tr>
    </w:tbl>
    <w:p w14:paraId="29941381" w14:textId="1342F934" w:rsidR="007411BA" w:rsidRDefault="007411BA" w:rsidP="007411BA">
      <w:pPr>
        <w:jc w:val="both"/>
        <w:rPr>
          <w:rFonts w:ascii="Arial" w:hAnsi="Arial" w:cs="Arial"/>
          <w:b/>
          <w:sz w:val="24"/>
          <w:szCs w:val="24"/>
        </w:rPr>
      </w:pPr>
    </w:p>
    <w:p w14:paraId="0B5EFD69" w14:textId="77777777" w:rsidR="005323ED" w:rsidRPr="007411BA" w:rsidRDefault="005323ED" w:rsidP="007411BA">
      <w:pPr>
        <w:jc w:val="both"/>
        <w:rPr>
          <w:rFonts w:ascii="Arial" w:hAnsi="Arial" w:cs="Arial"/>
          <w:b/>
          <w:sz w:val="24"/>
          <w:szCs w:val="24"/>
        </w:rPr>
      </w:pPr>
    </w:p>
    <w:p w14:paraId="0D6850D9" w14:textId="4747A97B" w:rsidR="00877C02" w:rsidRDefault="005323ED" w:rsidP="00220A59">
      <w:pPr>
        <w:pStyle w:val="Heading2"/>
      </w:pPr>
      <w:r>
        <w:t>3.</w:t>
      </w:r>
      <w:r w:rsidR="00BF1618">
        <w:t>1</w:t>
      </w:r>
      <w:r w:rsidR="00766CF7">
        <w:t>5</w:t>
      </w:r>
      <w:r>
        <w:tab/>
        <w:t>SAFEGUARDING</w:t>
      </w:r>
    </w:p>
    <w:p w14:paraId="7F0B7506" w14:textId="77777777" w:rsidR="005323ED" w:rsidRDefault="005323ED" w:rsidP="005323ED">
      <w:pPr>
        <w:jc w:val="both"/>
        <w:rPr>
          <w:rFonts w:ascii="Arial" w:hAnsi="Arial" w:cs="Arial"/>
          <w:sz w:val="24"/>
          <w:szCs w:val="24"/>
        </w:rPr>
      </w:pPr>
    </w:p>
    <w:p w14:paraId="2D0CA49C" w14:textId="562C5D7D" w:rsidR="005323ED" w:rsidRPr="005F4CA1" w:rsidRDefault="005323ED" w:rsidP="005323ED">
      <w:pPr>
        <w:jc w:val="both"/>
        <w:rPr>
          <w:rFonts w:ascii="Arial" w:hAnsi="Arial" w:cs="Arial"/>
          <w:sz w:val="24"/>
          <w:szCs w:val="24"/>
        </w:rPr>
      </w:pPr>
      <w:r w:rsidRPr="005F4CA1">
        <w:rPr>
          <w:rFonts w:ascii="Arial" w:hAnsi="Arial" w:cs="Arial"/>
          <w:sz w:val="24"/>
          <w:szCs w:val="24"/>
        </w:rPr>
        <w:t>Both the Council and the Service Provider must follow laid-down national and local safeguarding procedures as part of the process of managing and preventing serious concerns. These safeguarding procedures relate both to adults and any children that may visit the Service as part of the wider involvement of the community.</w:t>
      </w:r>
    </w:p>
    <w:p w14:paraId="5913CC09" w14:textId="77777777" w:rsidR="005323ED" w:rsidRPr="005F4CA1" w:rsidRDefault="005323ED" w:rsidP="005323ED">
      <w:pPr>
        <w:jc w:val="both"/>
        <w:rPr>
          <w:rFonts w:ascii="Arial" w:hAnsi="Arial" w:cs="Arial"/>
          <w:sz w:val="24"/>
          <w:szCs w:val="24"/>
        </w:rPr>
      </w:pPr>
    </w:p>
    <w:p w14:paraId="67876D87" w14:textId="46AEF4EB" w:rsidR="005323ED" w:rsidRPr="005F4CA1" w:rsidRDefault="005323ED" w:rsidP="005323ED">
      <w:pPr>
        <w:jc w:val="both"/>
        <w:rPr>
          <w:rFonts w:ascii="Arial" w:hAnsi="Arial" w:cs="Arial"/>
          <w:sz w:val="24"/>
          <w:szCs w:val="24"/>
        </w:rPr>
      </w:pPr>
      <w:r w:rsidRPr="005F4CA1">
        <w:rPr>
          <w:rFonts w:ascii="Arial" w:hAnsi="Arial" w:cs="Arial"/>
          <w:sz w:val="24"/>
          <w:szCs w:val="24"/>
        </w:rPr>
        <w:t>The Service Provider will be fully compliant with the protocols for Safeguarding Adults and Safeguarding Children set out by the Council on our website</w:t>
      </w:r>
      <w:r w:rsidR="00BF1618">
        <w:rPr>
          <w:rFonts w:ascii="Arial" w:hAnsi="Arial" w:cs="Arial"/>
          <w:sz w:val="24"/>
          <w:szCs w:val="24"/>
        </w:rPr>
        <w:t>:</w:t>
      </w:r>
    </w:p>
    <w:p w14:paraId="7A094577" w14:textId="4AC0C614" w:rsidR="005323ED" w:rsidRPr="00BF1618" w:rsidRDefault="002D595C" w:rsidP="00BF1618">
      <w:pPr>
        <w:pStyle w:val="ListParagraph"/>
        <w:numPr>
          <w:ilvl w:val="0"/>
          <w:numId w:val="92"/>
        </w:numPr>
        <w:jc w:val="both"/>
        <w:rPr>
          <w:rFonts w:ascii="Arial" w:hAnsi="Arial" w:cs="Arial"/>
          <w:sz w:val="24"/>
          <w:szCs w:val="24"/>
        </w:rPr>
      </w:pPr>
      <w:hyperlink r:id="rId14" w:history="1">
        <w:r w:rsidR="00BF1618" w:rsidRPr="00BF1618">
          <w:rPr>
            <w:rStyle w:val="Hyperlink"/>
            <w:rFonts w:ascii="Arial" w:hAnsi="Arial" w:cs="Arial"/>
            <w:sz w:val="24"/>
            <w:szCs w:val="24"/>
          </w:rPr>
          <w:t>http://www.derby.gov.uk/health-and-social-care/safeguarding-adults-at-risk/safeguarding-vulnerable-adults</w:t>
        </w:r>
      </w:hyperlink>
    </w:p>
    <w:p w14:paraId="50BAD978" w14:textId="0EEE3A89" w:rsidR="005323ED" w:rsidRPr="00BF1618" w:rsidRDefault="002D595C" w:rsidP="00BF1618">
      <w:pPr>
        <w:pStyle w:val="ListParagraph"/>
        <w:numPr>
          <w:ilvl w:val="0"/>
          <w:numId w:val="92"/>
        </w:numPr>
        <w:jc w:val="both"/>
        <w:rPr>
          <w:rFonts w:ascii="Arial" w:hAnsi="Arial" w:cs="Arial"/>
          <w:sz w:val="24"/>
          <w:szCs w:val="24"/>
        </w:rPr>
      </w:pPr>
      <w:hyperlink r:id="rId15" w:history="1">
        <w:r w:rsidR="00BF1618" w:rsidRPr="00BF1618">
          <w:rPr>
            <w:rStyle w:val="Hyperlink"/>
            <w:rFonts w:ascii="Arial" w:hAnsi="Arial" w:cs="Arial"/>
            <w:sz w:val="24"/>
            <w:szCs w:val="24"/>
          </w:rPr>
          <w:t>https://www.derbysab.org.uk/</w:t>
        </w:r>
      </w:hyperlink>
      <w:r w:rsidR="005323ED" w:rsidRPr="00BF1618">
        <w:rPr>
          <w:rStyle w:val="Hyperlink"/>
          <w:rFonts w:ascii="Arial" w:hAnsi="Arial" w:cs="Arial"/>
          <w:sz w:val="24"/>
          <w:szCs w:val="24"/>
        </w:rPr>
        <w:t xml:space="preserve">      </w:t>
      </w:r>
    </w:p>
    <w:p w14:paraId="2B35B885" w14:textId="468EF741" w:rsidR="005323ED" w:rsidRPr="00BF1618" w:rsidRDefault="002D595C" w:rsidP="00BF1618">
      <w:pPr>
        <w:pStyle w:val="ListParagraph"/>
        <w:numPr>
          <w:ilvl w:val="0"/>
          <w:numId w:val="92"/>
        </w:numPr>
        <w:jc w:val="both"/>
        <w:rPr>
          <w:rFonts w:ascii="Arial" w:hAnsi="Arial" w:cs="Arial"/>
          <w:sz w:val="24"/>
          <w:szCs w:val="24"/>
        </w:rPr>
      </w:pPr>
      <w:hyperlink r:id="rId16" w:history="1">
        <w:r w:rsidR="00BF1618" w:rsidRPr="00BF1618">
          <w:rPr>
            <w:rStyle w:val="Hyperlink"/>
            <w:rFonts w:ascii="Arial" w:hAnsi="Arial" w:cs="Arial"/>
            <w:sz w:val="24"/>
            <w:szCs w:val="24"/>
          </w:rPr>
          <w:t>https://www.derby.gov.uk/health-and-social-care/safeguarding-children/</w:t>
        </w:r>
      </w:hyperlink>
      <w:r w:rsidR="005323ED" w:rsidRPr="00BF1618">
        <w:rPr>
          <w:rFonts w:ascii="Arial" w:hAnsi="Arial" w:cs="Arial"/>
          <w:sz w:val="24"/>
          <w:szCs w:val="24"/>
        </w:rPr>
        <w:t xml:space="preserve"> </w:t>
      </w:r>
    </w:p>
    <w:p w14:paraId="46F49DAF" w14:textId="0D0F8DFC" w:rsidR="005323ED" w:rsidRPr="00BF1618" w:rsidRDefault="002D595C" w:rsidP="00BF1618">
      <w:pPr>
        <w:pStyle w:val="ListParagraph"/>
        <w:numPr>
          <w:ilvl w:val="0"/>
          <w:numId w:val="92"/>
        </w:numPr>
        <w:jc w:val="both"/>
        <w:rPr>
          <w:rFonts w:ascii="Arial" w:hAnsi="Arial" w:cs="Arial"/>
          <w:sz w:val="24"/>
          <w:szCs w:val="24"/>
        </w:rPr>
      </w:pPr>
      <w:hyperlink r:id="rId17" w:history="1">
        <w:r w:rsidR="00BF1618" w:rsidRPr="00BF1618">
          <w:rPr>
            <w:rStyle w:val="Hyperlink"/>
            <w:rFonts w:ascii="Arial" w:hAnsi="Arial" w:cs="Arial"/>
            <w:sz w:val="24"/>
            <w:szCs w:val="24"/>
          </w:rPr>
          <w:t>https://www.ddscp.org.uk/</w:t>
        </w:r>
      </w:hyperlink>
    </w:p>
    <w:p w14:paraId="31521479" w14:textId="12C2D113" w:rsidR="005323ED" w:rsidRDefault="005323ED" w:rsidP="005323ED">
      <w:pPr>
        <w:jc w:val="both"/>
        <w:rPr>
          <w:rFonts w:ascii="Arial" w:hAnsi="Arial" w:cs="Arial"/>
          <w:sz w:val="24"/>
          <w:szCs w:val="24"/>
        </w:rPr>
      </w:pPr>
    </w:p>
    <w:p w14:paraId="56DB8FC8" w14:textId="233DBB16" w:rsidR="004F20EA" w:rsidRDefault="004F20EA" w:rsidP="005323ED">
      <w:pPr>
        <w:jc w:val="both"/>
        <w:rPr>
          <w:rFonts w:ascii="Arial" w:hAnsi="Arial" w:cs="Arial"/>
          <w:iCs/>
          <w:sz w:val="24"/>
          <w:szCs w:val="24"/>
        </w:rPr>
      </w:pPr>
      <w:r>
        <w:rPr>
          <w:rFonts w:ascii="Arial" w:hAnsi="Arial" w:cs="Arial"/>
          <w:iCs/>
          <w:sz w:val="24"/>
          <w:szCs w:val="24"/>
        </w:rPr>
        <w:t xml:space="preserve">The </w:t>
      </w:r>
      <w:r w:rsidRPr="007411BA">
        <w:rPr>
          <w:rFonts w:ascii="Arial" w:hAnsi="Arial" w:cs="Arial"/>
          <w:iCs/>
          <w:sz w:val="24"/>
          <w:szCs w:val="24"/>
        </w:rPr>
        <w:t xml:space="preserve">Service Provider will need to demonstrate understanding and compliance of Derby Adults and Children’s Safeguarding policies and procedures. This will include demonstration of training for all </w:t>
      </w:r>
      <w:r>
        <w:rPr>
          <w:rFonts w:ascii="Arial" w:hAnsi="Arial" w:cs="Arial"/>
          <w:iCs/>
          <w:sz w:val="24"/>
          <w:szCs w:val="24"/>
        </w:rPr>
        <w:t>Personnel</w:t>
      </w:r>
      <w:r w:rsidRPr="007411BA">
        <w:rPr>
          <w:rFonts w:ascii="Arial" w:hAnsi="Arial" w:cs="Arial"/>
          <w:iCs/>
          <w:sz w:val="24"/>
          <w:szCs w:val="24"/>
        </w:rPr>
        <w:t xml:space="preserve"> and appropriate training being delivered to volunteers that is proportionate to their role.</w:t>
      </w:r>
    </w:p>
    <w:p w14:paraId="123F07F2" w14:textId="77777777" w:rsidR="00766CF7" w:rsidRPr="005F4CA1" w:rsidRDefault="00766CF7" w:rsidP="005323ED">
      <w:pPr>
        <w:jc w:val="both"/>
        <w:rPr>
          <w:rFonts w:ascii="Arial" w:hAnsi="Arial" w:cs="Arial"/>
          <w:sz w:val="24"/>
          <w:szCs w:val="24"/>
        </w:rPr>
      </w:pPr>
    </w:p>
    <w:p w14:paraId="34E82DE4" w14:textId="77777777" w:rsidR="005323ED" w:rsidRPr="005F4CA1" w:rsidRDefault="005323ED" w:rsidP="005323ED">
      <w:pPr>
        <w:jc w:val="both"/>
        <w:rPr>
          <w:rFonts w:ascii="Arial" w:hAnsi="Arial" w:cs="Arial"/>
          <w:sz w:val="24"/>
          <w:szCs w:val="24"/>
        </w:rPr>
      </w:pPr>
      <w:r w:rsidRPr="005F4CA1">
        <w:rPr>
          <w:rFonts w:ascii="Arial" w:hAnsi="Arial" w:cs="Arial"/>
          <w:sz w:val="24"/>
          <w:szCs w:val="24"/>
        </w:rPr>
        <w:t>The Service Provider will have a named officer will act as the lead safeguarding officer who will be responsible for reporting to the Council all concerns raised in connection with the protection of vulnerable adults at Stage One of the Safeguarding Adult Protection Policy and Procedures and inform the Council in writing who that person is. The Service Provider will notify the Council of any changes to this member of Personnel.</w:t>
      </w:r>
    </w:p>
    <w:p w14:paraId="4A3545B1" w14:textId="77777777" w:rsidR="005323ED" w:rsidRPr="005F4CA1" w:rsidRDefault="005323ED" w:rsidP="005323ED">
      <w:pPr>
        <w:jc w:val="both"/>
        <w:rPr>
          <w:rFonts w:ascii="Arial" w:hAnsi="Arial" w:cs="Arial"/>
          <w:sz w:val="24"/>
          <w:szCs w:val="24"/>
        </w:rPr>
      </w:pPr>
    </w:p>
    <w:p w14:paraId="78BF642D" w14:textId="77777777" w:rsidR="005323ED" w:rsidRPr="005F4CA1" w:rsidRDefault="005323ED" w:rsidP="005323ED">
      <w:pPr>
        <w:jc w:val="both"/>
        <w:rPr>
          <w:rFonts w:ascii="Arial" w:hAnsi="Arial" w:cs="Arial"/>
          <w:sz w:val="24"/>
          <w:szCs w:val="24"/>
        </w:rPr>
      </w:pPr>
      <w:r w:rsidRPr="005F4CA1">
        <w:rPr>
          <w:rFonts w:ascii="Arial" w:hAnsi="Arial" w:cs="Arial"/>
          <w:sz w:val="24"/>
          <w:szCs w:val="24"/>
        </w:rPr>
        <w:t>The Service Provider will ensure all its Personnel are aware that they are individually responsible for compliance with the Safeguarding Adult Protection Policy and that they know all the internal and external processes for reporting all concerns in connection with the protection of vulnerable adults and children where appropriate.</w:t>
      </w:r>
    </w:p>
    <w:p w14:paraId="6172FA1F" w14:textId="77777777" w:rsidR="005323ED" w:rsidRPr="005F4CA1" w:rsidRDefault="005323ED" w:rsidP="005323ED">
      <w:pPr>
        <w:jc w:val="both"/>
        <w:rPr>
          <w:rFonts w:ascii="Arial" w:hAnsi="Arial" w:cs="Arial"/>
          <w:sz w:val="24"/>
          <w:szCs w:val="24"/>
        </w:rPr>
      </w:pPr>
    </w:p>
    <w:p w14:paraId="12F26722" w14:textId="77777777" w:rsidR="005323ED" w:rsidRPr="005F4CA1" w:rsidRDefault="005323ED" w:rsidP="005323ED">
      <w:pPr>
        <w:jc w:val="both"/>
        <w:rPr>
          <w:rFonts w:ascii="Arial" w:hAnsi="Arial" w:cs="Arial"/>
          <w:sz w:val="24"/>
          <w:szCs w:val="24"/>
        </w:rPr>
      </w:pPr>
      <w:r w:rsidRPr="005F4CA1">
        <w:rPr>
          <w:rFonts w:ascii="Arial" w:hAnsi="Arial" w:cs="Arial"/>
          <w:sz w:val="24"/>
          <w:szCs w:val="24"/>
        </w:rPr>
        <w:t>Personnel should be told in writing that they can report concerns through the nominated member of Personnel, or if they would prefer to, through the Council as set out in the Council’s Safeguarding Adult Protection Policy and Procedures.</w:t>
      </w:r>
    </w:p>
    <w:p w14:paraId="786B3E18" w14:textId="77777777" w:rsidR="005323ED" w:rsidRPr="005F4CA1" w:rsidRDefault="005323ED" w:rsidP="005323ED">
      <w:pPr>
        <w:jc w:val="both"/>
        <w:rPr>
          <w:rFonts w:ascii="Arial" w:hAnsi="Arial" w:cs="Arial"/>
          <w:sz w:val="24"/>
          <w:szCs w:val="24"/>
        </w:rPr>
      </w:pPr>
    </w:p>
    <w:p w14:paraId="453A0825" w14:textId="133CA146" w:rsidR="005323ED" w:rsidRPr="005F4CA1" w:rsidRDefault="005323ED" w:rsidP="005323ED">
      <w:pPr>
        <w:jc w:val="both"/>
        <w:rPr>
          <w:rFonts w:ascii="Arial" w:hAnsi="Arial" w:cs="Arial"/>
          <w:sz w:val="24"/>
          <w:szCs w:val="24"/>
        </w:rPr>
      </w:pPr>
      <w:r w:rsidRPr="005F4CA1">
        <w:rPr>
          <w:rFonts w:ascii="Arial" w:hAnsi="Arial" w:cs="Arial"/>
          <w:sz w:val="24"/>
          <w:szCs w:val="24"/>
          <w:lang w:eastAsia="en-GB"/>
        </w:rPr>
        <w:t>Staff</w:t>
      </w:r>
      <w:r w:rsidRPr="005F4CA1">
        <w:rPr>
          <w:rStyle w:val="CommentReference"/>
          <w:rFonts w:ascii="Arial" w:hAnsi="Arial" w:cs="Arial"/>
          <w:sz w:val="24"/>
          <w:szCs w:val="24"/>
        </w:rPr>
        <w:annotationRef/>
      </w:r>
      <w:r w:rsidRPr="005F4CA1">
        <w:rPr>
          <w:rFonts w:ascii="Arial" w:hAnsi="Arial" w:cs="Arial"/>
          <w:sz w:val="24"/>
          <w:szCs w:val="24"/>
          <w:lang w:eastAsia="en-GB"/>
        </w:rPr>
        <w:t xml:space="preserve"> training needs in relation to safeguarding will be continually evaluated with all staff receiving appropriate training, </w:t>
      </w:r>
      <w:r w:rsidRPr="005F4CA1">
        <w:rPr>
          <w:rFonts w:ascii="Arial" w:hAnsi="Arial" w:cs="Arial"/>
          <w:sz w:val="24"/>
          <w:szCs w:val="24"/>
        </w:rPr>
        <w:t>The Service Provider will be able to access the Council’s training relating to appropriate Safeguarding courses.</w:t>
      </w:r>
      <w:r w:rsidR="004F20EA">
        <w:rPr>
          <w:rFonts w:ascii="Arial" w:hAnsi="Arial" w:cs="Arial"/>
          <w:sz w:val="24"/>
          <w:szCs w:val="24"/>
        </w:rPr>
        <w:t xml:space="preserve"> </w:t>
      </w:r>
    </w:p>
    <w:p w14:paraId="5E573CCB" w14:textId="77777777" w:rsidR="005323ED" w:rsidRPr="005F4CA1" w:rsidRDefault="005323ED" w:rsidP="005323ED">
      <w:pPr>
        <w:jc w:val="both"/>
        <w:rPr>
          <w:rFonts w:ascii="Arial" w:hAnsi="Arial" w:cs="Arial"/>
          <w:sz w:val="24"/>
          <w:szCs w:val="24"/>
          <w:lang w:eastAsia="en-GB"/>
        </w:rPr>
      </w:pPr>
    </w:p>
    <w:p w14:paraId="53C43147" w14:textId="1720974C" w:rsidR="005323ED" w:rsidRPr="005F4CA1" w:rsidRDefault="005323ED" w:rsidP="005323ED">
      <w:pPr>
        <w:jc w:val="both"/>
        <w:rPr>
          <w:rFonts w:ascii="Arial" w:hAnsi="Arial" w:cs="Arial"/>
          <w:sz w:val="24"/>
          <w:szCs w:val="24"/>
          <w:lang w:eastAsia="en-GB"/>
        </w:rPr>
      </w:pPr>
      <w:r w:rsidRPr="005F4CA1">
        <w:rPr>
          <w:rFonts w:ascii="Arial" w:hAnsi="Arial" w:cs="Arial"/>
          <w:sz w:val="24"/>
          <w:szCs w:val="24"/>
          <w:lang w:eastAsia="en-GB"/>
        </w:rPr>
        <w:t xml:space="preserve">The Service Provider is expected to have a clear statement outlining the service’s responsibilities towards </w:t>
      </w:r>
      <w:r w:rsidR="008225C6">
        <w:rPr>
          <w:rFonts w:ascii="Arial" w:hAnsi="Arial" w:cs="Arial"/>
          <w:sz w:val="24"/>
          <w:szCs w:val="24"/>
          <w:lang w:eastAsia="en-GB"/>
        </w:rPr>
        <w:t>people using the service</w:t>
      </w:r>
      <w:r w:rsidR="008225C6" w:rsidRPr="005F4CA1">
        <w:rPr>
          <w:rFonts w:ascii="Arial" w:hAnsi="Arial" w:cs="Arial"/>
          <w:sz w:val="24"/>
          <w:szCs w:val="24"/>
          <w:lang w:eastAsia="en-GB"/>
        </w:rPr>
        <w:t xml:space="preserve"> </w:t>
      </w:r>
      <w:r w:rsidRPr="005F4CA1">
        <w:rPr>
          <w:rFonts w:ascii="Arial" w:hAnsi="Arial" w:cs="Arial"/>
          <w:sz w:val="24"/>
          <w:szCs w:val="24"/>
          <w:lang w:eastAsia="en-GB"/>
        </w:rPr>
        <w:t>available for all staff,</w:t>
      </w:r>
    </w:p>
    <w:p w14:paraId="28A36276" w14:textId="77777777" w:rsidR="005323ED" w:rsidRPr="005F4CA1" w:rsidRDefault="005323ED" w:rsidP="005323ED">
      <w:pPr>
        <w:jc w:val="both"/>
        <w:rPr>
          <w:rFonts w:ascii="Arial" w:hAnsi="Arial" w:cs="Arial"/>
          <w:sz w:val="24"/>
          <w:szCs w:val="24"/>
          <w:lang w:eastAsia="en-GB"/>
        </w:rPr>
      </w:pPr>
    </w:p>
    <w:p w14:paraId="1F051166" w14:textId="0009112A" w:rsidR="005323ED" w:rsidRPr="005F4CA1" w:rsidRDefault="005323ED" w:rsidP="005323ED">
      <w:pPr>
        <w:jc w:val="both"/>
        <w:rPr>
          <w:rFonts w:ascii="Arial" w:hAnsi="Arial" w:cs="Arial"/>
          <w:sz w:val="24"/>
          <w:szCs w:val="24"/>
          <w:lang w:eastAsia="en-GB"/>
        </w:rPr>
      </w:pPr>
      <w:r w:rsidRPr="005F4CA1">
        <w:rPr>
          <w:rFonts w:ascii="Arial" w:hAnsi="Arial" w:cs="Arial"/>
          <w:sz w:val="24"/>
          <w:szCs w:val="24"/>
          <w:lang w:eastAsia="en-GB"/>
        </w:rPr>
        <w:t>The Service Provider will demonstrate senior management commitment to the importance of safeguarding and promoting the welfare</w:t>
      </w:r>
      <w:r w:rsidR="008225C6">
        <w:rPr>
          <w:rFonts w:ascii="Arial" w:hAnsi="Arial" w:cs="Arial"/>
          <w:sz w:val="24"/>
          <w:szCs w:val="24"/>
          <w:lang w:eastAsia="en-GB"/>
        </w:rPr>
        <w:t xml:space="preserve"> of people using the service</w:t>
      </w:r>
      <w:r w:rsidR="00FC289B">
        <w:rPr>
          <w:rFonts w:ascii="Arial" w:hAnsi="Arial" w:cs="Arial"/>
          <w:sz w:val="24"/>
          <w:szCs w:val="24"/>
          <w:lang w:eastAsia="en-GB"/>
        </w:rPr>
        <w:t>.</w:t>
      </w:r>
    </w:p>
    <w:p w14:paraId="6CACDAC5" w14:textId="59D02C29" w:rsidR="00877C02" w:rsidRDefault="00877C02" w:rsidP="00157ECE">
      <w:pPr>
        <w:pStyle w:val="ListContinue"/>
        <w:ind w:left="0"/>
      </w:pPr>
    </w:p>
    <w:p w14:paraId="223AFABC" w14:textId="77777777" w:rsidR="00012E61" w:rsidRDefault="00012E61" w:rsidP="00157ECE">
      <w:pPr>
        <w:pStyle w:val="ListContinue"/>
        <w:ind w:left="0"/>
      </w:pPr>
    </w:p>
    <w:p w14:paraId="29941382" w14:textId="287A04F0" w:rsidR="007411BA" w:rsidRPr="007411BA" w:rsidRDefault="00220A59" w:rsidP="00220A59">
      <w:pPr>
        <w:pStyle w:val="Heading2"/>
      </w:pPr>
      <w:r>
        <w:t>3.</w:t>
      </w:r>
      <w:r w:rsidR="00766CF7">
        <w:t>16</w:t>
      </w:r>
      <w:r>
        <w:tab/>
        <w:t>SERVICE PROVIDERS' PERSONNEL</w:t>
      </w:r>
    </w:p>
    <w:p w14:paraId="29941383" w14:textId="77777777" w:rsidR="007411BA" w:rsidRPr="007411BA" w:rsidRDefault="007411BA" w:rsidP="007411BA">
      <w:pPr>
        <w:jc w:val="both"/>
        <w:rPr>
          <w:rFonts w:ascii="Arial" w:hAnsi="Arial" w:cs="Arial"/>
          <w:b/>
          <w:sz w:val="24"/>
          <w:szCs w:val="24"/>
        </w:rPr>
      </w:pPr>
    </w:p>
    <w:p w14:paraId="29941384" w14:textId="3BD94B03" w:rsidR="007411BA" w:rsidRPr="007411BA" w:rsidRDefault="007411BA" w:rsidP="007411BA">
      <w:pPr>
        <w:jc w:val="both"/>
        <w:rPr>
          <w:rFonts w:ascii="Arial" w:hAnsi="Arial" w:cs="Arial"/>
          <w:sz w:val="24"/>
          <w:szCs w:val="24"/>
        </w:rPr>
      </w:pPr>
      <w:r w:rsidRPr="007411BA">
        <w:rPr>
          <w:rFonts w:ascii="Arial" w:hAnsi="Arial" w:cs="Arial"/>
          <w:sz w:val="24"/>
          <w:szCs w:val="24"/>
        </w:rPr>
        <w:t xml:space="preserve">A number of the present post holders may have TUPE rights as the Service being tendered is largely similar to their current duties.  Details of their employment contracts are included </w:t>
      </w:r>
      <w:r w:rsidR="006F79A4">
        <w:rPr>
          <w:rFonts w:ascii="Arial" w:hAnsi="Arial" w:cs="Arial"/>
          <w:sz w:val="24"/>
          <w:szCs w:val="24"/>
        </w:rPr>
        <w:t xml:space="preserve">in </w:t>
      </w:r>
      <w:r w:rsidR="00F9358B">
        <w:rPr>
          <w:rFonts w:ascii="Arial" w:hAnsi="Arial" w:cs="Arial"/>
          <w:sz w:val="24"/>
          <w:szCs w:val="24"/>
        </w:rPr>
        <w:t>[</w:t>
      </w:r>
      <w:proofErr w:type="spellStart"/>
      <w:r w:rsidR="00F9358B" w:rsidRPr="00F9358B">
        <w:rPr>
          <w:rFonts w:ascii="Arial" w:hAnsi="Arial" w:cs="Arial"/>
          <w:sz w:val="24"/>
          <w:szCs w:val="24"/>
          <w:highlight w:val="yellow"/>
        </w:rPr>
        <w:t>xx.xx</w:t>
      </w:r>
      <w:proofErr w:type="spellEnd"/>
      <w:r w:rsidR="00F9358B">
        <w:rPr>
          <w:rFonts w:ascii="Arial" w:hAnsi="Arial" w:cs="Arial"/>
          <w:sz w:val="24"/>
          <w:szCs w:val="24"/>
        </w:rPr>
        <w:t xml:space="preserve">] </w:t>
      </w:r>
    </w:p>
    <w:p w14:paraId="29941385" w14:textId="77777777" w:rsidR="007411BA" w:rsidRPr="007411BA" w:rsidRDefault="007411BA" w:rsidP="007411BA">
      <w:pPr>
        <w:jc w:val="both"/>
        <w:rPr>
          <w:rFonts w:ascii="Arial" w:hAnsi="Arial" w:cs="Arial"/>
          <w:sz w:val="24"/>
          <w:szCs w:val="24"/>
        </w:rPr>
      </w:pPr>
    </w:p>
    <w:p w14:paraId="2EE28313" w14:textId="46944751" w:rsidR="008B5036" w:rsidRDefault="007411BA" w:rsidP="007411BA">
      <w:pPr>
        <w:jc w:val="both"/>
        <w:rPr>
          <w:rFonts w:ascii="Arial" w:hAnsi="Arial" w:cs="Arial"/>
          <w:sz w:val="24"/>
          <w:szCs w:val="24"/>
        </w:rPr>
      </w:pPr>
      <w:r w:rsidRPr="007411BA">
        <w:rPr>
          <w:rFonts w:ascii="Arial" w:hAnsi="Arial" w:cs="Arial"/>
          <w:sz w:val="24"/>
          <w:szCs w:val="24"/>
        </w:rPr>
        <w:t xml:space="preserve">The Service Provider will supply sufficient suitably experienced and </w:t>
      </w:r>
      <w:r w:rsidR="00F9358B">
        <w:rPr>
          <w:rFonts w:ascii="Arial" w:hAnsi="Arial" w:cs="Arial"/>
          <w:sz w:val="24"/>
          <w:szCs w:val="24"/>
        </w:rPr>
        <w:t xml:space="preserve">skilled </w:t>
      </w:r>
      <w:r w:rsidR="006F79A4">
        <w:rPr>
          <w:rFonts w:ascii="Arial" w:hAnsi="Arial" w:cs="Arial"/>
          <w:sz w:val="24"/>
          <w:szCs w:val="24"/>
        </w:rPr>
        <w:t>Personnel</w:t>
      </w:r>
      <w:r w:rsidRPr="007411BA">
        <w:rPr>
          <w:rFonts w:ascii="Arial" w:hAnsi="Arial" w:cs="Arial"/>
          <w:sz w:val="24"/>
          <w:szCs w:val="24"/>
        </w:rPr>
        <w:t xml:space="preserve"> and demonstrate a </w:t>
      </w:r>
      <w:r w:rsidR="00657794">
        <w:rPr>
          <w:rFonts w:ascii="Arial" w:hAnsi="Arial" w:cs="Arial"/>
          <w:sz w:val="24"/>
          <w:szCs w:val="24"/>
        </w:rPr>
        <w:t xml:space="preserve">robust, </w:t>
      </w:r>
      <w:r w:rsidR="008B5036">
        <w:rPr>
          <w:rFonts w:ascii="Arial" w:hAnsi="Arial" w:cs="Arial"/>
          <w:sz w:val="24"/>
          <w:szCs w:val="24"/>
        </w:rPr>
        <w:t xml:space="preserve">safe, </w:t>
      </w:r>
      <w:r w:rsidRPr="007411BA">
        <w:rPr>
          <w:rFonts w:ascii="Arial" w:hAnsi="Arial" w:cs="Arial"/>
          <w:sz w:val="24"/>
          <w:szCs w:val="24"/>
        </w:rPr>
        <w:t>values-based approach to recruitment</w:t>
      </w:r>
      <w:r w:rsidR="008B5036">
        <w:rPr>
          <w:rFonts w:ascii="Arial" w:hAnsi="Arial" w:cs="Arial"/>
          <w:sz w:val="24"/>
          <w:szCs w:val="24"/>
        </w:rPr>
        <w:t>, which includes employment checks (references, right to work checks</w:t>
      </w:r>
      <w:r w:rsidR="00F9358B">
        <w:rPr>
          <w:rFonts w:ascii="Arial" w:hAnsi="Arial" w:cs="Arial"/>
          <w:sz w:val="24"/>
          <w:szCs w:val="24"/>
        </w:rPr>
        <w:t xml:space="preserve"> etc.).</w:t>
      </w:r>
    </w:p>
    <w:p w14:paraId="0774E244" w14:textId="77777777" w:rsidR="008B5036" w:rsidRDefault="008B5036" w:rsidP="007411BA">
      <w:pPr>
        <w:jc w:val="both"/>
        <w:rPr>
          <w:rFonts w:ascii="Arial" w:hAnsi="Arial" w:cs="Arial"/>
          <w:sz w:val="24"/>
          <w:szCs w:val="24"/>
        </w:rPr>
      </w:pPr>
    </w:p>
    <w:p w14:paraId="29941386" w14:textId="2A18FDCE" w:rsidR="007411BA" w:rsidRPr="007411BA" w:rsidRDefault="006F79A4" w:rsidP="007411BA">
      <w:pPr>
        <w:jc w:val="both"/>
        <w:rPr>
          <w:rFonts w:ascii="Arial" w:hAnsi="Arial" w:cs="Arial"/>
          <w:sz w:val="24"/>
          <w:szCs w:val="24"/>
        </w:rPr>
      </w:pPr>
      <w:r>
        <w:rPr>
          <w:rFonts w:ascii="Arial" w:hAnsi="Arial" w:cs="Arial"/>
          <w:sz w:val="24"/>
          <w:szCs w:val="24"/>
        </w:rPr>
        <w:t>Personnel</w:t>
      </w:r>
      <w:r w:rsidR="007411BA" w:rsidRPr="007411BA">
        <w:rPr>
          <w:rFonts w:ascii="Arial" w:hAnsi="Arial" w:cs="Arial"/>
          <w:sz w:val="24"/>
          <w:szCs w:val="24"/>
        </w:rPr>
        <w:t xml:space="preserve"> must have undertaken or are willing to undertake specialist training and professional development to effectively provide and manage the </w:t>
      </w:r>
      <w:r>
        <w:rPr>
          <w:rFonts w:ascii="Arial" w:hAnsi="Arial" w:cs="Arial"/>
          <w:sz w:val="24"/>
          <w:szCs w:val="24"/>
        </w:rPr>
        <w:t>S</w:t>
      </w:r>
      <w:r w:rsidR="007411BA" w:rsidRPr="007411BA">
        <w:rPr>
          <w:rFonts w:ascii="Arial" w:hAnsi="Arial" w:cs="Arial"/>
          <w:sz w:val="24"/>
          <w:szCs w:val="24"/>
        </w:rPr>
        <w:t xml:space="preserve">ervice as described in this Service Specification. </w:t>
      </w:r>
    </w:p>
    <w:p w14:paraId="29941387" w14:textId="77777777" w:rsidR="007411BA" w:rsidRPr="007411BA" w:rsidRDefault="007411BA" w:rsidP="007411BA">
      <w:pPr>
        <w:jc w:val="both"/>
        <w:rPr>
          <w:rFonts w:ascii="Arial" w:hAnsi="Arial" w:cs="Arial"/>
          <w:sz w:val="24"/>
          <w:szCs w:val="24"/>
        </w:rPr>
      </w:pPr>
    </w:p>
    <w:p w14:paraId="29941388" w14:textId="77777777" w:rsidR="006F79A4" w:rsidRDefault="007411BA" w:rsidP="007411BA">
      <w:pPr>
        <w:jc w:val="both"/>
        <w:rPr>
          <w:rFonts w:ascii="Arial" w:hAnsi="Arial" w:cs="Arial"/>
          <w:sz w:val="24"/>
          <w:szCs w:val="24"/>
        </w:rPr>
      </w:pPr>
      <w:r w:rsidRPr="007411BA">
        <w:rPr>
          <w:rFonts w:ascii="Arial" w:hAnsi="Arial" w:cs="Arial"/>
          <w:sz w:val="24"/>
          <w:szCs w:val="24"/>
        </w:rPr>
        <w:lastRenderedPageBreak/>
        <w:t xml:space="preserve">The Service Provider may also wish to consider providing opportunities for less experienced </w:t>
      </w:r>
      <w:r w:rsidR="006F79A4">
        <w:rPr>
          <w:rFonts w:ascii="Arial" w:hAnsi="Arial" w:cs="Arial"/>
          <w:sz w:val="24"/>
          <w:szCs w:val="24"/>
        </w:rPr>
        <w:t>Personnel</w:t>
      </w:r>
      <w:r w:rsidRPr="007411BA">
        <w:rPr>
          <w:rFonts w:ascii="Arial" w:hAnsi="Arial" w:cs="Arial"/>
          <w:sz w:val="24"/>
          <w:szCs w:val="24"/>
        </w:rPr>
        <w:t xml:space="preserve"> who may have life experiences, skills or knowledge which will bring value to the Service.</w:t>
      </w:r>
    </w:p>
    <w:p w14:paraId="29941389" w14:textId="77777777" w:rsidR="006F79A4" w:rsidRDefault="006F79A4" w:rsidP="007411BA">
      <w:pPr>
        <w:jc w:val="both"/>
        <w:rPr>
          <w:rFonts w:ascii="Arial" w:hAnsi="Arial" w:cs="Arial"/>
          <w:sz w:val="24"/>
          <w:szCs w:val="24"/>
        </w:rPr>
      </w:pPr>
    </w:p>
    <w:p w14:paraId="2994138A" w14:textId="73424FD6" w:rsidR="007411BA" w:rsidRPr="007411BA" w:rsidRDefault="007411BA" w:rsidP="007411BA">
      <w:pPr>
        <w:jc w:val="both"/>
        <w:rPr>
          <w:rFonts w:ascii="Arial" w:hAnsi="Arial" w:cs="Arial"/>
          <w:sz w:val="24"/>
          <w:szCs w:val="24"/>
        </w:rPr>
      </w:pPr>
      <w:r w:rsidRPr="007411BA">
        <w:rPr>
          <w:rFonts w:ascii="Arial" w:hAnsi="Arial" w:cs="Arial"/>
          <w:sz w:val="24"/>
          <w:szCs w:val="24"/>
        </w:rPr>
        <w:t xml:space="preserve">The Service Provider will ensure their </w:t>
      </w:r>
      <w:r w:rsidR="006F79A4">
        <w:rPr>
          <w:rFonts w:ascii="Arial" w:hAnsi="Arial" w:cs="Arial"/>
          <w:sz w:val="24"/>
          <w:szCs w:val="24"/>
        </w:rPr>
        <w:t>Personnel</w:t>
      </w:r>
      <w:r w:rsidRPr="007411BA">
        <w:rPr>
          <w:rFonts w:ascii="Arial" w:hAnsi="Arial" w:cs="Arial"/>
          <w:sz w:val="24"/>
          <w:szCs w:val="24"/>
        </w:rPr>
        <w:t xml:space="preserve"> are competent, appropriately </w:t>
      </w:r>
      <w:r w:rsidR="00F9358B">
        <w:rPr>
          <w:rFonts w:ascii="Arial" w:hAnsi="Arial" w:cs="Arial"/>
          <w:sz w:val="24"/>
          <w:szCs w:val="24"/>
        </w:rPr>
        <w:t>skilled</w:t>
      </w:r>
      <w:r w:rsidRPr="007411BA">
        <w:rPr>
          <w:rFonts w:ascii="Arial" w:hAnsi="Arial" w:cs="Arial"/>
          <w:sz w:val="24"/>
          <w:szCs w:val="24"/>
        </w:rPr>
        <w:t xml:space="preserve">, supervised and supported on an on-going basis to maintain the overall quality of the </w:t>
      </w:r>
      <w:r w:rsidR="006F79A4">
        <w:rPr>
          <w:rFonts w:ascii="Arial" w:hAnsi="Arial" w:cs="Arial"/>
          <w:sz w:val="24"/>
          <w:szCs w:val="24"/>
        </w:rPr>
        <w:t>S</w:t>
      </w:r>
      <w:r w:rsidRPr="007411BA">
        <w:rPr>
          <w:rFonts w:ascii="Arial" w:hAnsi="Arial" w:cs="Arial"/>
          <w:sz w:val="24"/>
          <w:szCs w:val="24"/>
        </w:rPr>
        <w:t>ervice.</w:t>
      </w:r>
    </w:p>
    <w:p w14:paraId="2994138B" w14:textId="77777777" w:rsidR="007411BA" w:rsidRPr="007411BA" w:rsidRDefault="007411BA" w:rsidP="007411BA">
      <w:pPr>
        <w:jc w:val="both"/>
        <w:rPr>
          <w:rFonts w:ascii="Arial" w:hAnsi="Arial" w:cs="Arial"/>
          <w:sz w:val="24"/>
          <w:szCs w:val="24"/>
        </w:rPr>
      </w:pPr>
    </w:p>
    <w:p w14:paraId="7506A9D9" w14:textId="77777777" w:rsidR="004F20EA" w:rsidRPr="007411BA" w:rsidRDefault="007411BA" w:rsidP="004F20EA">
      <w:pPr>
        <w:jc w:val="both"/>
        <w:rPr>
          <w:rFonts w:ascii="Arial" w:hAnsi="Arial" w:cs="Arial"/>
          <w:iCs/>
          <w:sz w:val="24"/>
          <w:szCs w:val="24"/>
        </w:rPr>
      </w:pPr>
      <w:r w:rsidRPr="007411BA">
        <w:rPr>
          <w:rFonts w:ascii="Arial" w:hAnsi="Arial" w:cs="Arial"/>
          <w:sz w:val="24"/>
          <w:szCs w:val="24"/>
        </w:rPr>
        <w:t xml:space="preserve">The Service Provider will ensure that all </w:t>
      </w:r>
      <w:r w:rsidR="006F79A4">
        <w:rPr>
          <w:rFonts w:ascii="Arial" w:hAnsi="Arial" w:cs="Arial"/>
          <w:sz w:val="24"/>
          <w:szCs w:val="24"/>
        </w:rPr>
        <w:t>Personnel</w:t>
      </w:r>
      <w:r w:rsidRPr="007411BA">
        <w:rPr>
          <w:rFonts w:ascii="Arial" w:hAnsi="Arial" w:cs="Arial"/>
          <w:sz w:val="24"/>
          <w:szCs w:val="24"/>
        </w:rPr>
        <w:t xml:space="preserve"> will have undergone the necessary clearance checks, including enhanced DBS checks</w:t>
      </w:r>
      <w:r w:rsidR="008B5036">
        <w:rPr>
          <w:rFonts w:ascii="Arial" w:hAnsi="Arial" w:cs="Arial"/>
          <w:sz w:val="24"/>
          <w:szCs w:val="24"/>
        </w:rPr>
        <w:t>, updated every three years</w:t>
      </w:r>
      <w:r w:rsidRPr="007411BA">
        <w:rPr>
          <w:rFonts w:ascii="Arial" w:hAnsi="Arial" w:cs="Arial"/>
          <w:sz w:val="24"/>
          <w:szCs w:val="24"/>
        </w:rPr>
        <w:t xml:space="preserve"> and meet the necessary requirements before being appointed, when required. They will also undergo any other relevant checks required under future legislation.  Documentary evidence of this may be requested by the </w:t>
      </w:r>
      <w:r w:rsidR="00D82D20">
        <w:rPr>
          <w:rFonts w:ascii="Arial" w:hAnsi="Arial" w:cs="Arial"/>
          <w:iCs/>
          <w:sz w:val="24"/>
          <w:szCs w:val="24"/>
        </w:rPr>
        <w:t>Council</w:t>
      </w:r>
      <w:r w:rsidR="00893FDC">
        <w:rPr>
          <w:rFonts w:ascii="Arial" w:hAnsi="Arial" w:cs="Arial"/>
          <w:iCs/>
          <w:sz w:val="24"/>
          <w:szCs w:val="24"/>
        </w:rPr>
        <w:t xml:space="preserve"> and ICB</w:t>
      </w:r>
      <w:r w:rsidRPr="007411BA">
        <w:rPr>
          <w:rFonts w:ascii="Arial" w:hAnsi="Arial" w:cs="Arial"/>
          <w:sz w:val="24"/>
          <w:szCs w:val="24"/>
        </w:rPr>
        <w:t>.</w:t>
      </w:r>
      <w:r w:rsidR="004F20EA">
        <w:rPr>
          <w:rFonts w:ascii="Arial" w:hAnsi="Arial" w:cs="Arial"/>
          <w:sz w:val="24"/>
          <w:szCs w:val="24"/>
        </w:rPr>
        <w:t xml:space="preserve"> </w:t>
      </w:r>
    </w:p>
    <w:p w14:paraId="65E03874" w14:textId="77777777" w:rsidR="00766CF7" w:rsidRDefault="00766CF7" w:rsidP="004F20EA">
      <w:pPr>
        <w:jc w:val="both"/>
        <w:rPr>
          <w:rFonts w:ascii="Arial" w:hAnsi="Arial" w:cs="Arial"/>
          <w:iCs/>
          <w:sz w:val="24"/>
          <w:szCs w:val="24"/>
        </w:rPr>
      </w:pPr>
    </w:p>
    <w:p w14:paraId="1BAEE9BD" w14:textId="1182E6E2" w:rsidR="004F20EA" w:rsidRPr="007411BA" w:rsidRDefault="004F20EA" w:rsidP="004F20EA">
      <w:pPr>
        <w:jc w:val="both"/>
        <w:rPr>
          <w:rFonts w:ascii="Arial" w:hAnsi="Arial" w:cs="Arial"/>
          <w:iCs/>
          <w:sz w:val="24"/>
          <w:szCs w:val="24"/>
        </w:rPr>
      </w:pPr>
      <w:r w:rsidRPr="007411BA">
        <w:rPr>
          <w:rFonts w:ascii="Arial" w:hAnsi="Arial" w:cs="Arial"/>
          <w:iCs/>
          <w:sz w:val="24"/>
          <w:szCs w:val="24"/>
        </w:rPr>
        <w:t>The Service Provider will need to consider the appropriateness of DBS checks for volunteers based on role descriptions and level of contact with people.</w:t>
      </w:r>
    </w:p>
    <w:p w14:paraId="2994138D" w14:textId="77777777" w:rsidR="007411BA" w:rsidRPr="007411BA" w:rsidRDefault="007411BA" w:rsidP="007411BA">
      <w:pPr>
        <w:jc w:val="both"/>
        <w:rPr>
          <w:rFonts w:ascii="Arial" w:hAnsi="Arial" w:cs="Arial"/>
          <w:b/>
          <w:sz w:val="24"/>
          <w:szCs w:val="24"/>
        </w:rPr>
      </w:pPr>
    </w:p>
    <w:p w14:paraId="2994138E" w14:textId="2E70BD25" w:rsidR="007411BA" w:rsidRPr="007411BA" w:rsidRDefault="007411BA" w:rsidP="007411BA">
      <w:pPr>
        <w:jc w:val="both"/>
        <w:rPr>
          <w:rFonts w:ascii="Arial" w:hAnsi="Arial" w:cs="Arial"/>
          <w:b/>
          <w:sz w:val="24"/>
          <w:szCs w:val="24"/>
        </w:rPr>
      </w:pPr>
      <w:r w:rsidRPr="007411BA">
        <w:rPr>
          <w:rFonts w:ascii="Arial" w:hAnsi="Arial" w:cs="Arial"/>
          <w:sz w:val="24"/>
          <w:szCs w:val="24"/>
        </w:rPr>
        <w:t xml:space="preserve">The Service Provider will employ </w:t>
      </w:r>
      <w:r w:rsidR="006F79A4">
        <w:rPr>
          <w:rFonts w:ascii="Arial" w:hAnsi="Arial" w:cs="Arial"/>
          <w:sz w:val="24"/>
          <w:szCs w:val="24"/>
        </w:rPr>
        <w:t>Personnel</w:t>
      </w:r>
      <w:r w:rsidRPr="007411BA">
        <w:rPr>
          <w:rFonts w:ascii="Arial" w:hAnsi="Arial" w:cs="Arial"/>
          <w:sz w:val="24"/>
          <w:szCs w:val="24"/>
        </w:rPr>
        <w:t xml:space="preserve"> who have an awareness and experience of supporting </w:t>
      </w:r>
      <w:r w:rsidR="0011299E">
        <w:rPr>
          <w:rFonts w:ascii="Arial" w:hAnsi="Arial" w:cs="Arial"/>
          <w:sz w:val="24"/>
          <w:szCs w:val="24"/>
        </w:rPr>
        <w:t xml:space="preserve">people </w:t>
      </w:r>
      <w:r w:rsidRPr="007411BA">
        <w:rPr>
          <w:rFonts w:ascii="Arial" w:hAnsi="Arial" w:cs="Arial"/>
          <w:sz w:val="24"/>
          <w:szCs w:val="24"/>
        </w:rPr>
        <w:t>who have experienced mental ill health. This must include both common mental disorders such as anxiety and depression, as well as severe mental illnesses such as schizophrenia and psychoses.</w:t>
      </w:r>
    </w:p>
    <w:p w14:paraId="2994138F" w14:textId="77777777" w:rsidR="007411BA" w:rsidRPr="007411BA" w:rsidRDefault="007411BA" w:rsidP="007411BA">
      <w:pPr>
        <w:jc w:val="both"/>
        <w:rPr>
          <w:rFonts w:ascii="Arial" w:hAnsi="Arial" w:cs="Arial"/>
          <w:sz w:val="24"/>
          <w:szCs w:val="24"/>
        </w:rPr>
      </w:pPr>
    </w:p>
    <w:p w14:paraId="29941390" w14:textId="5CA461F0" w:rsidR="007411BA" w:rsidRDefault="007411BA" w:rsidP="007411BA">
      <w:pPr>
        <w:jc w:val="both"/>
        <w:rPr>
          <w:rFonts w:ascii="Arial" w:hAnsi="Arial" w:cs="Arial"/>
          <w:sz w:val="24"/>
          <w:szCs w:val="24"/>
        </w:rPr>
      </w:pPr>
      <w:r w:rsidRPr="007411BA">
        <w:rPr>
          <w:rFonts w:ascii="Arial" w:hAnsi="Arial" w:cs="Arial"/>
          <w:sz w:val="24"/>
          <w:szCs w:val="24"/>
        </w:rPr>
        <w:t xml:space="preserve">The Service Provider will also employ </w:t>
      </w:r>
      <w:r w:rsidR="006F79A4">
        <w:rPr>
          <w:rFonts w:ascii="Arial" w:hAnsi="Arial" w:cs="Arial"/>
          <w:sz w:val="24"/>
          <w:szCs w:val="24"/>
        </w:rPr>
        <w:t>Personnel</w:t>
      </w:r>
      <w:r w:rsidRPr="007411BA">
        <w:rPr>
          <w:rFonts w:ascii="Arial" w:hAnsi="Arial" w:cs="Arial"/>
          <w:sz w:val="24"/>
          <w:szCs w:val="24"/>
        </w:rPr>
        <w:t xml:space="preserve"> who are able </w:t>
      </w:r>
      <w:r w:rsidR="006F79A4">
        <w:rPr>
          <w:rFonts w:ascii="Arial" w:hAnsi="Arial" w:cs="Arial"/>
          <w:sz w:val="24"/>
          <w:szCs w:val="24"/>
        </w:rPr>
        <w:t xml:space="preserve">to work with a range of </w:t>
      </w:r>
      <w:r w:rsidR="0011299E">
        <w:rPr>
          <w:rFonts w:ascii="Arial" w:hAnsi="Arial" w:cs="Arial"/>
          <w:sz w:val="24"/>
          <w:szCs w:val="24"/>
        </w:rPr>
        <w:t>a person’s</w:t>
      </w:r>
      <w:r w:rsidR="0011299E" w:rsidRPr="007411BA">
        <w:rPr>
          <w:rFonts w:ascii="Arial" w:hAnsi="Arial" w:cs="Arial"/>
          <w:sz w:val="24"/>
          <w:szCs w:val="24"/>
        </w:rPr>
        <w:t xml:space="preserve"> </w:t>
      </w:r>
      <w:r w:rsidRPr="007411BA">
        <w:rPr>
          <w:rFonts w:ascii="Arial" w:hAnsi="Arial" w:cs="Arial"/>
          <w:sz w:val="24"/>
          <w:szCs w:val="24"/>
        </w:rPr>
        <w:t>needs including communication; sensory; learning disability; autism and Asperger’s.</w:t>
      </w:r>
    </w:p>
    <w:p w14:paraId="29941391" w14:textId="77777777" w:rsidR="006F79A4" w:rsidRPr="007411BA" w:rsidRDefault="006F79A4" w:rsidP="007411BA">
      <w:pPr>
        <w:jc w:val="both"/>
        <w:rPr>
          <w:rFonts w:ascii="Arial" w:hAnsi="Arial" w:cs="Arial"/>
          <w:b/>
          <w:sz w:val="24"/>
          <w:szCs w:val="24"/>
        </w:rPr>
      </w:pPr>
    </w:p>
    <w:p w14:paraId="29941392" w14:textId="77777777" w:rsidR="007411BA" w:rsidRPr="007411BA" w:rsidRDefault="006F79A4" w:rsidP="007411BA">
      <w:pPr>
        <w:jc w:val="both"/>
        <w:rPr>
          <w:rFonts w:ascii="Arial" w:hAnsi="Arial" w:cs="Arial"/>
          <w:sz w:val="24"/>
          <w:szCs w:val="24"/>
        </w:rPr>
      </w:pPr>
      <w:r>
        <w:rPr>
          <w:rFonts w:ascii="Arial" w:hAnsi="Arial" w:cs="Arial"/>
          <w:sz w:val="24"/>
          <w:szCs w:val="24"/>
        </w:rPr>
        <w:t>Effective leadership of S</w:t>
      </w:r>
      <w:r w:rsidR="007411BA" w:rsidRPr="007411BA">
        <w:rPr>
          <w:rFonts w:ascii="Arial" w:hAnsi="Arial" w:cs="Arial"/>
          <w:sz w:val="24"/>
          <w:szCs w:val="24"/>
        </w:rPr>
        <w:t xml:space="preserve">ervices is key to the successful implementation of our desired approach, particularly in fostering a positive approach to recovery and maintaining stability and wellbeing amongst </w:t>
      </w:r>
      <w:r w:rsidR="008F5D7C">
        <w:rPr>
          <w:rFonts w:ascii="Arial" w:hAnsi="Arial" w:cs="Arial"/>
          <w:sz w:val="24"/>
          <w:szCs w:val="24"/>
        </w:rPr>
        <w:t>Personnel</w:t>
      </w:r>
      <w:r w:rsidR="007411BA" w:rsidRPr="007411BA">
        <w:rPr>
          <w:rFonts w:ascii="Arial" w:hAnsi="Arial" w:cs="Arial"/>
          <w:sz w:val="24"/>
          <w:szCs w:val="24"/>
        </w:rPr>
        <w:t xml:space="preserve">. The </w:t>
      </w:r>
      <w:r>
        <w:rPr>
          <w:rFonts w:ascii="Arial" w:hAnsi="Arial" w:cs="Arial"/>
          <w:sz w:val="24"/>
          <w:szCs w:val="24"/>
        </w:rPr>
        <w:t xml:space="preserve">Personnel </w:t>
      </w:r>
      <w:r w:rsidR="007411BA" w:rsidRPr="007411BA">
        <w:rPr>
          <w:rFonts w:ascii="Arial" w:hAnsi="Arial" w:cs="Arial"/>
          <w:sz w:val="24"/>
          <w:szCs w:val="24"/>
        </w:rPr>
        <w:t xml:space="preserve">profile of the </w:t>
      </w:r>
      <w:r>
        <w:rPr>
          <w:rFonts w:ascii="Arial" w:hAnsi="Arial" w:cs="Arial"/>
          <w:sz w:val="24"/>
          <w:szCs w:val="24"/>
        </w:rPr>
        <w:t>S</w:t>
      </w:r>
      <w:r w:rsidR="007411BA" w:rsidRPr="007411BA">
        <w:rPr>
          <w:rFonts w:ascii="Arial" w:hAnsi="Arial" w:cs="Arial"/>
          <w:sz w:val="24"/>
          <w:szCs w:val="24"/>
        </w:rPr>
        <w:t xml:space="preserve">ervice must reflect the aspirations of a recovery approach and that of an inclusive service. This will require an appropriate skill mix. </w:t>
      </w:r>
    </w:p>
    <w:p w14:paraId="29941393" w14:textId="77777777" w:rsidR="007411BA" w:rsidRPr="007411BA" w:rsidRDefault="007411BA" w:rsidP="007411BA">
      <w:pPr>
        <w:jc w:val="both"/>
        <w:rPr>
          <w:rFonts w:ascii="Arial" w:hAnsi="Arial" w:cs="Arial"/>
          <w:sz w:val="24"/>
          <w:szCs w:val="24"/>
        </w:rPr>
      </w:pPr>
    </w:p>
    <w:p w14:paraId="29941394" w14:textId="77777777" w:rsidR="007411BA" w:rsidRPr="007411BA" w:rsidRDefault="007411BA" w:rsidP="007411BA">
      <w:pPr>
        <w:jc w:val="both"/>
        <w:rPr>
          <w:rFonts w:ascii="Arial" w:hAnsi="Arial" w:cs="Arial"/>
          <w:b/>
          <w:sz w:val="24"/>
          <w:szCs w:val="24"/>
        </w:rPr>
      </w:pPr>
      <w:r w:rsidRPr="007411BA">
        <w:rPr>
          <w:rFonts w:ascii="Arial" w:hAnsi="Arial" w:cs="Arial"/>
          <w:sz w:val="24"/>
          <w:szCs w:val="24"/>
        </w:rPr>
        <w:t xml:space="preserve">It is expected that in addition to a core </w:t>
      </w:r>
      <w:r w:rsidR="006F79A4">
        <w:rPr>
          <w:rFonts w:ascii="Arial" w:hAnsi="Arial" w:cs="Arial"/>
          <w:sz w:val="24"/>
          <w:szCs w:val="24"/>
        </w:rPr>
        <w:t>Personnel</w:t>
      </w:r>
      <w:r w:rsidRPr="007411BA">
        <w:rPr>
          <w:rFonts w:ascii="Arial" w:hAnsi="Arial" w:cs="Arial"/>
          <w:sz w:val="24"/>
          <w:szCs w:val="24"/>
        </w:rPr>
        <w:t xml:space="preserve"> team funded through this contract, the </w:t>
      </w:r>
      <w:r w:rsidR="006F79A4">
        <w:rPr>
          <w:rFonts w:ascii="Arial" w:hAnsi="Arial" w:cs="Arial"/>
          <w:sz w:val="24"/>
          <w:szCs w:val="24"/>
        </w:rPr>
        <w:t>S</w:t>
      </w:r>
      <w:r w:rsidRPr="007411BA">
        <w:rPr>
          <w:rFonts w:ascii="Arial" w:hAnsi="Arial" w:cs="Arial"/>
          <w:sz w:val="24"/>
          <w:szCs w:val="24"/>
        </w:rPr>
        <w:t xml:space="preserve">ervice should also draw from, and utilise the skills of, the local community including experts by experience in a paid and voluntary capacity. It is anticipated that volunteers should be a significant part of the service and that good opportunities are provided to support progression into paid work within or outside of the </w:t>
      </w:r>
      <w:r w:rsidR="006F79A4">
        <w:rPr>
          <w:rFonts w:ascii="Arial" w:hAnsi="Arial" w:cs="Arial"/>
          <w:sz w:val="24"/>
          <w:szCs w:val="24"/>
        </w:rPr>
        <w:t>S</w:t>
      </w:r>
      <w:r w:rsidRPr="007411BA">
        <w:rPr>
          <w:rFonts w:ascii="Arial" w:hAnsi="Arial" w:cs="Arial"/>
          <w:sz w:val="24"/>
          <w:szCs w:val="24"/>
        </w:rPr>
        <w:t>ervice.</w:t>
      </w:r>
    </w:p>
    <w:p w14:paraId="29941395" w14:textId="77777777" w:rsidR="007411BA" w:rsidRPr="007411BA" w:rsidRDefault="007411BA" w:rsidP="007411BA">
      <w:pPr>
        <w:jc w:val="both"/>
        <w:rPr>
          <w:rFonts w:ascii="Arial" w:hAnsi="Arial" w:cs="Arial"/>
          <w:b/>
          <w:sz w:val="24"/>
          <w:szCs w:val="24"/>
        </w:rPr>
      </w:pPr>
    </w:p>
    <w:p w14:paraId="29941396" w14:textId="300BBAA0" w:rsidR="007411BA" w:rsidRPr="007411BA" w:rsidRDefault="007411BA" w:rsidP="007411BA">
      <w:pPr>
        <w:jc w:val="both"/>
        <w:rPr>
          <w:rFonts w:ascii="Arial" w:hAnsi="Arial" w:cs="Arial"/>
          <w:b/>
          <w:sz w:val="24"/>
          <w:szCs w:val="24"/>
        </w:rPr>
      </w:pPr>
      <w:r w:rsidRPr="007411BA">
        <w:rPr>
          <w:rFonts w:ascii="Arial" w:hAnsi="Arial" w:cs="Arial"/>
          <w:sz w:val="24"/>
          <w:szCs w:val="24"/>
        </w:rPr>
        <w:t xml:space="preserve">The Service Provider will ensure that their organisation has </w:t>
      </w:r>
      <w:r w:rsidR="006F79A4">
        <w:rPr>
          <w:rFonts w:ascii="Arial" w:hAnsi="Arial" w:cs="Arial"/>
          <w:sz w:val="24"/>
          <w:szCs w:val="24"/>
        </w:rPr>
        <w:t>Personnel w</w:t>
      </w:r>
      <w:r w:rsidRPr="007411BA">
        <w:rPr>
          <w:rFonts w:ascii="Arial" w:hAnsi="Arial" w:cs="Arial"/>
          <w:sz w:val="24"/>
          <w:szCs w:val="24"/>
        </w:rPr>
        <w:t xml:space="preserve">ho are able to facilitate and support </w:t>
      </w:r>
      <w:r w:rsidR="001D04AC">
        <w:rPr>
          <w:rFonts w:ascii="Arial" w:hAnsi="Arial" w:cs="Arial"/>
          <w:sz w:val="24"/>
          <w:szCs w:val="24"/>
        </w:rPr>
        <w:t xml:space="preserve">volunteer </w:t>
      </w:r>
      <w:r w:rsidRPr="007411BA">
        <w:rPr>
          <w:rFonts w:ascii="Arial" w:hAnsi="Arial" w:cs="Arial"/>
          <w:sz w:val="24"/>
          <w:szCs w:val="24"/>
        </w:rPr>
        <w:t>peer supporters and have expertise in developing and maximising social capital and enabling community-led activities and initiatives.</w:t>
      </w:r>
    </w:p>
    <w:p w14:paraId="29941397" w14:textId="4BB1CFF8" w:rsidR="007411BA" w:rsidRDefault="007411BA" w:rsidP="007411BA">
      <w:pPr>
        <w:jc w:val="both"/>
        <w:rPr>
          <w:rFonts w:ascii="Arial" w:hAnsi="Arial" w:cs="Arial"/>
          <w:b/>
          <w:sz w:val="24"/>
          <w:szCs w:val="24"/>
        </w:rPr>
      </w:pPr>
    </w:p>
    <w:p w14:paraId="7F84367B" w14:textId="77777777" w:rsidR="00012E61" w:rsidRPr="007411BA" w:rsidRDefault="00012E61" w:rsidP="007411BA">
      <w:pPr>
        <w:jc w:val="both"/>
        <w:rPr>
          <w:rFonts w:ascii="Arial" w:hAnsi="Arial" w:cs="Arial"/>
          <w:b/>
          <w:sz w:val="24"/>
          <w:szCs w:val="24"/>
        </w:rPr>
      </w:pPr>
    </w:p>
    <w:p w14:paraId="29941398" w14:textId="46012894" w:rsidR="007411BA" w:rsidRPr="007411BA" w:rsidRDefault="00C5025D" w:rsidP="00012E61">
      <w:pPr>
        <w:pStyle w:val="Heading2"/>
      </w:pPr>
      <w:r w:rsidRPr="007411BA">
        <w:t>3.1</w:t>
      </w:r>
      <w:r w:rsidR="00766CF7">
        <w:t>7</w:t>
      </w:r>
      <w:r w:rsidR="00012E61">
        <w:tab/>
      </w:r>
      <w:r w:rsidR="006F79A4">
        <w:t>PERSONNEL</w:t>
      </w:r>
      <w:r w:rsidRPr="007411BA">
        <w:t xml:space="preserve"> SUPERVISION, APPRAISAL</w:t>
      </w:r>
      <w:r w:rsidR="00B12941">
        <w:t xml:space="preserve">, </w:t>
      </w:r>
      <w:r w:rsidR="00657794">
        <w:t xml:space="preserve">RETENTION, </w:t>
      </w:r>
      <w:r w:rsidRPr="007411BA">
        <w:t xml:space="preserve">TRAINING </w:t>
      </w:r>
      <w:r w:rsidR="00B12941">
        <w:t xml:space="preserve">&amp; </w:t>
      </w:r>
      <w:r w:rsidRPr="007411BA">
        <w:t>DEVELOPMENT</w:t>
      </w:r>
    </w:p>
    <w:p w14:paraId="29941399" w14:textId="77777777" w:rsidR="007411BA" w:rsidRPr="007411BA" w:rsidRDefault="007411BA" w:rsidP="007411BA">
      <w:pPr>
        <w:jc w:val="both"/>
        <w:rPr>
          <w:rFonts w:ascii="Arial" w:hAnsi="Arial" w:cs="Arial"/>
          <w:b/>
          <w:sz w:val="24"/>
          <w:szCs w:val="24"/>
        </w:rPr>
      </w:pPr>
    </w:p>
    <w:p w14:paraId="2994139A" w14:textId="77777777" w:rsidR="007411BA" w:rsidRPr="007411BA" w:rsidRDefault="007411BA" w:rsidP="007411BA">
      <w:pPr>
        <w:jc w:val="both"/>
        <w:rPr>
          <w:rFonts w:ascii="Arial" w:hAnsi="Arial" w:cs="Arial"/>
          <w:b/>
          <w:sz w:val="24"/>
          <w:szCs w:val="24"/>
        </w:rPr>
      </w:pPr>
      <w:r w:rsidRPr="007411BA">
        <w:rPr>
          <w:rFonts w:ascii="Arial" w:hAnsi="Arial" w:cs="Arial"/>
          <w:sz w:val="24"/>
          <w:szCs w:val="24"/>
        </w:rPr>
        <w:t>The Service Provider will be required to have the following systems in place:</w:t>
      </w:r>
    </w:p>
    <w:p w14:paraId="2994139B" w14:textId="77777777" w:rsidR="007411BA" w:rsidRPr="007411BA" w:rsidRDefault="007411BA" w:rsidP="007411BA">
      <w:pPr>
        <w:jc w:val="both"/>
        <w:rPr>
          <w:rFonts w:ascii="Arial" w:hAnsi="Arial" w:cs="Arial"/>
          <w:sz w:val="24"/>
          <w:szCs w:val="24"/>
        </w:rPr>
      </w:pPr>
    </w:p>
    <w:p w14:paraId="2994139C" w14:textId="32E44063" w:rsidR="007411BA" w:rsidRPr="007411BA" w:rsidRDefault="007411BA" w:rsidP="00122458">
      <w:pPr>
        <w:numPr>
          <w:ilvl w:val="0"/>
          <w:numId w:val="63"/>
        </w:numPr>
        <w:jc w:val="both"/>
        <w:rPr>
          <w:rFonts w:ascii="Arial" w:hAnsi="Arial" w:cs="Arial"/>
          <w:sz w:val="24"/>
          <w:szCs w:val="24"/>
        </w:rPr>
      </w:pPr>
      <w:r w:rsidRPr="007411BA">
        <w:rPr>
          <w:rFonts w:ascii="Arial" w:hAnsi="Arial" w:cs="Arial"/>
          <w:sz w:val="24"/>
          <w:szCs w:val="24"/>
        </w:rPr>
        <w:lastRenderedPageBreak/>
        <w:t xml:space="preserve">A system for </w:t>
      </w:r>
      <w:r w:rsidR="008B5036">
        <w:rPr>
          <w:rFonts w:ascii="Arial" w:hAnsi="Arial" w:cs="Arial"/>
          <w:sz w:val="24"/>
          <w:szCs w:val="24"/>
        </w:rPr>
        <w:t xml:space="preserve">a comprehensive </w:t>
      </w:r>
      <w:r w:rsidRPr="007411BA">
        <w:rPr>
          <w:rFonts w:ascii="Arial" w:hAnsi="Arial" w:cs="Arial"/>
          <w:sz w:val="24"/>
          <w:szCs w:val="24"/>
        </w:rPr>
        <w:t>induction</w:t>
      </w:r>
      <w:r w:rsidR="008B5036">
        <w:rPr>
          <w:rFonts w:ascii="Arial" w:hAnsi="Arial" w:cs="Arial"/>
          <w:sz w:val="24"/>
          <w:szCs w:val="24"/>
        </w:rPr>
        <w:t xml:space="preserve"> process including service specific training</w:t>
      </w:r>
      <w:r w:rsidRPr="007411BA">
        <w:rPr>
          <w:rFonts w:ascii="Arial" w:hAnsi="Arial" w:cs="Arial"/>
          <w:sz w:val="24"/>
          <w:szCs w:val="24"/>
        </w:rPr>
        <w:t xml:space="preserve"> and equal opportunities training for all </w:t>
      </w:r>
      <w:r w:rsidR="006F79A4">
        <w:rPr>
          <w:rFonts w:ascii="Arial" w:hAnsi="Arial" w:cs="Arial"/>
          <w:sz w:val="24"/>
          <w:szCs w:val="24"/>
        </w:rPr>
        <w:t>Personnel</w:t>
      </w:r>
      <w:r w:rsidRPr="007411BA">
        <w:rPr>
          <w:rFonts w:ascii="Arial" w:hAnsi="Arial" w:cs="Arial"/>
          <w:sz w:val="24"/>
          <w:szCs w:val="24"/>
        </w:rPr>
        <w:t>.</w:t>
      </w:r>
    </w:p>
    <w:p w14:paraId="2994139D" w14:textId="77777777" w:rsidR="007411BA" w:rsidRPr="007411BA" w:rsidRDefault="007411BA" w:rsidP="007411BA">
      <w:pPr>
        <w:jc w:val="both"/>
        <w:rPr>
          <w:rFonts w:ascii="Arial" w:hAnsi="Arial" w:cs="Arial"/>
          <w:sz w:val="24"/>
          <w:szCs w:val="24"/>
        </w:rPr>
      </w:pPr>
    </w:p>
    <w:p w14:paraId="2994139E" w14:textId="77777777" w:rsidR="007411BA" w:rsidRPr="007411BA" w:rsidRDefault="007411BA" w:rsidP="00122458">
      <w:pPr>
        <w:numPr>
          <w:ilvl w:val="0"/>
          <w:numId w:val="63"/>
        </w:numPr>
        <w:jc w:val="both"/>
        <w:rPr>
          <w:rFonts w:ascii="Arial" w:hAnsi="Arial" w:cs="Arial"/>
          <w:sz w:val="24"/>
          <w:szCs w:val="24"/>
        </w:rPr>
      </w:pPr>
      <w:r w:rsidRPr="007411BA">
        <w:rPr>
          <w:rFonts w:ascii="Arial" w:hAnsi="Arial" w:cs="Arial"/>
          <w:sz w:val="24"/>
          <w:szCs w:val="24"/>
        </w:rPr>
        <w:t>A health and safety policy and training plan inclusive of all areas deemed necessary to work safely within different settings.</w:t>
      </w:r>
    </w:p>
    <w:p w14:paraId="2994139F" w14:textId="77777777" w:rsidR="007411BA" w:rsidRPr="007411BA" w:rsidRDefault="007411BA" w:rsidP="007411BA">
      <w:pPr>
        <w:jc w:val="both"/>
        <w:rPr>
          <w:rFonts w:ascii="Arial" w:hAnsi="Arial" w:cs="Arial"/>
          <w:sz w:val="24"/>
          <w:szCs w:val="24"/>
        </w:rPr>
      </w:pPr>
    </w:p>
    <w:p w14:paraId="299413A0" w14:textId="77777777" w:rsidR="007411BA" w:rsidRPr="007411BA" w:rsidRDefault="007411BA" w:rsidP="00122458">
      <w:pPr>
        <w:numPr>
          <w:ilvl w:val="0"/>
          <w:numId w:val="63"/>
        </w:numPr>
        <w:jc w:val="both"/>
        <w:rPr>
          <w:rFonts w:ascii="Arial" w:hAnsi="Arial" w:cs="Arial"/>
          <w:sz w:val="24"/>
          <w:szCs w:val="24"/>
        </w:rPr>
      </w:pPr>
      <w:r w:rsidRPr="007411BA">
        <w:rPr>
          <w:rFonts w:ascii="Arial" w:hAnsi="Arial" w:cs="Arial"/>
          <w:sz w:val="24"/>
          <w:szCs w:val="24"/>
        </w:rPr>
        <w:t>Risk management policy and procedures.</w:t>
      </w:r>
    </w:p>
    <w:p w14:paraId="299413A1" w14:textId="77777777" w:rsidR="007411BA" w:rsidRPr="007411BA" w:rsidRDefault="007411BA" w:rsidP="007411BA">
      <w:pPr>
        <w:jc w:val="both"/>
        <w:rPr>
          <w:rFonts w:ascii="Arial" w:hAnsi="Arial" w:cs="Arial"/>
          <w:sz w:val="24"/>
          <w:szCs w:val="24"/>
        </w:rPr>
      </w:pPr>
    </w:p>
    <w:p w14:paraId="299413A2" w14:textId="527F6749" w:rsidR="00E4449C" w:rsidRPr="00BF4E0B" w:rsidRDefault="007411BA" w:rsidP="00866C70">
      <w:pPr>
        <w:numPr>
          <w:ilvl w:val="0"/>
          <w:numId w:val="63"/>
        </w:numPr>
        <w:jc w:val="both"/>
        <w:rPr>
          <w:rFonts w:ascii="Arial" w:hAnsi="Arial" w:cs="Arial"/>
          <w:sz w:val="24"/>
          <w:szCs w:val="24"/>
        </w:rPr>
      </w:pPr>
      <w:r w:rsidRPr="00866C70">
        <w:rPr>
          <w:rFonts w:ascii="Arial" w:hAnsi="Arial" w:cs="Arial"/>
          <w:sz w:val="24"/>
          <w:szCs w:val="24"/>
        </w:rPr>
        <w:t xml:space="preserve">The Service Provider will ensure that all operational </w:t>
      </w:r>
      <w:r w:rsidR="006F79A4" w:rsidRPr="00866C70">
        <w:rPr>
          <w:rFonts w:ascii="Arial" w:hAnsi="Arial" w:cs="Arial"/>
          <w:sz w:val="24"/>
          <w:szCs w:val="24"/>
        </w:rPr>
        <w:t>Personnel</w:t>
      </w:r>
      <w:r w:rsidRPr="00866C70">
        <w:rPr>
          <w:rFonts w:ascii="Arial" w:hAnsi="Arial" w:cs="Arial"/>
          <w:sz w:val="24"/>
          <w:szCs w:val="24"/>
        </w:rPr>
        <w:t xml:space="preserve"> have received adequate training in Safeguarding and fully understand and comply with the Derby City Adults and Children’s Safeguarding policy and procedures.</w:t>
      </w:r>
    </w:p>
    <w:p w14:paraId="299413A3" w14:textId="77777777" w:rsidR="007411BA" w:rsidRPr="00866C70" w:rsidRDefault="007411BA" w:rsidP="008B7C30">
      <w:pPr>
        <w:ind w:left="720"/>
        <w:jc w:val="both"/>
        <w:rPr>
          <w:rFonts w:ascii="Arial" w:hAnsi="Arial" w:cs="Arial"/>
          <w:sz w:val="24"/>
          <w:szCs w:val="24"/>
        </w:rPr>
      </w:pPr>
    </w:p>
    <w:p w14:paraId="299413A4" w14:textId="416A572F" w:rsidR="007411BA" w:rsidRPr="007411BA" w:rsidRDefault="007411BA" w:rsidP="00122458">
      <w:pPr>
        <w:numPr>
          <w:ilvl w:val="0"/>
          <w:numId w:val="63"/>
        </w:numPr>
        <w:jc w:val="both"/>
        <w:rPr>
          <w:rFonts w:ascii="Arial" w:hAnsi="Arial" w:cs="Arial"/>
          <w:sz w:val="24"/>
          <w:szCs w:val="24"/>
        </w:rPr>
      </w:pPr>
      <w:r w:rsidRPr="007411BA">
        <w:rPr>
          <w:rFonts w:ascii="Arial" w:hAnsi="Arial" w:cs="Arial"/>
          <w:sz w:val="24"/>
          <w:szCs w:val="24"/>
        </w:rPr>
        <w:t xml:space="preserve">The Service Provider will ensure that all operational </w:t>
      </w:r>
      <w:r w:rsidR="006F79A4">
        <w:rPr>
          <w:rFonts w:ascii="Arial" w:hAnsi="Arial" w:cs="Arial"/>
          <w:sz w:val="24"/>
          <w:szCs w:val="24"/>
        </w:rPr>
        <w:t xml:space="preserve">Personnel </w:t>
      </w:r>
      <w:r w:rsidRPr="007411BA">
        <w:rPr>
          <w:rFonts w:ascii="Arial" w:hAnsi="Arial" w:cs="Arial"/>
          <w:sz w:val="24"/>
          <w:szCs w:val="24"/>
        </w:rPr>
        <w:t xml:space="preserve">have access to case management and professional supervision </w:t>
      </w:r>
      <w:r w:rsidR="008B7C30">
        <w:rPr>
          <w:rFonts w:ascii="Arial" w:hAnsi="Arial" w:cs="Arial"/>
          <w:sz w:val="24"/>
          <w:szCs w:val="24"/>
        </w:rPr>
        <w:t xml:space="preserve">and support </w:t>
      </w:r>
      <w:r w:rsidRPr="007411BA">
        <w:rPr>
          <w:rFonts w:ascii="Arial" w:hAnsi="Arial" w:cs="Arial"/>
          <w:sz w:val="24"/>
          <w:szCs w:val="24"/>
        </w:rPr>
        <w:t xml:space="preserve">on at least a monthly basis to ensure quality and consistency of </w:t>
      </w:r>
      <w:r w:rsidR="006F79A4">
        <w:rPr>
          <w:rFonts w:ascii="Arial" w:hAnsi="Arial" w:cs="Arial"/>
          <w:sz w:val="24"/>
          <w:szCs w:val="24"/>
        </w:rPr>
        <w:t>S</w:t>
      </w:r>
      <w:r w:rsidRPr="007411BA">
        <w:rPr>
          <w:rFonts w:ascii="Arial" w:hAnsi="Arial" w:cs="Arial"/>
          <w:sz w:val="24"/>
          <w:szCs w:val="24"/>
        </w:rPr>
        <w:t xml:space="preserve">ervice.  </w:t>
      </w:r>
    </w:p>
    <w:p w14:paraId="299413A5" w14:textId="77777777" w:rsidR="007411BA" w:rsidRPr="007411BA" w:rsidRDefault="007411BA" w:rsidP="007411BA">
      <w:pPr>
        <w:jc w:val="both"/>
        <w:rPr>
          <w:rFonts w:ascii="Arial" w:hAnsi="Arial" w:cs="Arial"/>
          <w:sz w:val="24"/>
          <w:szCs w:val="24"/>
        </w:rPr>
      </w:pPr>
    </w:p>
    <w:p w14:paraId="299413A6" w14:textId="294E0C15" w:rsidR="007411BA" w:rsidRPr="007411BA" w:rsidRDefault="007411BA" w:rsidP="00122458">
      <w:pPr>
        <w:numPr>
          <w:ilvl w:val="0"/>
          <w:numId w:val="63"/>
        </w:numPr>
        <w:jc w:val="both"/>
        <w:rPr>
          <w:rFonts w:ascii="Arial" w:hAnsi="Arial" w:cs="Arial"/>
          <w:sz w:val="24"/>
          <w:szCs w:val="24"/>
        </w:rPr>
      </w:pPr>
      <w:r w:rsidRPr="007411BA">
        <w:rPr>
          <w:rFonts w:ascii="Arial" w:hAnsi="Arial" w:cs="Arial"/>
          <w:sz w:val="24"/>
          <w:szCs w:val="24"/>
        </w:rPr>
        <w:t xml:space="preserve">Each member of </w:t>
      </w:r>
      <w:r w:rsidR="006F79A4">
        <w:rPr>
          <w:rFonts w:ascii="Arial" w:hAnsi="Arial" w:cs="Arial"/>
          <w:sz w:val="24"/>
          <w:szCs w:val="24"/>
        </w:rPr>
        <w:t>Personnel</w:t>
      </w:r>
      <w:r w:rsidRPr="007411BA">
        <w:rPr>
          <w:rFonts w:ascii="Arial" w:hAnsi="Arial" w:cs="Arial"/>
          <w:sz w:val="24"/>
          <w:szCs w:val="24"/>
        </w:rPr>
        <w:t xml:space="preserve"> will have a personal and professional development plan/portfolio that is assessed, implemented and evaluated on an annual basis.  Documentary evidence of this may be requested by the </w:t>
      </w:r>
      <w:r w:rsidR="00D82D20">
        <w:rPr>
          <w:rFonts w:ascii="Arial" w:hAnsi="Arial" w:cs="Arial"/>
          <w:iCs/>
          <w:sz w:val="24"/>
          <w:szCs w:val="24"/>
        </w:rPr>
        <w:t>Council</w:t>
      </w:r>
      <w:r w:rsidR="0010216B">
        <w:rPr>
          <w:rFonts w:ascii="Arial" w:hAnsi="Arial" w:cs="Arial"/>
          <w:iCs/>
          <w:sz w:val="24"/>
          <w:szCs w:val="24"/>
        </w:rPr>
        <w:t xml:space="preserve"> and ICB</w:t>
      </w:r>
      <w:r w:rsidR="00D82D20">
        <w:rPr>
          <w:rFonts w:ascii="Arial" w:hAnsi="Arial" w:cs="Arial"/>
          <w:iCs/>
          <w:sz w:val="24"/>
          <w:szCs w:val="24"/>
        </w:rPr>
        <w:t>.</w:t>
      </w:r>
    </w:p>
    <w:p w14:paraId="299413A7" w14:textId="77777777" w:rsidR="007411BA" w:rsidRPr="007411BA" w:rsidRDefault="007411BA" w:rsidP="007411BA">
      <w:pPr>
        <w:jc w:val="both"/>
        <w:rPr>
          <w:rFonts w:ascii="Arial" w:hAnsi="Arial" w:cs="Arial"/>
          <w:sz w:val="24"/>
          <w:szCs w:val="24"/>
        </w:rPr>
      </w:pPr>
    </w:p>
    <w:p w14:paraId="299413A8" w14:textId="77777777" w:rsidR="007411BA" w:rsidRPr="007411BA" w:rsidRDefault="007411BA" w:rsidP="00122458">
      <w:pPr>
        <w:numPr>
          <w:ilvl w:val="0"/>
          <w:numId w:val="63"/>
        </w:numPr>
        <w:jc w:val="both"/>
        <w:rPr>
          <w:rFonts w:ascii="Arial" w:hAnsi="Arial" w:cs="Arial"/>
          <w:sz w:val="24"/>
          <w:szCs w:val="24"/>
        </w:rPr>
      </w:pPr>
      <w:r w:rsidRPr="007411BA">
        <w:rPr>
          <w:rFonts w:ascii="Arial" w:hAnsi="Arial" w:cs="Arial"/>
          <w:sz w:val="24"/>
          <w:szCs w:val="24"/>
        </w:rPr>
        <w:t xml:space="preserve">The Service Provider will allow </w:t>
      </w:r>
      <w:r w:rsidR="006F79A4">
        <w:rPr>
          <w:rFonts w:ascii="Arial" w:hAnsi="Arial" w:cs="Arial"/>
          <w:sz w:val="24"/>
          <w:szCs w:val="24"/>
        </w:rPr>
        <w:t>Personnel</w:t>
      </w:r>
      <w:r w:rsidRPr="007411BA">
        <w:rPr>
          <w:rFonts w:ascii="Arial" w:hAnsi="Arial" w:cs="Arial"/>
          <w:sz w:val="24"/>
          <w:szCs w:val="24"/>
        </w:rPr>
        <w:t xml:space="preserve"> to have the opportunity to attend appropriate further training.</w:t>
      </w:r>
    </w:p>
    <w:p w14:paraId="299413A9" w14:textId="77777777" w:rsidR="007411BA" w:rsidRPr="007411BA" w:rsidRDefault="007411BA" w:rsidP="007411BA">
      <w:pPr>
        <w:jc w:val="both"/>
        <w:rPr>
          <w:rFonts w:ascii="Arial" w:hAnsi="Arial" w:cs="Arial"/>
          <w:sz w:val="24"/>
          <w:szCs w:val="24"/>
        </w:rPr>
      </w:pPr>
    </w:p>
    <w:p w14:paraId="299413AA" w14:textId="77777777" w:rsidR="007411BA" w:rsidRPr="007411BA" w:rsidRDefault="007411BA" w:rsidP="00122458">
      <w:pPr>
        <w:numPr>
          <w:ilvl w:val="0"/>
          <w:numId w:val="63"/>
        </w:numPr>
        <w:jc w:val="both"/>
        <w:rPr>
          <w:rFonts w:ascii="Arial" w:hAnsi="Arial" w:cs="Arial"/>
          <w:sz w:val="24"/>
          <w:szCs w:val="24"/>
        </w:rPr>
      </w:pPr>
      <w:r w:rsidRPr="007411BA">
        <w:rPr>
          <w:rFonts w:ascii="Arial" w:hAnsi="Arial" w:cs="Arial"/>
          <w:sz w:val="24"/>
          <w:szCs w:val="24"/>
        </w:rPr>
        <w:t xml:space="preserve">The Service Provider will consider what support, </w:t>
      </w:r>
      <w:r w:rsidR="00AC0BFF" w:rsidRPr="007411BA">
        <w:rPr>
          <w:rFonts w:ascii="Arial" w:hAnsi="Arial" w:cs="Arial"/>
          <w:sz w:val="24"/>
          <w:szCs w:val="24"/>
        </w:rPr>
        <w:t>supervision;</w:t>
      </w:r>
      <w:r w:rsidRPr="007411BA">
        <w:rPr>
          <w:rFonts w:ascii="Arial" w:hAnsi="Arial" w:cs="Arial"/>
          <w:sz w:val="24"/>
          <w:szCs w:val="24"/>
        </w:rPr>
        <w:t xml:space="preserve"> training and progression opportunities are proportionate to volunteers and experience by experience within the service and demonstrate evidence of their organisational policy with regards to this.</w:t>
      </w:r>
    </w:p>
    <w:p w14:paraId="299413AB" w14:textId="77777777" w:rsidR="007411BA" w:rsidRPr="007411BA" w:rsidRDefault="007411BA" w:rsidP="007411BA">
      <w:pPr>
        <w:jc w:val="both"/>
        <w:rPr>
          <w:rFonts w:ascii="Arial" w:hAnsi="Arial" w:cs="Arial"/>
          <w:sz w:val="24"/>
          <w:szCs w:val="24"/>
        </w:rPr>
      </w:pPr>
    </w:p>
    <w:p w14:paraId="299413AC" w14:textId="77777777" w:rsidR="007411BA" w:rsidRPr="007411BA" w:rsidRDefault="007411BA" w:rsidP="00122458">
      <w:pPr>
        <w:numPr>
          <w:ilvl w:val="0"/>
          <w:numId w:val="63"/>
        </w:numPr>
        <w:jc w:val="both"/>
        <w:rPr>
          <w:rFonts w:ascii="Arial" w:hAnsi="Arial" w:cs="Arial"/>
          <w:sz w:val="24"/>
          <w:szCs w:val="24"/>
        </w:rPr>
      </w:pPr>
      <w:r w:rsidRPr="007411BA">
        <w:rPr>
          <w:rFonts w:ascii="Arial" w:hAnsi="Arial" w:cs="Arial"/>
          <w:sz w:val="24"/>
          <w:szCs w:val="24"/>
        </w:rPr>
        <w:t xml:space="preserve">The Council’s own Workforce Learning and Development training courses are available to the Service Providers’ </w:t>
      </w:r>
      <w:r w:rsidR="006F79A4">
        <w:rPr>
          <w:rFonts w:ascii="Arial" w:hAnsi="Arial" w:cs="Arial"/>
          <w:sz w:val="24"/>
          <w:szCs w:val="24"/>
        </w:rPr>
        <w:t>Personnel</w:t>
      </w:r>
      <w:r w:rsidRPr="007411BA">
        <w:rPr>
          <w:rFonts w:ascii="Arial" w:hAnsi="Arial" w:cs="Arial"/>
          <w:sz w:val="24"/>
          <w:szCs w:val="24"/>
        </w:rPr>
        <w:t xml:space="preserve">, as a partner agency working with the Council and can be found at </w:t>
      </w:r>
      <w:hyperlink r:id="rId18" w:history="1">
        <w:r w:rsidRPr="007411BA">
          <w:rPr>
            <w:rStyle w:val="Hyperlink"/>
            <w:rFonts w:ascii="Arial" w:hAnsi="Arial" w:cs="Arial"/>
            <w:sz w:val="24"/>
            <w:szCs w:val="24"/>
          </w:rPr>
          <w:t>http://www.derby.gov.uk/health-and-social-care/your-life-your-choice/support-from-adult-social-care/training-courses/</w:t>
        </w:r>
      </w:hyperlink>
    </w:p>
    <w:p w14:paraId="299413AD" w14:textId="77777777" w:rsidR="007411BA" w:rsidRPr="007411BA" w:rsidRDefault="007411BA" w:rsidP="007411BA">
      <w:pPr>
        <w:jc w:val="both"/>
        <w:rPr>
          <w:rFonts w:ascii="Arial" w:hAnsi="Arial" w:cs="Arial"/>
          <w:b/>
          <w:sz w:val="24"/>
          <w:szCs w:val="24"/>
        </w:rPr>
      </w:pPr>
    </w:p>
    <w:p w14:paraId="299413AE" w14:textId="60841F4A" w:rsidR="007411BA" w:rsidRDefault="007411BA" w:rsidP="00122458">
      <w:pPr>
        <w:numPr>
          <w:ilvl w:val="0"/>
          <w:numId w:val="63"/>
        </w:numPr>
        <w:jc w:val="both"/>
        <w:rPr>
          <w:rFonts w:ascii="Arial" w:hAnsi="Arial" w:cs="Arial"/>
          <w:sz w:val="24"/>
          <w:szCs w:val="24"/>
        </w:rPr>
      </w:pPr>
      <w:r w:rsidRPr="007411BA">
        <w:rPr>
          <w:rFonts w:ascii="Arial" w:hAnsi="Arial" w:cs="Arial"/>
          <w:sz w:val="24"/>
          <w:szCs w:val="24"/>
        </w:rPr>
        <w:t xml:space="preserve">The Service Provider will report on their practices around </w:t>
      </w:r>
      <w:r w:rsidR="006F79A4">
        <w:rPr>
          <w:rFonts w:ascii="Arial" w:hAnsi="Arial" w:cs="Arial"/>
          <w:sz w:val="24"/>
          <w:szCs w:val="24"/>
        </w:rPr>
        <w:t>Personnel</w:t>
      </w:r>
      <w:r w:rsidRPr="007411BA">
        <w:rPr>
          <w:rFonts w:ascii="Arial" w:hAnsi="Arial" w:cs="Arial"/>
          <w:sz w:val="24"/>
          <w:szCs w:val="24"/>
        </w:rPr>
        <w:t xml:space="preserve"> training and appraisal as part of the contract monitoring process.</w:t>
      </w:r>
    </w:p>
    <w:p w14:paraId="767B7675" w14:textId="77777777" w:rsidR="00657794" w:rsidRDefault="00657794" w:rsidP="0024604E">
      <w:pPr>
        <w:pStyle w:val="ListParagraph"/>
        <w:rPr>
          <w:rFonts w:ascii="Arial" w:hAnsi="Arial" w:cs="Arial"/>
          <w:sz w:val="24"/>
          <w:szCs w:val="24"/>
        </w:rPr>
      </w:pPr>
    </w:p>
    <w:p w14:paraId="47B1439B" w14:textId="2CF72A55" w:rsidR="00657794" w:rsidRPr="007411BA" w:rsidRDefault="00657794" w:rsidP="00122458">
      <w:pPr>
        <w:numPr>
          <w:ilvl w:val="0"/>
          <w:numId w:val="63"/>
        </w:numPr>
        <w:jc w:val="both"/>
        <w:rPr>
          <w:rFonts w:ascii="Arial" w:hAnsi="Arial" w:cs="Arial"/>
          <w:sz w:val="24"/>
          <w:szCs w:val="24"/>
        </w:rPr>
      </w:pPr>
      <w:r>
        <w:rPr>
          <w:rFonts w:ascii="Arial" w:hAnsi="Arial" w:cs="Arial"/>
          <w:sz w:val="24"/>
          <w:szCs w:val="24"/>
        </w:rPr>
        <w:t>The Service Provider will have retention offer to attrac</w:t>
      </w:r>
      <w:r w:rsidR="008B5036">
        <w:rPr>
          <w:rFonts w:ascii="Arial" w:hAnsi="Arial" w:cs="Arial"/>
          <w:sz w:val="24"/>
          <w:szCs w:val="24"/>
        </w:rPr>
        <w:t>t</w:t>
      </w:r>
      <w:r>
        <w:rPr>
          <w:rFonts w:ascii="Arial" w:hAnsi="Arial" w:cs="Arial"/>
          <w:sz w:val="24"/>
          <w:szCs w:val="24"/>
        </w:rPr>
        <w:t xml:space="preserve"> and reta</w:t>
      </w:r>
      <w:r w:rsidR="0024604E">
        <w:rPr>
          <w:rFonts w:ascii="Arial" w:hAnsi="Arial" w:cs="Arial"/>
          <w:sz w:val="24"/>
          <w:szCs w:val="24"/>
        </w:rPr>
        <w:t>i</w:t>
      </w:r>
      <w:r>
        <w:rPr>
          <w:rFonts w:ascii="Arial" w:hAnsi="Arial" w:cs="Arial"/>
          <w:sz w:val="24"/>
          <w:szCs w:val="24"/>
        </w:rPr>
        <w:t>n Personnel</w:t>
      </w:r>
      <w:r w:rsidR="008B5036">
        <w:rPr>
          <w:rFonts w:ascii="Arial" w:hAnsi="Arial" w:cs="Arial"/>
          <w:sz w:val="24"/>
          <w:szCs w:val="24"/>
        </w:rPr>
        <w:t>.</w:t>
      </w:r>
    </w:p>
    <w:p w14:paraId="299413AF" w14:textId="03213F5C" w:rsidR="007411BA" w:rsidRDefault="007411BA" w:rsidP="007411BA">
      <w:pPr>
        <w:jc w:val="both"/>
        <w:rPr>
          <w:rFonts w:ascii="Arial" w:hAnsi="Arial" w:cs="Arial"/>
          <w:b/>
          <w:sz w:val="24"/>
          <w:szCs w:val="24"/>
        </w:rPr>
      </w:pPr>
    </w:p>
    <w:p w14:paraId="2D886D9C" w14:textId="77777777" w:rsidR="00B12941" w:rsidRPr="007411BA" w:rsidRDefault="00B12941" w:rsidP="007411BA">
      <w:pPr>
        <w:jc w:val="both"/>
        <w:rPr>
          <w:rFonts w:ascii="Arial" w:hAnsi="Arial" w:cs="Arial"/>
          <w:b/>
          <w:sz w:val="24"/>
          <w:szCs w:val="24"/>
        </w:rPr>
      </w:pPr>
    </w:p>
    <w:p w14:paraId="299413B0" w14:textId="542CB569" w:rsidR="007411BA" w:rsidRPr="007411BA" w:rsidRDefault="00C5025D" w:rsidP="00220A59">
      <w:pPr>
        <w:pStyle w:val="Heading2"/>
      </w:pPr>
      <w:r w:rsidRPr="007411BA">
        <w:t>3.1</w:t>
      </w:r>
      <w:r w:rsidR="00766CF7">
        <w:t>8</w:t>
      </w:r>
      <w:r w:rsidRPr="007411BA">
        <w:tab/>
        <w:t>SERVICE VALUES, PRINCIPLES AND ETHOS</w:t>
      </w:r>
    </w:p>
    <w:p w14:paraId="299413B1" w14:textId="77777777" w:rsidR="007411BA" w:rsidRPr="007411BA" w:rsidRDefault="007411BA" w:rsidP="007411BA">
      <w:pPr>
        <w:jc w:val="both"/>
        <w:rPr>
          <w:rFonts w:ascii="Arial" w:hAnsi="Arial" w:cs="Arial"/>
          <w:sz w:val="24"/>
          <w:szCs w:val="24"/>
        </w:rPr>
      </w:pPr>
    </w:p>
    <w:p w14:paraId="299413B2" w14:textId="6FFE6C9A" w:rsidR="007411BA" w:rsidRPr="00CE32A3" w:rsidRDefault="007411BA" w:rsidP="007411BA">
      <w:pPr>
        <w:jc w:val="both"/>
        <w:rPr>
          <w:rFonts w:ascii="Arial" w:hAnsi="Arial" w:cs="Arial"/>
          <w:sz w:val="24"/>
          <w:szCs w:val="24"/>
        </w:rPr>
      </w:pPr>
      <w:r w:rsidRPr="007411BA">
        <w:rPr>
          <w:rFonts w:ascii="Arial" w:hAnsi="Arial" w:cs="Arial"/>
          <w:sz w:val="24"/>
          <w:szCs w:val="24"/>
        </w:rPr>
        <w:t xml:space="preserve">The Service will work in line with the values and principles underpinning personalisation, recovery and an asset-based approach to care and </w:t>
      </w:r>
      <w:r w:rsidRPr="00CE32A3">
        <w:rPr>
          <w:rFonts w:ascii="Arial" w:hAnsi="Arial" w:cs="Arial"/>
          <w:sz w:val="24"/>
          <w:szCs w:val="24"/>
        </w:rPr>
        <w:t xml:space="preserve">support as well as those which have been specifically highlighted by local stakeholders in section </w:t>
      </w:r>
      <w:r w:rsidR="00B33A14" w:rsidRPr="00CE32A3">
        <w:rPr>
          <w:rFonts w:ascii="Arial" w:hAnsi="Arial" w:cs="Arial"/>
          <w:sz w:val="24"/>
          <w:szCs w:val="24"/>
        </w:rPr>
        <w:t>[</w:t>
      </w:r>
      <w:proofErr w:type="spellStart"/>
      <w:r w:rsidR="00B33A14" w:rsidRPr="00CE32A3">
        <w:rPr>
          <w:rFonts w:ascii="Arial" w:hAnsi="Arial" w:cs="Arial"/>
          <w:sz w:val="24"/>
          <w:szCs w:val="24"/>
        </w:rPr>
        <w:t>xx.xx</w:t>
      </w:r>
      <w:proofErr w:type="spellEnd"/>
      <w:r w:rsidR="00B33A14" w:rsidRPr="00CE32A3">
        <w:rPr>
          <w:rFonts w:ascii="Arial" w:hAnsi="Arial" w:cs="Arial"/>
          <w:sz w:val="24"/>
          <w:szCs w:val="24"/>
        </w:rPr>
        <w:t>]</w:t>
      </w:r>
      <w:r w:rsidRPr="00CE32A3">
        <w:rPr>
          <w:rFonts w:ascii="Arial" w:hAnsi="Arial" w:cs="Arial"/>
          <w:sz w:val="24"/>
          <w:szCs w:val="24"/>
        </w:rPr>
        <w:t xml:space="preserve"> above.</w:t>
      </w:r>
    </w:p>
    <w:p w14:paraId="299413B3" w14:textId="77777777" w:rsidR="007411BA" w:rsidRPr="00CE32A3" w:rsidRDefault="007411BA" w:rsidP="007411BA">
      <w:pPr>
        <w:jc w:val="both"/>
        <w:rPr>
          <w:rFonts w:ascii="Arial" w:hAnsi="Arial" w:cs="Arial"/>
          <w:sz w:val="24"/>
          <w:szCs w:val="24"/>
        </w:rPr>
      </w:pPr>
    </w:p>
    <w:p w14:paraId="655552FA" w14:textId="120F0EA3" w:rsidR="00257742" w:rsidRDefault="007411BA" w:rsidP="007411BA">
      <w:pPr>
        <w:jc w:val="both"/>
        <w:rPr>
          <w:rFonts w:ascii="Arial" w:hAnsi="Arial" w:cs="Arial"/>
          <w:sz w:val="24"/>
          <w:szCs w:val="24"/>
        </w:rPr>
      </w:pPr>
      <w:r w:rsidRPr="00CE32A3">
        <w:rPr>
          <w:rFonts w:ascii="Arial" w:hAnsi="Arial" w:cs="Arial"/>
          <w:sz w:val="24"/>
          <w:szCs w:val="24"/>
        </w:rPr>
        <w:t xml:space="preserve">All Service Provider </w:t>
      </w:r>
      <w:r w:rsidR="005C783E" w:rsidRPr="00CE32A3">
        <w:rPr>
          <w:rFonts w:ascii="Arial" w:hAnsi="Arial" w:cs="Arial"/>
          <w:sz w:val="24"/>
          <w:szCs w:val="24"/>
        </w:rPr>
        <w:t xml:space="preserve">is </w:t>
      </w:r>
      <w:r w:rsidRPr="00CE32A3">
        <w:rPr>
          <w:rFonts w:ascii="Arial" w:hAnsi="Arial" w:cs="Arial"/>
          <w:sz w:val="24"/>
          <w:szCs w:val="24"/>
        </w:rPr>
        <w:t xml:space="preserve">expected to </w:t>
      </w:r>
      <w:r w:rsidR="008965BB" w:rsidRPr="00CE32A3">
        <w:rPr>
          <w:rFonts w:ascii="Arial" w:hAnsi="Arial" w:cs="Arial"/>
          <w:sz w:val="24"/>
          <w:szCs w:val="24"/>
        </w:rPr>
        <w:t xml:space="preserve">be an active partner in </w:t>
      </w:r>
      <w:hyperlink r:id="rId19" w:history="1">
        <w:r w:rsidR="00257742" w:rsidRPr="00CE32A3">
          <w:rPr>
            <w:rStyle w:val="Hyperlink"/>
            <w:rFonts w:ascii="Arial" w:hAnsi="Arial" w:cs="Arial"/>
            <w:sz w:val="24"/>
            <w:szCs w:val="24"/>
          </w:rPr>
          <w:t>Derby Wellbeing</w:t>
        </w:r>
      </w:hyperlink>
      <w:r w:rsidR="00257742" w:rsidRPr="00CE32A3">
        <w:rPr>
          <w:rFonts w:ascii="Arial" w:hAnsi="Arial" w:cs="Arial"/>
          <w:sz w:val="24"/>
          <w:szCs w:val="24"/>
        </w:rPr>
        <w:t xml:space="preserve"> </w:t>
      </w:r>
      <w:r w:rsidR="00036F2D" w:rsidRPr="00CE32A3">
        <w:rPr>
          <w:rFonts w:ascii="Arial" w:hAnsi="Arial" w:cs="Arial"/>
          <w:sz w:val="24"/>
          <w:szCs w:val="24"/>
        </w:rPr>
        <w:t xml:space="preserve">and </w:t>
      </w:r>
      <w:r w:rsidR="00257742" w:rsidRPr="00CE32A3">
        <w:rPr>
          <w:rFonts w:ascii="Arial" w:hAnsi="Arial" w:cs="Arial"/>
          <w:sz w:val="24"/>
          <w:szCs w:val="24"/>
        </w:rPr>
        <w:t xml:space="preserve">the </w:t>
      </w:r>
      <w:r w:rsidR="00CE5C2A" w:rsidRPr="00CE32A3">
        <w:rPr>
          <w:rFonts w:ascii="Arial" w:hAnsi="Arial" w:cs="Arial"/>
          <w:sz w:val="24"/>
          <w:szCs w:val="24"/>
        </w:rPr>
        <w:t xml:space="preserve">over-arching </w:t>
      </w:r>
      <w:hyperlink r:id="rId20" w:history="1">
        <w:r w:rsidR="00257742" w:rsidRPr="00CE32A3">
          <w:rPr>
            <w:rStyle w:val="Hyperlink"/>
            <w:rFonts w:ascii="Arial" w:hAnsi="Arial" w:cs="Arial"/>
            <w:sz w:val="24"/>
            <w:szCs w:val="24"/>
          </w:rPr>
          <w:t>Living Well Derbyshire</w:t>
        </w:r>
      </w:hyperlink>
      <w:r w:rsidR="00257742" w:rsidRPr="00CE32A3">
        <w:rPr>
          <w:rFonts w:ascii="Arial" w:hAnsi="Arial" w:cs="Arial"/>
          <w:sz w:val="24"/>
          <w:szCs w:val="24"/>
        </w:rPr>
        <w:t xml:space="preserve"> </w:t>
      </w:r>
      <w:r w:rsidR="00CE5C2A" w:rsidRPr="00CE32A3">
        <w:rPr>
          <w:rFonts w:ascii="Arial" w:hAnsi="Arial" w:cs="Arial"/>
          <w:sz w:val="24"/>
          <w:szCs w:val="24"/>
        </w:rPr>
        <w:t xml:space="preserve">programme.  This includes signing up and </w:t>
      </w:r>
      <w:r w:rsidR="00CE5C2A" w:rsidRPr="00CE32A3">
        <w:rPr>
          <w:rFonts w:ascii="Arial" w:hAnsi="Arial" w:cs="Arial"/>
          <w:sz w:val="24"/>
          <w:szCs w:val="24"/>
        </w:rPr>
        <w:lastRenderedPageBreak/>
        <w:t xml:space="preserve">adhering to the </w:t>
      </w:r>
      <w:r w:rsidR="007C0694" w:rsidRPr="00CE32A3">
        <w:rPr>
          <w:rFonts w:ascii="Arial" w:hAnsi="Arial" w:cs="Arial"/>
          <w:sz w:val="24"/>
          <w:szCs w:val="24"/>
        </w:rPr>
        <w:t xml:space="preserve">values, principles </w:t>
      </w:r>
      <w:r w:rsidR="00CE5C2A" w:rsidRPr="00CE32A3">
        <w:rPr>
          <w:rFonts w:ascii="Arial" w:hAnsi="Arial" w:cs="Arial"/>
          <w:sz w:val="24"/>
          <w:szCs w:val="24"/>
        </w:rPr>
        <w:t xml:space="preserve">and </w:t>
      </w:r>
      <w:r w:rsidR="007C0694" w:rsidRPr="00CE32A3">
        <w:rPr>
          <w:rFonts w:ascii="Arial" w:hAnsi="Arial" w:cs="Arial"/>
          <w:sz w:val="24"/>
          <w:szCs w:val="24"/>
        </w:rPr>
        <w:t>behaviours of the partnership</w:t>
      </w:r>
      <w:r w:rsidR="00735BAB" w:rsidRPr="00CE32A3">
        <w:rPr>
          <w:rFonts w:ascii="Arial" w:hAnsi="Arial" w:cs="Arial"/>
          <w:sz w:val="24"/>
          <w:szCs w:val="24"/>
        </w:rPr>
        <w:t xml:space="preserve">, working to support the changes </w:t>
      </w:r>
      <w:r w:rsidR="005C783E" w:rsidRPr="00CE32A3">
        <w:rPr>
          <w:rFonts w:ascii="Arial" w:hAnsi="Arial" w:cs="Arial"/>
          <w:sz w:val="24"/>
          <w:szCs w:val="24"/>
        </w:rPr>
        <w:t xml:space="preserve">The Service Provider </w:t>
      </w:r>
      <w:r w:rsidR="00A742ED" w:rsidRPr="00CE32A3">
        <w:rPr>
          <w:rFonts w:ascii="Arial" w:hAnsi="Arial" w:cs="Arial"/>
          <w:sz w:val="24"/>
          <w:szCs w:val="24"/>
        </w:rPr>
        <w:t>must</w:t>
      </w:r>
      <w:r w:rsidR="005C783E" w:rsidRPr="00CE32A3">
        <w:rPr>
          <w:rFonts w:ascii="Arial" w:hAnsi="Arial" w:cs="Arial"/>
          <w:sz w:val="24"/>
          <w:szCs w:val="24"/>
        </w:rPr>
        <w:t xml:space="preserve"> sign-up to the Living Well </w:t>
      </w:r>
      <w:r w:rsidR="007C0694" w:rsidRPr="00CE32A3">
        <w:rPr>
          <w:rFonts w:ascii="Arial" w:hAnsi="Arial" w:cs="Arial"/>
          <w:sz w:val="24"/>
          <w:szCs w:val="24"/>
        </w:rPr>
        <w:t>Alliance</w:t>
      </w:r>
      <w:r w:rsidR="00A742ED" w:rsidRPr="00CE32A3">
        <w:rPr>
          <w:rFonts w:ascii="Arial" w:hAnsi="Arial" w:cs="Arial"/>
          <w:sz w:val="24"/>
          <w:szCs w:val="24"/>
        </w:rPr>
        <w:t xml:space="preserve"> and Derby Wellbeing Collaborative</w:t>
      </w:r>
      <w:r w:rsidR="007C0694" w:rsidRPr="00CE32A3">
        <w:rPr>
          <w:rFonts w:ascii="Arial" w:hAnsi="Arial" w:cs="Arial"/>
          <w:sz w:val="24"/>
          <w:szCs w:val="24"/>
        </w:rPr>
        <w:t>.</w:t>
      </w:r>
    </w:p>
    <w:p w14:paraId="299413B7" w14:textId="77777777" w:rsidR="007411BA" w:rsidRPr="007411BA" w:rsidRDefault="007411BA" w:rsidP="007411BA">
      <w:pPr>
        <w:jc w:val="both"/>
        <w:rPr>
          <w:rFonts w:ascii="Arial" w:hAnsi="Arial" w:cs="Arial"/>
          <w:sz w:val="24"/>
          <w:szCs w:val="24"/>
        </w:rPr>
      </w:pPr>
    </w:p>
    <w:p w14:paraId="03A83C0A" w14:textId="77777777" w:rsidR="000A1744" w:rsidRDefault="007411BA" w:rsidP="007411BA">
      <w:pPr>
        <w:jc w:val="both"/>
        <w:rPr>
          <w:rFonts w:ascii="Arial" w:hAnsi="Arial" w:cs="Arial"/>
          <w:sz w:val="24"/>
          <w:szCs w:val="24"/>
        </w:rPr>
      </w:pPr>
      <w:r w:rsidRPr="007411BA">
        <w:rPr>
          <w:rFonts w:ascii="Arial" w:hAnsi="Arial" w:cs="Arial"/>
          <w:sz w:val="24"/>
          <w:szCs w:val="24"/>
        </w:rPr>
        <w:t>The Service will</w:t>
      </w:r>
      <w:r w:rsidR="000A1744">
        <w:rPr>
          <w:rFonts w:ascii="Arial" w:hAnsi="Arial" w:cs="Arial"/>
          <w:sz w:val="24"/>
          <w:szCs w:val="24"/>
        </w:rPr>
        <w:t>:</w:t>
      </w:r>
    </w:p>
    <w:p w14:paraId="73D9A4B4" w14:textId="77777777" w:rsidR="000A1744" w:rsidRDefault="007411BA" w:rsidP="007411BA">
      <w:pPr>
        <w:pStyle w:val="ListParagraph"/>
        <w:numPr>
          <w:ilvl w:val="0"/>
          <w:numId w:val="93"/>
        </w:numPr>
        <w:jc w:val="both"/>
        <w:rPr>
          <w:rFonts w:ascii="Arial" w:hAnsi="Arial" w:cs="Arial"/>
          <w:sz w:val="24"/>
          <w:szCs w:val="24"/>
        </w:rPr>
      </w:pPr>
      <w:r w:rsidRPr="000A1744">
        <w:rPr>
          <w:rFonts w:ascii="Arial" w:hAnsi="Arial" w:cs="Arial"/>
          <w:sz w:val="24"/>
          <w:szCs w:val="24"/>
        </w:rPr>
        <w:t>be responsive and flexible enough to reflect changing needs and priorities.</w:t>
      </w:r>
    </w:p>
    <w:p w14:paraId="44C99EA4" w14:textId="77777777" w:rsidR="000A1744" w:rsidRDefault="007411BA" w:rsidP="007411BA">
      <w:pPr>
        <w:pStyle w:val="ListParagraph"/>
        <w:numPr>
          <w:ilvl w:val="0"/>
          <w:numId w:val="93"/>
        </w:numPr>
        <w:jc w:val="both"/>
        <w:rPr>
          <w:rFonts w:ascii="Arial" w:hAnsi="Arial" w:cs="Arial"/>
          <w:sz w:val="24"/>
          <w:szCs w:val="24"/>
        </w:rPr>
      </w:pPr>
      <w:r w:rsidRPr="000A1744">
        <w:rPr>
          <w:rFonts w:ascii="Arial" w:hAnsi="Arial" w:cs="Arial"/>
          <w:sz w:val="24"/>
          <w:szCs w:val="24"/>
        </w:rPr>
        <w:t>have systems in place to ensure continual improvement.</w:t>
      </w:r>
    </w:p>
    <w:p w14:paraId="299413BC" w14:textId="785A8C69" w:rsidR="007411BA" w:rsidRPr="000A1744" w:rsidRDefault="007411BA" w:rsidP="007411BA">
      <w:pPr>
        <w:pStyle w:val="ListParagraph"/>
        <w:numPr>
          <w:ilvl w:val="0"/>
          <w:numId w:val="93"/>
        </w:numPr>
        <w:jc w:val="both"/>
        <w:rPr>
          <w:rFonts w:ascii="Arial" w:hAnsi="Arial" w:cs="Arial"/>
          <w:sz w:val="24"/>
          <w:szCs w:val="24"/>
        </w:rPr>
      </w:pPr>
      <w:r w:rsidRPr="000A1744">
        <w:rPr>
          <w:rFonts w:ascii="Arial" w:hAnsi="Arial" w:cs="Arial"/>
          <w:sz w:val="24"/>
          <w:szCs w:val="24"/>
        </w:rPr>
        <w:t>be delivered effectively and efficiently</w:t>
      </w:r>
      <w:r w:rsidR="00C309B1" w:rsidRPr="000A1744">
        <w:rPr>
          <w:rFonts w:ascii="Arial" w:hAnsi="Arial" w:cs="Arial"/>
          <w:sz w:val="24"/>
          <w:szCs w:val="24"/>
        </w:rPr>
        <w:t>.</w:t>
      </w:r>
      <w:r w:rsidRPr="000A1744">
        <w:rPr>
          <w:rFonts w:ascii="Arial" w:hAnsi="Arial" w:cs="Arial"/>
          <w:sz w:val="24"/>
          <w:szCs w:val="24"/>
        </w:rPr>
        <w:t xml:space="preserve"> </w:t>
      </w:r>
    </w:p>
    <w:p w14:paraId="15FAB3A4" w14:textId="77777777" w:rsidR="004275BB" w:rsidRDefault="004275BB" w:rsidP="007411BA">
      <w:pPr>
        <w:jc w:val="both"/>
        <w:rPr>
          <w:rFonts w:ascii="Arial" w:hAnsi="Arial" w:cs="Arial"/>
          <w:sz w:val="24"/>
          <w:szCs w:val="24"/>
        </w:rPr>
      </w:pPr>
    </w:p>
    <w:p w14:paraId="299413BF" w14:textId="5FFAB557" w:rsidR="007411BA" w:rsidRPr="007411BA" w:rsidRDefault="007411BA" w:rsidP="007411BA">
      <w:pPr>
        <w:jc w:val="both"/>
        <w:rPr>
          <w:rFonts w:ascii="Arial" w:hAnsi="Arial" w:cs="Arial"/>
          <w:sz w:val="24"/>
          <w:szCs w:val="24"/>
        </w:rPr>
      </w:pPr>
      <w:r w:rsidRPr="007411BA">
        <w:rPr>
          <w:rFonts w:ascii="Arial" w:hAnsi="Arial" w:cs="Arial"/>
          <w:sz w:val="24"/>
          <w:szCs w:val="24"/>
        </w:rPr>
        <w:t xml:space="preserve">The Service Provider will be required to show evidence of taking account of </w:t>
      </w:r>
      <w:r w:rsidR="00FC4B5A">
        <w:rPr>
          <w:rFonts w:ascii="Arial" w:hAnsi="Arial" w:cs="Arial"/>
          <w:sz w:val="24"/>
          <w:szCs w:val="24"/>
        </w:rPr>
        <w:t>a</w:t>
      </w:r>
      <w:r w:rsidR="0011299E">
        <w:rPr>
          <w:rFonts w:ascii="Arial" w:hAnsi="Arial" w:cs="Arial"/>
          <w:sz w:val="24"/>
          <w:szCs w:val="24"/>
        </w:rPr>
        <w:t xml:space="preserve"> person’s</w:t>
      </w:r>
      <w:r w:rsidRPr="007411BA">
        <w:rPr>
          <w:rFonts w:ascii="Arial" w:hAnsi="Arial" w:cs="Arial"/>
          <w:sz w:val="24"/>
          <w:szCs w:val="24"/>
        </w:rPr>
        <w:t xml:space="preserve"> views about the </w:t>
      </w:r>
      <w:r w:rsidR="00906900">
        <w:rPr>
          <w:rFonts w:ascii="Arial" w:hAnsi="Arial" w:cs="Arial"/>
          <w:sz w:val="24"/>
          <w:szCs w:val="24"/>
        </w:rPr>
        <w:t>S</w:t>
      </w:r>
      <w:r w:rsidRPr="007411BA">
        <w:rPr>
          <w:rFonts w:ascii="Arial" w:hAnsi="Arial" w:cs="Arial"/>
          <w:sz w:val="24"/>
          <w:szCs w:val="24"/>
        </w:rPr>
        <w:t xml:space="preserve">ervice, particularly in respect of accessibility and impact.  The Service Provider will detail and agree with the </w:t>
      </w:r>
      <w:r w:rsidR="00D82D20">
        <w:rPr>
          <w:rFonts w:ascii="Arial" w:hAnsi="Arial" w:cs="Arial"/>
          <w:iCs/>
          <w:sz w:val="24"/>
          <w:szCs w:val="24"/>
        </w:rPr>
        <w:t>Council</w:t>
      </w:r>
      <w:r w:rsidR="004275BB">
        <w:rPr>
          <w:rFonts w:ascii="Arial" w:hAnsi="Arial" w:cs="Arial"/>
          <w:iCs/>
          <w:sz w:val="24"/>
          <w:szCs w:val="24"/>
        </w:rPr>
        <w:t xml:space="preserve"> and ICB </w:t>
      </w:r>
      <w:r w:rsidRPr="007411BA">
        <w:rPr>
          <w:rFonts w:ascii="Arial" w:hAnsi="Arial" w:cs="Arial"/>
          <w:sz w:val="24"/>
          <w:szCs w:val="24"/>
        </w:rPr>
        <w:t xml:space="preserve">how they intend to collect and analyse this feedback and use it to monitor and improve the Service. </w:t>
      </w:r>
      <w:r w:rsidR="003A4E94">
        <w:rPr>
          <w:rFonts w:ascii="Arial" w:hAnsi="Arial" w:cs="Arial"/>
          <w:sz w:val="24"/>
          <w:szCs w:val="24"/>
        </w:rPr>
        <w:t xml:space="preserve"> </w:t>
      </w:r>
      <w:r w:rsidRPr="007411BA">
        <w:rPr>
          <w:rFonts w:ascii="Arial" w:hAnsi="Arial" w:cs="Arial"/>
          <w:sz w:val="24"/>
          <w:szCs w:val="24"/>
        </w:rPr>
        <w:t xml:space="preserve">The Service will have policies and procedures in place for making and maintaining records of engagement with </w:t>
      </w:r>
      <w:r w:rsidR="0011299E">
        <w:rPr>
          <w:rFonts w:ascii="Arial" w:hAnsi="Arial" w:cs="Arial"/>
          <w:sz w:val="24"/>
          <w:szCs w:val="24"/>
        </w:rPr>
        <w:t>people</w:t>
      </w:r>
      <w:r w:rsidRPr="007411BA">
        <w:rPr>
          <w:rFonts w:ascii="Arial" w:hAnsi="Arial" w:cs="Arial"/>
          <w:sz w:val="24"/>
          <w:szCs w:val="24"/>
        </w:rPr>
        <w:t>.  The policies and procedures will be expected to detail standards for recording personal information, internal audit and quality monitoring, storage, cataloguing, archiving and destruction.</w:t>
      </w:r>
    </w:p>
    <w:p w14:paraId="299413C0" w14:textId="65E1D48F" w:rsidR="007411BA" w:rsidRDefault="007411BA" w:rsidP="007411BA">
      <w:pPr>
        <w:jc w:val="both"/>
        <w:rPr>
          <w:rFonts w:ascii="Arial" w:hAnsi="Arial" w:cs="Arial"/>
          <w:b/>
          <w:sz w:val="24"/>
          <w:szCs w:val="24"/>
        </w:rPr>
      </w:pPr>
    </w:p>
    <w:p w14:paraId="23A46F75" w14:textId="77777777" w:rsidR="00B12941" w:rsidRPr="007411BA" w:rsidRDefault="00B12941" w:rsidP="007411BA">
      <w:pPr>
        <w:jc w:val="both"/>
        <w:rPr>
          <w:rFonts w:ascii="Arial" w:hAnsi="Arial" w:cs="Arial"/>
          <w:b/>
          <w:sz w:val="24"/>
          <w:szCs w:val="24"/>
        </w:rPr>
      </w:pPr>
    </w:p>
    <w:p w14:paraId="299413C1" w14:textId="38E61294" w:rsidR="007411BA" w:rsidRPr="007411BA" w:rsidRDefault="00220A59" w:rsidP="00220A59">
      <w:pPr>
        <w:pStyle w:val="Heading2"/>
      </w:pPr>
      <w:r>
        <w:t>3.</w:t>
      </w:r>
      <w:r w:rsidR="00766CF7">
        <w:t>19</w:t>
      </w:r>
      <w:r w:rsidR="00C5025D" w:rsidRPr="007411BA">
        <w:tab/>
        <w:t>MANAGEMENT, MONITORING AND FEEDBACK</w:t>
      </w:r>
    </w:p>
    <w:p w14:paraId="299413C2" w14:textId="77777777" w:rsidR="007411BA" w:rsidRPr="007411BA" w:rsidRDefault="007411BA" w:rsidP="007411BA">
      <w:pPr>
        <w:jc w:val="both"/>
        <w:rPr>
          <w:rFonts w:ascii="Arial" w:hAnsi="Arial" w:cs="Arial"/>
          <w:b/>
          <w:sz w:val="24"/>
          <w:szCs w:val="24"/>
        </w:rPr>
      </w:pPr>
    </w:p>
    <w:p w14:paraId="299413C3" w14:textId="7B4D51BF" w:rsidR="007411BA" w:rsidRPr="007411BA" w:rsidRDefault="007411BA" w:rsidP="007411BA">
      <w:pPr>
        <w:jc w:val="both"/>
        <w:rPr>
          <w:rFonts w:ascii="Arial" w:hAnsi="Arial" w:cs="Arial"/>
          <w:sz w:val="24"/>
          <w:szCs w:val="24"/>
        </w:rPr>
      </w:pPr>
      <w:r w:rsidRPr="007411BA">
        <w:rPr>
          <w:rFonts w:ascii="Arial" w:hAnsi="Arial" w:cs="Arial"/>
          <w:sz w:val="24"/>
          <w:szCs w:val="24"/>
        </w:rPr>
        <w:t xml:space="preserve">The Service Provider will provide quarterly monitoring and management information, an annual report and other information on request. See </w:t>
      </w:r>
      <w:r w:rsidRPr="00E72443">
        <w:rPr>
          <w:rFonts w:ascii="Arial" w:hAnsi="Arial" w:cs="Arial"/>
          <w:sz w:val="24"/>
          <w:szCs w:val="24"/>
          <w:highlight w:val="yellow"/>
        </w:rPr>
        <w:t xml:space="preserve">section </w:t>
      </w:r>
      <w:r w:rsidR="00B33A14">
        <w:rPr>
          <w:rFonts w:ascii="Arial" w:hAnsi="Arial" w:cs="Arial"/>
          <w:sz w:val="24"/>
          <w:szCs w:val="24"/>
          <w:highlight w:val="yellow"/>
        </w:rPr>
        <w:t>[</w:t>
      </w:r>
      <w:proofErr w:type="spellStart"/>
      <w:r w:rsidR="00B33A14">
        <w:rPr>
          <w:rFonts w:ascii="Arial" w:hAnsi="Arial" w:cs="Arial"/>
          <w:sz w:val="24"/>
          <w:szCs w:val="24"/>
          <w:highlight w:val="yellow"/>
        </w:rPr>
        <w:t>xx</w:t>
      </w:r>
      <w:r w:rsidRPr="00E72443">
        <w:rPr>
          <w:rFonts w:ascii="Arial" w:hAnsi="Arial" w:cs="Arial"/>
          <w:sz w:val="24"/>
          <w:szCs w:val="24"/>
          <w:highlight w:val="yellow"/>
        </w:rPr>
        <w:t>.</w:t>
      </w:r>
      <w:r w:rsidR="00A742ED" w:rsidRPr="00A742ED">
        <w:rPr>
          <w:rFonts w:ascii="Arial" w:hAnsi="Arial" w:cs="Arial"/>
          <w:sz w:val="24"/>
          <w:szCs w:val="24"/>
          <w:highlight w:val="yellow"/>
        </w:rPr>
        <w:t>x</w:t>
      </w:r>
      <w:r w:rsidR="007B7FD9">
        <w:rPr>
          <w:rFonts w:ascii="Arial" w:hAnsi="Arial" w:cs="Arial"/>
          <w:sz w:val="24"/>
          <w:szCs w:val="24"/>
          <w:highlight w:val="yellow"/>
        </w:rPr>
        <w:t>x</w:t>
      </w:r>
      <w:proofErr w:type="spellEnd"/>
      <w:r w:rsidR="007B7FD9">
        <w:rPr>
          <w:rFonts w:ascii="Arial" w:hAnsi="Arial" w:cs="Arial"/>
          <w:sz w:val="24"/>
          <w:szCs w:val="24"/>
          <w:highlight w:val="yellow"/>
        </w:rPr>
        <w:t>]</w:t>
      </w:r>
      <w:r w:rsidRPr="007411BA">
        <w:rPr>
          <w:rFonts w:ascii="Arial" w:hAnsi="Arial" w:cs="Arial"/>
          <w:sz w:val="24"/>
          <w:szCs w:val="24"/>
        </w:rPr>
        <w:t xml:space="preserve"> </w:t>
      </w:r>
      <w:r w:rsidR="001C21C2">
        <w:rPr>
          <w:rFonts w:ascii="Arial" w:hAnsi="Arial" w:cs="Arial"/>
          <w:b/>
          <w:sz w:val="24"/>
          <w:szCs w:val="24"/>
        </w:rPr>
        <w:t>Required Outcomes</w:t>
      </w:r>
      <w:r w:rsidRPr="007411BA">
        <w:rPr>
          <w:rFonts w:ascii="Arial" w:hAnsi="Arial" w:cs="Arial"/>
          <w:sz w:val="24"/>
          <w:szCs w:val="24"/>
        </w:rPr>
        <w:t xml:space="preserve"> for details of the minimum requirements. </w:t>
      </w:r>
    </w:p>
    <w:p w14:paraId="299413C4" w14:textId="77777777" w:rsidR="007411BA" w:rsidRPr="007411BA" w:rsidRDefault="007411BA" w:rsidP="007411BA">
      <w:pPr>
        <w:jc w:val="both"/>
        <w:rPr>
          <w:rFonts w:ascii="Arial" w:hAnsi="Arial" w:cs="Arial"/>
          <w:sz w:val="24"/>
          <w:szCs w:val="24"/>
        </w:rPr>
      </w:pPr>
    </w:p>
    <w:p w14:paraId="299413C5" w14:textId="5BA29674" w:rsidR="007411BA" w:rsidRPr="007411BA" w:rsidRDefault="007411BA" w:rsidP="007411BA">
      <w:pPr>
        <w:jc w:val="both"/>
        <w:rPr>
          <w:rFonts w:ascii="Arial" w:hAnsi="Arial" w:cs="Arial"/>
          <w:sz w:val="24"/>
          <w:szCs w:val="24"/>
        </w:rPr>
      </w:pPr>
      <w:r w:rsidRPr="007411BA">
        <w:rPr>
          <w:rFonts w:ascii="Arial" w:hAnsi="Arial" w:cs="Arial"/>
          <w:sz w:val="24"/>
          <w:szCs w:val="24"/>
        </w:rPr>
        <w:t>It is also expected that the Service Provider will use all monitoring data and feedback to revie</w:t>
      </w:r>
      <w:r w:rsidR="00906900">
        <w:rPr>
          <w:rFonts w:ascii="Arial" w:hAnsi="Arial" w:cs="Arial"/>
          <w:sz w:val="24"/>
          <w:szCs w:val="24"/>
        </w:rPr>
        <w:t xml:space="preserve">w service performance and </w:t>
      </w:r>
      <w:proofErr w:type="gramStart"/>
      <w:r w:rsidR="00906900">
        <w:rPr>
          <w:rFonts w:ascii="Arial" w:hAnsi="Arial" w:cs="Arial"/>
          <w:sz w:val="24"/>
          <w:szCs w:val="24"/>
        </w:rPr>
        <w:t xml:space="preserve">make </w:t>
      </w:r>
      <w:r w:rsidRPr="007411BA">
        <w:rPr>
          <w:rFonts w:ascii="Arial" w:hAnsi="Arial" w:cs="Arial"/>
          <w:sz w:val="24"/>
          <w:szCs w:val="24"/>
        </w:rPr>
        <w:t>adjustments</w:t>
      </w:r>
      <w:proofErr w:type="gramEnd"/>
      <w:r w:rsidRPr="007411BA">
        <w:rPr>
          <w:rFonts w:ascii="Arial" w:hAnsi="Arial" w:cs="Arial"/>
          <w:sz w:val="24"/>
          <w:szCs w:val="24"/>
        </w:rPr>
        <w:t xml:space="preserve"> </w:t>
      </w:r>
      <w:r w:rsidR="004F20EA">
        <w:rPr>
          <w:rFonts w:ascii="Arial" w:hAnsi="Arial" w:cs="Arial"/>
          <w:sz w:val="24"/>
          <w:szCs w:val="24"/>
        </w:rPr>
        <w:t xml:space="preserve">and improvements </w:t>
      </w:r>
      <w:r w:rsidR="00E72443">
        <w:rPr>
          <w:rFonts w:ascii="Arial" w:hAnsi="Arial" w:cs="Arial"/>
          <w:sz w:val="24"/>
          <w:szCs w:val="24"/>
        </w:rPr>
        <w:t xml:space="preserve">to the service </w:t>
      </w:r>
      <w:r w:rsidRPr="007411BA">
        <w:rPr>
          <w:rFonts w:ascii="Arial" w:hAnsi="Arial" w:cs="Arial"/>
          <w:sz w:val="24"/>
          <w:szCs w:val="24"/>
        </w:rPr>
        <w:t>in light of findings.</w:t>
      </w:r>
    </w:p>
    <w:p w14:paraId="299413C6" w14:textId="77777777" w:rsidR="007411BA" w:rsidRPr="007411BA" w:rsidRDefault="007411BA" w:rsidP="007411BA">
      <w:pPr>
        <w:jc w:val="both"/>
        <w:rPr>
          <w:rFonts w:ascii="Arial" w:hAnsi="Arial" w:cs="Arial"/>
          <w:sz w:val="24"/>
          <w:szCs w:val="24"/>
        </w:rPr>
      </w:pPr>
    </w:p>
    <w:p w14:paraId="299413C7" w14:textId="6885B9BA" w:rsidR="007411BA" w:rsidRPr="007411BA" w:rsidRDefault="007411BA" w:rsidP="007411BA">
      <w:pPr>
        <w:jc w:val="both"/>
        <w:rPr>
          <w:rFonts w:ascii="Arial" w:hAnsi="Arial" w:cs="Arial"/>
          <w:sz w:val="24"/>
          <w:szCs w:val="24"/>
        </w:rPr>
      </w:pPr>
      <w:r w:rsidRPr="007411BA">
        <w:rPr>
          <w:rFonts w:ascii="Arial" w:hAnsi="Arial" w:cs="Arial"/>
          <w:sz w:val="24"/>
          <w:szCs w:val="24"/>
        </w:rPr>
        <w:t>The Service Provider will have an easily accessible complaints procedure and make this known to all stakeholders</w:t>
      </w:r>
      <w:r w:rsidR="004F20EA">
        <w:rPr>
          <w:rFonts w:ascii="Arial" w:hAnsi="Arial" w:cs="Arial"/>
          <w:sz w:val="24"/>
          <w:szCs w:val="24"/>
        </w:rPr>
        <w:t xml:space="preserve"> and users of the service</w:t>
      </w:r>
      <w:r w:rsidRPr="007411BA">
        <w:rPr>
          <w:rFonts w:ascii="Arial" w:hAnsi="Arial" w:cs="Arial"/>
          <w:sz w:val="24"/>
          <w:szCs w:val="24"/>
        </w:rPr>
        <w:t xml:space="preserve">. The Service Provider will analyse the themes presenting within any complaints or compliments received and report these to the </w:t>
      </w:r>
      <w:r w:rsidR="00D82D20">
        <w:rPr>
          <w:rFonts w:ascii="Arial" w:hAnsi="Arial" w:cs="Arial"/>
          <w:iCs/>
          <w:sz w:val="24"/>
          <w:szCs w:val="24"/>
        </w:rPr>
        <w:t>Council</w:t>
      </w:r>
      <w:r w:rsidR="00F905E5">
        <w:rPr>
          <w:rFonts w:ascii="Arial" w:hAnsi="Arial" w:cs="Arial"/>
          <w:iCs/>
          <w:sz w:val="24"/>
          <w:szCs w:val="24"/>
        </w:rPr>
        <w:t xml:space="preserve"> and ICB </w:t>
      </w:r>
      <w:r w:rsidRPr="007411BA">
        <w:rPr>
          <w:rFonts w:ascii="Arial" w:hAnsi="Arial" w:cs="Arial"/>
          <w:sz w:val="24"/>
          <w:szCs w:val="24"/>
        </w:rPr>
        <w:t xml:space="preserve">on a quarterly basis, including detailing what actions have been taken by whom and when. Findings of complaints will be reviewed and reported on in line with the Service Provider’s own complaints policy, and service adjustments made where necessary. </w:t>
      </w:r>
    </w:p>
    <w:p w14:paraId="299413C8" w14:textId="77777777" w:rsidR="007411BA" w:rsidRPr="007411BA" w:rsidRDefault="007411BA" w:rsidP="007411BA">
      <w:pPr>
        <w:jc w:val="both"/>
        <w:rPr>
          <w:rFonts w:ascii="Arial" w:hAnsi="Arial" w:cs="Arial"/>
          <w:i/>
          <w:sz w:val="24"/>
          <w:szCs w:val="24"/>
        </w:rPr>
      </w:pPr>
    </w:p>
    <w:p w14:paraId="299413C9" w14:textId="716DEFF4" w:rsidR="007411BA" w:rsidRPr="007411BA" w:rsidRDefault="007411BA" w:rsidP="007411BA">
      <w:pPr>
        <w:jc w:val="both"/>
        <w:rPr>
          <w:rFonts w:ascii="Arial" w:hAnsi="Arial" w:cs="Arial"/>
          <w:sz w:val="24"/>
          <w:szCs w:val="24"/>
        </w:rPr>
      </w:pPr>
      <w:r w:rsidRPr="007411BA">
        <w:rPr>
          <w:rFonts w:ascii="Arial" w:hAnsi="Arial" w:cs="Arial"/>
          <w:sz w:val="24"/>
          <w:szCs w:val="24"/>
        </w:rPr>
        <w:t xml:space="preserve">The Service Provider shall provide suggestions and feedback to </w:t>
      </w:r>
      <w:r w:rsidR="00F905E5">
        <w:rPr>
          <w:rFonts w:ascii="Arial" w:hAnsi="Arial" w:cs="Arial"/>
          <w:sz w:val="24"/>
          <w:szCs w:val="24"/>
        </w:rPr>
        <w:t xml:space="preserve">the </w:t>
      </w:r>
      <w:r w:rsidR="00D82D20">
        <w:rPr>
          <w:rFonts w:ascii="Arial" w:hAnsi="Arial" w:cs="Arial"/>
          <w:iCs/>
          <w:sz w:val="24"/>
          <w:szCs w:val="24"/>
        </w:rPr>
        <w:t>Council</w:t>
      </w:r>
      <w:r w:rsidR="00F905E5">
        <w:rPr>
          <w:rFonts w:ascii="Arial" w:hAnsi="Arial" w:cs="Arial"/>
          <w:iCs/>
          <w:sz w:val="24"/>
          <w:szCs w:val="24"/>
        </w:rPr>
        <w:t xml:space="preserve"> and ICB</w:t>
      </w:r>
      <w:r w:rsidR="00D82D20" w:rsidRPr="007411BA">
        <w:rPr>
          <w:rFonts w:ascii="Arial" w:hAnsi="Arial" w:cs="Arial"/>
          <w:sz w:val="24"/>
          <w:szCs w:val="24"/>
        </w:rPr>
        <w:t xml:space="preserve"> </w:t>
      </w:r>
      <w:r w:rsidRPr="007411BA">
        <w:rPr>
          <w:rFonts w:ascii="Arial" w:hAnsi="Arial" w:cs="Arial"/>
          <w:sz w:val="24"/>
          <w:szCs w:val="24"/>
        </w:rPr>
        <w:t xml:space="preserve">on how the service could be improved, in line with the principles of personalisation and greater choice and control for </w:t>
      </w:r>
      <w:r w:rsidR="00225509">
        <w:rPr>
          <w:rFonts w:ascii="Arial" w:hAnsi="Arial" w:cs="Arial"/>
          <w:sz w:val="24"/>
          <w:szCs w:val="24"/>
        </w:rPr>
        <w:t>people</w:t>
      </w:r>
      <w:r w:rsidR="00225509" w:rsidRPr="007411BA">
        <w:rPr>
          <w:rFonts w:ascii="Arial" w:hAnsi="Arial" w:cs="Arial"/>
          <w:sz w:val="24"/>
          <w:szCs w:val="24"/>
        </w:rPr>
        <w:t xml:space="preserve"> </w:t>
      </w:r>
      <w:r w:rsidRPr="007411BA">
        <w:rPr>
          <w:rFonts w:ascii="Arial" w:hAnsi="Arial" w:cs="Arial"/>
          <w:sz w:val="24"/>
          <w:szCs w:val="24"/>
        </w:rPr>
        <w:t xml:space="preserve">and carers. The Service Provider’s constructive feedback on how the local support offer could be improved outside of the </w:t>
      </w:r>
      <w:r w:rsidR="00906900">
        <w:rPr>
          <w:rFonts w:ascii="Arial" w:hAnsi="Arial" w:cs="Arial"/>
          <w:sz w:val="24"/>
          <w:szCs w:val="24"/>
        </w:rPr>
        <w:t>S</w:t>
      </w:r>
      <w:r w:rsidRPr="007411BA">
        <w:rPr>
          <w:rFonts w:ascii="Arial" w:hAnsi="Arial" w:cs="Arial"/>
          <w:sz w:val="24"/>
          <w:szCs w:val="24"/>
        </w:rPr>
        <w:t xml:space="preserve">ervice would also be welcomed and is expected to form part of the on-going dialogue between Service Provider and </w:t>
      </w:r>
      <w:r w:rsidR="00D82D20">
        <w:rPr>
          <w:rFonts w:ascii="Arial" w:hAnsi="Arial" w:cs="Arial"/>
          <w:iCs/>
          <w:sz w:val="24"/>
          <w:szCs w:val="24"/>
        </w:rPr>
        <w:t>Council/</w:t>
      </w:r>
      <w:r w:rsidR="00F905E5">
        <w:rPr>
          <w:rFonts w:ascii="Arial" w:hAnsi="Arial" w:cs="Arial"/>
          <w:iCs/>
          <w:sz w:val="24"/>
          <w:szCs w:val="24"/>
        </w:rPr>
        <w:t xml:space="preserve">ICB </w:t>
      </w:r>
      <w:r w:rsidRPr="007411BA">
        <w:rPr>
          <w:rFonts w:ascii="Arial" w:hAnsi="Arial" w:cs="Arial"/>
          <w:sz w:val="24"/>
          <w:szCs w:val="24"/>
        </w:rPr>
        <w:t>in the spirit of joint working.</w:t>
      </w:r>
    </w:p>
    <w:p w14:paraId="299413CA" w14:textId="77777777" w:rsidR="007411BA" w:rsidRPr="007411BA" w:rsidRDefault="007411BA" w:rsidP="007411BA">
      <w:pPr>
        <w:jc w:val="both"/>
        <w:rPr>
          <w:rFonts w:ascii="Arial" w:hAnsi="Arial" w:cs="Arial"/>
          <w:sz w:val="24"/>
          <w:szCs w:val="24"/>
        </w:rPr>
      </w:pPr>
    </w:p>
    <w:p w14:paraId="299413CB" w14:textId="722A3401" w:rsidR="007411BA" w:rsidRPr="007411BA" w:rsidRDefault="007411BA" w:rsidP="007411BA">
      <w:pPr>
        <w:jc w:val="both"/>
        <w:rPr>
          <w:rFonts w:ascii="Arial" w:hAnsi="Arial" w:cs="Arial"/>
          <w:sz w:val="24"/>
          <w:szCs w:val="24"/>
        </w:rPr>
      </w:pPr>
      <w:r w:rsidRPr="007411BA">
        <w:rPr>
          <w:rFonts w:ascii="Arial" w:hAnsi="Arial" w:cs="Arial"/>
          <w:sz w:val="24"/>
          <w:szCs w:val="24"/>
        </w:rPr>
        <w:t xml:space="preserve">All statistical data will be recorded onto a computerised database, using standard categorisation of issues.  Monitoring data and raw data will be made available to regulatory bodies and </w:t>
      </w:r>
      <w:r w:rsidR="00593743">
        <w:rPr>
          <w:rFonts w:ascii="Arial" w:hAnsi="Arial" w:cs="Arial"/>
          <w:sz w:val="24"/>
          <w:szCs w:val="24"/>
        </w:rPr>
        <w:t xml:space="preserve">the </w:t>
      </w:r>
      <w:r w:rsidR="00D82D20">
        <w:rPr>
          <w:rFonts w:ascii="Arial" w:hAnsi="Arial" w:cs="Arial"/>
          <w:iCs/>
          <w:sz w:val="24"/>
          <w:szCs w:val="24"/>
        </w:rPr>
        <w:t>Council</w:t>
      </w:r>
      <w:r w:rsidR="00593743">
        <w:rPr>
          <w:rFonts w:ascii="Arial" w:hAnsi="Arial" w:cs="Arial"/>
          <w:iCs/>
          <w:sz w:val="24"/>
          <w:szCs w:val="24"/>
        </w:rPr>
        <w:t xml:space="preserve"> and ICB </w:t>
      </w:r>
      <w:r w:rsidRPr="007411BA">
        <w:rPr>
          <w:rFonts w:ascii="Arial" w:hAnsi="Arial" w:cs="Arial"/>
          <w:sz w:val="24"/>
          <w:szCs w:val="24"/>
        </w:rPr>
        <w:t>on request and will be regularly provided at contract monitoring meetings.</w:t>
      </w:r>
    </w:p>
    <w:p w14:paraId="299413CC" w14:textId="77777777" w:rsidR="007411BA" w:rsidRPr="007411BA" w:rsidRDefault="007411BA" w:rsidP="007411BA">
      <w:pPr>
        <w:jc w:val="both"/>
        <w:rPr>
          <w:rFonts w:ascii="Arial" w:hAnsi="Arial" w:cs="Arial"/>
          <w:sz w:val="24"/>
          <w:szCs w:val="24"/>
        </w:rPr>
      </w:pPr>
    </w:p>
    <w:p w14:paraId="299413CD" w14:textId="76FDB1E9" w:rsidR="007411BA" w:rsidRPr="007411BA" w:rsidRDefault="007411BA" w:rsidP="007411BA">
      <w:pPr>
        <w:jc w:val="both"/>
        <w:rPr>
          <w:rFonts w:ascii="Arial" w:hAnsi="Arial" w:cs="Arial"/>
          <w:sz w:val="24"/>
          <w:szCs w:val="24"/>
        </w:rPr>
      </w:pPr>
      <w:r w:rsidRPr="007411BA">
        <w:rPr>
          <w:rFonts w:ascii="Arial" w:hAnsi="Arial" w:cs="Arial"/>
          <w:sz w:val="24"/>
          <w:szCs w:val="24"/>
        </w:rPr>
        <w:t xml:space="preserve">The Service Provider is required to keep comprehensive records of </w:t>
      </w:r>
      <w:r w:rsidR="00225509">
        <w:rPr>
          <w:rFonts w:ascii="Arial" w:hAnsi="Arial" w:cs="Arial"/>
          <w:sz w:val="24"/>
          <w:szCs w:val="24"/>
        </w:rPr>
        <w:t>people’s</w:t>
      </w:r>
      <w:r w:rsidR="00225509" w:rsidRPr="007411BA">
        <w:rPr>
          <w:rFonts w:ascii="Arial" w:hAnsi="Arial" w:cs="Arial"/>
          <w:sz w:val="24"/>
          <w:szCs w:val="24"/>
        </w:rPr>
        <w:t xml:space="preserve"> </w:t>
      </w:r>
      <w:r w:rsidRPr="007411BA">
        <w:rPr>
          <w:rFonts w:ascii="Arial" w:hAnsi="Arial" w:cs="Arial"/>
          <w:sz w:val="24"/>
          <w:szCs w:val="24"/>
        </w:rPr>
        <w:t>contacts which will enable both quantitative and qualitative analysis.</w:t>
      </w:r>
    </w:p>
    <w:p w14:paraId="299413CE" w14:textId="77777777" w:rsidR="007411BA" w:rsidRPr="007411BA" w:rsidRDefault="007411BA" w:rsidP="007411BA">
      <w:pPr>
        <w:jc w:val="both"/>
        <w:rPr>
          <w:rFonts w:ascii="Arial" w:hAnsi="Arial" w:cs="Arial"/>
          <w:sz w:val="24"/>
          <w:szCs w:val="24"/>
        </w:rPr>
      </w:pPr>
    </w:p>
    <w:p w14:paraId="299413CF" w14:textId="5040B3E5" w:rsidR="007411BA" w:rsidRDefault="007411BA" w:rsidP="007411BA">
      <w:pPr>
        <w:jc w:val="both"/>
        <w:rPr>
          <w:rFonts w:ascii="Arial" w:hAnsi="Arial" w:cs="Arial"/>
          <w:sz w:val="24"/>
          <w:szCs w:val="24"/>
        </w:rPr>
      </w:pPr>
      <w:r w:rsidRPr="007411BA">
        <w:rPr>
          <w:rFonts w:ascii="Arial" w:hAnsi="Arial" w:cs="Arial"/>
          <w:sz w:val="24"/>
          <w:szCs w:val="24"/>
        </w:rPr>
        <w:t>The Service Provider will record and report on unmet needs to support commissioning and service development locally</w:t>
      </w:r>
      <w:r w:rsidR="005A2573">
        <w:rPr>
          <w:rFonts w:ascii="Arial" w:hAnsi="Arial" w:cs="Arial"/>
          <w:sz w:val="24"/>
          <w:szCs w:val="24"/>
        </w:rPr>
        <w:t xml:space="preserve"> for the Council and ICB as </w:t>
      </w:r>
      <w:r w:rsidR="005B00FE">
        <w:rPr>
          <w:rFonts w:ascii="Arial" w:hAnsi="Arial" w:cs="Arial"/>
          <w:sz w:val="24"/>
          <w:szCs w:val="24"/>
        </w:rPr>
        <w:t>well as Derby Wellbeing system partners</w:t>
      </w:r>
      <w:r w:rsidRPr="007411BA">
        <w:rPr>
          <w:rFonts w:ascii="Arial" w:hAnsi="Arial" w:cs="Arial"/>
          <w:sz w:val="24"/>
          <w:szCs w:val="24"/>
        </w:rPr>
        <w:t>.</w:t>
      </w:r>
    </w:p>
    <w:p w14:paraId="299413D0" w14:textId="443DFD71" w:rsidR="00C02DF1" w:rsidRDefault="00C02DF1" w:rsidP="007411BA">
      <w:pPr>
        <w:jc w:val="both"/>
        <w:rPr>
          <w:rFonts w:ascii="Arial" w:hAnsi="Arial" w:cs="Arial"/>
          <w:sz w:val="24"/>
          <w:szCs w:val="24"/>
        </w:rPr>
      </w:pPr>
    </w:p>
    <w:p w14:paraId="1930C380" w14:textId="77777777" w:rsidR="00ED0C8E" w:rsidRPr="007411BA" w:rsidRDefault="00ED0C8E" w:rsidP="007411BA">
      <w:pPr>
        <w:jc w:val="both"/>
        <w:rPr>
          <w:rFonts w:ascii="Arial" w:hAnsi="Arial" w:cs="Arial"/>
          <w:sz w:val="24"/>
          <w:szCs w:val="24"/>
        </w:rPr>
      </w:pPr>
    </w:p>
    <w:p w14:paraId="299413D1" w14:textId="1EAAC66F" w:rsidR="007411BA" w:rsidRPr="007411BA" w:rsidRDefault="00220A59" w:rsidP="00220A59">
      <w:pPr>
        <w:pStyle w:val="Heading2"/>
      </w:pPr>
      <w:r>
        <w:t>3.2</w:t>
      </w:r>
      <w:r w:rsidR="00766CF7">
        <w:t>0</w:t>
      </w:r>
      <w:r w:rsidR="00C5025D" w:rsidRPr="007411BA">
        <w:tab/>
        <w:t>INFORMATION SHARING AND DATA PROTECTION</w:t>
      </w:r>
    </w:p>
    <w:p w14:paraId="5078C582" w14:textId="77777777" w:rsidR="00ED0C8E" w:rsidRDefault="00ED0C8E" w:rsidP="00ED0C8E">
      <w:pPr>
        <w:jc w:val="both"/>
        <w:rPr>
          <w:rFonts w:ascii="Arial" w:hAnsi="Arial" w:cs="Arial"/>
          <w:sz w:val="24"/>
          <w:szCs w:val="24"/>
        </w:rPr>
      </w:pPr>
    </w:p>
    <w:p w14:paraId="24D2EA26" w14:textId="30FF62A9" w:rsidR="00ED0C8E" w:rsidRPr="007411BA" w:rsidRDefault="00ED0C8E" w:rsidP="00ED0C8E">
      <w:pPr>
        <w:jc w:val="both"/>
        <w:rPr>
          <w:rFonts w:ascii="Arial" w:hAnsi="Arial" w:cs="Arial"/>
          <w:sz w:val="24"/>
          <w:szCs w:val="24"/>
        </w:rPr>
      </w:pPr>
      <w:r w:rsidRPr="007411BA">
        <w:rPr>
          <w:rFonts w:ascii="Arial" w:hAnsi="Arial" w:cs="Arial"/>
          <w:sz w:val="24"/>
          <w:szCs w:val="24"/>
        </w:rPr>
        <w:t>People have a general right to independence, choice and self-determination including control over information about themselves. In the context of adult safeguarding these rights can be overridden in certain circumstances.</w:t>
      </w:r>
    </w:p>
    <w:p w14:paraId="4A6D754B" w14:textId="77777777" w:rsidR="00ED0C8E" w:rsidRPr="007411BA" w:rsidRDefault="00ED0C8E" w:rsidP="00ED0C8E">
      <w:pPr>
        <w:jc w:val="both"/>
        <w:rPr>
          <w:rFonts w:ascii="Arial" w:hAnsi="Arial" w:cs="Arial"/>
          <w:sz w:val="24"/>
          <w:szCs w:val="24"/>
        </w:rPr>
      </w:pPr>
    </w:p>
    <w:p w14:paraId="64398EA4" w14:textId="77777777" w:rsidR="00ED0C8E" w:rsidRPr="007411BA" w:rsidRDefault="00ED0C8E" w:rsidP="00ED0C8E">
      <w:pPr>
        <w:jc w:val="both"/>
        <w:rPr>
          <w:rFonts w:ascii="Arial" w:hAnsi="Arial" w:cs="Arial"/>
          <w:sz w:val="24"/>
          <w:szCs w:val="24"/>
        </w:rPr>
      </w:pPr>
      <w:r w:rsidRPr="007411BA">
        <w:rPr>
          <w:rFonts w:ascii="Arial" w:hAnsi="Arial" w:cs="Arial"/>
          <w:sz w:val="24"/>
          <w:szCs w:val="24"/>
        </w:rPr>
        <w:t xml:space="preserve">Emergency or life-threatening situations may warrant the sharing of relevant information with the relevant emergency services without informed consent.  The Service Provider and any associated organisations will sign up to Information Sharing Agreements as part of the pre-contract/ contract initiation period. </w:t>
      </w:r>
    </w:p>
    <w:p w14:paraId="0F2225F6" w14:textId="77777777" w:rsidR="00ED0C8E" w:rsidRPr="007411BA" w:rsidRDefault="00ED0C8E" w:rsidP="00ED0C8E">
      <w:pPr>
        <w:jc w:val="both"/>
        <w:rPr>
          <w:rFonts w:ascii="Arial" w:hAnsi="Arial" w:cs="Arial"/>
          <w:sz w:val="24"/>
          <w:szCs w:val="24"/>
        </w:rPr>
      </w:pPr>
    </w:p>
    <w:p w14:paraId="2C1715ED" w14:textId="77777777" w:rsidR="00ED0C8E" w:rsidRPr="007411BA" w:rsidRDefault="00ED0C8E" w:rsidP="00ED0C8E">
      <w:pPr>
        <w:jc w:val="both"/>
        <w:rPr>
          <w:rFonts w:ascii="Arial" w:hAnsi="Arial" w:cs="Arial"/>
          <w:sz w:val="24"/>
          <w:szCs w:val="24"/>
        </w:rPr>
      </w:pPr>
      <w:r w:rsidRPr="007411BA">
        <w:rPr>
          <w:rFonts w:ascii="Arial" w:hAnsi="Arial" w:cs="Arial"/>
          <w:sz w:val="24"/>
          <w:szCs w:val="24"/>
        </w:rPr>
        <w:t>The law does not prevent the sharing of sensitive, personal information within organisations. If the information is confidential, but there is a safeguarding concern, sharing it may be justified.</w:t>
      </w:r>
    </w:p>
    <w:p w14:paraId="0CB0EA7C" w14:textId="77777777" w:rsidR="00ED0C8E" w:rsidRPr="007411BA" w:rsidRDefault="00ED0C8E" w:rsidP="00ED0C8E">
      <w:pPr>
        <w:jc w:val="both"/>
        <w:rPr>
          <w:rFonts w:ascii="Arial" w:hAnsi="Arial" w:cs="Arial"/>
          <w:sz w:val="24"/>
          <w:szCs w:val="24"/>
        </w:rPr>
      </w:pPr>
    </w:p>
    <w:p w14:paraId="7A205229" w14:textId="7734CF0E" w:rsidR="00ED0C8E" w:rsidRPr="007411BA" w:rsidRDefault="00ED0C8E" w:rsidP="00ED0C8E">
      <w:pPr>
        <w:jc w:val="both"/>
        <w:rPr>
          <w:rFonts w:ascii="Arial" w:hAnsi="Arial" w:cs="Arial"/>
          <w:sz w:val="24"/>
          <w:szCs w:val="24"/>
        </w:rPr>
      </w:pPr>
      <w:r w:rsidRPr="00D37D24">
        <w:rPr>
          <w:rFonts w:ascii="Arial" w:hAnsi="Arial" w:cs="Arial"/>
          <w:sz w:val="24"/>
          <w:szCs w:val="24"/>
        </w:rPr>
        <w:t xml:space="preserve">With the consent of the </w:t>
      </w:r>
      <w:r w:rsidR="004F20EA">
        <w:rPr>
          <w:rFonts w:ascii="Arial" w:hAnsi="Arial" w:cs="Arial"/>
          <w:sz w:val="24"/>
          <w:szCs w:val="24"/>
        </w:rPr>
        <w:t>person,</w:t>
      </w:r>
      <w:r w:rsidR="004F20EA" w:rsidRPr="00D37D24">
        <w:rPr>
          <w:rFonts w:ascii="Arial" w:hAnsi="Arial" w:cs="Arial"/>
          <w:sz w:val="24"/>
          <w:szCs w:val="24"/>
        </w:rPr>
        <w:t xml:space="preserve"> </w:t>
      </w:r>
      <w:r w:rsidRPr="00D37D24">
        <w:rPr>
          <w:rFonts w:ascii="Arial" w:hAnsi="Arial" w:cs="Arial"/>
          <w:sz w:val="24"/>
          <w:szCs w:val="24"/>
        </w:rPr>
        <w:t xml:space="preserve">the Service Provider can share appropriate information with the referrer, the </w:t>
      </w:r>
      <w:r w:rsidR="004F20EA">
        <w:rPr>
          <w:rFonts w:ascii="Arial" w:hAnsi="Arial" w:cs="Arial"/>
          <w:sz w:val="24"/>
          <w:szCs w:val="24"/>
        </w:rPr>
        <w:t>person</w:t>
      </w:r>
      <w:r w:rsidR="004F20EA" w:rsidRPr="00D37D24">
        <w:rPr>
          <w:rFonts w:ascii="Arial" w:hAnsi="Arial" w:cs="Arial"/>
          <w:sz w:val="24"/>
          <w:szCs w:val="24"/>
        </w:rPr>
        <w:t xml:space="preserve">’s </w:t>
      </w:r>
      <w:r w:rsidRPr="00D37D24">
        <w:rPr>
          <w:rFonts w:ascii="Arial" w:hAnsi="Arial" w:cs="Arial"/>
          <w:sz w:val="24"/>
          <w:szCs w:val="24"/>
        </w:rPr>
        <w:t xml:space="preserve">GP and other organisations the </w:t>
      </w:r>
      <w:r w:rsidR="004F20EA">
        <w:rPr>
          <w:rFonts w:ascii="Arial" w:hAnsi="Arial" w:cs="Arial"/>
          <w:sz w:val="24"/>
          <w:szCs w:val="24"/>
        </w:rPr>
        <w:t>person</w:t>
      </w:r>
      <w:r w:rsidR="004F20EA" w:rsidRPr="00D37D24">
        <w:rPr>
          <w:rFonts w:ascii="Arial" w:hAnsi="Arial" w:cs="Arial"/>
          <w:sz w:val="24"/>
          <w:szCs w:val="24"/>
        </w:rPr>
        <w:t xml:space="preserve"> </w:t>
      </w:r>
      <w:r w:rsidRPr="00D37D24">
        <w:rPr>
          <w:rFonts w:ascii="Arial" w:hAnsi="Arial" w:cs="Arial"/>
          <w:sz w:val="24"/>
          <w:szCs w:val="24"/>
        </w:rPr>
        <w:t>is involved with.</w:t>
      </w:r>
      <w:r w:rsidRPr="007411BA">
        <w:rPr>
          <w:rFonts w:ascii="Arial" w:hAnsi="Arial" w:cs="Arial"/>
          <w:sz w:val="24"/>
          <w:szCs w:val="24"/>
        </w:rPr>
        <w:t xml:space="preserve"> </w:t>
      </w:r>
    </w:p>
    <w:p w14:paraId="44FCFB29" w14:textId="77777777" w:rsidR="00ED0C8E" w:rsidRPr="007411BA" w:rsidRDefault="00ED0C8E" w:rsidP="00ED0C8E">
      <w:pPr>
        <w:jc w:val="both"/>
        <w:rPr>
          <w:rFonts w:ascii="Arial" w:hAnsi="Arial" w:cs="Arial"/>
          <w:sz w:val="24"/>
          <w:szCs w:val="24"/>
        </w:rPr>
      </w:pPr>
    </w:p>
    <w:p w14:paraId="383C2EEF" w14:textId="77777777" w:rsidR="00ED0C8E" w:rsidRPr="002C3C24" w:rsidRDefault="00ED0C8E" w:rsidP="00ED0C8E">
      <w:pPr>
        <w:jc w:val="both"/>
        <w:rPr>
          <w:rFonts w:ascii="Arial" w:hAnsi="Arial" w:cs="Arial"/>
          <w:sz w:val="24"/>
          <w:szCs w:val="24"/>
        </w:rPr>
      </w:pPr>
      <w:r w:rsidRPr="002C3C24">
        <w:rPr>
          <w:rFonts w:ascii="Arial" w:hAnsi="Arial" w:cs="Arial"/>
          <w:sz w:val="24"/>
          <w:szCs w:val="24"/>
        </w:rPr>
        <w:t xml:space="preserve">The Service Provider and its Personnel must comply with Data Protection Act 2018, UK GDPR 2021, any future ‘applicable UK data protection legislation’ and Article 8 of the Human Rights Act (the right to privacy) and any subsequent legislation that is applicable during the course of the Agreement.  </w:t>
      </w:r>
    </w:p>
    <w:p w14:paraId="77E154E5" w14:textId="77777777" w:rsidR="00ED0C8E" w:rsidRPr="007411BA" w:rsidRDefault="00ED0C8E" w:rsidP="00ED0C8E">
      <w:pPr>
        <w:jc w:val="both"/>
        <w:rPr>
          <w:rFonts w:ascii="Arial" w:hAnsi="Arial" w:cs="Arial"/>
          <w:sz w:val="24"/>
          <w:szCs w:val="24"/>
        </w:rPr>
      </w:pPr>
    </w:p>
    <w:p w14:paraId="1A82DFBD" w14:textId="77777777" w:rsidR="00ED0C8E" w:rsidRPr="007411BA" w:rsidRDefault="00ED0C8E" w:rsidP="00ED0C8E">
      <w:pPr>
        <w:jc w:val="both"/>
        <w:rPr>
          <w:rFonts w:ascii="Arial" w:hAnsi="Arial" w:cs="Arial"/>
          <w:sz w:val="24"/>
          <w:szCs w:val="24"/>
        </w:rPr>
      </w:pPr>
      <w:r w:rsidRPr="007411BA">
        <w:rPr>
          <w:rFonts w:ascii="Arial" w:hAnsi="Arial" w:cs="Arial"/>
          <w:sz w:val="24"/>
          <w:szCs w:val="24"/>
        </w:rPr>
        <w:t>As a minimum this means:</w:t>
      </w:r>
    </w:p>
    <w:p w14:paraId="29CE0398" w14:textId="77777777" w:rsidR="00ED0C8E" w:rsidRPr="007411BA" w:rsidRDefault="00ED0C8E" w:rsidP="00ED0C8E">
      <w:pPr>
        <w:jc w:val="both"/>
        <w:rPr>
          <w:rFonts w:ascii="Arial" w:hAnsi="Arial" w:cs="Arial"/>
          <w:sz w:val="24"/>
          <w:szCs w:val="24"/>
        </w:rPr>
      </w:pPr>
    </w:p>
    <w:p w14:paraId="5F6C9EF5" w14:textId="7861953F" w:rsidR="00ED0C8E" w:rsidRPr="007411BA" w:rsidRDefault="004F20EA" w:rsidP="00ED0C8E">
      <w:pPr>
        <w:numPr>
          <w:ilvl w:val="0"/>
          <w:numId w:val="74"/>
        </w:numPr>
        <w:jc w:val="both"/>
        <w:rPr>
          <w:rFonts w:ascii="Arial" w:hAnsi="Arial" w:cs="Arial"/>
          <w:sz w:val="24"/>
          <w:szCs w:val="24"/>
        </w:rPr>
      </w:pPr>
      <w:r>
        <w:rPr>
          <w:rFonts w:ascii="Arial" w:hAnsi="Arial" w:cs="Arial"/>
          <w:sz w:val="24"/>
          <w:szCs w:val="24"/>
        </w:rPr>
        <w:t xml:space="preserve">People </w:t>
      </w:r>
      <w:r w:rsidR="00ED0C8E" w:rsidRPr="007411BA">
        <w:rPr>
          <w:rFonts w:ascii="Arial" w:hAnsi="Arial" w:cs="Arial"/>
          <w:sz w:val="24"/>
          <w:szCs w:val="24"/>
        </w:rPr>
        <w:t>are informed of how their personal data will be processed</w:t>
      </w:r>
      <w:r w:rsidR="00A742ED">
        <w:rPr>
          <w:rFonts w:ascii="Arial" w:hAnsi="Arial" w:cs="Arial"/>
          <w:sz w:val="24"/>
          <w:szCs w:val="24"/>
        </w:rPr>
        <w:t>.</w:t>
      </w:r>
    </w:p>
    <w:p w14:paraId="651AF471" w14:textId="0109B4A1" w:rsidR="00ED0C8E" w:rsidRPr="007411BA" w:rsidRDefault="00ED0C8E" w:rsidP="00ED0C8E">
      <w:pPr>
        <w:numPr>
          <w:ilvl w:val="0"/>
          <w:numId w:val="74"/>
        </w:numPr>
        <w:jc w:val="both"/>
        <w:rPr>
          <w:rFonts w:ascii="Arial" w:hAnsi="Arial" w:cs="Arial"/>
          <w:b/>
          <w:sz w:val="24"/>
          <w:szCs w:val="24"/>
        </w:rPr>
      </w:pPr>
      <w:r>
        <w:rPr>
          <w:rFonts w:ascii="Arial" w:hAnsi="Arial" w:cs="Arial"/>
          <w:sz w:val="24"/>
          <w:szCs w:val="24"/>
        </w:rPr>
        <w:t>Personnel</w:t>
      </w:r>
      <w:r w:rsidRPr="007411BA">
        <w:rPr>
          <w:rFonts w:ascii="Arial" w:hAnsi="Arial" w:cs="Arial"/>
          <w:sz w:val="24"/>
          <w:szCs w:val="24"/>
        </w:rPr>
        <w:t xml:space="preserve"> wi</w:t>
      </w:r>
      <w:r>
        <w:rPr>
          <w:rFonts w:ascii="Arial" w:hAnsi="Arial" w:cs="Arial"/>
          <w:sz w:val="24"/>
          <w:szCs w:val="24"/>
        </w:rPr>
        <w:t xml:space="preserve">ll not share information about </w:t>
      </w:r>
      <w:r w:rsidR="004F20EA">
        <w:rPr>
          <w:rFonts w:ascii="Arial" w:hAnsi="Arial" w:cs="Arial"/>
          <w:sz w:val="24"/>
          <w:szCs w:val="24"/>
        </w:rPr>
        <w:t>people</w:t>
      </w:r>
      <w:r w:rsidR="004F20EA" w:rsidRPr="007411BA">
        <w:rPr>
          <w:rFonts w:ascii="Arial" w:hAnsi="Arial" w:cs="Arial"/>
          <w:sz w:val="24"/>
          <w:szCs w:val="24"/>
        </w:rPr>
        <w:t xml:space="preserve"> </w:t>
      </w:r>
      <w:r w:rsidRPr="007411BA">
        <w:rPr>
          <w:rFonts w:ascii="Arial" w:hAnsi="Arial" w:cs="Arial"/>
          <w:sz w:val="24"/>
          <w:szCs w:val="24"/>
        </w:rPr>
        <w:t>outside of the workplace</w:t>
      </w:r>
      <w:r w:rsidR="00A742ED">
        <w:rPr>
          <w:rFonts w:ascii="Arial" w:hAnsi="Arial" w:cs="Arial"/>
          <w:sz w:val="24"/>
          <w:szCs w:val="24"/>
        </w:rPr>
        <w:t>.</w:t>
      </w:r>
    </w:p>
    <w:p w14:paraId="56209247" w14:textId="325613B6" w:rsidR="00ED0C8E" w:rsidRPr="007411BA" w:rsidRDefault="00ED0C8E" w:rsidP="00ED0C8E">
      <w:pPr>
        <w:numPr>
          <w:ilvl w:val="0"/>
          <w:numId w:val="74"/>
        </w:numPr>
        <w:jc w:val="both"/>
        <w:rPr>
          <w:rFonts w:ascii="Arial" w:hAnsi="Arial" w:cs="Arial"/>
          <w:b/>
          <w:sz w:val="24"/>
          <w:szCs w:val="24"/>
        </w:rPr>
      </w:pPr>
      <w:r w:rsidRPr="007411BA">
        <w:rPr>
          <w:rFonts w:ascii="Arial" w:hAnsi="Arial" w:cs="Arial"/>
          <w:sz w:val="24"/>
          <w:szCs w:val="24"/>
        </w:rPr>
        <w:t>Records will be accurate and kept up to date</w:t>
      </w:r>
      <w:r w:rsidR="00A742ED">
        <w:rPr>
          <w:rFonts w:ascii="Arial" w:hAnsi="Arial" w:cs="Arial"/>
          <w:sz w:val="24"/>
          <w:szCs w:val="24"/>
        </w:rPr>
        <w:t>.</w:t>
      </w:r>
    </w:p>
    <w:p w14:paraId="3A9897F8" w14:textId="29C75006" w:rsidR="00ED0C8E" w:rsidRPr="007411BA" w:rsidRDefault="004F20EA" w:rsidP="00ED0C8E">
      <w:pPr>
        <w:numPr>
          <w:ilvl w:val="0"/>
          <w:numId w:val="74"/>
        </w:numPr>
        <w:jc w:val="both"/>
        <w:rPr>
          <w:rFonts w:ascii="Arial" w:hAnsi="Arial" w:cs="Arial"/>
          <w:b/>
          <w:sz w:val="24"/>
          <w:szCs w:val="24"/>
        </w:rPr>
      </w:pPr>
      <w:r>
        <w:rPr>
          <w:rFonts w:ascii="Arial" w:hAnsi="Arial" w:cs="Arial"/>
          <w:sz w:val="24"/>
          <w:szCs w:val="24"/>
        </w:rPr>
        <w:t>People</w:t>
      </w:r>
      <w:r w:rsidRPr="007411BA">
        <w:rPr>
          <w:rFonts w:ascii="Arial" w:hAnsi="Arial" w:cs="Arial"/>
          <w:sz w:val="24"/>
          <w:szCs w:val="24"/>
        </w:rPr>
        <w:t xml:space="preserve"> </w:t>
      </w:r>
      <w:r w:rsidR="00ED0C8E" w:rsidRPr="007411BA">
        <w:rPr>
          <w:rFonts w:ascii="Arial" w:hAnsi="Arial" w:cs="Arial"/>
          <w:sz w:val="24"/>
          <w:szCs w:val="24"/>
        </w:rPr>
        <w:t>will have a right to access to information held about them</w:t>
      </w:r>
      <w:r w:rsidR="00A742ED">
        <w:rPr>
          <w:rFonts w:ascii="Arial" w:hAnsi="Arial" w:cs="Arial"/>
          <w:sz w:val="24"/>
          <w:szCs w:val="24"/>
        </w:rPr>
        <w:t>.</w:t>
      </w:r>
      <w:r w:rsidR="00ED0C8E" w:rsidRPr="007411BA">
        <w:rPr>
          <w:rFonts w:ascii="Arial" w:hAnsi="Arial" w:cs="Arial"/>
          <w:sz w:val="24"/>
          <w:szCs w:val="24"/>
        </w:rPr>
        <w:t xml:space="preserve">  </w:t>
      </w:r>
    </w:p>
    <w:p w14:paraId="0B0AC755" w14:textId="1D595EA5" w:rsidR="00ED0C8E" w:rsidRPr="007411BA" w:rsidRDefault="00ED0C8E" w:rsidP="00ED0C8E">
      <w:pPr>
        <w:numPr>
          <w:ilvl w:val="0"/>
          <w:numId w:val="74"/>
        </w:numPr>
        <w:jc w:val="both"/>
        <w:rPr>
          <w:rFonts w:ascii="Arial" w:hAnsi="Arial" w:cs="Arial"/>
          <w:b/>
          <w:sz w:val="24"/>
          <w:szCs w:val="24"/>
        </w:rPr>
      </w:pPr>
      <w:r w:rsidRPr="007411BA">
        <w:rPr>
          <w:rFonts w:ascii="Arial" w:hAnsi="Arial" w:cs="Arial"/>
          <w:sz w:val="24"/>
          <w:szCs w:val="24"/>
        </w:rPr>
        <w:t>Personal data will be kept secure at all times</w:t>
      </w:r>
      <w:r w:rsidR="00A742ED">
        <w:rPr>
          <w:rFonts w:ascii="Arial" w:hAnsi="Arial" w:cs="Arial"/>
          <w:sz w:val="24"/>
          <w:szCs w:val="24"/>
        </w:rPr>
        <w:t>.</w:t>
      </w:r>
    </w:p>
    <w:p w14:paraId="378DD13C" w14:textId="310C1829" w:rsidR="00ED0C8E" w:rsidRPr="007411BA" w:rsidRDefault="00ED0C8E" w:rsidP="00ED0C8E">
      <w:pPr>
        <w:numPr>
          <w:ilvl w:val="0"/>
          <w:numId w:val="74"/>
        </w:numPr>
        <w:jc w:val="both"/>
        <w:rPr>
          <w:rFonts w:ascii="Arial" w:hAnsi="Arial" w:cs="Arial"/>
          <w:b/>
          <w:sz w:val="24"/>
          <w:szCs w:val="24"/>
        </w:rPr>
      </w:pPr>
      <w:r w:rsidRPr="007411BA">
        <w:rPr>
          <w:rFonts w:ascii="Arial" w:hAnsi="Arial" w:cs="Arial"/>
          <w:sz w:val="24"/>
          <w:szCs w:val="24"/>
        </w:rPr>
        <w:t>Any disclosure of personal information must be done securely</w:t>
      </w:r>
      <w:r w:rsidR="00A742ED">
        <w:rPr>
          <w:rFonts w:ascii="Arial" w:hAnsi="Arial" w:cs="Arial"/>
          <w:sz w:val="24"/>
          <w:szCs w:val="24"/>
        </w:rPr>
        <w:t>.</w:t>
      </w:r>
    </w:p>
    <w:p w14:paraId="56A0BDF7" w14:textId="77777777" w:rsidR="00ED0C8E" w:rsidRPr="007411BA" w:rsidRDefault="00ED0C8E" w:rsidP="00ED0C8E">
      <w:pPr>
        <w:numPr>
          <w:ilvl w:val="0"/>
          <w:numId w:val="74"/>
        </w:numPr>
        <w:jc w:val="both"/>
        <w:rPr>
          <w:rFonts w:ascii="Arial" w:hAnsi="Arial" w:cs="Arial"/>
          <w:b/>
          <w:sz w:val="24"/>
          <w:szCs w:val="24"/>
        </w:rPr>
      </w:pPr>
      <w:r w:rsidRPr="007411BA">
        <w:rPr>
          <w:rFonts w:ascii="Arial" w:hAnsi="Arial" w:cs="Arial"/>
          <w:sz w:val="24"/>
          <w:szCs w:val="24"/>
        </w:rPr>
        <w:t>Personal data will not be collected that is not required for the provision of the service.</w:t>
      </w:r>
    </w:p>
    <w:p w14:paraId="6FA49E65" w14:textId="77777777" w:rsidR="00ED0C8E" w:rsidRPr="007411BA" w:rsidRDefault="00ED0C8E" w:rsidP="00ED0C8E">
      <w:pPr>
        <w:jc w:val="both"/>
        <w:rPr>
          <w:rFonts w:ascii="Arial" w:hAnsi="Arial" w:cs="Arial"/>
          <w:b/>
          <w:sz w:val="24"/>
          <w:szCs w:val="24"/>
        </w:rPr>
      </w:pPr>
    </w:p>
    <w:p w14:paraId="195D7797" w14:textId="0DA6E01E" w:rsidR="00ED0C8E" w:rsidRPr="007411BA" w:rsidRDefault="00ED0C8E" w:rsidP="00ED0C8E">
      <w:pPr>
        <w:jc w:val="both"/>
        <w:rPr>
          <w:rFonts w:ascii="Arial" w:hAnsi="Arial" w:cs="Arial"/>
          <w:sz w:val="24"/>
          <w:szCs w:val="24"/>
        </w:rPr>
      </w:pPr>
      <w:r w:rsidRPr="007411BA">
        <w:rPr>
          <w:rFonts w:ascii="Arial" w:hAnsi="Arial" w:cs="Arial"/>
          <w:sz w:val="24"/>
          <w:szCs w:val="24"/>
        </w:rPr>
        <w:t xml:space="preserve">The Service Provider shall have a Data Protection </w:t>
      </w:r>
      <w:r>
        <w:rPr>
          <w:rFonts w:ascii="Arial" w:hAnsi="Arial" w:cs="Arial"/>
          <w:sz w:val="24"/>
          <w:szCs w:val="24"/>
        </w:rPr>
        <w:t>P</w:t>
      </w:r>
      <w:r w:rsidRPr="007411BA">
        <w:rPr>
          <w:rFonts w:ascii="Arial" w:hAnsi="Arial" w:cs="Arial"/>
          <w:sz w:val="24"/>
          <w:szCs w:val="24"/>
        </w:rPr>
        <w:t xml:space="preserve">olicy that governs conduct of </w:t>
      </w:r>
      <w:r>
        <w:rPr>
          <w:rFonts w:ascii="Arial" w:hAnsi="Arial" w:cs="Arial"/>
          <w:sz w:val="24"/>
          <w:szCs w:val="24"/>
        </w:rPr>
        <w:t>Personnel</w:t>
      </w:r>
      <w:r w:rsidRPr="007411BA">
        <w:rPr>
          <w:rFonts w:ascii="Arial" w:hAnsi="Arial" w:cs="Arial"/>
          <w:sz w:val="24"/>
          <w:szCs w:val="24"/>
        </w:rPr>
        <w:t xml:space="preserve"> and how personal data is kept secure.</w:t>
      </w:r>
    </w:p>
    <w:p w14:paraId="31C188BD" w14:textId="77777777" w:rsidR="00ED0C8E" w:rsidRPr="007411BA" w:rsidRDefault="00ED0C8E" w:rsidP="00ED0C8E">
      <w:pPr>
        <w:jc w:val="both"/>
        <w:rPr>
          <w:rFonts w:ascii="Arial" w:hAnsi="Arial" w:cs="Arial"/>
          <w:sz w:val="24"/>
          <w:szCs w:val="24"/>
        </w:rPr>
      </w:pPr>
    </w:p>
    <w:p w14:paraId="68A78CEE" w14:textId="6A829C57" w:rsidR="00ED0C8E" w:rsidRDefault="00ED0C8E" w:rsidP="00ED0C8E">
      <w:pPr>
        <w:jc w:val="both"/>
        <w:rPr>
          <w:rFonts w:ascii="Arial" w:hAnsi="Arial" w:cs="Arial"/>
          <w:sz w:val="24"/>
          <w:szCs w:val="24"/>
        </w:rPr>
      </w:pPr>
      <w:r w:rsidRPr="002C3C24">
        <w:rPr>
          <w:rFonts w:ascii="Arial" w:hAnsi="Arial" w:cs="Arial"/>
          <w:sz w:val="24"/>
          <w:szCs w:val="24"/>
        </w:rPr>
        <w:t xml:space="preserve">The </w:t>
      </w:r>
      <w:r w:rsidR="004F20EA">
        <w:rPr>
          <w:rFonts w:ascii="Arial" w:hAnsi="Arial" w:cs="Arial"/>
          <w:sz w:val="24"/>
          <w:szCs w:val="24"/>
        </w:rPr>
        <w:t xml:space="preserve">Service </w:t>
      </w:r>
      <w:r w:rsidRPr="002C3C24">
        <w:rPr>
          <w:rFonts w:ascii="Arial" w:hAnsi="Arial" w:cs="Arial"/>
          <w:sz w:val="24"/>
          <w:szCs w:val="24"/>
        </w:rPr>
        <w:t xml:space="preserve">Provider must ensure that the </w:t>
      </w:r>
      <w:r w:rsidR="004F20EA">
        <w:rPr>
          <w:rFonts w:ascii="Arial" w:hAnsi="Arial" w:cs="Arial"/>
          <w:sz w:val="24"/>
          <w:szCs w:val="24"/>
        </w:rPr>
        <w:t xml:space="preserve">Personnel </w:t>
      </w:r>
      <w:r w:rsidRPr="002C3C24">
        <w:rPr>
          <w:rFonts w:ascii="Arial" w:hAnsi="Arial" w:cs="Arial"/>
          <w:sz w:val="24"/>
          <w:szCs w:val="24"/>
        </w:rPr>
        <w:t xml:space="preserve">who provide this </w:t>
      </w:r>
      <w:r w:rsidR="004F20EA">
        <w:rPr>
          <w:rFonts w:ascii="Arial" w:hAnsi="Arial" w:cs="Arial"/>
          <w:sz w:val="24"/>
          <w:szCs w:val="24"/>
        </w:rPr>
        <w:t>S</w:t>
      </w:r>
      <w:r w:rsidRPr="002C3C24">
        <w:rPr>
          <w:rFonts w:ascii="Arial" w:hAnsi="Arial" w:cs="Arial"/>
          <w:sz w:val="24"/>
          <w:szCs w:val="24"/>
        </w:rPr>
        <w:t xml:space="preserve">ervice are aware of their responsibilities under the Data Protection Act 2018, UK GDPR 2021 </w:t>
      </w:r>
      <w:r w:rsidRPr="002C3C24">
        <w:rPr>
          <w:rFonts w:ascii="Arial" w:hAnsi="Arial" w:cs="Arial"/>
          <w:sz w:val="24"/>
          <w:szCs w:val="24"/>
        </w:rPr>
        <w:lastRenderedPageBreak/>
        <w:t xml:space="preserve">and any future ‘applicable UK data protection legislation’.  The </w:t>
      </w:r>
      <w:r w:rsidR="004F20EA">
        <w:rPr>
          <w:rFonts w:ascii="Arial" w:hAnsi="Arial" w:cs="Arial"/>
          <w:sz w:val="24"/>
          <w:szCs w:val="24"/>
        </w:rPr>
        <w:t xml:space="preserve">Service </w:t>
      </w:r>
      <w:r w:rsidRPr="002C3C24">
        <w:rPr>
          <w:rFonts w:ascii="Arial" w:hAnsi="Arial" w:cs="Arial"/>
          <w:sz w:val="24"/>
          <w:szCs w:val="24"/>
        </w:rPr>
        <w:t xml:space="preserve">Provider will ensure that new </w:t>
      </w:r>
      <w:r w:rsidR="004F20EA">
        <w:rPr>
          <w:rFonts w:ascii="Arial" w:hAnsi="Arial" w:cs="Arial"/>
          <w:sz w:val="24"/>
          <w:szCs w:val="24"/>
        </w:rPr>
        <w:t xml:space="preserve">Personnel </w:t>
      </w:r>
      <w:r w:rsidRPr="002C3C24">
        <w:rPr>
          <w:rFonts w:ascii="Arial" w:hAnsi="Arial" w:cs="Arial"/>
          <w:sz w:val="24"/>
          <w:szCs w:val="24"/>
        </w:rPr>
        <w:t xml:space="preserve">receive training with regard to this as part of their induction and regular refresher training at least every </w:t>
      </w:r>
      <w:r w:rsidR="004F20EA">
        <w:rPr>
          <w:rFonts w:ascii="Arial" w:hAnsi="Arial" w:cs="Arial"/>
          <w:sz w:val="24"/>
          <w:szCs w:val="24"/>
        </w:rPr>
        <w:t>two</w:t>
      </w:r>
      <w:r w:rsidRPr="002C3C24">
        <w:rPr>
          <w:rFonts w:ascii="Arial" w:hAnsi="Arial" w:cs="Arial"/>
          <w:sz w:val="24"/>
          <w:szCs w:val="24"/>
        </w:rPr>
        <w:t xml:space="preserve"> years</w:t>
      </w:r>
      <w:r w:rsidR="004F20EA">
        <w:rPr>
          <w:rFonts w:ascii="Arial" w:hAnsi="Arial" w:cs="Arial"/>
          <w:sz w:val="24"/>
          <w:szCs w:val="24"/>
        </w:rPr>
        <w:t xml:space="preserve">. </w:t>
      </w:r>
    </w:p>
    <w:p w14:paraId="037543C9" w14:textId="77777777" w:rsidR="004F20EA" w:rsidRPr="007411BA" w:rsidRDefault="004F20EA" w:rsidP="00ED0C8E">
      <w:pPr>
        <w:jc w:val="both"/>
        <w:rPr>
          <w:rFonts w:ascii="Arial" w:hAnsi="Arial" w:cs="Arial"/>
          <w:sz w:val="24"/>
          <w:szCs w:val="24"/>
        </w:rPr>
      </w:pPr>
    </w:p>
    <w:p w14:paraId="7ED6713B" w14:textId="77777777" w:rsidR="00ED0C8E" w:rsidRPr="007411BA" w:rsidRDefault="00ED0C8E" w:rsidP="00ED0C8E">
      <w:pPr>
        <w:jc w:val="both"/>
        <w:rPr>
          <w:rFonts w:ascii="Arial" w:hAnsi="Arial" w:cs="Arial"/>
          <w:sz w:val="24"/>
          <w:szCs w:val="24"/>
        </w:rPr>
      </w:pPr>
      <w:r w:rsidRPr="007411BA">
        <w:rPr>
          <w:rFonts w:ascii="Arial" w:hAnsi="Arial" w:cs="Arial"/>
          <w:sz w:val="24"/>
          <w:szCs w:val="24"/>
        </w:rPr>
        <w:t xml:space="preserve">The Service Provider must therefore ensure signed confidentiality agreements are in place for all members of </w:t>
      </w:r>
      <w:r>
        <w:rPr>
          <w:rFonts w:ascii="Arial" w:hAnsi="Arial" w:cs="Arial"/>
          <w:sz w:val="24"/>
          <w:szCs w:val="24"/>
        </w:rPr>
        <w:t xml:space="preserve">Personnel </w:t>
      </w:r>
      <w:r w:rsidRPr="007411BA">
        <w:rPr>
          <w:rFonts w:ascii="Arial" w:hAnsi="Arial" w:cs="Arial"/>
          <w:sz w:val="24"/>
          <w:szCs w:val="24"/>
        </w:rPr>
        <w:t>working on the contract.</w:t>
      </w:r>
    </w:p>
    <w:p w14:paraId="03C2DE6C" w14:textId="77777777" w:rsidR="00ED0C8E" w:rsidRPr="007411BA" w:rsidRDefault="00ED0C8E" w:rsidP="00ED0C8E">
      <w:pPr>
        <w:jc w:val="both"/>
        <w:rPr>
          <w:rFonts w:ascii="Arial" w:hAnsi="Arial" w:cs="Arial"/>
          <w:sz w:val="24"/>
          <w:szCs w:val="24"/>
        </w:rPr>
      </w:pPr>
    </w:p>
    <w:p w14:paraId="65DB7D9E" w14:textId="2FB49FEE" w:rsidR="00ED0C8E" w:rsidRDefault="00ED0C8E" w:rsidP="00ED0C8E">
      <w:pPr>
        <w:jc w:val="both"/>
        <w:rPr>
          <w:rFonts w:ascii="Arial" w:hAnsi="Arial" w:cs="Arial"/>
          <w:sz w:val="24"/>
          <w:szCs w:val="24"/>
        </w:rPr>
      </w:pPr>
      <w:r w:rsidRPr="007411BA">
        <w:rPr>
          <w:rFonts w:ascii="Arial" w:hAnsi="Arial" w:cs="Arial"/>
          <w:sz w:val="24"/>
          <w:szCs w:val="24"/>
        </w:rPr>
        <w:t xml:space="preserve">The Service Provider will ensure appropriate security procedures are followed to protect the personally identifiable information belonging to </w:t>
      </w:r>
      <w:r w:rsidR="004F20EA">
        <w:rPr>
          <w:rFonts w:ascii="Arial" w:hAnsi="Arial" w:cs="Arial"/>
          <w:sz w:val="24"/>
          <w:szCs w:val="24"/>
        </w:rPr>
        <w:t>people</w:t>
      </w:r>
      <w:r w:rsidR="004F20EA" w:rsidRPr="007411BA">
        <w:rPr>
          <w:rFonts w:ascii="Arial" w:hAnsi="Arial" w:cs="Arial"/>
          <w:sz w:val="24"/>
          <w:szCs w:val="24"/>
        </w:rPr>
        <w:t xml:space="preserve"> </w:t>
      </w:r>
      <w:r w:rsidRPr="007411BA">
        <w:rPr>
          <w:rFonts w:ascii="Arial" w:hAnsi="Arial" w:cs="Arial"/>
          <w:sz w:val="24"/>
          <w:szCs w:val="24"/>
        </w:rPr>
        <w:t>when making referrals or communicating on their behalf.</w:t>
      </w:r>
    </w:p>
    <w:p w14:paraId="306F12EE" w14:textId="77777777" w:rsidR="00ED0C8E" w:rsidRDefault="00ED0C8E" w:rsidP="00ED0C8E">
      <w:pPr>
        <w:jc w:val="both"/>
        <w:rPr>
          <w:rFonts w:ascii="Arial" w:hAnsi="Arial" w:cs="Arial"/>
          <w:sz w:val="24"/>
          <w:szCs w:val="24"/>
        </w:rPr>
      </w:pPr>
    </w:p>
    <w:p w14:paraId="2428B926" w14:textId="77777777" w:rsidR="00ED0C8E" w:rsidRPr="00B3058D" w:rsidRDefault="00ED0C8E" w:rsidP="00ED0C8E">
      <w:pPr>
        <w:jc w:val="both"/>
        <w:rPr>
          <w:rFonts w:ascii="Arial" w:hAnsi="Arial" w:cs="Arial"/>
          <w:sz w:val="24"/>
          <w:szCs w:val="24"/>
        </w:rPr>
      </w:pPr>
      <w:r w:rsidRPr="00B3058D">
        <w:rPr>
          <w:rFonts w:ascii="Arial" w:hAnsi="Arial" w:cs="Arial"/>
          <w:sz w:val="24"/>
          <w:szCs w:val="24"/>
        </w:rPr>
        <w:t xml:space="preserve">The Service Provider will provide the required information for the Council to complete a Data Privacy Impact Assessment. The </w:t>
      </w:r>
      <w:r>
        <w:rPr>
          <w:rFonts w:ascii="Arial" w:hAnsi="Arial" w:cs="Arial"/>
          <w:sz w:val="24"/>
          <w:szCs w:val="24"/>
        </w:rPr>
        <w:t>S</w:t>
      </w:r>
      <w:r w:rsidRPr="00B3058D">
        <w:rPr>
          <w:rFonts w:ascii="Arial" w:hAnsi="Arial" w:cs="Arial"/>
          <w:sz w:val="24"/>
          <w:szCs w:val="24"/>
        </w:rPr>
        <w:t>ervice Provider should note that this may change the draft Information Processing/Sharing Agreement in Schedule XX</w:t>
      </w:r>
    </w:p>
    <w:p w14:paraId="4953A2AC" w14:textId="77777777" w:rsidR="00ED0C8E" w:rsidRPr="00B3058D" w:rsidRDefault="00ED0C8E" w:rsidP="00ED0C8E">
      <w:pPr>
        <w:jc w:val="both"/>
        <w:rPr>
          <w:rFonts w:ascii="Arial" w:hAnsi="Arial" w:cs="Arial"/>
          <w:sz w:val="24"/>
          <w:szCs w:val="24"/>
        </w:rPr>
      </w:pPr>
    </w:p>
    <w:p w14:paraId="28947F58" w14:textId="77777777" w:rsidR="00ED0C8E" w:rsidRPr="00B3058D" w:rsidRDefault="00ED0C8E" w:rsidP="00ED0C8E">
      <w:pPr>
        <w:jc w:val="both"/>
        <w:rPr>
          <w:rFonts w:ascii="Arial" w:hAnsi="Arial" w:cs="Arial"/>
          <w:b/>
          <w:bCs/>
          <w:sz w:val="24"/>
          <w:szCs w:val="24"/>
        </w:rPr>
      </w:pPr>
      <w:r w:rsidRPr="00B3058D">
        <w:rPr>
          <w:rFonts w:ascii="Arial" w:hAnsi="Arial" w:cs="Arial"/>
          <w:b/>
          <w:bCs/>
          <w:sz w:val="24"/>
          <w:szCs w:val="24"/>
        </w:rPr>
        <w:t>Location of Personal Data Storage/Back-up</w:t>
      </w:r>
    </w:p>
    <w:p w14:paraId="63E62B28" w14:textId="77777777" w:rsidR="00ED0C8E" w:rsidRPr="00B3058D" w:rsidRDefault="00ED0C8E" w:rsidP="00ED0C8E">
      <w:pPr>
        <w:jc w:val="both"/>
        <w:rPr>
          <w:rFonts w:ascii="Arial" w:hAnsi="Arial" w:cs="Arial"/>
          <w:sz w:val="24"/>
          <w:szCs w:val="24"/>
        </w:rPr>
      </w:pPr>
      <w:r w:rsidRPr="00B3058D">
        <w:rPr>
          <w:rFonts w:ascii="Arial" w:hAnsi="Arial" w:cs="Arial"/>
          <w:sz w:val="24"/>
          <w:szCs w:val="24"/>
        </w:rPr>
        <w:t>The Service Provider is to ensure that any personal data processed under this contract shall not be processed outside of the UK. If requested the Council may consider alternatives to this as long as significant security requirements are met, which may mean a change of terms and conditions the Service Provider has with any third-party storage solution provider. The Council is under no obligation to consider a request to store this personal data outside of the UK. Any additional costs the Service Provider incurs to meet these requirements shall be entirely met by the Service Provider.</w:t>
      </w:r>
    </w:p>
    <w:p w14:paraId="101295B8" w14:textId="77777777" w:rsidR="00ED0C8E" w:rsidRPr="00B3058D" w:rsidRDefault="00ED0C8E" w:rsidP="00ED0C8E">
      <w:pPr>
        <w:jc w:val="both"/>
        <w:rPr>
          <w:rFonts w:ascii="Arial" w:hAnsi="Arial" w:cs="Arial"/>
          <w:sz w:val="24"/>
          <w:szCs w:val="24"/>
        </w:rPr>
      </w:pPr>
    </w:p>
    <w:p w14:paraId="340674CF" w14:textId="77777777" w:rsidR="00ED0C8E" w:rsidRPr="00B3058D" w:rsidRDefault="00ED0C8E" w:rsidP="00ED0C8E">
      <w:pPr>
        <w:jc w:val="both"/>
        <w:rPr>
          <w:rFonts w:ascii="Arial" w:hAnsi="Arial" w:cs="Arial"/>
          <w:sz w:val="24"/>
          <w:szCs w:val="24"/>
        </w:rPr>
      </w:pPr>
      <w:r w:rsidRPr="00B3058D">
        <w:rPr>
          <w:rFonts w:ascii="Arial" w:hAnsi="Arial" w:cs="Arial"/>
          <w:sz w:val="24"/>
          <w:szCs w:val="24"/>
        </w:rPr>
        <w:t xml:space="preserve">The Service Provider is required to understand where the personal data is 'stored' especially if using 'cloud services'. </w:t>
      </w:r>
    </w:p>
    <w:p w14:paraId="76BBEF2E" w14:textId="77777777" w:rsidR="00ED0C8E" w:rsidRPr="00B3058D" w:rsidRDefault="00ED0C8E" w:rsidP="00ED0C8E">
      <w:pPr>
        <w:jc w:val="both"/>
        <w:rPr>
          <w:rFonts w:ascii="Arial" w:hAnsi="Arial" w:cs="Arial"/>
          <w:sz w:val="24"/>
          <w:szCs w:val="24"/>
        </w:rPr>
      </w:pPr>
    </w:p>
    <w:p w14:paraId="22D3AA94" w14:textId="77777777" w:rsidR="00ED0C8E" w:rsidRPr="00B3058D" w:rsidRDefault="00ED0C8E" w:rsidP="00ED0C8E">
      <w:pPr>
        <w:jc w:val="both"/>
        <w:rPr>
          <w:rFonts w:ascii="Arial" w:hAnsi="Arial" w:cs="Arial"/>
          <w:sz w:val="24"/>
          <w:szCs w:val="24"/>
        </w:rPr>
      </w:pPr>
      <w:r w:rsidRPr="00B3058D">
        <w:rPr>
          <w:rFonts w:ascii="Arial" w:hAnsi="Arial" w:cs="Arial"/>
          <w:sz w:val="24"/>
          <w:szCs w:val="24"/>
        </w:rPr>
        <w:t>The Service Provider will engage and respond to any request from the Council concerning the location of stored personal data, with proof if requested, at no extra cost to the Council.</w:t>
      </w:r>
    </w:p>
    <w:p w14:paraId="299413D2" w14:textId="5A7D3BCF" w:rsidR="007411BA" w:rsidRDefault="007411BA" w:rsidP="007411BA">
      <w:pPr>
        <w:jc w:val="both"/>
        <w:rPr>
          <w:rFonts w:ascii="Arial" w:hAnsi="Arial" w:cs="Arial"/>
          <w:b/>
          <w:sz w:val="24"/>
          <w:szCs w:val="24"/>
        </w:rPr>
      </w:pPr>
    </w:p>
    <w:p w14:paraId="299413EF" w14:textId="77777777" w:rsidR="00C02DF1" w:rsidRPr="007411BA" w:rsidRDefault="00C02DF1" w:rsidP="007411BA">
      <w:pPr>
        <w:jc w:val="both"/>
        <w:rPr>
          <w:rFonts w:ascii="Arial" w:hAnsi="Arial" w:cs="Arial"/>
          <w:sz w:val="24"/>
          <w:szCs w:val="24"/>
        </w:rPr>
      </w:pPr>
    </w:p>
    <w:p w14:paraId="299413F0" w14:textId="1D115754" w:rsidR="007411BA" w:rsidRPr="007411BA" w:rsidRDefault="00220A59" w:rsidP="00220A59">
      <w:pPr>
        <w:pStyle w:val="Heading2"/>
      </w:pPr>
      <w:r>
        <w:t>3.2</w:t>
      </w:r>
      <w:r w:rsidR="00766CF7">
        <w:t>1</w:t>
      </w:r>
      <w:r w:rsidR="00C5025D" w:rsidRPr="007411BA">
        <w:tab/>
        <w:t xml:space="preserve">SOCIAL </w:t>
      </w:r>
      <w:r w:rsidR="000D3073">
        <w:t xml:space="preserve">/ ADDITIONAL </w:t>
      </w:r>
      <w:r w:rsidR="00C5025D" w:rsidRPr="007411BA">
        <w:t>VALUE</w:t>
      </w:r>
    </w:p>
    <w:p w14:paraId="299413F1" w14:textId="51B59BCC" w:rsidR="007411BA" w:rsidRDefault="007411BA" w:rsidP="007411BA">
      <w:pPr>
        <w:jc w:val="both"/>
        <w:rPr>
          <w:rFonts w:ascii="Arial" w:hAnsi="Arial" w:cs="Arial"/>
          <w:sz w:val="24"/>
          <w:szCs w:val="24"/>
        </w:rPr>
      </w:pPr>
    </w:p>
    <w:p w14:paraId="4CCA8358" w14:textId="2E1A4A91" w:rsidR="000D3073" w:rsidRPr="009D5C61" w:rsidRDefault="000D3073" w:rsidP="000D3073">
      <w:pPr>
        <w:jc w:val="both"/>
        <w:rPr>
          <w:rFonts w:ascii="Arial" w:hAnsi="Arial" w:cs="Arial"/>
          <w:sz w:val="24"/>
          <w:szCs w:val="24"/>
        </w:rPr>
      </w:pPr>
      <w:r w:rsidRPr="009D5C61">
        <w:rPr>
          <w:rFonts w:ascii="Arial" w:hAnsi="Arial" w:cs="Arial"/>
          <w:sz w:val="24"/>
          <w:szCs w:val="24"/>
        </w:rPr>
        <w:t>Social</w:t>
      </w:r>
      <w:r>
        <w:rPr>
          <w:rFonts w:ascii="Arial" w:hAnsi="Arial" w:cs="Arial"/>
          <w:sz w:val="24"/>
          <w:szCs w:val="24"/>
        </w:rPr>
        <w:t xml:space="preserve"> </w:t>
      </w:r>
      <w:r w:rsidRPr="009D5C61">
        <w:rPr>
          <w:rFonts w:ascii="Arial" w:hAnsi="Arial" w:cs="Arial"/>
          <w:sz w:val="24"/>
          <w:szCs w:val="24"/>
        </w:rPr>
        <w:t xml:space="preserve">value expectations are embedded within this Service Specification and will be implicit in individual </w:t>
      </w:r>
      <w:r>
        <w:rPr>
          <w:rFonts w:ascii="Arial" w:hAnsi="Arial" w:cs="Arial"/>
          <w:sz w:val="24"/>
          <w:szCs w:val="24"/>
        </w:rPr>
        <w:t>User</w:t>
      </w:r>
      <w:r w:rsidRPr="009D5C61">
        <w:rPr>
          <w:rFonts w:ascii="Arial" w:hAnsi="Arial" w:cs="Arial"/>
          <w:sz w:val="24"/>
          <w:szCs w:val="24"/>
        </w:rPr>
        <w:t xml:space="preserve"> outcomes. The Service Provider will </w:t>
      </w:r>
      <w:r>
        <w:rPr>
          <w:rFonts w:ascii="Arial" w:hAnsi="Arial" w:cs="Arial"/>
          <w:sz w:val="24"/>
          <w:szCs w:val="24"/>
        </w:rPr>
        <w:t xml:space="preserve">also </w:t>
      </w:r>
      <w:r w:rsidRPr="009D5C61">
        <w:rPr>
          <w:rFonts w:ascii="Arial" w:hAnsi="Arial" w:cs="Arial"/>
          <w:sz w:val="24"/>
          <w:szCs w:val="24"/>
        </w:rPr>
        <w:t xml:space="preserve">be expected to consider how best to maximise </w:t>
      </w:r>
      <w:r w:rsidR="00C22D56">
        <w:rPr>
          <w:rFonts w:ascii="Arial" w:hAnsi="Arial" w:cs="Arial"/>
          <w:sz w:val="24"/>
          <w:szCs w:val="24"/>
        </w:rPr>
        <w:t xml:space="preserve">additional </w:t>
      </w:r>
      <w:r w:rsidRPr="009D5C61">
        <w:rPr>
          <w:rFonts w:ascii="Arial" w:hAnsi="Arial" w:cs="Arial"/>
          <w:sz w:val="24"/>
          <w:szCs w:val="24"/>
        </w:rPr>
        <w:t xml:space="preserve">social value for </w:t>
      </w:r>
      <w:r>
        <w:rPr>
          <w:rFonts w:ascii="Arial" w:hAnsi="Arial" w:cs="Arial"/>
          <w:sz w:val="24"/>
          <w:szCs w:val="24"/>
        </w:rPr>
        <w:t>the area of Derby and its residents</w:t>
      </w:r>
      <w:r w:rsidRPr="009D5C61">
        <w:rPr>
          <w:rFonts w:ascii="Arial" w:hAnsi="Arial" w:cs="Arial"/>
          <w:sz w:val="24"/>
          <w:szCs w:val="24"/>
        </w:rPr>
        <w:t xml:space="preserve"> through </w:t>
      </w:r>
      <w:r>
        <w:rPr>
          <w:rFonts w:ascii="Arial" w:hAnsi="Arial" w:cs="Arial"/>
          <w:sz w:val="24"/>
          <w:szCs w:val="24"/>
        </w:rPr>
        <w:t xml:space="preserve">the </w:t>
      </w:r>
      <w:r w:rsidRPr="009D5C61">
        <w:rPr>
          <w:rFonts w:ascii="Arial" w:hAnsi="Arial" w:cs="Arial"/>
          <w:sz w:val="24"/>
          <w:szCs w:val="24"/>
        </w:rPr>
        <w:t xml:space="preserve">mechanisms </w:t>
      </w:r>
      <w:r>
        <w:rPr>
          <w:rFonts w:ascii="Arial" w:hAnsi="Arial" w:cs="Arial"/>
          <w:sz w:val="24"/>
          <w:szCs w:val="24"/>
        </w:rPr>
        <w:t>below</w:t>
      </w:r>
      <w:r w:rsidRPr="009D5C61">
        <w:rPr>
          <w:rFonts w:ascii="Arial" w:hAnsi="Arial" w:cs="Arial"/>
          <w:sz w:val="24"/>
          <w:szCs w:val="24"/>
        </w:rPr>
        <w:t>:</w:t>
      </w:r>
    </w:p>
    <w:p w14:paraId="101DA7B4" w14:textId="77777777" w:rsidR="000D3073" w:rsidRDefault="000D3073" w:rsidP="000D3073">
      <w:pPr>
        <w:jc w:val="both"/>
        <w:rPr>
          <w:rFonts w:ascii="Arial" w:hAnsi="Arial" w:cs="Arial"/>
          <w:sz w:val="24"/>
          <w:szCs w:val="24"/>
        </w:rPr>
      </w:pPr>
    </w:p>
    <w:p w14:paraId="5CB76AF9" w14:textId="77777777" w:rsidR="000D3073" w:rsidRDefault="000D3073" w:rsidP="000D3073">
      <w:pPr>
        <w:jc w:val="both"/>
        <w:rPr>
          <w:rFonts w:ascii="Arial" w:hAnsi="Arial" w:cs="Arial"/>
          <w:sz w:val="24"/>
          <w:szCs w:val="24"/>
        </w:rPr>
      </w:pPr>
      <w:r>
        <w:rPr>
          <w:rFonts w:ascii="Arial" w:hAnsi="Arial" w:cs="Arial"/>
          <w:sz w:val="24"/>
          <w:szCs w:val="24"/>
        </w:rPr>
        <w:t>Wellbeing for Children and Young People:</w:t>
      </w:r>
    </w:p>
    <w:p w14:paraId="038FB059" w14:textId="77777777" w:rsidR="000D3073" w:rsidRPr="00CA00FA" w:rsidRDefault="000D3073" w:rsidP="000D3073">
      <w:pPr>
        <w:pStyle w:val="ListParagraph"/>
        <w:numPr>
          <w:ilvl w:val="0"/>
          <w:numId w:val="87"/>
        </w:numPr>
        <w:jc w:val="both"/>
        <w:rPr>
          <w:rFonts w:ascii="Arial" w:hAnsi="Arial" w:cs="Arial"/>
          <w:sz w:val="24"/>
          <w:szCs w:val="24"/>
        </w:rPr>
      </w:pPr>
      <w:r w:rsidRPr="00CA00FA">
        <w:rPr>
          <w:rFonts w:ascii="Arial" w:hAnsi="Arial" w:cs="Arial"/>
          <w:sz w:val="24"/>
          <w:szCs w:val="24"/>
        </w:rPr>
        <w:t xml:space="preserve">Advice and Information Sessions/Workshops in various settings </w:t>
      </w:r>
      <w:proofErr w:type="spellStart"/>
      <w:proofErr w:type="gramStart"/>
      <w:r w:rsidRPr="00CA00FA">
        <w:rPr>
          <w:rFonts w:ascii="Arial" w:hAnsi="Arial" w:cs="Arial"/>
          <w:sz w:val="24"/>
          <w:szCs w:val="24"/>
        </w:rPr>
        <w:t>ie</w:t>
      </w:r>
      <w:proofErr w:type="spellEnd"/>
      <w:proofErr w:type="gramEnd"/>
      <w:r w:rsidRPr="00CA00FA">
        <w:rPr>
          <w:rFonts w:ascii="Arial" w:hAnsi="Arial" w:cs="Arial"/>
          <w:sz w:val="24"/>
          <w:szCs w:val="24"/>
        </w:rPr>
        <w:t xml:space="preserve"> education establishments/sports clubs etc.</w:t>
      </w:r>
    </w:p>
    <w:p w14:paraId="3A6CEA4C" w14:textId="77777777" w:rsidR="000D3073" w:rsidRDefault="000D3073" w:rsidP="000D3073">
      <w:pPr>
        <w:jc w:val="both"/>
        <w:rPr>
          <w:rFonts w:ascii="Arial" w:hAnsi="Arial" w:cs="Arial"/>
          <w:sz w:val="24"/>
          <w:szCs w:val="24"/>
        </w:rPr>
      </w:pPr>
    </w:p>
    <w:p w14:paraId="7F6546A3" w14:textId="77777777" w:rsidR="000D3073" w:rsidRDefault="000D3073" w:rsidP="000D3073">
      <w:pPr>
        <w:jc w:val="both"/>
        <w:rPr>
          <w:rFonts w:ascii="Arial" w:hAnsi="Arial" w:cs="Arial"/>
          <w:sz w:val="24"/>
          <w:szCs w:val="24"/>
        </w:rPr>
      </w:pPr>
      <w:r>
        <w:rPr>
          <w:rFonts w:ascii="Arial" w:hAnsi="Arial" w:cs="Arial"/>
          <w:sz w:val="24"/>
          <w:szCs w:val="24"/>
        </w:rPr>
        <w:t>Employment Opportunities:</w:t>
      </w:r>
    </w:p>
    <w:p w14:paraId="59262420" w14:textId="41CCDA35" w:rsidR="000D3073" w:rsidRPr="00CE32A3" w:rsidRDefault="000D3073" w:rsidP="00CE32A3">
      <w:pPr>
        <w:pStyle w:val="ListParagraph"/>
        <w:numPr>
          <w:ilvl w:val="0"/>
          <w:numId w:val="87"/>
        </w:numPr>
        <w:jc w:val="both"/>
        <w:rPr>
          <w:rFonts w:ascii="Arial" w:hAnsi="Arial" w:cs="Arial"/>
          <w:sz w:val="24"/>
          <w:szCs w:val="24"/>
        </w:rPr>
      </w:pPr>
      <w:r w:rsidRPr="00CE32A3">
        <w:rPr>
          <w:rFonts w:ascii="Arial" w:hAnsi="Arial" w:cs="Arial"/>
          <w:sz w:val="24"/>
          <w:szCs w:val="24"/>
        </w:rPr>
        <w:t>New roles created in Derby</w:t>
      </w:r>
      <w:r w:rsidR="00C22D56" w:rsidRPr="00CE32A3">
        <w:rPr>
          <w:rFonts w:ascii="Arial" w:hAnsi="Arial" w:cs="Arial"/>
          <w:sz w:val="24"/>
          <w:szCs w:val="24"/>
        </w:rPr>
        <w:t xml:space="preserve"> and Derby residents interviewed. </w:t>
      </w:r>
    </w:p>
    <w:p w14:paraId="2744D7A9" w14:textId="77777777" w:rsidR="000D3073" w:rsidRPr="00CE32A3" w:rsidRDefault="000D3073" w:rsidP="00CE32A3">
      <w:pPr>
        <w:pStyle w:val="ListParagraph"/>
        <w:numPr>
          <w:ilvl w:val="0"/>
          <w:numId w:val="87"/>
        </w:numPr>
        <w:jc w:val="both"/>
        <w:rPr>
          <w:rFonts w:ascii="Arial" w:hAnsi="Arial" w:cs="Arial"/>
          <w:sz w:val="24"/>
          <w:szCs w:val="24"/>
        </w:rPr>
      </w:pPr>
      <w:r w:rsidRPr="00CE32A3">
        <w:rPr>
          <w:rFonts w:ascii="Arial" w:hAnsi="Arial" w:cs="Arial"/>
          <w:sz w:val="24"/>
          <w:szCs w:val="24"/>
        </w:rPr>
        <w:t>New Skills/Training for Adults and Young People</w:t>
      </w:r>
    </w:p>
    <w:p w14:paraId="171247C9" w14:textId="77777777" w:rsidR="000D3073" w:rsidRPr="00CA00FA" w:rsidRDefault="000D3073" w:rsidP="000D3073">
      <w:pPr>
        <w:pStyle w:val="ListParagraph"/>
        <w:numPr>
          <w:ilvl w:val="0"/>
          <w:numId w:val="88"/>
        </w:numPr>
        <w:jc w:val="both"/>
        <w:rPr>
          <w:rFonts w:ascii="Arial" w:hAnsi="Arial" w:cs="Arial"/>
          <w:sz w:val="24"/>
          <w:szCs w:val="24"/>
        </w:rPr>
      </w:pPr>
      <w:r w:rsidRPr="00CA00FA">
        <w:rPr>
          <w:rFonts w:ascii="Arial" w:hAnsi="Arial" w:cs="Arial"/>
          <w:sz w:val="24"/>
          <w:szCs w:val="24"/>
        </w:rPr>
        <w:t>Interview workshops/Experience</w:t>
      </w:r>
    </w:p>
    <w:p w14:paraId="3358B83F" w14:textId="77777777" w:rsidR="000D3073" w:rsidRPr="00CA00FA" w:rsidRDefault="000D3073" w:rsidP="000D3073">
      <w:pPr>
        <w:pStyle w:val="ListParagraph"/>
        <w:numPr>
          <w:ilvl w:val="0"/>
          <w:numId w:val="88"/>
        </w:numPr>
        <w:jc w:val="both"/>
        <w:rPr>
          <w:rFonts w:ascii="Arial" w:hAnsi="Arial" w:cs="Arial"/>
          <w:sz w:val="24"/>
          <w:szCs w:val="24"/>
        </w:rPr>
      </w:pPr>
      <w:r w:rsidRPr="00CA00FA">
        <w:rPr>
          <w:rFonts w:ascii="Arial" w:hAnsi="Arial" w:cs="Arial"/>
          <w:sz w:val="24"/>
          <w:szCs w:val="24"/>
        </w:rPr>
        <w:t>CV Workshops</w:t>
      </w:r>
    </w:p>
    <w:p w14:paraId="6DA114A3" w14:textId="5FC5134B" w:rsidR="000D3073" w:rsidRPr="00CA00FA" w:rsidRDefault="000D3073" w:rsidP="000D3073">
      <w:pPr>
        <w:pStyle w:val="ListParagraph"/>
        <w:numPr>
          <w:ilvl w:val="0"/>
          <w:numId w:val="88"/>
        </w:numPr>
        <w:jc w:val="both"/>
        <w:rPr>
          <w:rFonts w:ascii="Arial" w:hAnsi="Arial" w:cs="Arial"/>
          <w:sz w:val="24"/>
          <w:szCs w:val="24"/>
        </w:rPr>
      </w:pPr>
      <w:r w:rsidRPr="00CA00FA">
        <w:rPr>
          <w:rFonts w:ascii="Arial" w:hAnsi="Arial" w:cs="Arial"/>
          <w:sz w:val="24"/>
          <w:szCs w:val="24"/>
        </w:rPr>
        <w:lastRenderedPageBreak/>
        <w:t>Training/Retraining</w:t>
      </w:r>
      <w:r w:rsidR="004F20EA">
        <w:rPr>
          <w:rFonts w:ascii="Arial" w:hAnsi="Arial" w:cs="Arial"/>
          <w:sz w:val="24"/>
          <w:szCs w:val="24"/>
        </w:rPr>
        <w:t xml:space="preserve"> </w:t>
      </w:r>
    </w:p>
    <w:p w14:paraId="57A1A38E" w14:textId="0AFC706A" w:rsidR="000D3073" w:rsidRDefault="000D3073" w:rsidP="000D3073">
      <w:pPr>
        <w:jc w:val="both"/>
        <w:rPr>
          <w:rFonts w:ascii="Arial" w:hAnsi="Arial" w:cs="Arial"/>
          <w:sz w:val="24"/>
          <w:szCs w:val="24"/>
        </w:rPr>
      </w:pPr>
    </w:p>
    <w:p w14:paraId="42F55671" w14:textId="77777777" w:rsidR="00C22D56" w:rsidRPr="00B62D24" w:rsidRDefault="00C22D56" w:rsidP="00C22D56">
      <w:pPr>
        <w:jc w:val="both"/>
        <w:rPr>
          <w:rFonts w:ascii="Arial" w:hAnsi="Arial" w:cs="Arial"/>
          <w:sz w:val="24"/>
          <w:szCs w:val="24"/>
        </w:rPr>
      </w:pPr>
      <w:r w:rsidRPr="00B62D24">
        <w:rPr>
          <w:rFonts w:ascii="Arial" w:hAnsi="Arial" w:cs="Arial"/>
          <w:sz w:val="24"/>
          <w:szCs w:val="24"/>
        </w:rPr>
        <w:t xml:space="preserve">Other </w:t>
      </w:r>
      <w:r>
        <w:rPr>
          <w:rFonts w:ascii="Arial" w:hAnsi="Arial" w:cs="Arial"/>
          <w:sz w:val="24"/>
          <w:szCs w:val="24"/>
        </w:rPr>
        <w:t xml:space="preserve">possible additional </w:t>
      </w:r>
      <w:r w:rsidRPr="00B62D24">
        <w:rPr>
          <w:rFonts w:ascii="Arial" w:hAnsi="Arial" w:cs="Arial"/>
          <w:sz w:val="24"/>
          <w:szCs w:val="24"/>
        </w:rPr>
        <w:t>benefits</w:t>
      </w:r>
    </w:p>
    <w:p w14:paraId="59020265" w14:textId="77777777" w:rsidR="00C22D56" w:rsidRPr="00B62D24" w:rsidRDefault="00C22D56" w:rsidP="00C22D56">
      <w:pPr>
        <w:pStyle w:val="ListParagraph"/>
        <w:numPr>
          <w:ilvl w:val="0"/>
          <w:numId w:val="88"/>
        </w:numPr>
        <w:rPr>
          <w:rFonts w:ascii="Arial" w:hAnsi="Arial" w:cs="Arial"/>
          <w:sz w:val="24"/>
          <w:szCs w:val="24"/>
        </w:rPr>
      </w:pPr>
      <w:r w:rsidRPr="00B62D24">
        <w:rPr>
          <w:rFonts w:ascii="Arial" w:hAnsi="Arial" w:cs="Arial"/>
          <w:sz w:val="24"/>
          <w:szCs w:val="24"/>
        </w:rPr>
        <w:t>considering how you can generate value to the local supply chain</w:t>
      </w:r>
    </w:p>
    <w:p w14:paraId="3D22B243" w14:textId="77777777" w:rsidR="00C22D56" w:rsidRPr="00B62D24" w:rsidRDefault="00C22D56" w:rsidP="00C22D56">
      <w:pPr>
        <w:numPr>
          <w:ilvl w:val="0"/>
          <w:numId w:val="88"/>
        </w:numPr>
        <w:contextualSpacing/>
        <w:jc w:val="both"/>
        <w:rPr>
          <w:rFonts w:ascii="Arial" w:hAnsi="Arial" w:cs="Arial"/>
          <w:sz w:val="24"/>
          <w:szCs w:val="24"/>
        </w:rPr>
      </w:pPr>
      <w:r w:rsidRPr="00B62D24">
        <w:rPr>
          <w:rFonts w:ascii="Arial" w:hAnsi="Arial" w:cs="Arial"/>
          <w:sz w:val="24"/>
          <w:szCs w:val="24"/>
        </w:rPr>
        <w:t>considering seeking external funding as appropriate to further the aims and objectives of the service.</w:t>
      </w:r>
    </w:p>
    <w:p w14:paraId="771D7872" w14:textId="77777777" w:rsidR="00C22D56" w:rsidRPr="00B62D24" w:rsidRDefault="00C22D56" w:rsidP="00C22D56">
      <w:pPr>
        <w:numPr>
          <w:ilvl w:val="0"/>
          <w:numId w:val="88"/>
        </w:numPr>
        <w:contextualSpacing/>
        <w:jc w:val="both"/>
        <w:rPr>
          <w:rFonts w:ascii="Arial" w:hAnsi="Arial" w:cs="Arial"/>
          <w:sz w:val="24"/>
          <w:szCs w:val="24"/>
        </w:rPr>
      </w:pPr>
      <w:r w:rsidRPr="00B62D24">
        <w:rPr>
          <w:rFonts w:ascii="Arial" w:hAnsi="Arial" w:cs="Arial"/>
          <w:sz w:val="24"/>
          <w:szCs w:val="24"/>
        </w:rPr>
        <w:t>considering how you can minimise the environmental impact to the local community when delivering these services.</w:t>
      </w:r>
    </w:p>
    <w:p w14:paraId="40A2B1E3" w14:textId="77777777" w:rsidR="00C22D56" w:rsidRPr="00B62D24" w:rsidRDefault="00C22D56" w:rsidP="00C22D56">
      <w:pPr>
        <w:pStyle w:val="ListParagraph"/>
        <w:numPr>
          <w:ilvl w:val="0"/>
          <w:numId w:val="88"/>
        </w:numPr>
        <w:tabs>
          <w:tab w:val="left" w:pos="794"/>
        </w:tabs>
        <w:jc w:val="both"/>
        <w:rPr>
          <w:rFonts w:ascii="Arial" w:hAnsi="Arial" w:cs="Arial"/>
          <w:iCs/>
          <w:sz w:val="24"/>
          <w:szCs w:val="24"/>
        </w:rPr>
      </w:pPr>
      <w:r w:rsidRPr="00B62D24">
        <w:rPr>
          <w:rFonts w:ascii="Arial" w:hAnsi="Arial" w:cs="Arial"/>
          <w:iCs/>
          <w:sz w:val="24"/>
          <w:szCs w:val="24"/>
        </w:rPr>
        <w:t>Considering other ways that the contract can offer additional value in the delivery of the contract</w:t>
      </w:r>
    </w:p>
    <w:p w14:paraId="11714F21" w14:textId="77777777" w:rsidR="00C22D56" w:rsidRPr="009D5C61" w:rsidRDefault="00C22D56" w:rsidP="000D3073">
      <w:pPr>
        <w:jc w:val="both"/>
        <w:rPr>
          <w:rFonts w:ascii="Arial" w:hAnsi="Arial" w:cs="Arial"/>
          <w:sz w:val="24"/>
          <w:szCs w:val="24"/>
        </w:rPr>
      </w:pPr>
    </w:p>
    <w:p w14:paraId="48BD12DB" w14:textId="77777777" w:rsidR="000D3073" w:rsidRPr="00873EC7" w:rsidRDefault="000D3073" w:rsidP="004F20EA">
      <w:pPr>
        <w:contextualSpacing/>
        <w:jc w:val="both"/>
        <w:rPr>
          <w:rFonts w:ascii="Arial" w:hAnsi="Arial" w:cs="Arial"/>
          <w:sz w:val="24"/>
          <w:szCs w:val="24"/>
        </w:rPr>
      </w:pPr>
      <w:r w:rsidRPr="009D5C61">
        <w:rPr>
          <w:rFonts w:ascii="Arial" w:hAnsi="Arial" w:cs="Arial"/>
          <w:sz w:val="24"/>
          <w:szCs w:val="24"/>
        </w:rPr>
        <w:t xml:space="preserve">The Service Provider will be required to record and report on additional value </w:t>
      </w:r>
      <w:r w:rsidRPr="00873EC7">
        <w:rPr>
          <w:rFonts w:ascii="Arial" w:hAnsi="Arial" w:cs="Arial"/>
          <w:sz w:val="24"/>
          <w:szCs w:val="24"/>
        </w:rPr>
        <w:t xml:space="preserve">to the Council through contract management. </w:t>
      </w:r>
    </w:p>
    <w:p w14:paraId="3F26C118" w14:textId="77777777" w:rsidR="000D3073" w:rsidRPr="007411BA" w:rsidRDefault="000D3073" w:rsidP="007411BA">
      <w:pPr>
        <w:jc w:val="both"/>
        <w:rPr>
          <w:rFonts w:ascii="Arial" w:hAnsi="Arial" w:cs="Arial"/>
          <w:sz w:val="24"/>
          <w:szCs w:val="24"/>
        </w:rPr>
      </w:pPr>
    </w:p>
    <w:p w14:paraId="299413FF" w14:textId="77777777" w:rsidR="00C5025D" w:rsidRPr="007411BA" w:rsidRDefault="00C5025D" w:rsidP="00C5025D">
      <w:pPr>
        <w:jc w:val="both"/>
        <w:rPr>
          <w:rFonts w:ascii="Arial" w:hAnsi="Arial" w:cs="Arial"/>
          <w:sz w:val="24"/>
          <w:szCs w:val="24"/>
        </w:rPr>
      </w:pPr>
    </w:p>
    <w:p w14:paraId="2994140A" w14:textId="53AC2C77" w:rsidR="007411BA" w:rsidRPr="007411BA" w:rsidRDefault="00C5025D" w:rsidP="00CB6602">
      <w:pPr>
        <w:pStyle w:val="Heading2"/>
        <w:rPr>
          <w:iCs/>
        </w:rPr>
      </w:pPr>
      <w:bookmarkStart w:id="5" w:name="_Toc485035117"/>
      <w:r w:rsidRPr="007411BA">
        <w:t>3.2</w:t>
      </w:r>
      <w:r w:rsidR="00766CF7">
        <w:t>2</w:t>
      </w:r>
      <w:r w:rsidRPr="007411BA">
        <w:tab/>
        <w:t>IR35</w:t>
      </w:r>
      <w:bookmarkEnd w:id="5"/>
      <w:r w:rsidRPr="007411BA">
        <w:t xml:space="preserve"> </w:t>
      </w:r>
      <w:bookmarkStart w:id="6" w:name="_Toc485035118"/>
      <w:r w:rsidRPr="007411BA">
        <w:t>(INTERMEDIARIES LEGISLATION)</w:t>
      </w:r>
      <w:r w:rsidRPr="007411BA">
        <w:rPr>
          <w:iCs/>
        </w:rPr>
        <w:t xml:space="preserve"> </w:t>
      </w:r>
      <w:bookmarkEnd w:id="6"/>
      <w:r w:rsidRPr="007411BA">
        <w:t>AMENDMENT FOR OFF-PAYROLL WORKING IN THE PUBLIC SECTOR</w:t>
      </w:r>
    </w:p>
    <w:p w14:paraId="2994140B" w14:textId="77777777" w:rsidR="007411BA" w:rsidRPr="007411BA" w:rsidRDefault="007411BA" w:rsidP="007411BA">
      <w:pPr>
        <w:jc w:val="both"/>
        <w:rPr>
          <w:rFonts w:ascii="Arial" w:hAnsi="Arial" w:cs="Arial"/>
          <w:iCs/>
          <w:sz w:val="24"/>
          <w:szCs w:val="24"/>
        </w:rPr>
      </w:pPr>
    </w:p>
    <w:p w14:paraId="2994140C" w14:textId="77777777" w:rsidR="007411BA" w:rsidRPr="007411BA" w:rsidRDefault="007411BA" w:rsidP="007411BA">
      <w:pPr>
        <w:jc w:val="both"/>
        <w:rPr>
          <w:rFonts w:ascii="Arial" w:hAnsi="Arial" w:cs="Arial"/>
          <w:iCs/>
          <w:sz w:val="24"/>
          <w:szCs w:val="24"/>
        </w:rPr>
      </w:pPr>
      <w:r w:rsidRPr="007411BA">
        <w:rPr>
          <w:rFonts w:ascii="Arial" w:hAnsi="Arial" w:cs="Arial"/>
          <w:iCs/>
          <w:sz w:val="24"/>
          <w:szCs w:val="24"/>
        </w:rPr>
        <w:t xml:space="preserve">The law now requires public sector bodies to decide the employment status of </w:t>
      </w:r>
      <w:r w:rsidR="004A1F13">
        <w:rPr>
          <w:rFonts w:ascii="Arial" w:hAnsi="Arial" w:cs="Arial"/>
          <w:iCs/>
          <w:sz w:val="24"/>
          <w:szCs w:val="24"/>
        </w:rPr>
        <w:t>persons they engage to provide S</w:t>
      </w:r>
      <w:r w:rsidRPr="007411BA">
        <w:rPr>
          <w:rFonts w:ascii="Arial" w:hAnsi="Arial" w:cs="Arial"/>
          <w:iCs/>
          <w:sz w:val="24"/>
          <w:szCs w:val="24"/>
        </w:rPr>
        <w:t xml:space="preserve">ervices, or predominantly </w:t>
      </w:r>
      <w:r w:rsidR="004A1F13">
        <w:rPr>
          <w:rFonts w:ascii="Arial" w:hAnsi="Arial" w:cs="Arial"/>
          <w:iCs/>
          <w:sz w:val="24"/>
          <w:szCs w:val="24"/>
        </w:rPr>
        <w:t>S</w:t>
      </w:r>
      <w:r w:rsidRPr="007411BA">
        <w:rPr>
          <w:rFonts w:ascii="Arial" w:hAnsi="Arial" w:cs="Arial"/>
          <w:iCs/>
          <w:sz w:val="24"/>
          <w:szCs w:val="24"/>
        </w:rPr>
        <w:t xml:space="preserve">ervices, through an intermediary such as a personal service company or agency. The </w:t>
      </w:r>
      <w:r w:rsidR="004A1F13">
        <w:rPr>
          <w:rFonts w:ascii="Arial" w:hAnsi="Arial" w:cs="Arial"/>
          <w:iCs/>
          <w:sz w:val="24"/>
          <w:szCs w:val="24"/>
        </w:rPr>
        <w:t>Council</w:t>
      </w:r>
      <w:r w:rsidRPr="007411BA">
        <w:rPr>
          <w:rFonts w:ascii="Arial" w:hAnsi="Arial" w:cs="Arial"/>
          <w:iCs/>
          <w:sz w:val="24"/>
          <w:szCs w:val="24"/>
        </w:rPr>
        <w:t xml:space="preserve"> will decide the employment status prior to engagement using HM Revenue and Customs employment status tool, which can be found here -</w:t>
      </w:r>
    </w:p>
    <w:p w14:paraId="2994140D" w14:textId="77777777" w:rsidR="007411BA" w:rsidRPr="007411BA" w:rsidRDefault="007411BA" w:rsidP="007411BA">
      <w:pPr>
        <w:jc w:val="both"/>
        <w:rPr>
          <w:rFonts w:ascii="Arial" w:hAnsi="Arial" w:cs="Arial"/>
          <w:iCs/>
          <w:sz w:val="24"/>
          <w:szCs w:val="24"/>
        </w:rPr>
      </w:pPr>
    </w:p>
    <w:p w14:paraId="2994140E" w14:textId="77777777" w:rsidR="007411BA" w:rsidRPr="007411BA" w:rsidRDefault="002D595C" w:rsidP="007411BA">
      <w:pPr>
        <w:jc w:val="both"/>
        <w:rPr>
          <w:rFonts w:ascii="Arial" w:hAnsi="Arial" w:cs="Arial"/>
          <w:iCs/>
          <w:sz w:val="24"/>
          <w:szCs w:val="24"/>
        </w:rPr>
      </w:pPr>
      <w:hyperlink r:id="rId21" w:history="1">
        <w:r w:rsidR="007411BA" w:rsidRPr="007411BA">
          <w:rPr>
            <w:rStyle w:val="Hyperlink"/>
            <w:rFonts w:ascii="Arial" w:hAnsi="Arial" w:cs="Arial"/>
            <w:iCs/>
            <w:sz w:val="24"/>
            <w:szCs w:val="24"/>
          </w:rPr>
          <w:t>https://www.tax.service.gov.uk/check-employment-status-for-tax/setup</w:t>
        </w:r>
      </w:hyperlink>
    </w:p>
    <w:p w14:paraId="2994140F" w14:textId="77777777" w:rsidR="007411BA" w:rsidRPr="007411BA" w:rsidRDefault="007411BA" w:rsidP="007411BA">
      <w:pPr>
        <w:jc w:val="both"/>
        <w:rPr>
          <w:rFonts w:ascii="Arial" w:hAnsi="Arial" w:cs="Arial"/>
          <w:iCs/>
          <w:sz w:val="24"/>
          <w:szCs w:val="24"/>
        </w:rPr>
      </w:pPr>
    </w:p>
    <w:p w14:paraId="29941410" w14:textId="77777777" w:rsidR="007411BA" w:rsidRPr="007411BA" w:rsidRDefault="007411BA" w:rsidP="007411BA">
      <w:pPr>
        <w:jc w:val="both"/>
        <w:rPr>
          <w:rFonts w:ascii="Arial" w:hAnsi="Arial" w:cs="Arial"/>
          <w:iCs/>
          <w:sz w:val="24"/>
          <w:szCs w:val="24"/>
        </w:rPr>
      </w:pPr>
      <w:r w:rsidRPr="007411BA">
        <w:rPr>
          <w:rFonts w:ascii="Arial" w:hAnsi="Arial" w:cs="Arial"/>
          <w:iCs/>
          <w:sz w:val="24"/>
          <w:szCs w:val="24"/>
        </w:rPr>
        <w:t xml:space="preserve">If the </w:t>
      </w:r>
      <w:r w:rsidR="004A1F13">
        <w:rPr>
          <w:rFonts w:ascii="Arial" w:hAnsi="Arial" w:cs="Arial"/>
          <w:iCs/>
          <w:sz w:val="24"/>
          <w:szCs w:val="24"/>
        </w:rPr>
        <w:t>Council</w:t>
      </w:r>
      <w:r w:rsidRPr="007411BA">
        <w:rPr>
          <w:rFonts w:ascii="Arial" w:hAnsi="Arial" w:cs="Arial"/>
          <w:iCs/>
          <w:sz w:val="24"/>
          <w:szCs w:val="24"/>
        </w:rPr>
        <w:t xml:space="preserve"> decides the engagement is ‘employment’ Tax and Employees National Insurance will be deducted from the Service Providers invoice under PAYE. </w:t>
      </w:r>
    </w:p>
    <w:p w14:paraId="29941411" w14:textId="77777777" w:rsidR="007411BA" w:rsidRPr="007411BA" w:rsidRDefault="007411BA" w:rsidP="007411BA">
      <w:pPr>
        <w:jc w:val="both"/>
        <w:rPr>
          <w:rFonts w:ascii="Arial" w:hAnsi="Arial" w:cs="Arial"/>
          <w:iCs/>
          <w:sz w:val="24"/>
          <w:szCs w:val="24"/>
        </w:rPr>
      </w:pPr>
    </w:p>
    <w:p w14:paraId="29941412" w14:textId="77777777" w:rsidR="007411BA" w:rsidRDefault="007411BA" w:rsidP="007411BA">
      <w:pPr>
        <w:jc w:val="both"/>
        <w:rPr>
          <w:rFonts w:ascii="Arial" w:hAnsi="Arial" w:cs="Arial"/>
          <w:iCs/>
          <w:sz w:val="24"/>
          <w:szCs w:val="24"/>
        </w:rPr>
      </w:pPr>
      <w:r w:rsidRPr="007411BA">
        <w:rPr>
          <w:rFonts w:ascii="Arial" w:hAnsi="Arial" w:cs="Arial"/>
          <w:iCs/>
          <w:sz w:val="24"/>
          <w:szCs w:val="24"/>
        </w:rPr>
        <w:t xml:space="preserve">The </w:t>
      </w:r>
      <w:r w:rsidR="004A1F13">
        <w:rPr>
          <w:rFonts w:ascii="Arial" w:hAnsi="Arial" w:cs="Arial"/>
          <w:iCs/>
          <w:sz w:val="24"/>
          <w:szCs w:val="24"/>
        </w:rPr>
        <w:t>Council</w:t>
      </w:r>
      <w:r w:rsidRPr="007411BA">
        <w:rPr>
          <w:rFonts w:ascii="Arial" w:hAnsi="Arial" w:cs="Arial"/>
          <w:iCs/>
          <w:sz w:val="24"/>
          <w:szCs w:val="24"/>
        </w:rPr>
        <w:t xml:space="preserve"> believes that IR35 is not applicable to this requirement. However, if it becomes apparent that there needs to be a review of the employment status of this requirement, then the Service Providers shall co-operate with and assist the </w:t>
      </w:r>
      <w:r w:rsidR="004A1F13">
        <w:rPr>
          <w:rFonts w:ascii="Arial" w:hAnsi="Arial" w:cs="Arial"/>
          <w:iCs/>
          <w:sz w:val="24"/>
          <w:szCs w:val="24"/>
        </w:rPr>
        <w:t>Council</w:t>
      </w:r>
      <w:r w:rsidRPr="007411BA">
        <w:rPr>
          <w:rFonts w:ascii="Arial" w:hAnsi="Arial" w:cs="Arial"/>
          <w:iCs/>
          <w:sz w:val="24"/>
          <w:szCs w:val="24"/>
        </w:rPr>
        <w:t xml:space="preserve"> in reaching a decision if IR35 is applicable, which</w:t>
      </w:r>
      <w:r w:rsidR="00C5025D">
        <w:rPr>
          <w:rFonts w:ascii="Arial" w:hAnsi="Arial" w:cs="Arial"/>
          <w:iCs/>
          <w:sz w:val="24"/>
          <w:szCs w:val="24"/>
        </w:rPr>
        <w:t xml:space="preserve"> shall rest with the </w:t>
      </w:r>
      <w:r w:rsidR="004A1F13">
        <w:rPr>
          <w:rFonts w:ascii="Arial" w:hAnsi="Arial" w:cs="Arial"/>
          <w:iCs/>
          <w:sz w:val="24"/>
          <w:szCs w:val="24"/>
        </w:rPr>
        <w:t>Council</w:t>
      </w:r>
      <w:r w:rsidR="00C5025D">
        <w:rPr>
          <w:rFonts w:ascii="Arial" w:hAnsi="Arial" w:cs="Arial"/>
          <w:iCs/>
          <w:sz w:val="24"/>
          <w:szCs w:val="24"/>
        </w:rPr>
        <w:t>.</w:t>
      </w:r>
    </w:p>
    <w:p w14:paraId="29941413" w14:textId="5DD5485E" w:rsidR="00C5025D" w:rsidRDefault="00C5025D" w:rsidP="007411BA">
      <w:pPr>
        <w:jc w:val="both"/>
        <w:rPr>
          <w:rFonts w:ascii="Arial" w:hAnsi="Arial" w:cs="Arial"/>
          <w:iCs/>
          <w:sz w:val="24"/>
          <w:szCs w:val="24"/>
        </w:rPr>
      </w:pPr>
    </w:p>
    <w:p w14:paraId="5A4628C5" w14:textId="77777777" w:rsidR="00B12941" w:rsidRDefault="00B12941" w:rsidP="007411BA">
      <w:pPr>
        <w:jc w:val="both"/>
        <w:rPr>
          <w:rFonts w:ascii="Arial" w:hAnsi="Arial" w:cs="Arial"/>
          <w:iCs/>
          <w:sz w:val="24"/>
          <w:szCs w:val="24"/>
        </w:rPr>
      </w:pPr>
    </w:p>
    <w:p w14:paraId="29941414" w14:textId="24F8BE9E" w:rsidR="007411BA" w:rsidRPr="007411BA" w:rsidRDefault="00CB6602" w:rsidP="00CB6602">
      <w:pPr>
        <w:pStyle w:val="Heading2"/>
      </w:pPr>
      <w:bookmarkStart w:id="7" w:name="_Toc485035121"/>
      <w:r>
        <w:t>3.2</w:t>
      </w:r>
      <w:r w:rsidR="00766CF7">
        <w:t>3</w:t>
      </w:r>
      <w:r w:rsidR="007411BA" w:rsidRPr="007411BA">
        <w:tab/>
      </w:r>
      <w:bookmarkEnd w:id="7"/>
      <w:r w:rsidR="00766CF7">
        <w:t>EQUALITIES, DIVERSITY AND INCLUSION</w:t>
      </w:r>
    </w:p>
    <w:p w14:paraId="2994141D" w14:textId="77777777" w:rsidR="001A2176" w:rsidRDefault="001A2176" w:rsidP="007411BA">
      <w:pPr>
        <w:jc w:val="both"/>
        <w:rPr>
          <w:rFonts w:ascii="Arial" w:hAnsi="Arial" w:cs="Arial"/>
          <w:b/>
          <w:bCs/>
          <w:iCs/>
          <w:sz w:val="24"/>
          <w:szCs w:val="24"/>
        </w:rPr>
      </w:pPr>
    </w:p>
    <w:p w14:paraId="2994141E" w14:textId="77777777" w:rsidR="001A2176" w:rsidRPr="001A2176" w:rsidRDefault="001A2176" w:rsidP="007411BA">
      <w:pPr>
        <w:jc w:val="both"/>
        <w:rPr>
          <w:rFonts w:ascii="Arial" w:hAnsi="Arial" w:cs="Arial"/>
          <w:bCs/>
          <w:iCs/>
          <w:sz w:val="24"/>
          <w:szCs w:val="24"/>
        </w:rPr>
      </w:pPr>
      <w:r w:rsidRPr="001A2176">
        <w:rPr>
          <w:rFonts w:ascii="Arial" w:hAnsi="Arial" w:cs="Arial"/>
          <w:bCs/>
          <w:iCs/>
          <w:sz w:val="24"/>
          <w:szCs w:val="24"/>
        </w:rPr>
        <w:t xml:space="preserve">The Council is committed to advancing equality of opportunity and providing fair access and treatment in employment and when delivering services. We will work </w:t>
      </w:r>
      <w:r w:rsidRPr="001A2176">
        <w:rPr>
          <w:rFonts w:ascii="Arial" w:hAnsi="Arial" w:cs="Arial"/>
          <w:bCs/>
          <w:iCs/>
          <w:sz w:val="24"/>
          <w:szCs w:val="24"/>
        </w:rPr>
        <w:t xml:space="preserve">to deliver our commitments by tackling inequality arising out of age; disability; gender re-assignment; marital status and civil partnership; pregnancy and maternity; race; religion and belief including non-belief; sex or gender; sexual orientation; and other forms of disadvantage such as rural deprivation and isolation. Our policy applies to every Councillor, manager and employee of the Council and any other person or organisation employed by the Council to work or to deliver services on its behalf, including those employed through contractual, commissioning or grant-aided arrangements.  </w:t>
      </w:r>
    </w:p>
    <w:p w14:paraId="2994141F" w14:textId="77777777" w:rsidR="007411BA" w:rsidRPr="007411BA" w:rsidRDefault="007411BA" w:rsidP="007411BA">
      <w:pPr>
        <w:jc w:val="both"/>
        <w:rPr>
          <w:rFonts w:ascii="Arial" w:hAnsi="Arial" w:cs="Arial"/>
          <w:b/>
          <w:bCs/>
          <w:iCs/>
          <w:sz w:val="24"/>
          <w:szCs w:val="24"/>
        </w:rPr>
      </w:pPr>
    </w:p>
    <w:p w14:paraId="29941420" w14:textId="75A5958A" w:rsidR="007411BA" w:rsidRPr="007411BA" w:rsidRDefault="007411BA" w:rsidP="007411BA">
      <w:pPr>
        <w:jc w:val="both"/>
        <w:rPr>
          <w:rFonts w:ascii="Arial" w:hAnsi="Arial" w:cs="Arial"/>
          <w:iCs/>
          <w:sz w:val="24"/>
          <w:szCs w:val="24"/>
        </w:rPr>
      </w:pPr>
      <w:r w:rsidRPr="007411BA">
        <w:rPr>
          <w:rFonts w:ascii="Arial" w:hAnsi="Arial" w:cs="Arial"/>
          <w:iCs/>
          <w:sz w:val="24"/>
          <w:szCs w:val="24"/>
        </w:rPr>
        <w:lastRenderedPageBreak/>
        <w:t xml:space="preserve">It is the responsibility of the Service Provider to actively meet the requirements of the Equality Act 2010 and Derby City Council responsibilities under the Public Sector Equality Duty </w:t>
      </w:r>
      <w:r w:rsidR="00BA6B99">
        <w:rPr>
          <w:rFonts w:ascii="Arial" w:hAnsi="Arial" w:cs="Arial"/>
          <w:iCs/>
          <w:sz w:val="24"/>
          <w:szCs w:val="24"/>
        </w:rPr>
        <w:t xml:space="preserve">(the Duty) </w:t>
      </w:r>
      <w:r w:rsidRPr="007411BA">
        <w:rPr>
          <w:rFonts w:ascii="Arial" w:hAnsi="Arial" w:cs="Arial"/>
          <w:iCs/>
          <w:sz w:val="24"/>
          <w:szCs w:val="24"/>
        </w:rPr>
        <w:t>by paying due regard to:</w:t>
      </w:r>
    </w:p>
    <w:p w14:paraId="29941422" w14:textId="77777777" w:rsidR="007411BA" w:rsidRPr="007411BA" w:rsidRDefault="007411BA" w:rsidP="00B12941">
      <w:pPr>
        <w:numPr>
          <w:ilvl w:val="0"/>
          <w:numId w:val="39"/>
        </w:numPr>
        <w:ind w:left="993"/>
        <w:jc w:val="both"/>
        <w:rPr>
          <w:rFonts w:ascii="Arial" w:hAnsi="Arial" w:cs="Arial"/>
          <w:iCs/>
          <w:sz w:val="24"/>
          <w:szCs w:val="24"/>
        </w:rPr>
      </w:pPr>
      <w:r w:rsidRPr="007411BA">
        <w:rPr>
          <w:rFonts w:ascii="Arial" w:hAnsi="Arial" w:cs="Arial"/>
          <w:iCs/>
          <w:sz w:val="24"/>
          <w:szCs w:val="24"/>
        </w:rPr>
        <w:t xml:space="preserve">eliminating discrimination, harassment, and victimisation and any other conduct that is prohibited by the Equality Act </w:t>
      </w:r>
    </w:p>
    <w:p w14:paraId="29941423" w14:textId="77777777" w:rsidR="007411BA" w:rsidRPr="007411BA" w:rsidRDefault="007411BA" w:rsidP="00B12941">
      <w:pPr>
        <w:numPr>
          <w:ilvl w:val="0"/>
          <w:numId w:val="39"/>
        </w:numPr>
        <w:ind w:left="993"/>
        <w:jc w:val="both"/>
        <w:rPr>
          <w:rFonts w:ascii="Arial" w:hAnsi="Arial" w:cs="Arial"/>
          <w:iCs/>
          <w:sz w:val="24"/>
          <w:szCs w:val="24"/>
        </w:rPr>
      </w:pPr>
      <w:r w:rsidRPr="007411BA">
        <w:rPr>
          <w:rFonts w:ascii="Arial" w:hAnsi="Arial" w:cs="Arial"/>
          <w:iCs/>
          <w:sz w:val="24"/>
          <w:szCs w:val="24"/>
        </w:rPr>
        <w:t>advance equality of opportunity</w:t>
      </w:r>
    </w:p>
    <w:p w14:paraId="29941424" w14:textId="77777777" w:rsidR="007411BA" w:rsidRPr="007411BA" w:rsidRDefault="007411BA" w:rsidP="00B12941">
      <w:pPr>
        <w:numPr>
          <w:ilvl w:val="0"/>
          <w:numId w:val="39"/>
        </w:numPr>
        <w:ind w:left="993"/>
        <w:jc w:val="both"/>
        <w:rPr>
          <w:rFonts w:ascii="Arial" w:hAnsi="Arial" w:cs="Arial"/>
          <w:iCs/>
          <w:sz w:val="24"/>
          <w:szCs w:val="24"/>
        </w:rPr>
      </w:pPr>
      <w:r w:rsidRPr="007411BA">
        <w:rPr>
          <w:rFonts w:ascii="Arial" w:hAnsi="Arial" w:cs="Arial"/>
          <w:iCs/>
          <w:sz w:val="24"/>
          <w:szCs w:val="24"/>
        </w:rPr>
        <w:t>foster good relations between people who share a relevant protected characteristic and those who don’t.</w:t>
      </w:r>
    </w:p>
    <w:p w14:paraId="29941425" w14:textId="77777777" w:rsidR="007411BA" w:rsidRPr="007411BA" w:rsidRDefault="007411BA" w:rsidP="007411BA">
      <w:pPr>
        <w:jc w:val="both"/>
        <w:rPr>
          <w:rFonts w:ascii="Arial" w:hAnsi="Arial" w:cs="Arial"/>
          <w:iCs/>
          <w:sz w:val="24"/>
          <w:szCs w:val="24"/>
        </w:rPr>
      </w:pPr>
    </w:p>
    <w:p w14:paraId="571E7266" w14:textId="48D6B6BC" w:rsidR="00B12941" w:rsidRDefault="007411BA" w:rsidP="00B12941">
      <w:pPr>
        <w:jc w:val="both"/>
        <w:rPr>
          <w:rFonts w:ascii="Arial" w:hAnsi="Arial" w:cs="Arial"/>
          <w:iCs/>
          <w:sz w:val="24"/>
          <w:szCs w:val="24"/>
        </w:rPr>
      </w:pPr>
      <w:r w:rsidRPr="007411BA">
        <w:rPr>
          <w:rFonts w:ascii="Arial" w:hAnsi="Arial" w:cs="Arial"/>
          <w:iCs/>
          <w:sz w:val="24"/>
          <w:szCs w:val="24"/>
        </w:rPr>
        <w:t>Having due regard means the Service Provider needs to:</w:t>
      </w:r>
    </w:p>
    <w:p w14:paraId="37AB4FB9" w14:textId="77777777" w:rsidR="00B12941" w:rsidRPr="00B12941" w:rsidRDefault="00B12941" w:rsidP="00B12941">
      <w:pPr>
        <w:numPr>
          <w:ilvl w:val="0"/>
          <w:numId w:val="40"/>
        </w:numPr>
        <w:ind w:left="993"/>
        <w:jc w:val="both"/>
        <w:rPr>
          <w:rFonts w:ascii="Arial" w:hAnsi="Arial" w:cs="Arial"/>
          <w:iCs/>
          <w:sz w:val="24"/>
          <w:szCs w:val="24"/>
        </w:rPr>
      </w:pPr>
      <w:r w:rsidRPr="00B12941">
        <w:rPr>
          <w:rFonts w:ascii="Arial" w:hAnsi="Arial" w:cs="Arial"/>
          <w:iCs/>
          <w:sz w:val="24"/>
          <w:szCs w:val="24"/>
        </w:rPr>
        <w:t>remove or minimise disadvantages suffered by people due to their protected characteristics:</w:t>
      </w:r>
    </w:p>
    <w:p w14:paraId="12FC82D6" w14:textId="68B33863" w:rsidR="00B12941" w:rsidRPr="00B12941" w:rsidRDefault="007411BA" w:rsidP="00B12941">
      <w:pPr>
        <w:numPr>
          <w:ilvl w:val="0"/>
          <w:numId w:val="40"/>
        </w:numPr>
        <w:ind w:left="993"/>
        <w:jc w:val="both"/>
        <w:rPr>
          <w:rFonts w:ascii="Arial" w:hAnsi="Arial" w:cs="Arial"/>
          <w:iCs/>
          <w:sz w:val="24"/>
          <w:szCs w:val="24"/>
        </w:rPr>
      </w:pPr>
      <w:r w:rsidRPr="007411BA">
        <w:rPr>
          <w:rFonts w:ascii="Arial" w:hAnsi="Arial" w:cs="Arial"/>
          <w:iCs/>
          <w:sz w:val="24"/>
          <w:szCs w:val="24"/>
        </w:rPr>
        <w:t>take steps to meet the needs of people with certain protected characteristics where these are different to the needs of other people</w:t>
      </w:r>
    </w:p>
    <w:p w14:paraId="2994142A" w14:textId="77777777" w:rsidR="007411BA" w:rsidRPr="007411BA" w:rsidRDefault="007411BA" w:rsidP="00B12941">
      <w:pPr>
        <w:numPr>
          <w:ilvl w:val="0"/>
          <w:numId w:val="40"/>
        </w:numPr>
        <w:ind w:left="993"/>
        <w:jc w:val="both"/>
        <w:rPr>
          <w:rFonts w:ascii="Arial" w:hAnsi="Arial" w:cs="Arial"/>
          <w:iCs/>
          <w:sz w:val="24"/>
          <w:szCs w:val="24"/>
        </w:rPr>
      </w:pPr>
      <w:r w:rsidRPr="007411BA">
        <w:rPr>
          <w:rFonts w:ascii="Arial" w:hAnsi="Arial" w:cs="Arial"/>
          <w:iCs/>
          <w:sz w:val="24"/>
          <w:szCs w:val="24"/>
        </w:rPr>
        <w:t>encourage people with certain characteristics to participate in public life or in other activities where the participation is disproportionately low.</w:t>
      </w:r>
    </w:p>
    <w:p w14:paraId="2994142B" w14:textId="77777777" w:rsidR="007411BA" w:rsidRPr="007411BA" w:rsidRDefault="007411BA" w:rsidP="007411BA">
      <w:pPr>
        <w:jc w:val="both"/>
        <w:rPr>
          <w:rFonts w:ascii="Arial" w:hAnsi="Arial" w:cs="Arial"/>
          <w:iCs/>
          <w:sz w:val="24"/>
          <w:szCs w:val="24"/>
        </w:rPr>
      </w:pPr>
    </w:p>
    <w:p w14:paraId="2994142C" w14:textId="781D7C32" w:rsidR="007411BA" w:rsidRPr="007411BA" w:rsidRDefault="007411BA" w:rsidP="007411BA">
      <w:pPr>
        <w:jc w:val="both"/>
        <w:rPr>
          <w:rFonts w:ascii="Arial" w:hAnsi="Arial" w:cs="Arial"/>
          <w:iCs/>
          <w:sz w:val="24"/>
          <w:szCs w:val="24"/>
        </w:rPr>
      </w:pPr>
      <w:r w:rsidRPr="007411BA">
        <w:rPr>
          <w:rFonts w:ascii="Arial" w:hAnsi="Arial" w:cs="Arial"/>
          <w:iCs/>
          <w:sz w:val="24"/>
          <w:szCs w:val="24"/>
        </w:rPr>
        <w:t xml:space="preserve">The </w:t>
      </w:r>
      <w:r w:rsidR="00D82D20">
        <w:rPr>
          <w:rFonts w:ascii="Arial" w:hAnsi="Arial" w:cs="Arial"/>
          <w:iCs/>
          <w:sz w:val="24"/>
          <w:szCs w:val="24"/>
        </w:rPr>
        <w:t>Council</w:t>
      </w:r>
      <w:r w:rsidR="005F13D6">
        <w:rPr>
          <w:rFonts w:ascii="Arial" w:hAnsi="Arial" w:cs="Arial"/>
          <w:iCs/>
          <w:sz w:val="24"/>
          <w:szCs w:val="24"/>
        </w:rPr>
        <w:t xml:space="preserve"> and ICB </w:t>
      </w:r>
      <w:r w:rsidRPr="007411BA">
        <w:rPr>
          <w:rFonts w:ascii="Arial" w:hAnsi="Arial" w:cs="Arial"/>
          <w:iCs/>
          <w:sz w:val="24"/>
          <w:szCs w:val="24"/>
        </w:rPr>
        <w:t>also expects the Service Provider to:</w:t>
      </w:r>
    </w:p>
    <w:p w14:paraId="2994142E" w14:textId="32B81E8C" w:rsidR="007411BA" w:rsidRPr="007411BA" w:rsidRDefault="007411BA" w:rsidP="00B12941">
      <w:pPr>
        <w:numPr>
          <w:ilvl w:val="0"/>
          <w:numId w:val="68"/>
        </w:numPr>
        <w:ind w:left="993" w:hanging="284"/>
        <w:jc w:val="both"/>
        <w:rPr>
          <w:rFonts w:ascii="Arial" w:hAnsi="Arial" w:cs="Arial"/>
          <w:iCs/>
          <w:sz w:val="24"/>
          <w:szCs w:val="24"/>
        </w:rPr>
      </w:pPr>
      <w:r w:rsidRPr="007411BA">
        <w:rPr>
          <w:rFonts w:ascii="Arial" w:hAnsi="Arial" w:cs="Arial"/>
          <w:iCs/>
          <w:sz w:val="24"/>
          <w:szCs w:val="24"/>
        </w:rPr>
        <w:t xml:space="preserve">capture effective data collection on </w:t>
      </w:r>
      <w:r w:rsidR="00002612">
        <w:rPr>
          <w:rFonts w:ascii="Arial" w:hAnsi="Arial" w:cs="Arial"/>
          <w:iCs/>
          <w:sz w:val="24"/>
          <w:szCs w:val="24"/>
        </w:rPr>
        <w:t xml:space="preserve">Personnel </w:t>
      </w:r>
      <w:r w:rsidRPr="007411BA">
        <w:rPr>
          <w:rFonts w:ascii="Arial" w:hAnsi="Arial" w:cs="Arial"/>
          <w:iCs/>
          <w:sz w:val="24"/>
          <w:szCs w:val="24"/>
        </w:rPr>
        <w:t xml:space="preserve">and people </w:t>
      </w:r>
      <w:r w:rsidR="00002612">
        <w:rPr>
          <w:rFonts w:ascii="Arial" w:hAnsi="Arial" w:cs="Arial"/>
          <w:iCs/>
          <w:sz w:val="24"/>
          <w:szCs w:val="24"/>
        </w:rPr>
        <w:t xml:space="preserve">using the service </w:t>
      </w:r>
      <w:r w:rsidRPr="007411BA">
        <w:rPr>
          <w:rFonts w:ascii="Arial" w:hAnsi="Arial" w:cs="Arial"/>
          <w:iCs/>
          <w:sz w:val="24"/>
          <w:szCs w:val="24"/>
        </w:rPr>
        <w:t xml:space="preserve">and analyse these statistics </w:t>
      </w:r>
    </w:p>
    <w:p w14:paraId="2994142F" w14:textId="77777777" w:rsidR="007411BA" w:rsidRPr="007411BA" w:rsidRDefault="007411BA" w:rsidP="00B12941">
      <w:pPr>
        <w:numPr>
          <w:ilvl w:val="0"/>
          <w:numId w:val="68"/>
        </w:numPr>
        <w:ind w:left="993" w:hanging="284"/>
        <w:jc w:val="both"/>
        <w:rPr>
          <w:rFonts w:ascii="Arial" w:hAnsi="Arial" w:cs="Arial"/>
          <w:iCs/>
          <w:sz w:val="24"/>
          <w:szCs w:val="24"/>
        </w:rPr>
      </w:pPr>
      <w:r w:rsidRPr="007411BA">
        <w:rPr>
          <w:rFonts w:ascii="Arial" w:hAnsi="Arial" w:cs="Arial"/>
          <w:iCs/>
          <w:sz w:val="24"/>
          <w:szCs w:val="24"/>
        </w:rPr>
        <w:t>produce equality impact assessments on policies, procedures and services that may have an impact on people or the service as a whole</w:t>
      </w:r>
    </w:p>
    <w:p w14:paraId="29941430" w14:textId="77777777" w:rsidR="007411BA" w:rsidRPr="007411BA" w:rsidRDefault="007411BA" w:rsidP="00B12941">
      <w:pPr>
        <w:numPr>
          <w:ilvl w:val="0"/>
          <w:numId w:val="68"/>
        </w:numPr>
        <w:ind w:left="993" w:hanging="284"/>
        <w:jc w:val="both"/>
        <w:rPr>
          <w:rFonts w:ascii="Arial" w:hAnsi="Arial" w:cs="Arial"/>
          <w:iCs/>
          <w:sz w:val="24"/>
          <w:szCs w:val="24"/>
        </w:rPr>
      </w:pPr>
      <w:r w:rsidRPr="007411BA">
        <w:rPr>
          <w:rFonts w:ascii="Arial" w:hAnsi="Arial" w:cs="Arial"/>
          <w:iCs/>
          <w:sz w:val="24"/>
          <w:szCs w:val="24"/>
        </w:rPr>
        <w:t xml:space="preserve">provide one or more equality objectives at least every four years </w:t>
      </w:r>
    </w:p>
    <w:p w14:paraId="29941431" w14:textId="77777777" w:rsidR="007411BA" w:rsidRPr="007411BA" w:rsidRDefault="007411BA" w:rsidP="007411BA">
      <w:pPr>
        <w:jc w:val="both"/>
        <w:rPr>
          <w:rFonts w:ascii="Arial" w:hAnsi="Arial" w:cs="Arial"/>
          <w:iCs/>
          <w:sz w:val="24"/>
          <w:szCs w:val="24"/>
          <w:lang w:val="en-US"/>
        </w:rPr>
      </w:pPr>
    </w:p>
    <w:p w14:paraId="29941432" w14:textId="4961D03E" w:rsidR="007411BA" w:rsidRPr="007411BA" w:rsidRDefault="007411BA" w:rsidP="007411BA">
      <w:pPr>
        <w:jc w:val="both"/>
        <w:rPr>
          <w:rFonts w:ascii="Arial" w:hAnsi="Arial" w:cs="Arial"/>
          <w:iCs/>
          <w:sz w:val="24"/>
          <w:szCs w:val="24"/>
        </w:rPr>
      </w:pPr>
      <w:r w:rsidRPr="007411BA">
        <w:rPr>
          <w:rFonts w:ascii="Arial" w:hAnsi="Arial" w:cs="Arial"/>
          <w:iCs/>
          <w:sz w:val="24"/>
          <w:szCs w:val="24"/>
        </w:rPr>
        <w:t xml:space="preserve">The Duty and this </w:t>
      </w:r>
      <w:r w:rsidR="00766CF7">
        <w:rPr>
          <w:rFonts w:ascii="Arial" w:hAnsi="Arial" w:cs="Arial"/>
          <w:iCs/>
          <w:sz w:val="24"/>
          <w:szCs w:val="24"/>
        </w:rPr>
        <w:t>S</w:t>
      </w:r>
      <w:r w:rsidRPr="007411BA">
        <w:rPr>
          <w:rFonts w:ascii="Arial" w:hAnsi="Arial" w:cs="Arial"/>
          <w:iCs/>
          <w:sz w:val="24"/>
          <w:szCs w:val="24"/>
        </w:rPr>
        <w:t xml:space="preserve">pecification requires the Service Provider </w:t>
      </w:r>
      <w:proofErr w:type="gramStart"/>
      <w:r w:rsidRPr="007411BA">
        <w:rPr>
          <w:rFonts w:ascii="Arial" w:hAnsi="Arial" w:cs="Arial"/>
          <w:iCs/>
          <w:sz w:val="24"/>
          <w:szCs w:val="24"/>
        </w:rPr>
        <w:t>take into account</w:t>
      </w:r>
      <w:proofErr w:type="gramEnd"/>
      <w:r w:rsidRPr="007411BA">
        <w:rPr>
          <w:rFonts w:ascii="Arial" w:hAnsi="Arial" w:cs="Arial"/>
          <w:iCs/>
          <w:sz w:val="24"/>
          <w:szCs w:val="24"/>
        </w:rPr>
        <w:t xml:space="preserve"> disabled people’s impairments, when making decisions about policies and services, as the law recognises that disabled’s people’s needs may be different from the needs of non-disabled people. This might mean making reasonable adjustments or treating disabled people better than non-disabled people to meet their needs.</w:t>
      </w:r>
    </w:p>
    <w:p w14:paraId="29941433" w14:textId="77777777" w:rsidR="007411BA" w:rsidRPr="007411BA" w:rsidRDefault="007411BA" w:rsidP="007411BA">
      <w:pPr>
        <w:jc w:val="both"/>
        <w:rPr>
          <w:rFonts w:ascii="Arial" w:hAnsi="Arial" w:cs="Arial"/>
          <w:iCs/>
          <w:sz w:val="24"/>
          <w:szCs w:val="24"/>
          <w:lang w:val="en-US"/>
        </w:rPr>
      </w:pPr>
    </w:p>
    <w:p w14:paraId="29941434" w14:textId="15743892" w:rsidR="007411BA" w:rsidRPr="007411BA" w:rsidRDefault="007411BA" w:rsidP="007411BA">
      <w:pPr>
        <w:jc w:val="both"/>
        <w:rPr>
          <w:rFonts w:ascii="Arial" w:hAnsi="Arial" w:cs="Arial"/>
          <w:iCs/>
          <w:sz w:val="24"/>
          <w:szCs w:val="24"/>
          <w:lang w:val="en-US"/>
        </w:rPr>
      </w:pPr>
      <w:r w:rsidRPr="007411BA">
        <w:rPr>
          <w:rFonts w:ascii="Arial" w:hAnsi="Arial" w:cs="Arial"/>
          <w:iCs/>
          <w:sz w:val="24"/>
          <w:szCs w:val="24"/>
          <w:lang w:val="en-US"/>
        </w:rPr>
        <w:t xml:space="preserve">All </w:t>
      </w:r>
      <w:r w:rsidR="00BA6B99">
        <w:rPr>
          <w:rFonts w:ascii="Arial" w:hAnsi="Arial" w:cs="Arial"/>
          <w:iCs/>
          <w:sz w:val="24"/>
          <w:szCs w:val="24"/>
          <w:lang w:val="en-US"/>
        </w:rPr>
        <w:t>Personnel</w:t>
      </w:r>
      <w:r w:rsidRPr="007411BA">
        <w:rPr>
          <w:rFonts w:ascii="Arial" w:hAnsi="Arial" w:cs="Arial"/>
          <w:iCs/>
          <w:sz w:val="24"/>
          <w:szCs w:val="24"/>
          <w:lang w:val="en-US"/>
        </w:rPr>
        <w:t xml:space="preserve"> employed by the Service Provider will recognise and respect the religious, </w:t>
      </w:r>
      <w:proofErr w:type="gramStart"/>
      <w:r w:rsidRPr="007411BA">
        <w:rPr>
          <w:rFonts w:ascii="Arial" w:hAnsi="Arial" w:cs="Arial"/>
          <w:iCs/>
          <w:sz w:val="24"/>
          <w:szCs w:val="24"/>
          <w:lang w:val="en-US"/>
        </w:rPr>
        <w:t>cultural</w:t>
      </w:r>
      <w:proofErr w:type="gramEnd"/>
      <w:r w:rsidRPr="007411BA">
        <w:rPr>
          <w:rFonts w:ascii="Arial" w:hAnsi="Arial" w:cs="Arial"/>
          <w:iCs/>
          <w:sz w:val="24"/>
          <w:szCs w:val="24"/>
          <w:lang w:val="en-US"/>
        </w:rPr>
        <w:t xml:space="preserve"> and social backgrounds of </w:t>
      </w:r>
      <w:r w:rsidR="00A85F8A">
        <w:rPr>
          <w:rFonts w:ascii="Arial" w:hAnsi="Arial" w:cs="Arial"/>
          <w:iCs/>
          <w:sz w:val="24"/>
          <w:szCs w:val="24"/>
          <w:lang w:val="en-US"/>
        </w:rPr>
        <w:t>people</w:t>
      </w:r>
      <w:r w:rsidR="00A85F8A" w:rsidRPr="007411BA">
        <w:rPr>
          <w:rFonts w:ascii="Arial" w:hAnsi="Arial" w:cs="Arial"/>
          <w:iCs/>
          <w:sz w:val="24"/>
          <w:szCs w:val="24"/>
          <w:lang w:val="en-US"/>
        </w:rPr>
        <w:t xml:space="preserve"> </w:t>
      </w:r>
      <w:r w:rsidRPr="007411BA">
        <w:rPr>
          <w:rFonts w:ascii="Arial" w:hAnsi="Arial" w:cs="Arial"/>
          <w:iCs/>
          <w:sz w:val="24"/>
          <w:szCs w:val="24"/>
          <w:lang w:val="en-US"/>
        </w:rPr>
        <w:t>in accordance with legislation and local and national good practice.</w:t>
      </w:r>
    </w:p>
    <w:p w14:paraId="29941435" w14:textId="77777777" w:rsidR="007411BA" w:rsidRPr="007411BA" w:rsidRDefault="007411BA" w:rsidP="007411BA">
      <w:pPr>
        <w:jc w:val="both"/>
        <w:rPr>
          <w:rFonts w:ascii="Arial" w:hAnsi="Arial" w:cs="Arial"/>
          <w:iCs/>
          <w:sz w:val="24"/>
          <w:szCs w:val="24"/>
          <w:lang w:val="en-US"/>
        </w:rPr>
      </w:pPr>
    </w:p>
    <w:p w14:paraId="29941438" w14:textId="72174B88" w:rsidR="007411BA" w:rsidRPr="007411BA" w:rsidRDefault="007411BA" w:rsidP="007411BA">
      <w:pPr>
        <w:jc w:val="both"/>
        <w:rPr>
          <w:rFonts w:ascii="Arial" w:hAnsi="Arial" w:cs="Arial"/>
          <w:iCs/>
          <w:sz w:val="24"/>
          <w:szCs w:val="24"/>
        </w:rPr>
      </w:pPr>
      <w:r w:rsidRPr="007411BA">
        <w:rPr>
          <w:rFonts w:ascii="Arial" w:hAnsi="Arial" w:cs="Arial"/>
          <w:iCs/>
          <w:sz w:val="24"/>
          <w:szCs w:val="24"/>
        </w:rPr>
        <w:t>The Service Provider will ensure that it has access to appropriate translation services/resources to enable equity of access and understanding.</w:t>
      </w:r>
    </w:p>
    <w:p w14:paraId="29941439" w14:textId="347BDCE8" w:rsidR="007411BA" w:rsidRDefault="007411BA" w:rsidP="007411BA">
      <w:pPr>
        <w:jc w:val="both"/>
        <w:rPr>
          <w:rFonts w:ascii="Arial" w:hAnsi="Arial" w:cs="Arial"/>
          <w:iCs/>
          <w:sz w:val="24"/>
          <w:szCs w:val="24"/>
        </w:rPr>
      </w:pPr>
    </w:p>
    <w:p w14:paraId="0ED68939" w14:textId="575B1A7C" w:rsidR="00806E64" w:rsidRDefault="00806E64" w:rsidP="007411BA">
      <w:pPr>
        <w:jc w:val="both"/>
        <w:rPr>
          <w:rFonts w:ascii="Arial" w:hAnsi="Arial" w:cs="Arial"/>
          <w:iCs/>
          <w:sz w:val="24"/>
          <w:szCs w:val="24"/>
        </w:rPr>
      </w:pPr>
    </w:p>
    <w:p w14:paraId="1834B0D0" w14:textId="41E54DEB" w:rsidR="00806E64" w:rsidRPr="007B1E03" w:rsidRDefault="00806E64" w:rsidP="00806E64">
      <w:pPr>
        <w:pStyle w:val="Heading2"/>
        <w:jc w:val="both"/>
      </w:pPr>
      <w:r w:rsidRPr="007B1E03">
        <w:t>3.2</w:t>
      </w:r>
      <w:r w:rsidR="00766CF7" w:rsidRPr="007B1E03">
        <w:t>4</w:t>
      </w:r>
      <w:r w:rsidRPr="007B1E03">
        <w:tab/>
      </w:r>
      <w:bookmarkStart w:id="8" w:name="_Toc83303645"/>
      <w:r w:rsidRPr="007B1E03">
        <w:t>SERVICE CONTINUITY AND RISK MANAGEMENT</w:t>
      </w:r>
      <w:bookmarkEnd w:id="8"/>
    </w:p>
    <w:p w14:paraId="386FDDA6" w14:textId="77777777" w:rsidR="00806E64" w:rsidRPr="007B1E03" w:rsidRDefault="00806E64" w:rsidP="00866C70"/>
    <w:p w14:paraId="36970B16" w14:textId="0B5FAA90" w:rsidR="00806E64" w:rsidRPr="007B1E03" w:rsidRDefault="00806E64" w:rsidP="00806E64">
      <w:pPr>
        <w:jc w:val="both"/>
        <w:rPr>
          <w:rFonts w:ascii="Arial" w:eastAsia="Calibri" w:hAnsi="Arial" w:cs="Arial"/>
          <w:sz w:val="24"/>
          <w:szCs w:val="24"/>
        </w:rPr>
      </w:pPr>
      <w:r w:rsidRPr="007B1E03">
        <w:rPr>
          <w:rFonts w:ascii="Arial" w:eastAsia="Calibri" w:hAnsi="Arial" w:cs="Arial"/>
          <w:sz w:val="24"/>
          <w:szCs w:val="24"/>
        </w:rPr>
        <w:t xml:space="preserve">The Service Provider will </w:t>
      </w:r>
      <w:r w:rsidR="00561D24" w:rsidRPr="007B1E03">
        <w:rPr>
          <w:rFonts w:ascii="Arial" w:eastAsia="Calibri" w:hAnsi="Arial" w:cs="Arial"/>
          <w:sz w:val="24"/>
          <w:szCs w:val="24"/>
        </w:rPr>
        <w:t xml:space="preserve">need to </w:t>
      </w:r>
      <w:r w:rsidRPr="007B1E03">
        <w:rPr>
          <w:rFonts w:ascii="Arial" w:eastAsia="Calibri" w:hAnsi="Arial" w:cs="Arial"/>
          <w:sz w:val="24"/>
          <w:szCs w:val="24"/>
        </w:rPr>
        <w:t>have a service continuity plan</w:t>
      </w:r>
      <w:r w:rsidR="00543BD5" w:rsidRPr="007B1E03">
        <w:rPr>
          <w:rFonts w:ascii="Arial" w:eastAsia="Calibri" w:hAnsi="Arial" w:cs="Arial"/>
          <w:sz w:val="24"/>
          <w:szCs w:val="24"/>
        </w:rPr>
        <w:t xml:space="preserve"> in case of risks to the continued delivery and expected performance of the Service</w:t>
      </w:r>
      <w:r w:rsidR="00983759" w:rsidRPr="007B1E03">
        <w:rPr>
          <w:rFonts w:ascii="Arial" w:eastAsia="Calibri" w:hAnsi="Arial" w:cs="Arial"/>
          <w:sz w:val="24"/>
          <w:szCs w:val="24"/>
        </w:rPr>
        <w:t xml:space="preserve">, </w:t>
      </w:r>
      <w:proofErr w:type="gramStart"/>
      <w:r w:rsidR="00983759" w:rsidRPr="007B1E03">
        <w:rPr>
          <w:rFonts w:ascii="Arial" w:eastAsia="Calibri" w:hAnsi="Arial" w:cs="Arial"/>
          <w:sz w:val="24"/>
          <w:szCs w:val="24"/>
        </w:rPr>
        <w:t>e.g.</w:t>
      </w:r>
      <w:proofErr w:type="gramEnd"/>
      <w:r w:rsidR="00983759" w:rsidRPr="007B1E03">
        <w:rPr>
          <w:rFonts w:ascii="Arial" w:eastAsia="Calibri" w:hAnsi="Arial" w:cs="Arial"/>
          <w:sz w:val="24"/>
          <w:szCs w:val="24"/>
        </w:rPr>
        <w:t xml:space="preserve"> </w:t>
      </w:r>
      <w:r w:rsidR="00001C18" w:rsidRPr="007B1E03">
        <w:rPr>
          <w:rFonts w:ascii="Arial" w:eastAsia="Calibri" w:hAnsi="Arial" w:cs="Arial"/>
          <w:sz w:val="24"/>
          <w:szCs w:val="24"/>
        </w:rPr>
        <w:t>emergencies, disaster recovery, insolvency</w:t>
      </w:r>
      <w:r w:rsidR="000F6F34" w:rsidRPr="007B1E03">
        <w:rPr>
          <w:rFonts w:ascii="Arial" w:eastAsia="Calibri" w:hAnsi="Arial" w:cs="Arial"/>
          <w:sz w:val="24"/>
          <w:szCs w:val="24"/>
        </w:rPr>
        <w:t>, staffing issues</w:t>
      </w:r>
      <w:r w:rsidRPr="007B1E03">
        <w:rPr>
          <w:rFonts w:ascii="Arial" w:eastAsia="Calibri" w:hAnsi="Arial" w:cs="Arial"/>
          <w:sz w:val="24"/>
          <w:szCs w:val="24"/>
        </w:rPr>
        <w:t xml:space="preserve">. The service continuity plan shall refer to all elements required to perform the Service Specification and as a minimum cover </w:t>
      </w:r>
      <w:r w:rsidR="00A62BC1" w:rsidRPr="007B1E03">
        <w:rPr>
          <w:rFonts w:ascii="Arial" w:eastAsia="Calibri" w:hAnsi="Arial" w:cs="Arial"/>
          <w:sz w:val="24"/>
          <w:szCs w:val="24"/>
        </w:rPr>
        <w:t>when the plan will be triggered</w:t>
      </w:r>
      <w:r w:rsidR="00983759" w:rsidRPr="007B1E03">
        <w:rPr>
          <w:rFonts w:ascii="Arial" w:eastAsia="Calibri" w:hAnsi="Arial" w:cs="Arial"/>
          <w:sz w:val="24"/>
          <w:szCs w:val="24"/>
        </w:rPr>
        <w:t xml:space="preserve">, approach and obligations liaising with the Council, ICB and other </w:t>
      </w:r>
      <w:r w:rsidR="00001C18" w:rsidRPr="007B1E03">
        <w:rPr>
          <w:rFonts w:ascii="Arial" w:eastAsia="Calibri" w:hAnsi="Arial" w:cs="Arial"/>
          <w:sz w:val="24"/>
          <w:szCs w:val="24"/>
        </w:rPr>
        <w:t xml:space="preserve">partners, data </w:t>
      </w:r>
      <w:r w:rsidR="0051486D" w:rsidRPr="007B1E03">
        <w:rPr>
          <w:rFonts w:ascii="Arial" w:eastAsia="Calibri" w:hAnsi="Arial" w:cs="Arial"/>
          <w:sz w:val="24"/>
          <w:szCs w:val="24"/>
        </w:rPr>
        <w:t xml:space="preserve">security, monitoring and management of financial risks to the service, </w:t>
      </w:r>
      <w:r w:rsidR="000F6F34" w:rsidRPr="007B1E03">
        <w:rPr>
          <w:rFonts w:ascii="Arial" w:eastAsia="Calibri" w:hAnsi="Arial" w:cs="Arial"/>
          <w:sz w:val="24"/>
          <w:szCs w:val="24"/>
        </w:rPr>
        <w:t xml:space="preserve">maintaining sufficient </w:t>
      </w:r>
      <w:r w:rsidR="0051486D" w:rsidRPr="007B1E03">
        <w:rPr>
          <w:rFonts w:ascii="Arial" w:eastAsia="Calibri" w:hAnsi="Arial" w:cs="Arial"/>
          <w:sz w:val="24"/>
          <w:szCs w:val="24"/>
        </w:rPr>
        <w:t>staffing levels</w:t>
      </w:r>
      <w:r w:rsidR="000C4D43" w:rsidRPr="007B1E03">
        <w:rPr>
          <w:rFonts w:ascii="Arial" w:eastAsia="Calibri" w:hAnsi="Arial" w:cs="Arial"/>
          <w:sz w:val="24"/>
          <w:szCs w:val="24"/>
        </w:rPr>
        <w:t xml:space="preserve"> with clear roles and responsibilities</w:t>
      </w:r>
      <w:r w:rsidR="000F6F34" w:rsidRPr="007B1E03">
        <w:rPr>
          <w:rFonts w:ascii="Arial" w:eastAsia="Calibri" w:hAnsi="Arial" w:cs="Arial"/>
          <w:sz w:val="24"/>
          <w:szCs w:val="24"/>
        </w:rPr>
        <w:t xml:space="preserve">, </w:t>
      </w:r>
      <w:r w:rsidR="000C4D43" w:rsidRPr="007B1E03">
        <w:rPr>
          <w:rFonts w:ascii="Arial" w:eastAsia="Calibri" w:hAnsi="Arial" w:cs="Arial"/>
          <w:sz w:val="24"/>
          <w:szCs w:val="24"/>
        </w:rPr>
        <w:t>Service accommodation, maintain supply chain, Service catch-up and return to normal</w:t>
      </w:r>
    </w:p>
    <w:p w14:paraId="3F73DAE5" w14:textId="77777777" w:rsidR="000C4D43" w:rsidRPr="007B1E03" w:rsidRDefault="000C4D43" w:rsidP="000C4D43">
      <w:pPr>
        <w:contextualSpacing/>
        <w:jc w:val="both"/>
        <w:rPr>
          <w:rFonts w:ascii="Arial" w:eastAsia="Calibri" w:hAnsi="Arial" w:cs="Arial"/>
          <w:sz w:val="24"/>
          <w:szCs w:val="24"/>
        </w:rPr>
      </w:pPr>
    </w:p>
    <w:p w14:paraId="0D425AA1" w14:textId="49486444" w:rsidR="00806E64" w:rsidRPr="007B1E03" w:rsidRDefault="00806E64" w:rsidP="000C4D43">
      <w:pPr>
        <w:contextualSpacing/>
        <w:jc w:val="both"/>
        <w:rPr>
          <w:rFonts w:ascii="Arial" w:eastAsia="Calibri" w:hAnsi="Arial" w:cs="Arial"/>
          <w:sz w:val="24"/>
          <w:szCs w:val="24"/>
        </w:rPr>
      </w:pPr>
      <w:r w:rsidRPr="007B1E03">
        <w:rPr>
          <w:rFonts w:ascii="Arial" w:eastAsia="Calibri" w:hAnsi="Arial" w:cs="Arial"/>
          <w:sz w:val="24"/>
          <w:szCs w:val="24"/>
        </w:rPr>
        <w:t xml:space="preserve">The Service Provider </w:t>
      </w:r>
      <w:r w:rsidR="000C4D43" w:rsidRPr="007B1E03">
        <w:rPr>
          <w:rFonts w:ascii="Arial" w:eastAsia="Calibri" w:hAnsi="Arial" w:cs="Arial"/>
          <w:sz w:val="24"/>
          <w:szCs w:val="24"/>
        </w:rPr>
        <w:t xml:space="preserve">should have </w:t>
      </w:r>
      <w:r w:rsidRPr="007B1E03">
        <w:rPr>
          <w:rFonts w:ascii="Arial" w:eastAsia="Calibri" w:hAnsi="Arial" w:cs="Arial"/>
          <w:sz w:val="24"/>
          <w:szCs w:val="24"/>
        </w:rPr>
        <w:t>scenario planning for known issues and identified risk</w:t>
      </w:r>
      <w:r w:rsidR="000C4D43" w:rsidRPr="007B1E03">
        <w:rPr>
          <w:rFonts w:ascii="Arial" w:eastAsia="Calibri" w:hAnsi="Arial" w:cs="Arial"/>
          <w:sz w:val="24"/>
          <w:szCs w:val="24"/>
        </w:rPr>
        <w:t xml:space="preserve">, have a </w:t>
      </w:r>
      <w:r w:rsidR="007B1E03" w:rsidRPr="007B1E03">
        <w:rPr>
          <w:rFonts w:ascii="Arial" w:eastAsia="Calibri" w:hAnsi="Arial" w:cs="Arial"/>
          <w:sz w:val="24"/>
          <w:szCs w:val="24"/>
        </w:rPr>
        <w:t xml:space="preserve">clear </w:t>
      </w:r>
      <w:r w:rsidR="000C4D43" w:rsidRPr="007B1E03">
        <w:rPr>
          <w:rFonts w:ascii="Arial" w:eastAsia="Calibri" w:hAnsi="Arial" w:cs="Arial"/>
          <w:sz w:val="24"/>
          <w:szCs w:val="24"/>
        </w:rPr>
        <w:t xml:space="preserve">process </w:t>
      </w:r>
      <w:r w:rsidR="004C2918" w:rsidRPr="007B1E03">
        <w:rPr>
          <w:rFonts w:ascii="Arial" w:eastAsia="Calibri" w:hAnsi="Arial" w:cs="Arial"/>
          <w:sz w:val="24"/>
          <w:szCs w:val="24"/>
        </w:rPr>
        <w:t>of contingency plan review and update</w:t>
      </w:r>
      <w:r w:rsidR="007B1E03" w:rsidRPr="007B1E03">
        <w:rPr>
          <w:rFonts w:ascii="Arial" w:eastAsia="Calibri" w:hAnsi="Arial" w:cs="Arial"/>
          <w:sz w:val="24"/>
          <w:szCs w:val="24"/>
        </w:rPr>
        <w:t>.</w:t>
      </w:r>
    </w:p>
    <w:p w14:paraId="04AA6A32" w14:textId="77777777" w:rsidR="004C2918" w:rsidRPr="007B1E03" w:rsidRDefault="004C2918" w:rsidP="004C2918">
      <w:pPr>
        <w:contextualSpacing/>
        <w:jc w:val="both"/>
        <w:rPr>
          <w:rFonts w:ascii="Arial" w:eastAsia="Calibri" w:hAnsi="Arial" w:cs="Arial"/>
          <w:sz w:val="24"/>
          <w:szCs w:val="24"/>
        </w:rPr>
      </w:pPr>
    </w:p>
    <w:p w14:paraId="5DCF3633" w14:textId="5CC7A6FE" w:rsidR="00806E64" w:rsidRPr="007B1E03" w:rsidRDefault="00806E64" w:rsidP="004C2918">
      <w:pPr>
        <w:contextualSpacing/>
        <w:jc w:val="both"/>
        <w:rPr>
          <w:rFonts w:ascii="Arial" w:eastAsia="Calibri" w:hAnsi="Arial" w:cs="Arial"/>
          <w:sz w:val="24"/>
          <w:szCs w:val="24"/>
        </w:rPr>
      </w:pPr>
      <w:r w:rsidRPr="007B1E03">
        <w:rPr>
          <w:rFonts w:ascii="Arial" w:eastAsia="Calibri" w:hAnsi="Arial" w:cs="Arial"/>
          <w:sz w:val="24"/>
          <w:szCs w:val="24"/>
        </w:rPr>
        <w:t xml:space="preserve">The plan </w:t>
      </w:r>
      <w:r w:rsidR="004C2918" w:rsidRPr="007B1E03">
        <w:rPr>
          <w:rFonts w:ascii="Arial" w:eastAsia="Calibri" w:hAnsi="Arial" w:cs="Arial"/>
          <w:sz w:val="24"/>
          <w:szCs w:val="24"/>
        </w:rPr>
        <w:t xml:space="preserve">should </w:t>
      </w:r>
      <w:r w:rsidRPr="007B1E03">
        <w:rPr>
          <w:rFonts w:ascii="Arial" w:eastAsia="Calibri" w:hAnsi="Arial" w:cs="Arial"/>
          <w:sz w:val="24"/>
          <w:szCs w:val="24"/>
        </w:rPr>
        <w:t>demonstrate an understanding that</w:t>
      </w:r>
      <w:r w:rsidR="004C2918" w:rsidRPr="007B1E03">
        <w:rPr>
          <w:rFonts w:ascii="Arial" w:eastAsia="Calibri" w:hAnsi="Arial" w:cs="Arial"/>
          <w:sz w:val="24"/>
          <w:szCs w:val="24"/>
        </w:rPr>
        <w:t>,</w:t>
      </w:r>
      <w:r w:rsidRPr="007B1E03">
        <w:rPr>
          <w:rFonts w:ascii="Arial" w:eastAsia="Calibri" w:hAnsi="Arial" w:cs="Arial"/>
          <w:sz w:val="24"/>
          <w:szCs w:val="24"/>
        </w:rPr>
        <w:t xml:space="preserve"> at all times</w:t>
      </w:r>
      <w:r w:rsidR="004C2918" w:rsidRPr="007B1E03">
        <w:rPr>
          <w:rFonts w:ascii="Arial" w:eastAsia="Calibri" w:hAnsi="Arial" w:cs="Arial"/>
          <w:sz w:val="24"/>
          <w:szCs w:val="24"/>
        </w:rPr>
        <w:t>,</w:t>
      </w:r>
      <w:r w:rsidRPr="007B1E03">
        <w:rPr>
          <w:rFonts w:ascii="Arial" w:eastAsia="Calibri" w:hAnsi="Arial" w:cs="Arial"/>
          <w:sz w:val="24"/>
          <w:szCs w:val="24"/>
        </w:rPr>
        <w:t xml:space="preserve"> the priority shall be the care</w:t>
      </w:r>
      <w:r w:rsidR="00771B1C" w:rsidRPr="007B1E03">
        <w:rPr>
          <w:rFonts w:ascii="Arial" w:eastAsia="Calibri" w:hAnsi="Arial" w:cs="Arial"/>
          <w:sz w:val="24"/>
          <w:szCs w:val="24"/>
        </w:rPr>
        <w:t>,</w:t>
      </w:r>
      <w:r w:rsidRPr="007B1E03">
        <w:rPr>
          <w:rFonts w:ascii="Arial" w:eastAsia="Calibri" w:hAnsi="Arial" w:cs="Arial"/>
          <w:sz w:val="24"/>
          <w:szCs w:val="24"/>
        </w:rPr>
        <w:t xml:space="preserve"> support and safety of the </w:t>
      </w:r>
      <w:r w:rsidR="00771B1C" w:rsidRPr="007B1E03">
        <w:rPr>
          <w:rFonts w:ascii="Arial" w:eastAsia="Calibri" w:hAnsi="Arial" w:cs="Arial"/>
          <w:sz w:val="24"/>
          <w:szCs w:val="24"/>
        </w:rPr>
        <w:t>people</w:t>
      </w:r>
      <w:r w:rsidRPr="007B1E03">
        <w:rPr>
          <w:rFonts w:ascii="Arial" w:eastAsia="Calibri" w:hAnsi="Arial" w:cs="Arial"/>
          <w:sz w:val="24"/>
          <w:szCs w:val="24"/>
        </w:rPr>
        <w:t xml:space="preserve"> receiving a </w:t>
      </w:r>
      <w:r w:rsidR="00771B1C" w:rsidRPr="007B1E03">
        <w:rPr>
          <w:rFonts w:ascii="Arial" w:eastAsia="Calibri" w:hAnsi="Arial" w:cs="Arial"/>
          <w:sz w:val="24"/>
          <w:szCs w:val="24"/>
        </w:rPr>
        <w:t>s</w:t>
      </w:r>
      <w:r w:rsidRPr="007B1E03">
        <w:rPr>
          <w:rFonts w:ascii="Arial" w:eastAsia="Calibri" w:hAnsi="Arial" w:cs="Arial"/>
          <w:sz w:val="24"/>
          <w:szCs w:val="24"/>
        </w:rPr>
        <w:t>ervice from the Service Provider</w:t>
      </w:r>
    </w:p>
    <w:p w14:paraId="715F353D" w14:textId="77777777" w:rsidR="00806E64" w:rsidRPr="007B1E03" w:rsidRDefault="00806E64" w:rsidP="00806E64">
      <w:pPr>
        <w:jc w:val="both"/>
        <w:rPr>
          <w:rFonts w:ascii="Arial" w:eastAsia="Calibri" w:hAnsi="Arial" w:cs="Arial"/>
          <w:sz w:val="24"/>
          <w:szCs w:val="24"/>
        </w:rPr>
      </w:pPr>
    </w:p>
    <w:p w14:paraId="6C8A68E2" w14:textId="77777777" w:rsidR="00806E64" w:rsidRPr="007B1E03" w:rsidRDefault="00806E64" w:rsidP="00806E64">
      <w:pPr>
        <w:jc w:val="both"/>
        <w:rPr>
          <w:rFonts w:ascii="Arial" w:eastAsia="Calibri" w:hAnsi="Arial" w:cs="Arial"/>
          <w:sz w:val="24"/>
          <w:szCs w:val="24"/>
        </w:rPr>
      </w:pPr>
      <w:r w:rsidRPr="007B1E03">
        <w:rPr>
          <w:rFonts w:ascii="Arial" w:eastAsia="Calibri" w:hAnsi="Arial" w:cs="Arial"/>
          <w:sz w:val="24"/>
          <w:szCs w:val="24"/>
        </w:rPr>
        <w:t>The Service Provider shall upon the Council's request provide the service continuity plan and any other risk management strategies documents relating to the performance of this Service, at an agreed interval as part of the framework/contract initiation period.</w:t>
      </w:r>
    </w:p>
    <w:p w14:paraId="14E68C88" w14:textId="77777777" w:rsidR="00806E64" w:rsidRPr="007B1E03" w:rsidRDefault="00806E64" w:rsidP="00806E64">
      <w:pPr>
        <w:jc w:val="both"/>
        <w:rPr>
          <w:rFonts w:ascii="Arial" w:eastAsia="Calibri" w:hAnsi="Arial" w:cs="Arial"/>
          <w:sz w:val="24"/>
          <w:szCs w:val="24"/>
        </w:rPr>
      </w:pPr>
    </w:p>
    <w:p w14:paraId="6BA9FC92" w14:textId="77777777" w:rsidR="00806E64" w:rsidRPr="009D5C61" w:rsidRDefault="00806E64" w:rsidP="00806E64">
      <w:pPr>
        <w:jc w:val="both"/>
        <w:rPr>
          <w:rFonts w:ascii="Arial" w:eastAsia="Calibri" w:hAnsi="Arial" w:cs="Arial"/>
          <w:sz w:val="24"/>
          <w:szCs w:val="24"/>
        </w:rPr>
      </w:pPr>
      <w:r w:rsidRPr="007B1E03">
        <w:rPr>
          <w:rFonts w:ascii="Arial" w:eastAsia="Calibri" w:hAnsi="Arial" w:cs="Arial"/>
          <w:sz w:val="24"/>
          <w:szCs w:val="24"/>
        </w:rPr>
        <w:t>The Service Provider shall review the service continuity plan on an annual basis during the term of the contract, to ensure it is addressing all know issues and risks.</w:t>
      </w:r>
    </w:p>
    <w:p w14:paraId="5D13EB86" w14:textId="02AF74D5" w:rsidR="00806E64" w:rsidRDefault="00806E64" w:rsidP="007411BA">
      <w:pPr>
        <w:jc w:val="both"/>
        <w:rPr>
          <w:rFonts w:ascii="Arial" w:hAnsi="Arial" w:cs="Arial"/>
          <w:iCs/>
          <w:sz w:val="24"/>
          <w:szCs w:val="24"/>
        </w:rPr>
      </w:pPr>
    </w:p>
    <w:p w14:paraId="2021B392" w14:textId="77777777" w:rsidR="00806E64" w:rsidRPr="007411BA" w:rsidRDefault="00806E64" w:rsidP="007411BA">
      <w:pPr>
        <w:jc w:val="both"/>
        <w:rPr>
          <w:rFonts w:ascii="Arial" w:hAnsi="Arial" w:cs="Arial"/>
          <w:iCs/>
          <w:sz w:val="24"/>
          <w:szCs w:val="24"/>
        </w:rPr>
      </w:pPr>
    </w:p>
    <w:p w14:paraId="2994143A" w14:textId="25FD164D" w:rsidR="007411BA" w:rsidRPr="007411BA" w:rsidRDefault="00CB6602" w:rsidP="00CB6602">
      <w:pPr>
        <w:pStyle w:val="Heading2"/>
      </w:pPr>
      <w:bookmarkStart w:id="9" w:name="_Toc485035134"/>
      <w:r>
        <w:t>3.2</w:t>
      </w:r>
      <w:r w:rsidR="00766CF7">
        <w:t>5</w:t>
      </w:r>
      <w:r w:rsidR="007411BA" w:rsidRPr="007411BA">
        <w:tab/>
        <w:t>LOTS</w:t>
      </w:r>
      <w:bookmarkEnd w:id="9"/>
    </w:p>
    <w:p w14:paraId="2994143B" w14:textId="77777777" w:rsidR="007411BA" w:rsidRPr="007411BA" w:rsidRDefault="007411BA" w:rsidP="007411BA">
      <w:pPr>
        <w:jc w:val="both"/>
        <w:rPr>
          <w:rFonts w:ascii="Arial" w:hAnsi="Arial" w:cs="Arial"/>
          <w:sz w:val="24"/>
          <w:szCs w:val="24"/>
        </w:rPr>
      </w:pPr>
    </w:p>
    <w:p w14:paraId="2994143C" w14:textId="5B6265E2" w:rsidR="007411BA" w:rsidRPr="007411BA" w:rsidRDefault="007411BA" w:rsidP="007411BA">
      <w:pPr>
        <w:jc w:val="both"/>
        <w:rPr>
          <w:rFonts w:ascii="Arial" w:hAnsi="Arial" w:cs="Arial"/>
          <w:sz w:val="24"/>
          <w:szCs w:val="24"/>
        </w:rPr>
      </w:pPr>
      <w:r w:rsidRPr="007411BA">
        <w:rPr>
          <w:rFonts w:ascii="Arial" w:hAnsi="Arial" w:cs="Arial"/>
          <w:sz w:val="24"/>
          <w:szCs w:val="24"/>
        </w:rPr>
        <w:t xml:space="preserve">The </w:t>
      </w:r>
      <w:r w:rsidR="007C6190">
        <w:rPr>
          <w:rFonts w:ascii="Arial" w:hAnsi="Arial" w:cs="Arial"/>
          <w:sz w:val="24"/>
          <w:szCs w:val="24"/>
        </w:rPr>
        <w:t>opportunity</w:t>
      </w:r>
      <w:r w:rsidRPr="007411BA">
        <w:rPr>
          <w:rFonts w:ascii="Arial" w:hAnsi="Arial" w:cs="Arial"/>
          <w:sz w:val="24"/>
          <w:szCs w:val="24"/>
        </w:rPr>
        <w:t xml:space="preserve"> has not been broken down into lots as it is felt that to do so would undermine the </w:t>
      </w:r>
      <w:r w:rsidR="007C6190">
        <w:rPr>
          <w:rFonts w:ascii="Arial" w:hAnsi="Arial" w:cs="Arial"/>
          <w:sz w:val="24"/>
          <w:szCs w:val="24"/>
        </w:rPr>
        <w:t xml:space="preserve">Service </w:t>
      </w:r>
      <w:r w:rsidRPr="007411BA">
        <w:rPr>
          <w:rFonts w:ascii="Arial" w:hAnsi="Arial" w:cs="Arial"/>
          <w:sz w:val="24"/>
          <w:szCs w:val="24"/>
        </w:rPr>
        <w:t xml:space="preserve">Provider’s ability to gain a holistic view of </w:t>
      </w:r>
      <w:r w:rsidR="00A85F8A">
        <w:rPr>
          <w:rFonts w:ascii="Arial" w:hAnsi="Arial" w:cs="Arial"/>
          <w:sz w:val="24"/>
          <w:szCs w:val="24"/>
        </w:rPr>
        <w:t>people’s</w:t>
      </w:r>
      <w:r w:rsidR="00A85F8A" w:rsidRPr="007411BA">
        <w:rPr>
          <w:rFonts w:ascii="Arial" w:hAnsi="Arial" w:cs="Arial"/>
          <w:sz w:val="24"/>
          <w:szCs w:val="24"/>
        </w:rPr>
        <w:t xml:space="preserve"> </w:t>
      </w:r>
      <w:r w:rsidRPr="007411BA">
        <w:rPr>
          <w:rFonts w:ascii="Arial" w:hAnsi="Arial" w:cs="Arial"/>
          <w:sz w:val="24"/>
          <w:szCs w:val="24"/>
        </w:rPr>
        <w:t>needs</w:t>
      </w:r>
      <w:r w:rsidR="00310BD3">
        <w:rPr>
          <w:rFonts w:ascii="Arial" w:hAnsi="Arial" w:cs="Arial"/>
          <w:sz w:val="24"/>
          <w:szCs w:val="24"/>
        </w:rPr>
        <w:t xml:space="preserve"> </w:t>
      </w:r>
      <w:r w:rsidR="00BB6364">
        <w:rPr>
          <w:rFonts w:ascii="Arial" w:hAnsi="Arial" w:cs="Arial"/>
          <w:sz w:val="24"/>
          <w:szCs w:val="24"/>
        </w:rPr>
        <w:t xml:space="preserve">across the </w:t>
      </w:r>
      <w:proofErr w:type="gramStart"/>
      <w:r w:rsidR="00BB6364">
        <w:rPr>
          <w:rFonts w:ascii="Arial" w:hAnsi="Arial" w:cs="Arial"/>
          <w:sz w:val="24"/>
          <w:szCs w:val="24"/>
        </w:rPr>
        <w:t>City</w:t>
      </w:r>
      <w:proofErr w:type="gramEnd"/>
      <w:r w:rsidR="00BB6364">
        <w:rPr>
          <w:rFonts w:ascii="Arial" w:hAnsi="Arial" w:cs="Arial"/>
          <w:sz w:val="24"/>
          <w:szCs w:val="24"/>
        </w:rPr>
        <w:t xml:space="preserve"> </w:t>
      </w:r>
      <w:r w:rsidRPr="007411BA">
        <w:rPr>
          <w:rFonts w:ascii="Arial" w:hAnsi="Arial" w:cs="Arial"/>
          <w:sz w:val="24"/>
          <w:szCs w:val="24"/>
        </w:rPr>
        <w:t xml:space="preserve">and to monitor and meet the needs of </w:t>
      </w:r>
      <w:r w:rsidR="00A85F8A">
        <w:rPr>
          <w:rFonts w:ascii="Arial" w:hAnsi="Arial" w:cs="Arial"/>
          <w:sz w:val="24"/>
          <w:szCs w:val="24"/>
        </w:rPr>
        <w:t>people</w:t>
      </w:r>
      <w:r w:rsidR="00A85F8A" w:rsidRPr="007411BA">
        <w:rPr>
          <w:rFonts w:ascii="Arial" w:hAnsi="Arial" w:cs="Arial"/>
          <w:sz w:val="24"/>
          <w:szCs w:val="24"/>
        </w:rPr>
        <w:t xml:space="preserve"> </w:t>
      </w:r>
      <w:r w:rsidRPr="007411BA">
        <w:rPr>
          <w:rFonts w:ascii="Arial" w:hAnsi="Arial" w:cs="Arial"/>
          <w:sz w:val="24"/>
          <w:szCs w:val="24"/>
        </w:rPr>
        <w:t xml:space="preserve">effectively. Partnerships and </w:t>
      </w:r>
      <w:r w:rsidR="00310BD3">
        <w:rPr>
          <w:rFonts w:ascii="Arial" w:hAnsi="Arial" w:cs="Arial"/>
          <w:sz w:val="24"/>
          <w:szCs w:val="24"/>
        </w:rPr>
        <w:t xml:space="preserve">collaborative or </w:t>
      </w:r>
      <w:r w:rsidRPr="007411BA">
        <w:rPr>
          <w:rFonts w:ascii="Arial" w:hAnsi="Arial" w:cs="Arial"/>
          <w:sz w:val="24"/>
          <w:szCs w:val="24"/>
        </w:rPr>
        <w:t>joint working between different org</w:t>
      </w:r>
      <w:r w:rsidR="007C6190">
        <w:rPr>
          <w:rFonts w:ascii="Arial" w:hAnsi="Arial" w:cs="Arial"/>
          <w:sz w:val="24"/>
          <w:szCs w:val="24"/>
        </w:rPr>
        <w:t>anisations for aspects of the Se</w:t>
      </w:r>
      <w:r w:rsidRPr="007411BA">
        <w:rPr>
          <w:rFonts w:ascii="Arial" w:hAnsi="Arial" w:cs="Arial"/>
          <w:sz w:val="24"/>
          <w:szCs w:val="24"/>
        </w:rPr>
        <w:t xml:space="preserve">rvice </w:t>
      </w:r>
      <w:r w:rsidR="004A797F">
        <w:rPr>
          <w:rFonts w:ascii="Arial" w:hAnsi="Arial" w:cs="Arial"/>
          <w:sz w:val="24"/>
          <w:szCs w:val="24"/>
        </w:rPr>
        <w:t>(</w:t>
      </w:r>
      <w:proofErr w:type="gramStart"/>
      <w:r w:rsidR="004A797F">
        <w:rPr>
          <w:rFonts w:ascii="Arial" w:hAnsi="Arial" w:cs="Arial"/>
          <w:sz w:val="24"/>
          <w:szCs w:val="24"/>
        </w:rPr>
        <w:t>e.g.</w:t>
      </w:r>
      <w:proofErr w:type="gramEnd"/>
      <w:r w:rsidR="00B12941">
        <w:rPr>
          <w:rFonts w:ascii="Arial" w:hAnsi="Arial" w:cs="Arial"/>
          <w:sz w:val="24"/>
          <w:szCs w:val="24"/>
        </w:rPr>
        <w:t xml:space="preserve"> </w:t>
      </w:r>
      <w:r w:rsidR="004A797F">
        <w:rPr>
          <w:rFonts w:ascii="Arial" w:hAnsi="Arial" w:cs="Arial"/>
          <w:sz w:val="24"/>
          <w:szCs w:val="24"/>
        </w:rPr>
        <w:t xml:space="preserve">within harder to reach communities) </w:t>
      </w:r>
      <w:r w:rsidRPr="007411BA">
        <w:rPr>
          <w:rFonts w:ascii="Arial" w:hAnsi="Arial" w:cs="Arial"/>
          <w:sz w:val="24"/>
          <w:szCs w:val="24"/>
        </w:rPr>
        <w:t>will be considered</w:t>
      </w:r>
      <w:r w:rsidR="007C6190">
        <w:rPr>
          <w:rFonts w:ascii="Arial" w:hAnsi="Arial" w:cs="Arial"/>
          <w:sz w:val="24"/>
          <w:szCs w:val="24"/>
        </w:rPr>
        <w:t xml:space="preserve"> </w:t>
      </w:r>
      <w:r w:rsidR="004A797F">
        <w:rPr>
          <w:rFonts w:ascii="Arial" w:hAnsi="Arial" w:cs="Arial"/>
          <w:sz w:val="24"/>
          <w:szCs w:val="24"/>
        </w:rPr>
        <w:t xml:space="preserve">to </w:t>
      </w:r>
      <w:r w:rsidR="007C6190">
        <w:rPr>
          <w:rFonts w:ascii="Arial" w:hAnsi="Arial" w:cs="Arial"/>
          <w:sz w:val="24"/>
          <w:szCs w:val="24"/>
        </w:rPr>
        <w:t xml:space="preserve">be advantageous, </w:t>
      </w:r>
      <w:r w:rsidRPr="007411BA">
        <w:rPr>
          <w:rFonts w:ascii="Arial" w:hAnsi="Arial" w:cs="Arial"/>
          <w:sz w:val="24"/>
          <w:szCs w:val="24"/>
        </w:rPr>
        <w:t>recognising the many advantages of bringing together different expertise</w:t>
      </w:r>
      <w:r w:rsidR="00627346">
        <w:rPr>
          <w:rFonts w:ascii="Arial" w:hAnsi="Arial" w:cs="Arial"/>
          <w:sz w:val="24"/>
          <w:szCs w:val="24"/>
        </w:rPr>
        <w:t xml:space="preserve"> and experiences</w:t>
      </w:r>
      <w:r w:rsidRPr="007411BA">
        <w:rPr>
          <w:rFonts w:ascii="Arial" w:hAnsi="Arial" w:cs="Arial"/>
          <w:sz w:val="24"/>
          <w:szCs w:val="24"/>
        </w:rPr>
        <w:t>.</w:t>
      </w:r>
    </w:p>
    <w:p w14:paraId="2994143D" w14:textId="609688F6" w:rsidR="007411BA" w:rsidRDefault="007411BA" w:rsidP="007411BA">
      <w:pPr>
        <w:jc w:val="both"/>
        <w:rPr>
          <w:rFonts w:ascii="Arial" w:hAnsi="Arial" w:cs="Arial"/>
          <w:sz w:val="24"/>
          <w:szCs w:val="24"/>
        </w:rPr>
      </w:pPr>
    </w:p>
    <w:p w14:paraId="0A1121E8" w14:textId="77777777" w:rsidR="00B12941" w:rsidRDefault="00B12941" w:rsidP="007411BA">
      <w:pPr>
        <w:jc w:val="both"/>
        <w:rPr>
          <w:rFonts w:ascii="Arial" w:hAnsi="Arial" w:cs="Arial"/>
          <w:sz w:val="24"/>
          <w:szCs w:val="24"/>
        </w:rPr>
      </w:pPr>
    </w:p>
    <w:p w14:paraId="2994143E" w14:textId="0E5B2E9E" w:rsidR="007411BA" w:rsidRPr="007411BA" w:rsidRDefault="00CB6602" w:rsidP="00CB6602">
      <w:pPr>
        <w:pStyle w:val="Heading2"/>
      </w:pPr>
      <w:r>
        <w:t>3.2</w:t>
      </w:r>
      <w:r w:rsidR="00766CF7">
        <w:t>6</w:t>
      </w:r>
      <w:r w:rsidR="007411BA" w:rsidRPr="007411BA">
        <w:tab/>
        <w:t>INSURANCE</w:t>
      </w:r>
    </w:p>
    <w:p w14:paraId="2994143F" w14:textId="77777777" w:rsidR="007411BA" w:rsidRPr="007411BA" w:rsidRDefault="007411BA" w:rsidP="007411BA">
      <w:pPr>
        <w:jc w:val="both"/>
        <w:rPr>
          <w:rFonts w:ascii="Arial" w:hAnsi="Arial" w:cs="Arial"/>
          <w:sz w:val="24"/>
          <w:szCs w:val="24"/>
        </w:rPr>
      </w:pPr>
    </w:p>
    <w:p w14:paraId="29941440" w14:textId="77777777" w:rsidR="007411BA" w:rsidRPr="007411BA" w:rsidRDefault="007411BA" w:rsidP="007411BA">
      <w:pPr>
        <w:jc w:val="both"/>
        <w:rPr>
          <w:rFonts w:ascii="Arial" w:hAnsi="Arial" w:cs="Arial"/>
          <w:sz w:val="24"/>
          <w:szCs w:val="24"/>
        </w:rPr>
      </w:pPr>
      <w:r w:rsidRPr="007411BA">
        <w:rPr>
          <w:rFonts w:ascii="Arial" w:hAnsi="Arial" w:cs="Arial"/>
          <w:sz w:val="24"/>
          <w:szCs w:val="24"/>
        </w:rPr>
        <w:t xml:space="preserve">The </w:t>
      </w:r>
      <w:r w:rsidR="007C6190">
        <w:rPr>
          <w:rFonts w:ascii="Arial" w:hAnsi="Arial" w:cs="Arial"/>
          <w:sz w:val="24"/>
          <w:szCs w:val="24"/>
        </w:rPr>
        <w:t xml:space="preserve">Service </w:t>
      </w:r>
      <w:r w:rsidRPr="007411BA">
        <w:rPr>
          <w:rFonts w:ascii="Arial" w:hAnsi="Arial" w:cs="Arial"/>
          <w:sz w:val="24"/>
          <w:szCs w:val="24"/>
        </w:rPr>
        <w:t>Provider will have the following insurances in place during the performance of the contract:</w:t>
      </w:r>
    </w:p>
    <w:p w14:paraId="29941441" w14:textId="77777777" w:rsidR="007411BA" w:rsidRPr="007411BA" w:rsidRDefault="007411BA" w:rsidP="007411BA">
      <w:pPr>
        <w:jc w:val="both"/>
        <w:rPr>
          <w:rFonts w:ascii="Arial" w:hAnsi="Arial" w:cs="Arial"/>
          <w:sz w:val="24"/>
          <w:szCs w:val="24"/>
        </w:rPr>
      </w:pPr>
    </w:p>
    <w:p w14:paraId="29941442" w14:textId="77777777" w:rsidR="007411BA" w:rsidRPr="007411BA" w:rsidRDefault="007411BA" w:rsidP="00122458">
      <w:pPr>
        <w:numPr>
          <w:ilvl w:val="0"/>
          <w:numId w:val="75"/>
        </w:numPr>
        <w:jc w:val="both"/>
        <w:rPr>
          <w:rFonts w:ascii="Arial" w:hAnsi="Arial" w:cs="Arial"/>
          <w:sz w:val="24"/>
          <w:szCs w:val="24"/>
        </w:rPr>
      </w:pPr>
      <w:r w:rsidRPr="007411BA">
        <w:rPr>
          <w:rFonts w:ascii="Arial" w:hAnsi="Arial" w:cs="Arial"/>
          <w:sz w:val="24"/>
          <w:szCs w:val="24"/>
        </w:rPr>
        <w:t>Employer's liability insurance in accordance with any legal requirement for the time being in force in relation to any one claim or series of claims</w:t>
      </w:r>
    </w:p>
    <w:p w14:paraId="29941443" w14:textId="77777777" w:rsidR="007411BA" w:rsidRPr="007411BA" w:rsidRDefault="007411BA" w:rsidP="00122458">
      <w:pPr>
        <w:numPr>
          <w:ilvl w:val="0"/>
          <w:numId w:val="75"/>
        </w:numPr>
        <w:jc w:val="both"/>
        <w:rPr>
          <w:rFonts w:ascii="Arial" w:hAnsi="Arial" w:cs="Arial"/>
          <w:sz w:val="24"/>
          <w:szCs w:val="24"/>
        </w:rPr>
      </w:pPr>
      <w:r w:rsidRPr="007411BA">
        <w:rPr>
          <w:rFonts w:ascii="Arial" w:hAnsi="Arial" w:cs="Arial"/>
          <w:sz w:val="24"/>
          <w:szCs w:val="24"/>
        </w:rPr>
        <w:t>Public Liability Insurance - £5m for each and every event</w:t>
      </w:r>
    </w:p>
    <w:p w14:paraId="29941444" w14:textId="144E86F0" w:rsidR="007411BA" w:rsidRDefault="007411BA" w:rsidP="007411BA">
      <w:pPr>
        <w:jc w:val="both"/>
        <w:rPr>
          <w:rFonts w:ascii="Arial" w:hAnsi="Arial" w:cs="Arial"/>
          <w:sz w:val="24"/>
          <w:szCs w:val="24"/>
        </w:rPr>
      </w:pPr>
    </w:p>
    <w:p w14:paraId="524E29FB" w14:textId="77777777" w:rsidR="00B12941" w:rsidRPr="007411BA" w:rsidRDefault="00B12941" w:rsidP="007411BA">
      <w:pPr>
        <w:jc w:val="both"/>
        <w:rPr>
          <w:rFonts w:ascii="Arial" w:hAnsi="Arial" w:cs="Arial"/>
          <w:iCs/>
          <w:sz w:val="24"/>
          <w:szCs w:val="24"/>
        </w:rPr>
      </w:pPr>
    </w:p>
    <w:p w14:paraId="29941449" w14:textId="344EEC5F" w:rsidR="007411BA" w:rsidRPr="007411BA" w:rsidRDefault="007411BA" w:rsidP="00CB6602">
      <w:pPr>
        <w:pStyle w:val="Heading2"/>
      </w:pPr>
      <w:r w:rsidRPr="007411BA">
        <w:t>3</w:t>
      </w:r>
      <w:r w:rsidR="00C5025D" w:rsidRPr="007411BA">
        <w:t>.</w:t>
      </w:r>
      <w:r w:rsidR="00766CF7">
        <w:t>27</w:t>
      </w:r>
      <w:r w:rsidR="00C5025D" w:rsidRPr="007411BA">
        <w:t xml:space="preserve"> PAYMENTS AND FUNDING</w:t>
      </w:r>
    </w:p>
    <w:p w14:paraId="2994144A" w14:textId="77777777" w:rsidR="007411BA" w:rsidRPr="007411BA" w:rsidRDefault="007411BA" w:rsidP="007411BA">
      <w:pPr>
        <w:jc w:val="both"/>
        <w:rPr>
          <w:rFonts w:ascii="Arial" w:hAnsi="Arial" w:cs="Arial"/>
          <w:iCs/>
          <w:sz w:val="24"/>
          <w:szCs w:val="24"/>
        </w:rPr>
      </w:pPr>
    </w:p>
    <w:p w14:paraId="2994144B" w14:textId="2B78FC26" w:rsidR="007411BA" w:rsidRPr="00EE08C7" w:rsidRDefault="007411BA" w:rsidP="007411BA">
      <w:pPr>
        <w:jc w:val="both"/>
        <w:rPr>
          <w:rFonts w:ascii="Arial" w:hAnsi="Arial" w:cs="Arial"/>
          <w:iCs/>
          <w:sz w:val="24"/>
          <w:szCs w:val="24"/>
        </w:rPr>
      </w:pPr>
      <w:r w:rsidRPr="00EE08C7">
        <w:rPr>
          <w:rFonts w:ascii="Arial" w:hAnsi="Arial" w:cs="Arial"/>
          <w:iCs/>
          <w:sz w:val="24"/>
          <w:szCs w:val="24"/>
        </w:rPr>
        <w:t>Payments will be made by</w:t>
      </w:r>
      <w:r w:rsidR="007C6190" w:rsidRPr="00EE08C7">
        <w:rPr>
          <w:rFonts w:ascii="Arial" w:hAnsi="Arial" w:cs="Arial"/>
          <w:iCs/>
          <w:sz w:val="24"/>
          <w:szCs w:val="24"/>
        </w:rPr>
        <w:t xml:space="preserve"> </w:t>
      </w:r>
      <w:r w:rsidR="00424AB7">
        <w:rPr>
          <w:rFonts w:ascii="Arial" w:hAnsi="Arial" w:cs="Arial"/>
          <w:iCs/>
          <w:sz w:val="24"/>
          <w:szCs w:val="24"/>
        </w:rPr>
        <w:t xml:space="preserve">the </w:t>
      </w:r>
      <w:r w:rsidR="00627346">
        <w:rPr>
          <w:rFonts w:ascii="Arial" w:hAnsi="Arial" w:cs="Arial"/>
          <w:iCs/>
          <w:sz w:val="24"/>
          <w:szCs w:val="24"/>
        </w:rPr>
        <w:t>ICB</w:t>
      </w:r>
      <w:r w:rsidR="007C6190" w:rsidRPr="00EE08C7">
        <w:rPr>
          <w:rFonts w:ascii="Arial" w:hAnsi="Arial" w:cs="Arial"/>
          <w:iCs/>
          <w:sz w:val="24"/>
          <w:szCs w:val="24"/>
        </w:rPr>
        <w:t xml:space="preserve">, </w:t>
      </w:r>
      <w:r w:rsidR="00766CF7">
        <w:rPr>
          <w:rFonts w:ascii="Arial" w:hAnsi="Arial" w:cs="Arial"/>
          <w:iCs/>
          <w:sz w:val="24"/>
          <w:szCs w:val="24"/>
        </w:rPr>
        <w:t>[</w:t>
      </w:r>
      <w:r w:rsidR="007C6190" w:rsidRPr="00EE08C7">
        <w:rPr>
          <w:rFonts w:ascii="Arial" w:hAnsi="Arial" w:cs="Arial"/>
          <w:iCs/>
          <w:sz w:val="24"/>
          <w:szCs w:val="24"/>
        </w:rPr>
        <w:t>in advanc</w:t>
      </w:r>
      <w:r w:rsidR="00766CF7">
        <w:rPr>
          <w:rFonts w:ascii="Arial" w:hAnsi="Arial" w:cs="Arial"/>
          <w:iCs/>
          <w:sz w:val="24"/>
          <w:szCs w:val="24"/>
        </w:rPr>
        <w:t>e?]</w:t>
      </w:r>
      <w:r w:rsidR="007C6190" w:rsidRPr="00EE08C7">
        <w:rPr>
          <w:rFonts w:ascii="Arial" w:hAnsi="Arial" w:cs="Arial"/>
          <w:iCs/>
          <w:sz w:val="24"/>
          <w:szCs w:val="24"/>
        </w:rPr>
        <w:t xml:space="preserve">, on a quarterly basis. </w:t>
      </w:r>
    </w:p>
    <w:p w14:paraId="2994144C" w14:textId="77777777" w:rsidR="001C21C2" w:rsidRPr="00EE08C7" w:rsidRDefault="001C21C2" w:rsidP="007411BA">
      <w:pPr>
        <w:jc w:val="both"/>
        <w:rPr>
          <w:rFonts w:ascii="Arial" w:hAnsi="Arial" w:cs="Arial"/>
          <w:iCs/>
          <w:sz w:val="24"/>
          <w:szCs w:val="24"/>
        </w:rPr>
      </w:pPr>
    </w:p>
    <w:p w14:paraId="2994144D" w14:textId="2FBC4863" w:rsidR="001C21C2" w:rsidRDefault="001C21C2" w:rsidP="007411BA">
      <w:pPr>
        <w:jc w:val="both"/>
        <w:rPr>
          <w:rFonts w:ascii="Arial" w:hAnsi="Arial" w:cs="Arial"/>
          <w:iCs/>
          <w:sz w:val="24"/>
          <w:szCs w:val="24"/>
        </w:rPr>
      </w:pPr>
      <w:r w:rsidRPr="00EE08C7">
        <w:rPr>
          <w:rFonts w:ascii="Arial" w:hAnsi="Arial" w:cs="Arial"/>
          <w:iCs/>
          <w:sz w:val="24"/>
          <w:szCs w:val="24"/>
        </w:rPr>
        <w:t xml:space="preserve">Invoices are to be sent to </w:t>
      </w:r>
      <w:r w:rsidR="00F15D76">
        <w:rPr>
          <w:rFonts w:ascii="Arial" w:hAnsi="Arial" w:cs="Arial"/>
          <w:iCs/>
          <w:sz w:val="24"/>
          <w:szCs w:val="24"/>
        </w:rPr>
        <w:t xml:space="preserve">the </w:t>
      </w:r>
      <w:r w:rsidR="00C7746B">
        <w:rPr>
          <w:rFonts w:ascii="Arial" w:hAnsi="Arial" w:cs="Arial"/>
          <w:iCs/>
          <w:sz w:val="24"/>
          <w:szCs w:val="24"/>
        </w:rPr>
        <w:t>ICB</w:t>
      </w:r>
      <w:r w:rsidR="00C7746B" w:rsidRPr="00EE08C7">
        <w:rPr>
          <w:rFonts w:ascii="Arial" w:hAnsi="Arial" w:cs="Arial"/>
          <w:iCs/>
          <w:sz w:val="24"/>
          <w:szCs w:val="24"/>
        </w:rPr>
        <w:t xml:space="preserve"> </w:t>
      </w:r>
      <w:r w:rsidRPr="00EE08C7">
        <w:rPr>
          <w:rFonts w:ascii="Arial" w:hAnsi="Arial" w:cs="Arial"/>
          <w:iCs/>
          <w:sz w:val="24"/>
          <w:szCs w:val="24"/>
        </w:rPr>
        <w:t>on a quarterly basis</w:t>
      </w:r>
      <w:r w:rsidR="00EE08C7" w:rsidRPr="00EE08C7">
        <w:rPr>
          <w:rFonts w:ascii="Arial" w:hAnsi="Arial" w:cs="Arial"/>
          <w:iCs/>
          <w:sz w:val="24"/>
          <w:szCs w:val="24"/>
        </w:rPr>
        <w:t xml:space="preserve"> in advance</w:t>
      </w:r>
      <w:r w:rsidRPr="00EE08C7">
        <w:rPr>
          <w:rFonts w:ascii="Arial" w:hAnsi="Arial" w:cs="Arial"/>
          <w:iCs/>
          <w:sz w:val="24"/>
          <w:szCs w:val="24"/>
        </w:rPr>
        <w:t xml:space="preserve">. No </w:t>
      </w:r>
      <w:r w:rsidR="001671BC" w:rsidRPr="00EE08C7">
        <w:rPr>
          <w:rFonts w:ascii="Arial" w:hAnsi="Arial" w:cs="Arial"/>
          <w:iCs/>
          <w:sz w:val="24"/>
          <w:szCs w:val="24"/>
        </w:rPr>
        <w:t>payments will be made without a valid</w:t>
      </w:r>
      <w:r w:rsidRPr="00EE08C7">
        <w:rPr>
          <w:rFonts w:ascii="Arial" w:hAnsi="Arial" w:cs="Arial"/>
          <w:iCs/>
          <w:sz w:val="24"/>
          <w:szCs w:val="24"/>
        </w:rPr>
        <w:t xml:space="preserve"> invoice.</w:t>
      </w:r>
    </w:p>
    <w:p w14:paraId="2994144E" w14:textId="77777777" w:rsidR="00C83387" w:rsidRDefault="00C83387" w:rsidP="007411BA">
      <w:pPr>
        <w:jc w:val="both"/>
        <w:rPr>
          <w:rFonts w:ascii="Arial" w:hAnsi="Arial" w:cs="Arial"/>
          <w:iCs/>
          <w:sz w:val="24"/>
          <w:szCs w:val="24"/>
        </w:rPr>
      </w:pPr>
    </w:p>
    <w:p w14:paraId="2994144F" w14:textId="24CBF191" w:rsidR="00C83387" w:rsidRPr="009C01F9" w:rsidRDefault="00C83387" w:rsidP="00C83387">
      <w:pPr>
        <w:jc w:val="both"/>
        <w:rPr>
          <w:rFonts w:ascii="Arial" w:hAnsi="Arial" w:cs="Arial"/>
          <w:sz w:val="24"/>
          <w:szCs w:val="24"/>
        </w:rPr>
      </w:pPr>
      <w:r w:rsidRPr="009C01F9">
        <w:rPr>
          <w:rFonts w:ascii="Arial" w:hAnsi="Arial" w:cs="Arial"/>
          <w:sz w:val="24"/>
          <w:szCs w:val="24"/>
        </w:rPr>
        <w:t xml:space="preserve">For the period </w:t>
      </w:r>
      <w:r>
        <w:rPr>
          <w:rFonts w:ascii="Arial" w:hAnsi="Arial" w:cs="Arial"/>
          <w:sz w:val="24"/>
          <w:szCs w:val="24"/>
        </w:rPr>
        <w:t xml:space="preserve">from the Commencement Date </w:t>
      </w:r>
      <w:r w:rsidRPr="009C01F9">
        <w:rPr>
          <w:rFonts w:ascii="Arial" w:hAnsi="Arial" w:cs="Arial"/>
          <w:sz w:val="24"/>
          <w:szCs w:val="24"/>
        </w:rPr>
        <w:t xml:space="preserve">to </w:t>
      </w:r>
      <w:r>
        <w:rPr>
          <w:rFonts w:ascii="Arial" w:hAnsi="Arial" w:cs="Arial"/>
          <w:sz w:val="24"/>
          <w:szCs w:val="24"/>
        </w:rPr>
        <w:t xml:space="preserve">the </w:t>
      </w:r>
      <w:r w:rsidR="00C7746B" w:rsidRPr="00A67033">
        <w:rPr>
          <w:rFonts w:ascii="Arial" w:hAnsi="Arial" w:cs="Arial"/>
          <w:sz w:val="24"/>
          <w:szCs w:val="24"/>
          <w:highlight w:val="yellow"/>
        </w:rPr>
        <w:t>[xx]</w:t>
      </w:r>
      <w:r w:rsidRPr="009C01F9">
        <w:rPr>
          <w:rFonts w:ascii="Arial" w:hAnsi="Arial" w:cs="Arial"/>
          <w:sz w:val="24"/>
          <w:szCs w:val="24"/>
        </w:rPr>
        <w:t xml:space="preserve"> any annual cost will be pro-rata the number of months from the Commencement Date. For example, if the Contract starts on the </w:t>
      </w:r>
      <w:r w:rsidR="00B12941">
        <w:rPr>
          <w:rFonts w:ascii="Arial" w:hAnsi="Arial" w:cs="Arial"/>
          <w:sz w:val="24"/>
          <w:szCs w:val="24"/>
        </w:rPr>
        <w:t>1</w:t>
      </w:r>
      <w:r w:rsidRPr="009C01F9">
        <w:rPr>
          <w:rFonts w:ascii="Arial" w:hAnsi="Arial" w:cs="Arial"/>
          <w:sz w:val="24"/>
          <w:szCs w:val="24"/>
        </w:rPr>
        <w:t xml:space="preserve"> June 20</w:t>
      </w:r>
      <w:r w:rsidR="008A2F9A">
        <w:rPr>
          <w:rFonts w:ascii="Arial" w:hAnsi="Arial" w:cs="Arial"/>
          <w:sz w:val="24"/>
          <w:szCs w:val="24"/>
        </w:rPr>
        <w:t>23</w:t>
      </w:r>
      <w:r w:rsidRPr="009C01F9">
        <w:rPr>
          <w:rFonts w:ascii="Arial" w:hAnsi="Arial" w:cs="Arial"/>
          <w:sz w:val="24"/>
          <w:szCs w:val="24"/>
        </w:rPr>
        <w:t xml:space="preserve"> and the annual charge is £240,000, only 9 months</w:t>
      </w:r>
      <w:r w:rsidR="00A67033">
        <w:rPr>
          <w:rFonts w:ascii="Arial" w:hAnsi="Arial" w:cs="Arial"/>
          <w:sz w:val="24"/>
          <w:szCs w:val="24"/>
        </w:rPr>
        <w:t>’</w:t>
      </w:r>
      <w:r w:rsidRPr="009C01F9">
        <w:rPr>
          <w:rFonts w:ascii="Arial" w:hAnsi="Arial" w:cs="Arial"/>
          <w:sz w:val="24"/>
          <w:szCs w:val="24"/>
        </w:rPr>
        <w:t xml:space="preserve"> worth of charges shall be paid, </w:t>
      </w:r>
      <w:proofErr w:type="gramStart"/>
      <w:r w:rsidRPr="009C01F9">
        <w:rPr>
          <w:rFonts w:ascii="Arial" w:hAnsi="Arial" w:cs="Arial"/>
          <w:sz w:val="24"/>
          <w:szCs w:val="24"/>
        </w:rPr>
        <w:t>i.e.</w:t>
      </w:r>
      <w:proofErr w:type="gramEnd"/>
      <w:r w:rsidRPr="009C01F9">
        <w:rPr>
          <w:rFonts w:ascii="Arial" w:hAnsi="Arial" w:cs="Arial"/>
          <w:sz w:val="24"/>
          <w:szCs w:val="24"/>
        </w:rPr>
        <w:t xml:space="preserve"> £180.000.</w:t>
      </w:r>
    </w:p>
    <w:p w14:paraId="29941450" w14:textId="59F1CAAB" w:rsidR="007C6190" w:rsidRDefault="007C6190" w:rsidP="007411BA">
      <w:pPr>
        <w:jc w:val="both"/>
        <w:rPr>
          <w:rFonts w:ascii="Arial" w:hAnsi="Arial" w:cs="Arial"/>
          <w:iCs/>
          <w:sz w:val="24"/>
          <w:szCs w:val="24"/>
        </w:rPr>
      </w:pPr>
    </w:p>
    <w:p w14:paraId="2BF8EACC" w14:textId="77777777" w:rsidR="00B12941" w:rsidRPr="007411BA" w:rsidRDefault="00B12941" w:rsidP="007411BA">
      <w:pPr>
        <w:jc w:val="both"/>
        <w:rPr>
          <w:rFonts w:ascii="Arial" w:hAnsi="Arial" w:cs="Arial"/>
          <w:iCs/>
          <w:sz w:val="24"/>
          <w:szCs w:val="24"/>
        </w:rPr>
      </w:pPr>
    </w:p>
    <w:p w14:paraId="29941451" w14:textId="6968831C" w:rsidR="007411BA" w:rsidRPr="007411BA" w:rsidRDefault="00CB6602" w:rsidP="00CB6602">
      <w:pPr>
        <w:pStyle w:val="Heading2"/>
      </w:pPr>
      <w:r>
        <w:t>3.</w:t>
      </w:r>
      <w:r w:rsidR="00766CF7">
        <w:t>28</w:t>
      </w:r>
      <w:r w:rsidR="007411BA" w:rsidRPr="007411BA">
        <w:tab/>
        <w:t>EXIT STRATEGY</w:t>
      </w:r>
      <w:bookmarkStart w:id="10" w:name="_Toc462661295"/>
    </w:p>
    <w:p w14:paraId="29941452" w14:textId="77777777" w:rsidR="007411BA" w:rsidRPr="007411BA" w:rsidRDefault="007411BA" w:rsidP="007411BA">
      <w:pPr>
        <w:jc w:val="both"/>
        <w:rPr>
          <w:rFonts w:ascii="Arial" w:hAnsi="Arial" w:cs="Arial"/>
          <w:sz w:val="24"/>
          <w:szCs w:val="24"/>
        </w:rPr>
      </w:pPr>
    </w:p>
    <w:p w14:paraId="29941E7B" w14:textId="16F4479B" w:rsidR="00850895" w:rsidRDefault="007411BA" w:rsidP="005E11C5">
      <w:pPr>
        <w:jc w:val="both"/>
        <w:rPr>
          <w:rFonts w:ascii="Arial" w:hAnsi="Arial" w:cs="Arial"/>
          <w:sz w:val="24"/>
          <w:szCs w:val="24"/>
        </w:rPr>
      </w:pPr>
      <w:bookmarkStart w:id="11" w:name="_Toc462667926"/>
      <w:bookmarkStart w:id="12" w:name="_Toc462729035"/>
      <w:bookmarkStart w:id="13" w:name="_Toc462729103"/>
      <w:bookmarkStart w:id="14" w:name="_Toc462729223"/>
      <w:bookmarkStart w:id="15" w:name="_Toc463100742"/>
      <w:bookmarkStart w:id="16" w:name="_Toc488744010"/>
      <w:bookmarkStart w:id="17" w:name="_Toc488744115"/>
      <w:bookmarkStart w:id="18" w:name="_Toc488846325"/>
      <w:bookmarkStart w:id="19" w:name="_Toc488917415"/>
      <w:bookmarkStart w:id="20" w:name="_Toc489277758"/>
      <w:bookmarkStart w:id="21" w:name="_Toc489343797"/>
      <w:bookmarkStart w:id="22" w:name="_Toc490205224"/>
      <w:bookmarkStart w:id="23" w:name="_Toc490205809"/>
      <w:bookmarkStart w:id="24" w:name="_Toc490557364"/>
      <w:bookmarkStart w:id="25" w:name="_Toc490562267"/>
      <w:r w:rsidRPr="007411BA">
        <w:rPr>
          <w:rFonts w:ascii="Arial" w:hAnsi="Arial" w:cs="Arial"/>
          <w:sz w:val="24"/>
          <w:szCs w:val="24"/>
        </w:rPr>
        <w:t xml:space="preserve">Towards the end of the </w:t>
      </w:r>
      <w:r w:rsidR="007C6190">
        <w:rPr>
          <w:rFonts w:ascii="Arial" w:hAnsi="Arial" w:cs="Arial"/>
          <w:sz w:val="24"/>
          <w:szCs w:val="24"/>
        </w:rPr>
        <w:t xml:space="preserve">Agreement </w:t>
      </w:r>
      <w:r w:rsidRPr="007411BA">
        <w:rPr>
          <w:rFonts w:ascii="Arial" w:hAnsi="Arial" w:cs="Arial"/>
          <w:sz w:val="24"/>
          <w:szCs w:val="24"/>
        </w:rPr>
        <w:t xml:space="preserve">where there is no extension to the </w:t>
      </w:r>
      <w:r w:rsidR="007C6190">
        <w:rPr>
          <w:rFonts w:ascii="Arial" w:hAnsi="Arial" w:cs="Arial"/>
          <w:sz w:val="24"/>
          <w:szCs w:val="24"/>
        </w:rPr>
        <w:t>Initial Term</w:t>
      </w:r>
      <w:r w:rsidRPr="007411BA">
        <w:rPr>
          <w:rFonts w:ascii="Arial" w:hAnsi="Arial" w:cs="Arial"/>
          <w:sz w:val="24"/>
          <w:szCs w:val="24"/>
        </w:rPr>
        <w:t xml:space="preserve"> or a new </w:t>
      </w:r>
      <w:r w:rsidR="007C6190">
        <w:rPr>
          <w:rFonts w:ascii="Arial" w:hAnsi="Arial" w:cs="Arial"/>
          <w:sz w:val="24"/>
          <w:szCs w:val="24"/>
        </w:rPr>
        <w:t>Agreement</w:t>
      </w:r>
      <w:r w:rsidR="00CB6602">
        <w:rPr>
          <w:rFonts w:ascii="Arial" w:hAnsi="Arial" w:cs="Arial"/>
          <w:sz w:val="24"/>
          <w:szCs w:val="24"/>
        </w:rPr>
        <w:t xml:space="preserve"> </w:t>
      </w:r>
      <w:r w:rsidRPr="007411BA">
        <w:rPr>
          <w:rFonts w:ascii="Arial" w:hAnsi="Arial" w:cs="Arial"/>
          <w:sz w:val="24"/>
          <w:szCs w:val="24"/>
        </w:rPr>
        <w:t>is let with another organisation the Service Provider will assist as appropriate, and in a reasonable, positive and timely manner that offers maximum support and positive outcomes for people using the service.</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346BBE68" w14:textId="0A5E2279" w:rsidR="00387E76" w:rsidRDefault="00387E76" w:rsidP="005E11C5">
      <w:pPr>
        <w:jc w:val="both"/>
        <w:rPr>
          <w:rFonts w:ascii="Arial" w:hAnsi="Arial" w:cs="Arial"/>
          <w:sz w:val="24"/>
          <w:szCs w:val="24"/>
        </w:rPr>
      </w:pPr>
    </w:p>
    <w:p w14:paraId="017823BD" w14:textId="786E560E" w:rsidR="002D6986" w:rsidRPr="009D5C61" w:rsidRDefault="002D6986" w:rsidP="002D6986">
      <w:pPr>
        <w:jc w:val="both"/>
        <w:rPr>
          <w:rFonts w:ascii="Arial" w:hAnsi="Arial" w:cs="Arial"/>
          <w:sz w:val="24"/>
          <w:szCs w:val="24"/>
        </w:rPr>
      </w:pPr>
      <w:r w:rsidRPr="009D5C61">
        <w:rPr>
          <w:rFonts w:ascii="Arial" w:hAnsi="Arial" w:cs="Arial"/>
          <w:sz w:val="24"/>
          <w:szCs w:val="24"/>
        </w:rPr>
        <w:t xml:space="preserve">The Service Provider will work alongside alternative Service Providers and support transfer arrangements to future Service Providers. The Service Provider will ensure that any transfer arrangements are conducted in a manner which is focussed </w:t>
      </w:r>
      <w:r w:rsidR="00002612">
        <w:rPr>
          <w:rFonts w:ascii="Arial" w:hAnsi="Arial" w:cs="Arial"/>
          <w:sz w:val="24"/>
          <w:szCs w:val="24"/>
        </w:rPr>
        <w:t xml:space="preserve">on the wellbeing on the users of the services </w:t>
      </w:r>
      <w:r w:rsidRPr="009D5C61">
        <w:rPr>
          <w:rFonts w:ascii="Arial" w:hAnsi="Arial" w:cs="Arial"/>
          <w:sz w:val="24"/>
          <w:szCs w:val="24"/>
        </w:rPr>
        <w:t xml:space="preserve">and are supported by appropriate information sharing or other agreements/protocols. </w:t>
      </w:r>
    </w:p>
    <w:p w14:paraId="585D3D12" w14:textId="34BC6A4F" w:rsidR="00387E76" w:rsidRDefault="00387E76" w:rsidP="005E11C5">
      <w:pPr>
        <w:jc w:val="both"/>
        <w:rPr>
          <w:rFonts w:ascii="Arial" w:hAnsi="Arial" w:cs="Arial"/>
          <w:sz w:val="24"/>
          <w:szCs w:val="24"/>
        </w:rPr>
      </w:pPr>
    </w:p>
    <w:p w14:paraId="3B472F77" w14:textId="34F4CF1C" w:rsidR="005A38F1" w:rsidRDefault="005A38F1" w:rsidP="005E11C5">
      <w:pPr>
        <w:jc w:val="both"/>
        <w:rPr>
          <w:rFonts w:ascii="Arial" w:hAnsi="Arial" w:cs="Arial"/>
          <w:sz w:val="24"/>
          <w:szCs w:val="24"/>
        </w:rPr>
      </w:pPr>
    </w:p>
    <w:p w14:paraId="2EBA27B6" w14:textId="77777777" w:rsidR="005A38F1" w:rsidRPr="00702DB7" w:rsidRDefault="005A38F1" w:rsidP="005E11C5">
      <w:pPr>
        <w:jc w:val="both"/>
        <w:rPr>
          <w:rFonts w:ascii="Arial" w:hAnsi="Arial" w:cs="Arial"/>
          <w:sz w:val="24"/>
          <w:szCs w:val="24"/>
        </w:rPr>
      </w:pPr>
    </w:p>
    <w:sectPr w:rsidR="005A38F1" w:rsidRPr="00702DB7" w:rsidSect="005E11C5">
      <w:headerReference w:type="even" r:id="rId22"/>
      <w:headerReference w:type="default" r:id="rId23"/>
      <w:footerReference w:type="even" r:id="rId24"/>
      <w:footerReference w:type="default" r:id="rId25"/>
      <w:headerReference w:type="first" r:id="rId26"/>
      <w:footerReference w:type="first" r:id="rId27"/>
      <w:type w:val="continuous"/>
      <w:pgSz w:w="11907" w:h="16840" w:code="9"/>
      <w:pgMar w:top="1440" w:right="1440" w:bottom="1440" w:left="1440" w:header="720" w:footer="53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4D046" w14:textId="77777777" w:rsidR="00A90EAE" w:rsidRDefault="00A90EAE">
      <w:r>
        <w:separator/>
      </w:r>
    </w:p>
    <w:p w14:paraId="5B86BA3C" w14:textId="77777777" w:rsidR="00A90EAE" w:rsidRDefault="00A90EAE"/>
  </w:endnote>
  <w:endnote w:type="continuationSeparator" w:id="0">
    <w:p w14:paraId="4DAA7AC3" w14:textId="77777777" w:rsidR="00A90EAE" w:rsidRDefault="00A90EAE">
      <w:r>
        <w:continuationSeparator/>
      </w:r>
    </w:p>
    <w:p w14:paraId="20345E16" w14:textId="77777777" w:rsidR="00A90EAE" w:rsidRDefault="00A90EAE"/>
    <w:p w14:paraId="140A4444" w14:textId="77777777" w:rsidR="00A90EAE" w:rsidRDefault="00A90EAE" w:rsidP="00E03CAD">
      <w:pPr>
        <w:pStyle w:val="Header"/>
        <w:rPr>
          <w:rFonts w:ascii="Arial" w:hAnsi="Arial" w:cs="Arial"/>
          <w:b/>
          <w:color w:val="008040"/>
          <w:sz w:val="23"/>
        </w:rPr>
      </w:pPr>
      <w:r>
        <w:rPr>
          <w:rFonts w:ascii="Arial" w:hAnsi="Arial" w:cs="Arial"/>
          <w:b/>
          <w:color w:val="008040"/>
          <w:sz w:val="23"/>
        </w:rPr>
        <w:t>Classification: OFFICIAL</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0BF28" w14:textId="77777777" w:rsidR="002D595C" w:rsidRDefault="002D59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1EDF" w14:textId="77777777" w:rsidR="00B8550D" w:rsidRPr="00810436" w:rsidRDefault="00B8550D" w:rsidP="003900E4">
    <w:pPr>
      <w:pStyle w:val="Footer"/>
      <w:tabs>
        <w:tab w:val="clear" w:pos="9071"/>
        <w:tab w:val="right" w:pos="9540"/>
      </w:tabs>
      <w:rPr>
        <w:rFonts w:ascii="Arial" w:hAnsi="Arial" w:cs="Arial"/>
        <w:b/>
        <w:color w:val="008040"/>
        <w:sz w:val="23"/>
        <w:szCs w:val="16"/>
      </w:rPr>
    </w:pPr>
    <w:r>
      <w:rPr>
        <w:rFonts w:ascii="Arial" w:hAnsi="Arial" w:cs="Arial"/>
        <w:b/>
        <w:color w:val="008040"/>
        <w:sz w:val="23"/>
        <w:szCs w:val="16"/>
      </w:rPr>
      <w:t>Classification: OFFICIAL</w:t>
    </w:r>
  </w:p>
  <w:p w14:paraId="29941EE0" w14:textId="77777777" w:rsidR="00B8550D" w:rsidRPr="00A33F69" w:rsidRDefault="00B8550D" w:rsidP="001C68A2">
    <w:pPr>
      <w:pStyle w:val="Footer"/>
      <w:rPr>
        <w:rFonts w:ascii="Arial" w:hAnsi="Arial" w:cs="Arial"/>
        <w:b/>
        <w:color w:val="008040"/>
        <w:sz w:val="22"/>
      </w:rPr>
    </w:pPr>
    <w:r w:rsidRPr="00DB693C">
      <w:rPr>
        <w:rFonts w:ascii="Arial" w:hAnsi="Arial" w:cs="Arial"/>
        <w:sz w:val="18"/>
      </w:rPr>
      <w:t xml:space="preserve">Page </w:t>
    </w:r>
    <w:r w:rsidRPr="00DB693C">
      <w:rPr>
        <w:rFonts w:ascii="Arial" w:hAnsi="Arial" w:cs="Arial"/>
        <w:b/>
        <w:bCs/>
        <w:sz w:val="18"/>
      </w:rPr>
      <w:fldChar w:fldCharType="begin"/>
    </w:r>
    <w:r w:rsidRPr="00DB693C">
      <w:rPr>
        <w:rFonts w:ascii="Arial" w:hAnsi="Arial" w:cs="Arial"/>
        <w:b/>
        <w:bCs/>
        <w:sz w:val="18"/>
      </w:rPr>
      <w:instrText xml:space="preserve"> PAGE </w:instrText>
    </w:r>
    <w:r w:rsidRPr="00DB693C">
      <w:rPr>
        <w:rFonts w:ascii="Arial" w:hAnsi="Arial" w:cs="Arial"/>
        <w:b/>
        <w:bCs/>
        <w:sz w:val="18"/>
      </w:rPr>
      <w:fldChar w:fldCharType="separate"/>
    </w:r>
    <w:r w:rsidR="002120B6">
      <w:rPr>
        <w:rFonts w:ascii="Arial" w:hAnsi="Arial" w:cs="Arial"/>
        <w:b/>
        <w:bCs/>
        <w:noProof/>
        <w:sz w:val="18"/>
      </w:rPr>
      <w:t>105</w:t>
    </w:r>
    <w:r w:rsidRPr="00DB693C">
      <w:rPr>
        <w:rFonts w:ascii="Arial" w:hAnsi="Arial" w:cs="Arial"/>
        <w:b/>
        <w:bCs/>
        <w:sz w:val="18"/>
      </w:rPr>
      <w:fldChar w:fldCharType="end"/>
    </w:r>
    <w:r w:rsidRPr="00DB693C">
      <w:rPr>
        <w:rFonts w:ascii="Arial" w:hAnsi="Arial" w:cs="Arial"/>
        <w:sz w:val="18"/>
      </w:rPr>
      <w:t xml:space="preserve"> of </w:t>
    </w:r>
    <w:r w:rsidRPr="00DB693C">
      <w:rPr>
        <w:rFonts w:ascii="Arial" w:hAnsi="Arial" w:cs="Arial"/>
        <w:b/>
        <w:bCs/>
        <w:sz w:val="18"/>
      </w:rPr>
      <w:fldChar w:fldCharType="begin"/>
    </w:r>
    <w:r w:rsidRPr="00DB693C">
      <w:rPr>
        <w:rFonts w:ascii="Arial" w:hAnsi="Arial" w:cs="Arial"/>
        <w:b/>
        <w:bCs/>
        <w:sz w:val="18"/>
      </w:rPr>
      <w:instrText xml:space="preserve"> NUMPAGES  </w:instrText>
    </w:r>
    <w:r w:rsidRPr="00DB693C">
      <w:rPr>
        <w:rFonts w:ascii="Arial" w:hAnsi="Arial" w:cs="Arial"/>
        <w:b/>
        <w:bCs/>
        <w:sz w:val="18"/>
      </w:rPr>
      <w:fldChar w:fldCharType="separate"/>
    </w:r>
    <w:r w:rsidR="002120B6">
      <w:rPr>
        <w:rFonts w:ascii="Arial" w:hAnsi="Arial" w:cs="Arial"/>
        <w:b/>
        <w:bCs/>
        <w:noProof/>
        <w:sz w:val="18"/>
      </w:rPr>
      <w:t>105</w:t>
    </w:r>
    <w:r w:rsidRPr="00DB693C">
      <w:rPr>
        <w:rFonts w:ascii="Arial" w:hAnsi="Arial" w:cs="Arial"/>
        <w:b/>
        <w:bCs/>
        <w:sz w:val="18"/>
      </w:rPr>
      <w:fldChar w:fldCharType="end"/>
    </w:r>
    <w:r w:rsidRPr="00DB693C">
      <w:rPr>
        <w:rFonts w:ascii="Arial" w:hAnsi="Arial" w:cs="Arial"/>
        <w:b/>
        <w:bCs/>
        <w:sz w:val="18"/>
      </w:rPr>
      <w:tab/>
    </w:r>
    <w:r w:rsidRPr="00DB693C">
      <w:rPr>
        <w:rFonts w:ascii="Arial" w:hAnsi="Arial" w:cs="Arial"/>
        <w:b/>
        <w:bCs/>
        <w:sz w:val="18"/>
      </w:rPr>
      <w:tab/>
    </w:r>
    <w:r w:rsidRPr="00A33F69">
      <w:rPr>
        <w:rFonts w:ascii="Arial" w:hAnsi="Arial" w:cs="Arial"/>
        <w:b/>
        <w:bCs/>
        <w:sz w:val="18"/>
      </w:rPr>
      <w:t xml:space="preserve"> </w:t>
    </w:r>
  </w:p>
  <w:p w14:paraId="29941EE1" w14:textId="77777777" w:rsidR="00B8550D" w:rsidRPr="00DB693C" w:rsidRDefault="00B8550D" w:rsidP="003900E4">
    <w:pPr>
      <w:pStyle w:val="Footer"/>
      <w:rPr>
        <w:rFonts w:ascii="Arial" w:hAnsi="Arial" w:cs="Arial"/>
        <w:sz w:val="18"/>
      </w:rPr>
    </w:pPr>
  </w:p>
  <w:p w14:paraId="29941EE2" w14:textId="77777777" w:rsidR="00B8550D" w:rsidRDefault="00B8550D" w:rsidP="003900E4">
    <w:pPr>
      <w:pStyle w:val="Footer"/>
    </w:pPr>
  </w:p>
  <w:p w14:paraId="29941EE3" w14:textId="77777777" w:rsidR="00B8550D" w:rsidRDefault="00B8550D" w:rsidP="003900E4">
    <w:pPr>
      <w:pStyle w:val="Footer"/>
    </w:pPr>
  </w:p>
  <w:p w14:paraId="29941EE4" w14:textId="77777777" w:rsidR="00B8550D" w:rsidRPr="003900E4" w:rsidRDefault="00B8550D" w:rsidP="003900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3B4C1" w14:textId="77777777" w:rsidR="002D595C" w:rsidRDefault="002D5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820B9" w14:textId="77777777" w:rsidR="00A90EAE" w:rsidRDefault="00A90EAE">
      <w:r>
        <w:separator/>
      </w:r>
    </w:p>
    <w:p w14:paraId="00AC3659" w14:textId="77777777" w:rsidR="00A90EAE" w:rsidRDefault="00A90EAE"/>
  </w:footnote>
  <w:footnote w:type="continuationSeparator" w:id="0">
    <w:p w14:paraId="44C6B07C" w14:textId="77777777" w:rsidR="00A90EAE" w:rsidRDefault="00A90EAE">
      <w:r>
        <w:continuationSeparator/>
      </w:r>
    </w:p>
    <w:p w14:paraId="156D6F39" w14:textId="77777777" w:rsidR="00A90EAE" w:rsidRDefault="00A90EAE"/>
  </w:footnote>
  <w:footnote w:id="1">
    <w:p w14:paraId="503E62D0" w14:textId="2B803F91" w:rsidR="00D464CE" w:rsidRPr="00D464CE" w:rsidRDefault="00D464CE" w:rsidP="00D464CE">
      <w:pPr>
        <w:pStyle w:val="FootnoteText"/>
        <w:spacing w:after="120"/>
        <w:rPr>
          <w:rFonts w:ascii="Arial" w:hAnsi="Arial" w:cs="Arial"/>
          <w:lang w:val="en-US"/>
        </w:rPr>
      </w:pPr>
      <w:r w:rsidRPr="00D464CE">
        <w:rPr>
          <w:rStyle w:val="FootnoteReference"/>
          <w:rFonts w:ascii="Arial" w:hAnsi="Arial" w:cs="Arial"/>
        </w:rPr>
        <w:footnoteRef/>
      </w:r>
      <w:r w:rsidRPr="00D464CE">
        <w:rPr>
          <w:rFonts w:ascii="Arial" w:hAnsi="Arial" w:cs="Arial"/>
        </w:rPr>
        <w:t xml:space="preserve"> </w:t>
      </w:r>
      <w:r w:rsidRPr="00D464CE">
        <w:rPr>
          <w:rFonts w:ascii="Arial" w:hAnsi="Arial" w:cs="Arial"/>
          <w:lang w:val="en-US"/>
        </w:rPr>
        <w:t>Working day is defined as Monday to Friday excluding Bank Holidays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FFF34" w14:textId="2574AAFF" w:rsidR="002D595C" w:rsidRDefault="002D595C">
    <w:pPr>
      <w:pStyle w:val="Header"/>
    </w:pPr>
    <w:r>
      <w:rPr>
        <w:noProof/>
      </w:rPr>
      <w:pict w14:anchorId="274F3A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55579" o:spid="_x0000_s1026" type="#_x0000_t136" style="position:absolute;margin-left:0;margin-top:0;width:454.55pt;height:181.8pt;rotation:315;z-index:-251655168;mso-position-horizontal:center;mso-position-horizontal-relative:margin;mso-position-vertical:center;mso-position-vertical-relative:margin" o:allowincell="f" fillcolor="#a5a5a5 [2092]" stroked="f">
          <v:fill opacity=".5"/>
          <v:textpath style="font-family:&quot;CG Times&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DCB11" w14:textId="0BAB2004" w:rsidR="002D595C" w:rsidRDefault="002D595C">
    <w:pPr>
      <w:pStyle w:val="Header"/>
    </w:pPr>
    <w:r>
      <w:rPr>
        <w:noProof/>
      </w:rPr>
      <w:pict w14:anchorId="7D9D03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55580" o:spid="_x0000_s1027" type="#_x0000_t136" style="position:absolute;margin-left:0;margin-top:0;width:454.55pt;height:181.8pt;rotation:315;z-index:-251653120;mso-position-horizontal:center;mso-position-horizontal-relative:margin;mso-position-vertical:center;mso-position-vertical-relative:margin" o:allowincell="f" fillcolor="#a5a5a5 [2092]" stroked="f">
          <v:fill opacity=".5"/>
          <v:textpath style="font-family:&quot;CG Times&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F4219" w14:textId="66A9F306" w:rsidR="002D595C" w:rsidRDefault="002D595C">
    <w:pPr>
      <w:pStyle w:val="Header"/>
    </w:pPr>
    <w:r>
      <w:rPr>
        <w:noProof/>
      </w:rPr>
      <w:pict w14:anchorId="06B19B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55578" o:spid="_x0000_s1025" type="#_x0000_t136" style="position:absolute;margin-left:0;margin-top:0;width:454.55pt;height:181.8pt;rotation:315;z-index:-251657216;mso-position-horizontal:center;mso-position-horizontal-relative:margin;mso-position-vertical:center;mso-position-vertical-relative:margin" o:allowincell="f" fillcolor="#a5a5a5 [2092]" stroked="f">
          <v:fill opacity=".5"/>
          <v:textpath style="font-family:&quot;CG Times&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012C20C"/>
    <w:lvl w:ilvl="0">
      <w:start w:val="1"/>
      <w:numFmt w:val="decimal"/>
      <w:pStyle w:val="ListNumber"/>
      <w:lvlText w:val="%1."/>
      <w:lvlJc w:val="left"/>
      <w:pPr>
        <w:tabs>
          <w:tab w:val="num" w:pos="360"/>
        </w:tabs>
        <w:ind w:left="360" w:hanging="360"/>
      </w:pPr>
    </w:lvl>
  </w:abstractNum>
  <w:abstractNum w:abstractNumId="1" w15:restartNumberingAfterBreak="0">
    <w:nsid w:val="00085752"/>
    <w:multiLevelType w:val="hybridMultilevel"/>
    <w:tmpl w:val="7FA08E98"/>
    <w:lvl w:ilvl="0" w:tplc="0809000B">
      <w:start w:val="1"/>
      <w:numFmt w:val="bullet"/>
      <w:lvlText w:val=""/>
      <w:lvlJc w:val="left"/>
      <w:pPr>
        <w:ind w:left="22" w:hanging="360"/>
      </w:pPr>
      <w:rPr>
        <w:rFonts w:ascii="Wingdings" w:hAnsi="Wingdings" w:hint="default"/>
      </w:rPr>
    </w:lvl>
    <w:lvl w:ilvl="1" w:tplc="08090003" w:tentative="1">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2" w15:restartNumberingAfterBreak="0">
    <w:nsid w:val="01694A9F"/>
    <w:multiLevelType w:val="hybridMultilevel"/>
    <w:tmpl w:val="CE6A7804"/>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3" w15:restartNumberingAfterBreak="0">
    <w:nsid w:val="038C3B22"/>
    <w:multiLevelType w:val="hybridMultilevel"/>
    <w:tmpl w:val="AAF2A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701DA"/>
    <w:multiLevelType w:val="hybridMultilevel"/>
    <w:tmpl w:val="6E7E599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06CB42F0"/>
    <w:multiLevelType w:val="multilevel"/>
    <w:tmpl w:val="773477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DD51C1"/>
    <w:multiLevelType w:val="hybridMultilevel"/>
    <w:tmpl w:val="281C3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756535"/>
    <w:multiLevelType w:val="hybridMultilevel"/>
    <w:tmpl w:val="C9C8ADD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0B6E31F8"/>
    <w:multiLevelType w:val="hybridMultilevel"/>
    <w:tmpl w:val="F3C69646"/>
    <w:lvl w:ilvl="0" w:tplc="E15C1DB2">
      <w:start w:val="1"/>
      <w:numFmt w:val="lowerLetter"/>
      <w:lvlText w:val="%1)"/>
      <w:lvlJc w:val="left"/>
      <w:pPr>
        <w:ind w:left="1211"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101D65A6"/>
    <w:multiLevelType w:val="hybridMultilevel"/>
    <w:tmpl w:val="BDAE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454708"/>
    <w:multiLevelType w:val="hybridMultilevel"/>
    <w:tmpl w:val="9FEE0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A1273F"/>
    <w:multiLevelType w:val="hybridMultilevel"/>
    <w:tmpl w:val="C74C4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13" w15:restartNumberingAfterBreak="0">
    <w:nsid w:val="166975A3"/>
    <w:multiLevelType w:val="hybridMultilevel"/>
    <w:tmpl w:val="94C4C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C37990"/>
    <w:multiLevelType w:val="hybridMultilevel"/>
    <w:tmpl w:val="BFA477C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18B62C29"/>
    <w:multiLevelType w:val="hybridMultilevel"/>
    <w:tmpl w:val="93F82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17" w15:restartNumberingAfterBreak="0">
    <w:nsid w:val="1A323494"/>
    <w:multiLevelType w:val="hybridMultilevel"/>
    <w:tmpl w:val="C4045C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462899"/>
    <w:multiLevelType w:val="hybridMultilevel"/>
    <w:tmpl w:val="3D60F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A6B29D2"/>
    <w:multiLevelType w:val="hybridMultilevel"/>
    <w:tmpl w:val="37ECA5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E4321B6"/>
    <w:multiLevelType w:val="multilevel"/>
    <w:tmpl w:val="51A6DC44"/>
    <w:lvl w:ilvl="0">
      <w:start w:val="1"/>
      <w:numFmt w:val="none"/>
      <w:suff w:val="space"/>
      <w:lvlText w:val="APPENDIX 1"/>
      <w:lvlJc w:val="left"/>
      <w:pPr>
        <w:ind w:left="0" w:firstLine="0"/>
      </w:pPr>
      <w:rPr>
        <w:rFonts w:hint="default"/>
        <w:u w:val="none"/>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1" w15:restartNumberingAfterBreak="0">
    <w:nsid w:val="1E5F57D7"/>
    <w:multiLevelType w:val="multilevel"/>
    <w:tmpl w:val="23861D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b w:val="0"/>
        <w:sz w:val="20"/>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23" w15:restartNumberingAfterBreak="0">
    <w:nsid w:val="20994F11"/>
    <w:multiLevelType w:val="hybridMultilevel"/>
    <w:tmpl w:val="FF26238A"/>
    <w:lvl w:ilvl="0" w:tplc="08090001">
      <w:start w:val="1"/>
      <w:numFmt w:val="bullet"/>
      <w:lvlText w:val=""/>
      <w:lvlJc w:val="left"/>
      <w:pPr>
        <w:tabs>
          <w:tab w:val="num" w:pos="1080"/>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pStyle w:val="StyleLevel3Left1cmHanging15cm"/>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6222C24"/>
    <w:multiLevelType w:val="multilevel"/>
    <w:tmpl w:val="4D8A36D2"/>
    <w:lvl w:ilvl="0">
      <w:start w:val="1"/>
      <w:numFmt w:val="decimal"/>
      <w:lvlText w:val="%1."/>
      <w:lvlJc w:val="left"/>
      <w:pPr>
        <w:ind w:left="720" w:firstLine="4680"/>
      </w:pPr>
      <w:rPr>
        <w:rFonts w:hint="default"/>
        <w:i w:val="0"/>
      </w:rPr>
    </w:lvl>
    <w:lvl w:ilvl="1">
      <w:start w:val="1"/>
      <w:numFmt w:val="lowerLetter"/>
      <w:lvlText w:val="%2."/>
      <w:lvlJc w:val="left"/>
      <w:pPr>
        <w:ind w:left="1440" w:firstLine="9720"/>
      </w:pPr>
      <w:rPr>
        <w:rFonts w:hint="default"/>
      </w:rPr>
    </w:lvl>
    <w:lvl w:ilvl="2">
      <w:start w:val="1"/>
      <w:numFmt w:val="lowerRoman"/>
      <w:lvlText w:val="%3."/>
      <w:lvlJc w:val="right"/>
      <w:pPr>
        <w:ind w:left="2160" w:firstLine="14940"/>
      </w:pPr>
      <w:rPr>
        <w:rFonts w:hint="default"/>
      </w:rPr>
    </w:lvl>
    <w:lvl w:ilvl="3">
      <w:start w:val="1"/>
      <w:numFmt w:val="decimal"/>
      <w:lvlText w:val="%4."/>
      <w:lvlJc w:val="left"/>
      <w:pPr>
        <w:ind w:left="2880" w:firstLine="19800"/>
      </w:pPr>
      <w:rPr>
        <w:rFonts w:hint="default"/>
      </w:rPr>
    </w:lvl>
    <w:lvl w:ilvl="4">
      <w:start w:val="1"/>
      <w:numFmt w:val="lowerLetter"/>
      <w:lvlText w:val="%5."/>
      <w:lvlJc w:val="left"/>
      <w:pPr>
        <w:ind w:left="3600" w:firstLine="24840"/>
      </w:pPr>
      <w:rPr>
        <w:rFonts w:hint="default"/>
      </w:rPr>
    </w:lvl>
    <w:lvl w:ilvl="5">
      <w:start w:val="1"/>
      <w:numFmt w:val="lowerRoman"/>
      <w:lvlText w:val="%6."/>
      <w:lvlJc w:val="right"/>
      <w:pPr>
        <w:ind w:left="4320" w:firstLine="30060"/>
      </w:pPr>
      <w:rPr>
        <w:rFonts w:hint="default"/>
      </w:rPr>
    </w:lvl>
    <w:lvl w:ilvl="6">
      <w:start w:val="1"/>
      <w:numFmt w:val="decimal"/>
      <w:lvlText w:val="%7."/>
      <w:lvlJc w:val="left"/>
      <w:pPr>
        <w:ind w:left="5040" w:hanging="30616"/>
      </w:pPr>
      <w:rPr>
        <w:rFonts w:hint="default"/>
      </w:rPr>
    </w:lvl>
    <w:lvl w:ilvl="7">
      <w:start w:val="1"/>
      <w:numFmt w:val="lowerLetter"/>
      <w:lvlText w:val="%8."/>
      <w:lvlJc w:val="left"/>
      <w:pPr>
        <w:ind w:left="5760" w:hanging="25576"/>
      </w:pPr>
      <w:rPr>
        <w:rFonts w:hint="default"/>
      </w:rPr>
    </w:lvl>
    <w:lvl w:ilvl="8">
      <w:start w:val="1"/>
      <w:numFmt w:val="lowerRoman"/>
      <w:lvlText w:val="%9."/>
      <w:lvlJc w:val="right"/>
      <w:pPr>
        <w:ind w:left="6480" w:hanging="20356"/>
      </w:pPr>
      <w:rPr>
        <w:rFonts w:hint="default"/>
      </w:rPr>
    </w:lvl>
  </w:abstractNum>
  <w:abstractNum w:abstractNumId="25" w15:restartNumberingAfterBreak="0">
    <w:nsid w:val="283C3EBF"/>
    <w:multiLevelType w:val="hybridMultilevel"/>
    <w:tmpl w:val="EAB8280C"/>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26" w15:restartNumberingAfterBreak="0">
    <w:nsid w:val="28E338F0"/>
    <w:multiLevelType w:val="hybridMultilevel"/>
    <w:tmpl w:val="34B43A8C"/>
    <w:styleLink w:val="Style31"/>
    <w:lvl w:ilvl="0" w:tplc="39527CA2">
      <w:start w:val="1"/>
      <w:numFmt w:val="bullet"/>
      <w:lvlText w:val=""/>
      <w:lvlJc w:val="left"/>
      <w:pPr>
        <w:tabs>
          <w:tab w:val="num" w:pos="1080"/>
        </w:tabs>
        <w:ind w:left="1077" w:hanging="357"/>
      </w:pPr>
      <w:rPr>
        <w:rFonts w:ascii="Symbol" w:hAnsi="Symbol" w:hint="default"/>
      </w:rPr>
    </w:lvl>
    <w:lvl w:ilvl="1" w:tplc="EF3A2370" w:tentative="1">
      <w:start w:val="1"/>
      <w:numFmt w:val="bullet"/>
      <w:lvlText w:val="o"/>
      <w:lvlJc w:val="left"/>
      <w:pPr>
        <w:tabs>
          <w:tab w:val="num" w:pos="1440"/>
        </w:tabs>
        <w:ind w:left="1440" w:hanging="360"/>
      </w:pPr>
      <w:rPr>
        <w:rFonts w:ascii="Courier New" w:hAnsi="Courier New" w:hint="default"/>
      </w:rPr>
    </w:lvl>
    <w:lvl w:ilvl="2" w:tplc="C8343036" w:tentative="1">
      <w:start w:val="1"/>
      <w:numFmt w:val="bullet"/>
      <w:lvlText w:val=""/>
      <w:lvlJc w:val="left"/>
      <w:pPr>
        <w:tabs>
          <w:tab w:val="num" w:pos="2160"/>
        </w:tabs>
        <w:ind w:left="2160" w:hanging="360"/>
      </w:pPr>
      <w:rPr>
        <w:rFonts w:ascii="Wingdings" w:hAnsi="Wingdings" w:hint="default"/>
      </w:rPr>
    </w:lvl>
    <w:lvl w:ilvl="3" w:tplc="15F23F8C" w:tentative="1">
      <w:start w:val="1"/>
      <w:numFmt w:val="bullet"/>
      <w:lvlText w:val=""/>
      <w:lvlJc w:val="left"/>
      <w:pPr>
        <w:tabs>
          <w:tab w:val="num" w:pos="2880"/>
        </w:tabs>
        <w:ind w:left="2880" w:hanging="360"/>
      </w:pPr>
      <w:rPr>
        <w:rFonts w:ascii="Symbol" w:hAnsi="Symbol" w:hint="default"/>
      </w:rPr>
    </w:lvl>
    <w:lvl w:ilvl="4" w:tplc="43FA493E" w:tentative="1">
      <w:start w:val="1"/>
      <w:numFmt w:val="bullet"/>
      <w:lvlText w:val="o"/>
      <w:lvlJc w:val="left"/>
      <w:pPr>
        <w:tabs>
          <w:tab w:val="num" w:pos="3600"/>
        </w:tabs>
        <w:ind w:left="3600" w:hanging="360"/>
      </w:pPr>
      <w:rPr>
        <w:rFonts w:ascii="Courier New" w:hAnsi="Courier New" w:hint="default"/>
      </w:rPr>
    </w:lvl>
    <w:lvl w:ilvl="5" w:tplc="1F6CB3EC" w:tentative="1">
      <w:start w:val="1"/>
      <w:numFmt w:val="bullet"/>
      <w:lvlText w:val=""/>
      <w:lvlJc w:val="left"/>
      <w:pPr>
        <w:tabs>
          <w:tab w:val="num" w:pos="4320"/>
        </w:tabs>
        <w:ind w:left="4320" w:hanging="360"/>
      </w:pPr>
      <w:rPr>
        <w:rFonts w:ascii="Wingdings" w:hAnsi="Wingdings" w:hint="default"/>
      </w:rPr>
    </w:lvl>
    <w:lvl w:ilvl="6" w:tplc="F06AC814" w:tentative="1">
      <w:start w:val="1"/>
      <w:numFmt w:val="bullet"/>
      <w:lvlText w:val=""/>
      <w:lvlJc w:val="left"/>
      <w:pPr>
        <w:tabs>
          <w:tab w:val="num" w:pos="5040"/>
        </w:tabs>
        <w:ind w:left="5040" w:hanging="360"/>
      </w:pPr>
      <w:rPr>
        <w:rFonts w:ascii="Symbol" w:hAnsi="Symbol" w:hint="default"/>
      </w:rPr>
    </w:lvl>
    <w:lvl w:ilvl="7" w:tplc="25AE08AE" w:tentative="1">
      <w:start w:val="1"/>
      <w:numFmt w:val="bullet"/>
      <w:lvlText w:val="o"/>
      <w:lvlJc w:val="left"/>
      <w:pPr>
        <w:tabs>
          <w:tab w:val="num" w:pos="5760"/>
        </w:tabs>
        <w:ind w:left="5760" w:hanging="360"/>
      </w:pPr>
      <w:rPr>
        <w:rFonts w:ascii="Courier New" w:hAnsi="Courier New" w:hint="default"/>
      </w:rPr>
    </w:lvl>
    <w:lvl w:ilvl="8" w:tplc="5A86647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B050D87"/>
    <w:multiLevelType w:val="hybridMultilevel"/>
    <w:tmpl w:val="67E40AB2"/>
    <w:lvl w:ilvl="0" w:tplc="DA823CDE">
      <w:start w:val="1"/>
      <w:numFmt w:val="lowerRoman"/>
      <w:lvlText w:val="(%1)"/>
      <w:lvlJc w:val="left"/>
      <w:pPr>
        <w:tabs>
          <w:tab w:val="num" w:pos="2160"/>
        </w:tabs>
        <w:ind w:left="2160" w:hanging="720"/>
      </w:pPr>
      <w:rPr>
        <w:rFonts w:hint="default"/>
      </w:rPr>
    </w:lvl>
    <w:lvl w:ilvl="1" w:tplc="D3FAC282">
      <w:start w:val="1"/>
      <w:numFmt w:val="lowerLetter"/>
      <w:lvlText w:val="(%2)"/>
      <w:lvlJc w:val="left"/>
      <w:pPr>
        <w:tabs>
          <w:tab w:val="num" w:pos="2700"/>
        </w:tabs>
        <w:ind w:left="2700" w:hanging="540"/>
      </w:pPr>
      <w:rPr>
        <w:rFonts w:hint="default"/>
      </w:rPr>
    </w:lvl>
    <w:lvl w:ilvl="2" w:tplc="04090005">
      <w:start w:val="1"/>
      <w:numFmt w:val="lowerRoman"/>
      <w:lvlText w:val="%3."/>
      <w:lvlJc w:val="right"/>
      <w:pPr>
        <w:tabs>
          <w:tab w:val="num" w:pos="3240"/>
        </w:tabs>
        <w:ind w:left="3240" w:hanging="180"/>
      </w:pPr>
    </w:lvl>
    <w:lvl w:ilvl="3" w:tplc="C66E08BA">
      <w:start w:val="1"/>
      <w:numFmt w:val="decimal"/>
      <w:lvlText w:val="%4)"/>
      <w:lvlJc w:val="left"/>
      <w:pPr>
        <w:ind w:left="3960" w:hanging="360"/>
      </w:pPr>
      <w:rPr>
        <w:rFonts w:hint="default"/>
      </w:r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28" w15:restartNumberingAfterBreak="0">
    <w:nsid w:val="2C073C0E"/>
    <w:multiLevelType w:val="hybridMultilevel"/>
    <w:tmpl w:val="35F8D898"/>
    <w:styleLink w:val="Style41"/>
    <w:lvl w:ilvl="0" w:tplc="DA823CDE">
      <w:start w:val="1"/>
      <w:numFmt w:val="bullet"/>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CD9456A"/>
    <w:multiLevelType w:val="hybridMultilevel"/>
    <w:tmpl w:val="4BDCB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D3E5320"/>
    <w:multiLevelType w:val="multilevel"/>
    <w:tmpl w:val="C166042C"/>
    <w:styleLink w:val="Style3"/>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004" w:hanging="720"/>
      </w:pPr>
      <w:rPr>
        <w:rFonts w:hint="default"/>
        <w:i w:val="0"/>
      </w:rPr>
    </w:lvl>
    <w:lvl w:ilvl="3">
      <w:start w:val="1"/>
      <w:numFmt w:val="upperRoman"/>
      <w:lvlText w:val="%4."/>
      <w:lvlJc w:val="righ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EB51EE1"/>
    <w:multiLevelType w:val="multilevel"/>
    <w:tmpl w:val="091E1292"/>
    <w:styleLink w:val="Style311"/>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2" w15:restartNumberingAfterBreak="0">
    <w:nsid w:val="2F0B7BF0"/>
    <w:multiLevelType w:val="multilevel"/>
    <w:tmpl w:val="491E6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007462D"/>
    <w:multiLevelType w:val="hybridMultilevel"/>
    <w:tmpl w:val="E9A88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0706ABD"/>
    <w:multiLevelType w:val="hybridMultilevel"/>
    <w:tmpl w:val="26527CCE"/>
    <w:lvl w:ilvl="0" w:tplc="1BDAE4AC">
      <w:start w:val="1"/>
      <w:numFmt w:val="lowerLetter"/>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5" w15:restartNumberingAfterBreak="0">
    <w:nsid w:val="324653D2"/>
    <w:multiLevelType w:val="hybridMultilevel"/>
    <w:tmpl w:val="C2246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5CA3C53"/>
    <w:multiLevelType w:val="hybridMultilevel"/>
    <w:tmpl w:val="15969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71E4969"/>
    <w:multiLevelType w:val="multilevel"/>
    <w:tmpl w:val="13146156"/>
    <w:lvl w:ilvl="0">
      <w:start w:val="1"/>
      <w:numFmt w:val="decimal"/>
      <w:pStyle w:val="Level1"/>
      <w:isLgl/>
      <w:lvlText w:val="B%1."/>
      <w:lvlJc w:val="left"/>
      <w:pPr>
        <w:tabs>
          <w:tab w:val="num" w:pos="851"/>
        </w:tabs>
        <w:ind w:left="851" w:hanging="851"/>
      </w:pPr>
      <w:rPr>
        <w:rFonts w:hint="default"/>
        <w:b w:val="0"/>
        <w:i w:val="0"/>
        <w:u w:val="none"/>
      </w:rPr>
    </w:lvl>
    <w:lvl w:ilvl="1">
      <w:start w:val="1"/>
      <w:numFmt w:val="decimal"/>
      <w:pStyle w:val="Level2"/>
      <w:lvlText w:val="A%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8"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39" w15:restartNumberingAfterBreak="0">
    <w:nsid w:val="38A85436"/>
    <w:multiLevelType w:val="hybridMultilevel"/>
    <w:tmpl w:val="6150C0E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8D915CA"/>
    <w:multiLevelType w:val="multilevel"/>
    <w:tmpl w:val="50147BC2"/>
    <w:lvl w:ilvl="0">
      <w:start w:val="4"/>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996626B"/>
    <w:multiLevelType w:val="hybridMultilevel"/>
    <w:tmpl w:val="C3645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AF1691A"/>
    <w:multiLevelType w:val="hybridMultilevel"/>
    <w:tmpl w:val="6706D3D2"/>
    <w:lvl w:ilvl="0" w:tplc="FFFFFFFF">
      <w:start w:val="1"/>
      <w:numFmt w:val="bullet"/>
      <w:lvlText w:val=""/>
      <w:lvlJc w:val="left"/>
      <w:pPr>
        <w:tabs>
          <w:tab w:val="num" w:pos="1080"/>
        </w:tabs>
        <w:ind w:left="107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C9A1512"/>
    <w:multiLevelType w:val="hybridMultilevel"/>
    <w:tmpl w:val="365CC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D2A3F0B"/>
    <w:multiLevelType w:val="hybridMultilevel"/>
    <w:tmpl w:val="75025F1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5" w15:restartNumberingAfterBreak="0">
    <w:nsid w:val="3ECC51DA"/>
    <w:multiLevelType w:val="hybridMultilevel"/>
    <w:tmpl w:val="393E5C0E"/>
    <w:lvl w:ilvl="0" w:tplc="2FD210C2">
      <w:start w:val="1"/>
      <w:numFmt w:val="decimal"/>
      <w:lvlText w:val="%1."/>
      <w:lvlJc w:val="left"/>
      <w:pPr>
        <w:tabs>
          <w:tab w:val="num" w:pos="1440"/>
        </w:tabs>
        <w:ind w:left="144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3EE51C26"/>
    <w:multiLevelType w:val="hybridMultilevel"/>
    <w:tmpl w:val="14E62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F500E6A"/>
    <w:multiLevelType w:val="hybridMultilevel"/>
    <w:tmpl w:val="668A1BE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8" w15:restartNumberingAfterBreak="0">
    <w:nsid w:val="40525841"/>
    <w:multiLevelType w:val="hybridMultilevel"/>
    <w:tmpl w:val="079892D4"/>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49" w15:restartNumberingAfterBreak="0">
    <w:nsid w:val="41121C39"/>
    <w:multiLevelType w:val="multilevel"/>
    <w:tmpl w:val="12C809D4"/>
    <w:name w:val="BankingDef"/>
    <w:styleLink w:val="Style51"/>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4A94ECC"/>
    <w:multiLevelType w:val="hybridMultilevel"/>
    <w:tmpl w:val="61A2E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C7B6266"/>
    <w:multiLevelType w:val="hybridMultilevel"/>
    <w:tmpl w:val="5BECE6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4DBD112D"/>
    <w:multiLevelType w:val="hybridMultilevel"/>
    <w:tmpl w:val="2A185DA8"/>
    <w:lvl w:ilvl="0" w:tplc="91A2968C">
      <w:start w:val="1"/>
      <w:numFmt w:val="lowerLetter"/>
      <w:lvlText w:val="(%1)"/>
      <w:lvlJc w:val="left"/>
      <w:pPr>
        <w:tabs>
          <w:tab w:val="num" w:pos="720"/>
        </w:tabs>
        <w:ind w:left="720" w:hanging="720"/>
      </w:pPr>
      <w:rPr>
        <w:rFonts w:ascii="Arial" w:hAnsi="Arial" w:cs="Times New Roman"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3" w15:restartNumberingAfterBreak="0">
    <w:nsid w:val="4E8A4D41"/>
    <w:multiLevelType w:val="hybridMultilevel"/>
    <w:tmpl w:val="F4FAA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01D3D41"/>
    <w:multiLevelType w:val="hybridMultilevel"/>
    <w:tmpl w:val="5CF00118"/>
    <w:lvl w:ilvl="0" w:tplc="08090017">
      <w:start w:val="1"/>
      <w:numFmt w:val="lowerLetter"/>
      <w:lvlText w:val="%1)"/>
      <w:lvlJc w:val="left"/>
      <w:pPr>
        <w:tabs>
          <w:tab w:val="num" w:pos="1210"/>
        </w:tabs>
        <w:ind w:left="1210" w:hanging="360"/>
      </w:pPr>
      <w:rPr>
        <w:b w:val="0"/>
      </w:rPr>
    </w:lvl>
    <w:lvl w:ilvl="1" w:tplc="08090019" w:tentative="1">
      <w:start w:val="1"/>
      <w:numFmt w:val="lowerLetter"/>
      <w:lvlText w:val="%2."/>
      <w:lvlJc w:val="left"/>
      <w:pPr>
        <w:tabs>
          <w:tab w:val="num" w:pos="1210"/>
        </w:tabs>
        <w:ind w:left="1210" w:hanging="360"/>
      </w:pPr>
    </w:lvl>
    <w:lvl w:ilvl="2" w:tplc="0809001B" w:tentative="1">
      <w:start w:val="1"/>
      <w:numFmt w:val="lowerRoman"/>
      <w:lvlText w:val="%3."/>
      <w:lvlJc w:val="right"/>
      <w:pPr>
        <w:tabs>
          <w:tab w:val="num" w:pos="1930"/>
        </w:tabs>
        <w:ind w:left="1930" w:hanging="180"/>
      </w:pPr>
    </w:lvl>
    <w:lvl w:ilvl="3" w:tplc="0809000F" w:tentative="1">
      <w:start w:val="1"/>
      <w:numFmt w:val="decimal"/>
      <w:lvlText w:val="%4."/>
      <w:lvlJc w:val="left"/>
      <w:pPr>
        <w:tabs>
          <w:tab w:val="num" w:pos="2650"/>
        </w:tabs>
        <w:ind w:left="2650" w:hanging="360"/>
      </w:pPr>
    </w:lvl>
    <w:lvl w:ilvl="4" w:tplc="08090019" w:tentative="1">
      <w:start w:val="1"/>
      <w:numFmt w:val="lowerLetter"/>
      <w:lvlText w:val="%5."/>
      <w:lvlJc w:val="left"/>
      <w:pPr>
        <w:tabs>
          <w:tab w:val="num" w:pos="3370"/>
        </w:tabs>
        <w:ind w:left="3370" w:hanging="360"/>
      </w:pPr>
    </w:lvl>
    <w:lvl w:ilvl="5" w:tplc="0809001B" w:tentative="1">
      <w:start w:val="1"/>
      <w:numFmt w:val="lowerRoman"/>
      <w:lvlText w:val="%6."/>
      <w:lvlJc w:val="right"/>
      <w:pPr>
        <w:tabs>
          <w:tab w:val="num" w:pos="4090"/>
        </w:tabs>
        <w:ind w:left="4090" w:hanging="180"/>
      </w:pPr>
    </w:lvl>
    <w:lvl w:ilvl="6" w:tplc="0809000F" w:tentative="1">
      <w:start w:val="1"/>
      <w:numFmt w:val="decimal"/>
      <w:lvlText w:val="%7."/>
      <w:lvlJc w:val="left"/>
      <w:pPr>
        <w:tabs>
          <w:tab w:val="num" w:pos="4810"/>
        </w:tabs>
        <w:ind w:left="4810" w:hanging="360"/>
      </w:pPr>
    </w:lvl>
    <w:lvl w:ilvl="7" w:tplc="08090019" w:tentative="1">
      <w:start w:val="1"/>
      <w:numFmt w:val="lowerLetter"/>
      <w:lvlText w:val="%8."/>
      <w:lvlJc w:val="left"/>
      <w:pPr>
        <w:tabs>
          <w:tab w:val="num" w:pos="5530"/>
        </w:tabs>
        <w:ind w:left="5530" w:hanging="360"/>
      </w:pPr>
    </w:lvl>
    <w:lvl w:ilvl="8" w:tplc="0809001B" w:tentative="1">
      <w:start w:val="1"/>
      <w:numFmt w:val="lowerRoman"/>
      <w:lvlText w:val="%9."/>
      <w:lvlJc w:val="right"/>
      <w:pPr>
        <w:tabs>
          <w:tab w:val="num" w:pos="6250"/>
        </w:tabs>
        <w:ind w:left="6250" w:hanging="180"/>
      </w:pPr>
    </w:lvl>
  </w:abstractNum>
  <w:abstractNum w:abstractNumId="55" w15:restartNumberingAfterBreak="0">
    <w:nsid w:val="505937BF"/>
    <w:multiLevelType w:val="multilevel"/>
    <w:tmpl w:val="BB5C30C8"/>
    <w:numStyleLink w:val="Style5"/>
  </w:abstractNum>
  <w:abstractNum w:abstractNumId="56" w15:restartNumberingAfterBreak="0">
    <w:nsid w:val="534833BF"/>
    <w:multiLevelType w:val="hybridMultilevel"/>
    <w:tmpl w:val="4DC0424C"/>
    <w:lvl w:ilvl="0" w:tplc="D80023DC">
      <w:start w:val="1"/>
      <w:numFmt w:val="decimal"/>
      <w:lvlText w:val="%1."/>
      <w:lvlJc w:val="left"/>
      <w:pPr>
        <w:ind w:left="360" w:hanging="360"/>
      </w:pPr>
      <w:rPr>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5571288E"/>
    <w:multiLevelType w:val="multilevel"/>
    <w:tmpl w:val="B234E62C"/>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58" w15:restartNumberingAfterBreak="0">
    <w:nsid w:val="57563931"/>
    <w:multiLevelType w:val="hybridMultilevel"/>
    <w:tmpl w:val="85C8E0DA"/>
    <w:lvl w:ilvl="0" w:tplc="95E02EB4">
      <w:start w:val="1"/>
      <w:numFmt w:val="lowerLetter"/>
      <w:lvlText w:val="(%1)"/>
      <w:lvlJc w:val="left"/>
      <w:pPr>
        <w:tabs>
          <w:tab w:val="num" w:pos="3285"/>
        </w:tabs>
        <w:ind w:left="3285" w:hanging="720"/>
      </w:pPr>
      <w:rPr>
        <w:rFonts w:ascii="Arial" w:hAnsi="Arial" w:cs="Arial" w:hint="default"/>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9" w15:restartNumberingAfterBreak="0">
    <w:nsid w:val="5EEF4C71"/>
    <w:multiLevelType w:val="hybridMultilevel"/>
    <w:tmpl w:val="8F4A8D26"/>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60" w15:restartNumberingAfterBreak="0">
    <w:nsid w:val="60781E7E"/>
    <w:multiLevelType w:val="multilevel"/>
    <w:tmpl w:val="091E1292"/>
    <w:numStyleLink w:val="Style311"/>
  </w:abstractNum>
  <w:abstractNum w:abstractNumId="61" w15:restartNumberingAfterBreak="0">
    <w:nsid w:val="60F572F2"/>
    <w:multiLevelType w:val="hybridMultilevel"/>
    <w:tmpl w:val="C7AEECB8"/>
    <w:lvl w:ilvl="0" w:tplc="E4ECB1E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3061FFE"/>
    <w:multiLevelType w:val="hybridMultilevel"/>
    <w:tmpl w:val="597EA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64" w15:restartNumberingAfterBreak="0">
    <w:nsid w:val="633D5E39"/>
    <w:multiLevelType w:val="hybridMultilevel"/>
    <w:tmpl w:val="FBA0C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6673EF4"/>
    <w:multiLevelType w:val="hybridMultilevel"/>
    <w:tmpl w:val="FED03164"/>
    <w:lvl w:ilvl="0" w:tplc="95DA70FC">
      <w:start w:val="3"/>
      <w:numFmt w:val="bullet"/>
      <w:lvlText w:val="-"/>
      <w:lvlJc w:val="left"/>
      <w:pPr>
        <w:ind w:left="720" w:hanging="360"/>
      </w:pPr>
      <w:rPr>
        <w:rFonts w:ascii="CG Times" w:eastAsia="Times New Roman" w:hAnsi="CG Time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6BE66A5"/>
    <w:multiLevelType w:val="hybridMultilevel"/>
    <w:tmpl w:val="91D07C70"/>
    <w:lvl w:ilvl="0" w:tplc="B5284558">
      <w:start w:val="3"/>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7" w15:restartNumberingAfterBreak="0">
    <w:nsid w:val="66F6475D"/>
    <w:multiLevelType w:val="multilevel"/>
    <w:tmpl w:val="115AF08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b w:val="0"/>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8135F81"/>
    <w:multiLevelType w:val="hybridMultilevel"/>
    <w:tmpl w:val="5A98020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9" w15:restartNumberingAfterBreak="0">
    <w:nsid w:val="686F30E3"/>
    <w:multiLevelType w:val="hybridMultilevel"/>
    <w:tmpl w:val="69E85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8914120"/>
    <w:multiLevelType w:val="hybridMultilevel"/>
    <w:tmpl w:val="76A63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8AF5D4B"/>
    <w:multiLevelType w:val="hybridMultilevel"/>
    <w:tmpl w:val="B7FCF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EC25419"/>
    <w:multiLevelType w:val="multilevel"/>
    <w:tmpl w:val="DB3C47E6"/>
    <w:lvl w:ilvl="0">
      <w:start w:val="1"/>
      <w:numFmt w:val="decimal"/>
      <w:pStyle w:val="A1"/>
      <w:lvlText w:val="%1."/>
      <w:lvlJc w:val="left"/>
      <w:pPr>
        <w:tabs>
          <w:tab w:val="num" w:pos="696"/>
        </w:tabs>
        <w:ind w:left="696" w:hanging="576"/>
      </w:pPr>
      <w:rPr>
        <w:b/>
        <w:i w:val="0"/>
        <w:u w:val="none"/>
      </w:rPr>
    </w:lvl>
    <w:lvl w:ilvl="1">
      <w:start w:val="1"/>
      <w:numFmt w:val="decimal"/>
      <w:pStyle w:val="A2"/>
      <w:lvlText w:val="%1.%2."/>
      <w:lvlJc w:val="left"/>
      <w:pPr>
        <w:tabs>
          <w:tab w:val="num" w:pos="864"/>
        </w:tabs>
        <w:ind w:left="864" w:hanging="864"/>
      </w:pPr>
      <w:rPr>
        <w:i w:val="0"/>
      </w:rPr>
    </w:lvl>
    <w:lvl w:ilvl="2">
      <w:start w:val="1"/>
      <w:numFmt w:val="decimal"/>
      <w:pStyle w:val="A3"/>
      <w:lvlText w:val="%1.%2.%3."/>
      <w:lvlJc w:val="left"/>
      <w:pPr>
        <w:tabs>
          <w:tab w:val="num" w:pos="2712"/>
        </w:tabs>
        <w:ind w:left="2712" w:hanging="1152"/>
      </w:pPr>
    </w:lvl>
    <w:lvl w:ilvl="3">
      <w:start w:val="1"/>
      <w:numFmt w:val="decimal"/>
      <w:pStyle w:val="A4"/>
      <w:lvlText w:val="%1.%2.%3.%4."/>
      <w:lvlJc w:val="left"/>
      <w:pPr>
        <w:tabs>
          <w:tab w:val="num" w:pos="4032"/>
        </w:tabs>
        <w:ind w:left="4032" w:hanging="1440"/>
      </w:pPr>
    </w:lvl>
    <w:lvl w:ilvl="4">
      <w:start w:val="1"/>
      <w:numFmt w:val="decimal"/>
      <w:pStyle w:val="A5"/>
      <w:lvlText w:val="%1.%2.%3.%4.%5."/>
      <w:lvlJc w:val="left"/>
      <w:pPr>
        <w:tabs>
          <w:tab w:val="num" w:pos="5472"/>
        </w:tabs>
        <w:ind w:left="5472" w:hanging="144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3" w15:restartNumberingAfterBreak="0">
    <w:nsid w:val="72237FCF"/>
    <w:multiLevelType w:val="hybridMultilevel"/>
    <w:tmpl w:val="ECFAD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30F4988"/>
    <w:multiLevelType w:val="multilevel"/>
    <w:tmpl w:val="6D8E79F0"/>
    <w:lvl w:ilvl="0">
      <w:start w:val="1"/>
      <w:numFmt w:val="decimal"/>
      <w:lvlText w:val="%1."/>
      <w:lvlJc w:val="left"/>
      <w:pPr>
        <w:tabs>
          <w:tab w:val="num" w:pos="720"/>
        </w:tabs>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74BC3441"/>
    <w:multiLevelType w:val="hybridMultilevel"/>
    <w:tmpl w:val="AC129DCC"/>
    <w:lvl w:ilvl="0" w:tplc="A8543276">
      <w:start w:val="1"/>
      <w:numFmt w:val="bullet"/>
      <w:lvlText w:val="o"/>
      <w:lvlJc w:val="left"/>
      <w:pPr>
        <w:tabs>
          <w:tab w:val="num" w:pos="2574"/>
        </w:tabs>
        <w:ind w:left="2574" w:hanging="360"/>
      </w:pPr>
      <w:rPr>
        <w:rFonts w:ascii="Courier New" w:hAnsi="Courier New" w:hint="default"/>
        <w:b/>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76" w15:restartNumberingAfterBreak="0">
    <w:nsid w:val="760B6329"/>
    <w:multiLevelType w:val="hybridMultilevel"/>
    <w:tmpl w:val="2300260A"/>
    <w:lvl w:ilvl="0" w:tplc="15025EE2">
      <w:start w:val="1"/>
      <w:numFmt w:val="bullet"/>
      <w:lvlText w:val=""/>
      <w:lvlJc w:val="left"/>
      <w:pPr>
        <w:tabs>
          <w:tab w:val="num" w:pos="1440"/>
        </w:tabs>
        <w:ind w:left="1440" w:hanging="360"/>
      </w:pPr>
      <w:rPr>
        <w:rFonts w:ascii="Symbol" w:hAnsi="Symbol" w:hint="default"/>
      </w:rPr>
    </w:lvl>
    <w:lvl w:ilvl="1" w:tplc="C3DEC426">
      <w:start w:val="1"/>
      <w:numFmt w:val="decimal"/>
      <w:lvlText w:val="%2."/>
      <w:lvlJc w:val="left"/>
      <w:pPr>
        <w:tabs>
          <w:tab w:val="num" w:pos="4897"/>
        </w:tabs>
        <w:ind w:left="4897" w:hanging="360"/>
      </w:pPr>
      <w:rPr>
        <w:b/>
        <w:i w:val="0"/>
      </w:rPr>
    </w:lvl>
    <w:lvl w:ilvl="2" w:tplc="0FFC9A26">
      <w:start w:val="1"/>
      <w:numFmt w:val="decimal"/>
      <w:lvlText w:val="%3."/>
      <w:lvlJc w:val="left"/>
      <w:pPr>
        <w:tabs>
          <w:tab w:val="num" w:pos="2160"/>
        </w:tabs>
        <w:ind w:left="2160" w:hanging="360"/>
      </w:pPr>
    </w:lvl>
    <w:lvl w:ilvl="3" w:tplc="53CE5C76">
      <w:start w:val="1"/>
      <w:numFmt w:val="decimal"/>
      <w:lvlText w:val="%4."/>
      <w:lvlJc w:val="left"/>
      <w:pPr>
        <w:tabs>
          <w:tab w:val="num" w:pos="2880"/>
        </w:tabs>
        <w:ind w:left="2880" w:hanging="360"/>
      </w:pPr>
    </w:lvl>
    <w:lvl w:ilvl="4" w:tplc="7B4209C0">
      <w:start w:val="1"/>
      <w:numFmt w:val="decimal"/>
      <w:lvlText w:val="%5."/>
      <w:lvlJc w:val="left"/>
      <w:pPr>
        <w:tabs>
          <w:tab w:val="num" w:pos="3600"/>
        </w:tabs>
        <w:ind w:left="3600" w:hanging="360"/>
      </w:pPr>
    </w:lvl>
    <w:lvl w:ilvl="5" w:tplc="64EE9560">
      <w:start w:val="1"/>
      <w:numFmt w:val="decimal"/>
      <w:lvlText w:val="%6."/>
      <w:lvlJc w:val="left"/>
      <w:pPr>
        <w:tabs>
          <w:tab w:val="num" w:pos="4320"/>
        </w:tabs>
        <w:ind w:left="4320" w:hanging="360"/>
      </w:pPr>
    </w:lvl>
    <w:lvl w:ilvl="6" w:tplc="ECE217D4">
      <w:start w:val="1"/>
      <w:numFmt w:val="decimal"/>
      <w:lvlText w:val="%7."/>
      <w:lvlJc w:val="left"/>
      <w:pPr>
        <w:tabs>
          <w:tab w:val="num" w:pos="5040"/>
        </w:tabs>
        <w:ind w:left="5040" w:hanging="360"/>
      </w:pPr>
    </w:lvl>
    <w:lvl w:ilvl="7" w:tplc="A5FA1BDA">
      <w:start w:val="1"/>
      <w:numFmt w:val="decimal"/>
      <w:lvlText w:val="%8."/>
      <w:lvlJc w:val="left"/>
      <w:pPr>
        <w:tabs>
          <w:tab w:val="num" w:pos="5760"/>
        </w:tabs>
        <w:ind w:left="5760" w:hanging="360"/>
      </w:pPr>
    </w:lvl>
    <w:lvl w:ilvl="8" w:tplc="F5C8AAFA">
      <w:start w:val="1"/>
      <w:numFmt w:val="decimal"/>
      <w:lvlText w:val="%9."/>
      <w:lvlJc w:val="left"/>
      <w:pPr>
        <w:tabs>
          <w:tab w:val="num" w:pos="6480"/>
        </w:tabs>
        <w:ind w:left="6480" w:hanging="360"/>
      </w:pPr>
    </w:lvl>
  </w:abstractNum>
  <w:abstractNum w:abstractNumId="77" w15:restartNumberingAfterBreak="0">
    <w:nsid w:val="76574805"/>
    <w:multiLevelType w:val="hybridMultilevel"/>
    <w:tmpl w:val="ADC6F1B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9" w15:restartNumberingAfterBreak="0">
    <w:nsid w:val="78D8410C"/>
    <w:multiLevelType w:val="hybridMultilevel"/>
    <w:tmpl w:val="6EBCB5E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8FA7058"/>
    <w:multiLevelType w:val="multilevel"/>
    <w:tmpl w:val="091E1292"/>
    <w:styleLink w:val="Style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81" w15:restartNumberingAfterBreak="0">
    <w:nsid w:val="78FD4894"/>
    <w:multiLevelType w:val="hybridMultilevel"/>
    <w:tmpl w:val="335A78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2" w15:restartNumberingAfterBreak="0">
    <w:nsid w:val="79E9352C"/>
    <w:multiLevelType w:val="multilevel"/>
    <w:tmpl w:val="BB5C30C8"/>
    <w:styleLink w:val="Style5"/>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A112E82"/>
    <w:multiLevelType w:val="hybridMultilevel"/>
    <w:tmpl w:val="5380E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4" w15:restartNumberingAfterBreak="0">
    <w:nsid w:val="7A4570F2"/>
    <w:multiLevelType w:val="hybridMultilevel"/>
    <w:tmpl w:val="AB1E4E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A817A6F"/>
    <w:multiLevelType w:val="hybridMultilevel"/>
    <w:tmpl w:val="CDA0EFA0"/>
    <w:lvl w:ilvl="0" w:tplc="5C3AB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87"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abstractNum w:abstractNumId="88" w15:restartNumberingAfterBreak="0">
    <w:nsid w:val="7BE43F05"/>
    <w:multiLevelType w:val="hybridMultilevel"/>
    <w:tmpl w:val="E1808F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C116CC0"/>
    <w:multiLevelType w:val="hybridMultilevel"/>
    <w:tmpl w:val="BC9638CC"/>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0" w15:restartNumberingAfterBreak="0">
    <w:nsid w:val="7CCC74EE"/>
    <w:multiLevelType w:val="hybridMultilevel"/>
    <w:tmpl w:val="59462B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1" w15:restartNumberingAfterBreak="0">
    <w:nsid w:val="7D370496"/>
    <w:multiLevelType w:val="hybridMultilevel"/>
    <w:tmpl w:val="17DEDF28"/>
    <w:lvl w:ilvl="0" w:tplc="DA823CDE">
      <w:start w:val="1"/>
      <w:numFmt w:val="bullet"/>
      <w:pStyle w:val="List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2" w15:restartNumberingAfterBreak="0">
    <w:nsid w:val="7E525A00"/>
    <w:multiLevelType w:val="hybridMultilevel"/>
    <w:tmpl w:val="D5B62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1"/>
  </w:num>
  <w:num w:numId="2">
    <w:abstractNumId w:val="27"/>
  </w:num>
  <w:num w:numId="3">
    <w:abstractNumId w:val="42"/>
  </w:num>
  <w:num w:numId="4">
    <w:abstractNumId w:val="23"/>
  </w:num>
  <w:num w:numId="5">
    <w:abstractNumId w:val="26"/>
  </w:num>
  <w:num w:numId="6">
    <w:abstractNumId w:val="28"/>
  </w:num>
  <w:num w:numId="7">
    <w:abstractNumId w:val="49"/>
  </w:num>
  <w:num w:numId="8">
    <w:abstractNumId w:val="87"/>
  </w:num>
  <w:num w:numId="9">
    <w:abstractNumId w:val="63"/>
  </w:num>
  <w:num w:numId="10">
    <w:abstractNumId w:val="16"/>
  </w:num>
  <w:num w:numId="11">
    <w:abstractNumId w:val="12"/>
  </w:num>
  <w:num w:numId="12">
    <w:abstractNumId w:val="38"/>
  </w:num>
  <w:num w:numId="13">
    <w:abstractNumId w:val="22"/>
  </w:num>
  <w:num w:numId="14">
    <w:abstractNumId w:val="37"/>
  </w:num>
  <w:num w:numId="15">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2"/>
  </w:num>
  <w:num w:numId="17">
    <w:abstractNumId w:val="86"/>
  </w:num>
  <w:num w:numId="18">
    <w:abstractNumId w:val="74"/>
  </w:num>
  <w:num w:numId="19">
    <w:abstractNumId w:val="58"/>
  </w:num>
  <w:num w:numId="20">
    <w:abstractNumId w:val="52"/>
  </w:num>
  <w:num w:numId="21">
    <w:abstractNumId w:val="45"/>
  </w:num>
  <w:num w:numId="22">
    <w:abstractNumId w:val="75"/>
  </w:num>
  <w:num w:numId="23">
    <w:abstractNumId w:val="56"/>
  </w:num>
  <w:num w:numId="24">
    <w:abstractNumId w:val="61"/>
  </w:num>
  <w:num w:numId="25">
    <w:abstractNumId w:val="2"/>
  </w:num>
  <w:num w:numId="26">
    <w:abstractNumId w:val="25"/>
  </w:num>
  <w:num w:numId="27">
    <w:abstractNumId w:val="31"/>
  </w:num>
  <w:num w:numId="28">
    <w:abstractNumId w:val="55"/>
    <w:lvlOverride w:ilvl="0">
      <w:lvl w:ilvl="0">
        <w:start w:val="6"/>
        <w:numFmt w:val="decimal"/>
        <w:lvlText w:val="%1"/>
        <w:lvlJc w:val="left"/>
        <w:pPr>
          <w:ind w:left="360" w:hanging="360"/>
        </w:pPr>
        <w:rPr>
          <w:rFonts w:hint="default"/>
        </w:rPr>
      </w:lvl>
    </w:lvlOverride>
    <w:lvlOverride w:ilvl="1">
      <w:lvl w:ilvl="1">
        <w:start w:val="1"/>
        <w:numFmt w:val="decimal"/>
        <w:lvlText w:val="%1.%2"/>
        <w:lvlJc w:val="left"/>
        <w:pPr>
          <w:ind w:left="360" w:hanging="360"/>
        </w:pPr>
        <w:rPr>
          <w:rFonts w:hint="default"/>
          <w:b/>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29">
    <w:abstractNumId w:val="32"/>
  </w:num>
  <w:num w:numId="30">
    <w:abstractNumId w:val="30"/>
  </w:num>
  <w:num w:numId="31">
    <w:abstractNumId w:val="80"/>
  </w:num>
  <w:num w:numId="32">
    <w:abstractNumId w:val="82"/>
  </w:num>
  <w:num w:numId="33">
    <w:abstractNumId w:val="24"/>
  </w:num>
  <w:num w:numId="34">
    <w:abstractNumId w:val="85"/>
  </w:num>
  <w:num w:numId="35">
    <w:abstractNumId w:val="33"/>
  </w:num>
  <w:num w:numId="36">
    <w:abstractNumId w:val="0"/>
  </w:num>
  <w:num w:numId="37">
    <w:abstractNumId w:val="67"/>
  </w:num>
  <w:num w:numId="38">
    <w:abstractNumId w:val="34"/>
  </w:num>
  <w:num w:numId="39">
    <w:abstractNumId w:val="14"/>
  </w:num>
  <w:num w:numId="40">
    <w:abstractNumId w:val="4"/>
  </w:num>
  <w:num w:numId="41">
    <w:abstractNumId w:val="20"/>
  </w:num>
  <w:num w:numId="42">
    <w:abstractNumId w:val="6"/>
  </w:num>
  <w:num w:numId="43">
    <w:abstractNumId w:val="79"/>
  </w:num>
  <w:num w:numId="44">
    <w:abstractNumId w:val="70"/>
  </w:num>
  <w:num w:numId="45">
    <w:abstractNumId w:val="11"/>
  </w:num>
  <w:num w:numId="46">
    <w:abstractNumId w:val="54"/>
  </w:num>
  <w:num w:numId="47">
    <w:abstractNumId w:val="78"/>
  </w:num>
  <w:num w:numId="48">
    <w:abstractNumId w:val="5"/>
  </w:num>
  <w:num w:numId="49">
    <w:abstractNumId w:val="84"/>
  </w:num>
  <w:num w:numId="50">
    <w:abstractNumId w:val="46"/>
  </w:num>
  <w:num w:numId="51">
    <w:abstractNumId w:val="21"/>
  </w:num>
  <w:num w:numId="52">
    <w:abstractNumId w:val="40"/>
  </w:num>
  <w:num w:numId="53">
    <w:abstractNumId w:val="3"/>
  </w:num>
  <w:num w:numId="54">
    <w:abstractNumId w:val="57"/>
  </w:num>
  <w:num w:numId="55">
    <w:abstractNumId w:val="47"/>
  </w:num>
  <w:num w:numId="56">
    <w:abstractNumId w:val="81"/>
  </w:num>
  <w:num w:numId="57">
    <w:abstractNumId w:val="90"/>
  </w:num>
  <w:num w:numId="58">
    <w:abstractNumId w:val="29"/>
  </w:num>
  <w:num w:numId="59">
    <w:abstractNumId w:val="36"/>
  </w:num>
  <w:num w:numId="60">
    <w:abstractNumId w:val="48"/>
  </w:num>
  <w:num w:numId="61">
    <w:abstractNumId w:val="43"/>
  </w:num>
  <w:num w:numId="62">
    <w:abstractNumId w:val="69"/>
  </w:num>
  <w:num w:numId="63">
    <w:abstractNumId w:val="13"/>
  </w:num>
  <w:num w:numId="64">
    <w:abstractNumId w:val="64"/>
  </w:num>
  <w:num w:numId="65">
    <w:abstractNumId w:val="9"/>
  </w:num>
  <w:num w:numId="66">
    <w:abstractNumId w:val="1"/>
  </w:num>
  <w:num w:numId="67">
    <w:abstractNumId w:val="77"/>
  </w:num>
  <w:num w:numId="68">
    <w:abstractNumId w:val="89"/>
  </w:num>
  <w:num w:numId="69">
    <w:abstractNumId w:val="73"/>
  </w:num>
  <w:num w:numId="70">
    <w:abstractNumId w:val="71"/>
  </w:num>
  <w:num w:numId="71">
    <w:abstractNumId w:val="51"/>
  </w:num>
  <w:num w:numId="72">
    <w:abstractNumId w:val="53"/>
  </w:num>
  <w:num w:numId="73">
    <w:abstractNumId w:val="59"/>
  </w:num>
  <w:num w:numId="74">
    <w:abstractNumId w:val="50"/>
  </w:num>
  <w:num w:numId="75">
    <w:abstractNumId w:val="39"/>
  </w:num>
  <w:num w:numId="76">
    <w:abstractNumId w:val="15"/>
  </w:num>
  <w:num w:numId="77">
    <w:abstractNumId w:val="88"/>
  </w:num>
  <w:num w:numId="78">
    <w:abstractNumId w:val="62"/>
  </w:num>
  <w:num w:numId="79">
    <w:abstractNumId w:val="8"/>
  </w:num>
  <w:num w:numId="80">
    <w:abstractNumId w:val="66"/>
  </w:num>
  <w:num w:numId="81">
    <w:abstractNumId w:val="18"/>
  </w:num>
  <w:num w:numId="82">
    <w:abstractNumId w:val="44"/>
  </w:num>
  <w:num w:numId="83">
    <w:abstractNumId w:val="10"/>
  </w:num>
  <w:num w:numId="84">
    <w:abstractNumId w:val="19"/>
  </w:num>
  <w:num w:numId="85">
    <w:abstractNumId w:val="60"/>
  </w:num>
  <w:num w:numId="86">
    <w:abstractNumId w:val="83"/>
  </w:num>
  <w:num w:numId="87">
    <w:abstractNumId w:val="92"/>
  </w:num>
  <w:num w:numId="88">
    <w:abstractNumId w:val="35"/>
  </w:num>
  <w:num w:numId="89">
    <w:abstractNumId w:val="41"/>
  </w:num>
  <w:num w:numId="90">
    <w:abstractNumId w:val="65"/>
  </w:num>
  <w:num w:numId="91">
    <w:abstractNumId w:val="7"/>
  </w:num>
  <w:num w:numId="92">
    <w:abstractNumId w:val="17"/>
  </w:num>
  <w:num w:numId="93">
    <w:abstractNumId w:val="68"/>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eaeaea"/>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ADA"/>
    <w:rsid w:val="00001622"/>
    <w:rsid w:val="00001C18"/>
    <w:rsid w:val="00002397"/>
    <w:rsid w:val="000023D3"/>
    <w:rsid w:val="00002612"/>
    <w:rsid w:val="000057F0"/>
    <w:rsid w:val="00007191"/>
    <w:rsid w:val="0001052D"/>
    <w:rsid w:val="00010A52"/>
    <w:rsid w:val="00012E61"/>
    <w:rsid w:val="00015DED"/>
    <w:rsid w:val="000166A5"/>
    <w:rsid w:val="00023906"/>
    <w:rsid w:val="00025F4C"/>
    <w:rsid w:val="0003100D"/>
    <w:rsid w:val="000319D8"/>
    <w:rsid w:val="000337F3"/>
    <w:rsid w:val="000341BC"/>
    <w:rsid w:val="00036105"/>
    <w:rsid w:val="0003672D"/>
    <w:rsid w:val="00036F2D"/>
    <w:rsid w:val="00040072"/>
    <w:rsid w:val="00042BB5"/>
    <w:rsid w:val="00044F8B"/>
    <w:rsid w:val="00044F98"/>
    <w:rsid w:val="0004557A"/>
    <w:rsid w:val="0004571D"/>
    <w:rsid w:val="00046635"/>
    <w:rsid w:val="00046DAC"/>
    <w:rsid w:val="00050F20"/>
    <w:rsid w:val="00052B1F"/>
    <w:rsid w:val="00052E38"/>
    <w:rsid w:val="00053337"/>
    <w:rsid w:val="00053B61"/>
    <w:rsid w:val="0005420C"/>
    <w:rsid w:val="00054974"/>
    <w:rsid w:val="00055077"/>
    <w:rsid w:val="000562D2"/>
    <w:rsid w:val="00057411"/>
    <w:rsid w:val="00057872"/>
    <w:rsid w:val="00062428"/>
    <w:rsid w:val="00063B87"/>
    <w:rsid w:val="00064014"/>
    <w:rsid w:val="000642DF"/>
    <w:rsid w:val="000746A9"/>
    <w:rsid w:val="00074E5B"/>
    <w:rsid w:val="00076F7C"/>
    <w:rsid w:val="00077154"/>
    <w:rsid w:val="000773CA"/>
    <w:rsid w:val="00077851"/>
    <w:rsid w:val="00082178"/>
    <w:rsid w:val="00082F7F"/>
    <w:rsid w:val="00083035"/>
    <w:rsid w:val="00084B3E"/>
    <w:rsid w:val="00084EAD"/>
    <w:rsid w:val="0008558B"/>
    <w:rsid w:val="000857E5"/>
    <w:rsid w:val="00085DC3"/>
    <w:rsid w:val="0008613F"/>
    <w:rsid w:val="00091B85"/>
    <w:rsid w:val="00092576"/>
    <w:rsid w:val="00092950"/>
    <w:rsid w:val="000948BC"/>
    <w:rsid w:val="00097023"/>
    <w:rsid w:val="0009782D"/>
    <w:rsid w:val="000A1109"/>
    <w:rsid w:val="000A1744"/>
    <w:rsid w:val="000A4F30"/>
    <w:rsid w:val="000A517E"/>
    <w:rsid w:val="000A52AC"/>
    <w:rsid w:val="000A579F"/>
    <w:rsid w:val="000A57C6"/>
    <w:rsid w:val="000A5FBC"/>
    <w:rsid w:val="000A6022"/>
    <w:rsid w:val="000A685C"/>
    <w:rsid w:val="000A6867"/>
    <w:rsid w:val="000A6B3F"/>
    <w:rsid w:val="000B0EE6"/>
    <w:rsid w:val="000B1492"/>
    <w:rsid w:val="000B221F"/>
    <w:rsid w:val="000B26F4"/>
    <w:rsid w:val="000B2FB5"/>
    <w:rsid w:val="000B35F5"/>
    <w:rsid w:val="000B5255"/>
    <w:rsid w:val="000B7286"/>
    <w:rsid w:val="000B748B"/>
    <w:rsid w:val="000B76BD"/>
    <w:rsid w:val="000B7F18"/>
    <w:rsid w:val="000C0C8D"/>
    <w:rsid w:val="000C403D"/>
    <w:rsid w:val="000C40FD"/>
    <w:rsid w:val="000C43AA"/>
    <w:rsid w:val="000C4D43"/>
    <w:rsid w:val="000C4F96"/>
    <w:rsid w:val="000C62F4"/>
    <w:rsid w:val="000C66BD"/>
    <w:rsid w:val="000C6B21"/>
    <w:rsid w:val="000D193B"/>
    <w:rsid w:val="000D1D1E"/>
    <w:rsid w:val="000D2732"/>
    <w:rsid w:val="000D2A19"/>
    <w:rsid w:val="000D3073"/>
    <w:rsid w:val="000D3F79"/>
    <w:rsid w:val="000D4A24"/>
    <w:rsid w:val="000D690F"/>
    <w:rsid w:val="000D7D63"/>
    <w:rsid w:val="000E0A47"/>
    <w:rsid w:val="000E0AB1"/>
    <w:rsid w:val="000E18F4"/>
    <w:rsid w:val="000E1EFB"/>
    <w:rsid w:val="000E2E37"/>
    <w:rsid w:val="000E2E40"/>
    <w:rsid w:val="000F00A5"/>
    <w:rsid w:val="000F0BD8"/>
    <w:rsid w:val="000F2CA9"/>
    <w:rsid w:val="000F46F1"/>
    <w:rsid w:val="000F5EAF"/>
    <w:rsid w:val="000F6B23"/>
    <w:rsid w:val="000F6F34"/>
    <w:rsid w:val="000F731B"/>
    <w:rsid w:val="000F74F8"/>
    <w:rsid w:val="000F7D80"/>
    <w:rsid w:val="0010216B"/>
    <w:rsid w:val="001029DC"/>
    <w:rsid w:val="00103E4E"/>
    <w:rsid w:val="00103EB3"/>
    <w:rsid w:val="00105DDD"/>
    <w:rsid w:val="00106314"/>
    <w:rsid w:val="00111073"/>
    <w:rsid w:val="00111A3E"/>
    <w:rsid w:val="0011299E"/>
    <w:rsid w:val="00112BA6"/>
    <w:rsid w:val="00112CCC"/>
    <w:rsid w:val="0011337A"/>
    <w:rsid w:val="00114423"/>
    <w:rsid w:val="001173E7"/>
    <w:rsid w:val="0011790C"/>
    <w:rsid w:val="00117DFA"/>
    <w:rsid w:val="0012089C"/>
    <w:rsid w:val="00122458"/>
    <w:rsid w:val="001227F7"/>
    <w:rsid w:val="001241A8"/>
    <w:rsid w:val="001241CF"/>
    <w:rsid w:val="00125137"/>
    <w:rsid w:val="001256FF"/>
    <w:rsid w:val="00125EE9"/>
    <w:rsid w:val="00125FF2"/>
    <w:rsid w:val="00127E60"/>
    <w:rsid w:val="00130CC1"/>
    <w:rsid w:val="001311DF"/>
    <w:rsid w:val="00131DFA"/>
    <w:rsid w:val="00131E4B"/>
    <w:rsid w:val="00132C1E"/>
    <w:rsid w:val="00134146"/>
    <w:rsid w:val="001357AA"/>
    <w:rsid w:val="00137C76"/>
    <w:rsid w:val="001402E8"/>
    <w:rsid w:val="00141FD4"/>
    <w:rsid w:val="0014204C"/>
    <w:rsid w:val="00144245"/>
    <w:rsid w:val="0014451A"/>
    <w:rsid w:val="00145F89"/>
    <w:rsid w:val="00146EA2"/>
    <w:rsid w:val="00147738"/>
    <w:rsid w:val="00151429"/>
    <w:rsid w:val="00154150"/>
    <w:rsid w:val="001557ED"/>
    <w:rsid w:val="00156228"/>
    <w:rsid w:val="001572F0"/>
    <w:rsid w:val="00157453"/>
    <w:rsid w:val="0015766B"/>
    <w:rsid w:val="00157ECE"/>
    <w:rsid w:val="001609BC"/>
    <w:rsid w:val="00161C09"/>
    <w:rsid w:val="0016244C"/>
    <w:rsid w:val="00162806"/>
    <w:rsid w:val="00163893"/>
    <w:rsid w:val="001652B8"/>
    <w:rsid w:val="00165B7F"/>
    <w:rsid w:val="0016700C"/>
    <w:rsid w:val="001671BC"/>
    <w:rsid w:val="00167930"/>
    <w:rsid w:val="00167F1F"/>
    <w:rsid w:val="00170338"/>
    <w:rsid w:val="001703D1"/>
    <w:rsid w:val="00170452"/>
    <w:rsid w:val="00173BBC"/>
    <w:rsid w:val="001740F0"/>
    <w:rsid w:val="00175A81"/>
    <w:rsid w:val="00175F8B"/>
    <w:rsid w:val="00176E44"/>
    <w:rsid w:val="001778D6"/>
    <w:rsid w:val="00177B0A"/>
    <w:rsid w:val="00177F0B"/>
    <w:rsid w:val="001805B6"/>
    <w:rsid w:val="00181BE2"/>
    <w:rsid w:val="00182C9A"/>
    <w:rsid w:val="00183E23"/>
    <w:rsid w:val="00184B0B"/>
    <w:rsid w:val="001852C0"/>
    <w:rsid w:val="0018581A"/>
    <w:rsid w:val="00186482"/>
    <w:rsid w:val="00186C1C"/>
    <w:rsid w:val="00190973"/>
    <w:rsid w:val="00190C78"/>
    <w:rsid w:val="0019155F"/>
    <w:rsid w:val="00192491"/>
    <w:rsid w:val="00194B5A"/>
    <w:rsid w:val="001957EC"/>
    <w:rsid w:val="00195A2C"/>
    <w:rsid w:val="00196708"/>
    <w:rsid w:val="00196ADD"/>
    <w:rsid w:val="00197249"/>
    <w:rsid w:val="001A0075"/>
    <w:rsid w:val="001A039C"/>
    <w:rsid w:val="001A2176"/>
    <w:rsid w:val="001A22D5"/>
    <w:rsid w:val="001A4294"/>
    <w:rsid w:val="001B001B"/>
    <w:rsid w:val="001B0623"/>
    <w:rsid w:val="001B06C5"/>
    <w:rsid w:val="001B23FE"/>
    <w:rsid w:val="001B2DCB"/>
    <w:rsid w:val="001B3D78"/>
    <w:rsid w:val="001B4C90"/>
    <w:rsid w:val="001B4E98"/>
    <w:rsid w:val="001B5C8B"/>
    <w:rsid w:val="001B688D"/>
    <w:rsid w:val="001B6EE2"/>
    <w:rsid w:val="001B7220"/>
    <w:rsid w:val="001B75BC"/>
    <w:rsid w:val="001C07D4"/>
    <w:rsid w:val="001C0E63"/>
    <w:rsid w:val="001C202D"/>
    <w:rsid w:val="001C21C2"/>
    <w:rsid w:val="001C28A6"/>
    <w:rsid w:val="001C35A3"/>
    <w:rsid w:val="001C364B"/>
    <w:rsid w:val="001C63AB"/>
    <w:rsid w:val="001C68A2"/>
    <w:rsid w:val="001C7C60"/>
    <w:rsid w:val="001D031C"/>
    <w:rsid w:val="001D04AC"/>
    <w:rsid w:val="001D2623"/>
    <w:rsid w:val="001D28DB"/>
    <w:rsid w:val="001D34B2"/>
    <w:rsid w:val="001D5939"/>
    <w:rsid w:val="001D6705"/>
    <w:rsid w:val="001D6721"/>
    <w:rsid w:val="001E0F75"/>
    <w:rsid w:val="001E1276"/>
    <w:rsid w:val="001E1BD3"/>
    <w:rsid w:val="001E44F3"/>
    <w:rsid w:val="001E57CF"/>
    <w:rsid w:val="001E7CDE"/>
    <w:rsid w:val="001F06E0"/>
    <w:rsid w:val="001F285F"/>
    <w:rsid w:val="001F3964"/>
    <w:rsid w:val="001F4149"/>
    <w:rsid w:val="002003A8"/>
    <w:rsid w:val="00201F0F"/>
    <w:rsid w:val="00203E9A"/>
    <w:rsid w:val="00204147"/>
    <w:rsid w:val="0020581D"/>
    <w:rsid w:val="00205B93"/>
    <w:rsid w:val="002077A1"/>
    <w:rsid w:val="002106F5"/>
    <w:rsid w:val="002120B6"/>
    <w:rsid w:val="00212DDF"/>
    <w:rsid w:val="002137C2"/>
    <w:rsid w:val="00220A59"/>
    <w:rsid w:val="00220DA7"/>
    <w:rsid w:val="002220AB"/>
    <w:rsid w:val="0022237F"/>
    <w:rsid w:val="002235E8"/>
    <w:rsid w:val="0022382C"/>
    <w:rsid w:val="00223A7E"/>
    <w:rsid w:val="00224513"/>
    <w:rsid w:val="00225509"/>
    <w:rsid w:val="00225561"/>
    <w:rsid w:val="00231866"/>
    <w:rsid w:val="00233D8B"/>
    <w:rsid w:val="00234827"/>
    <w:rsid w:val="00234C2F"/>
    <w:rsid w:val="002369E9"/>
    <w:rsid w:val="00236E6A"/>
    <w:rsid w:val="00240093"/>
    <w:rsid w:val="00240109"/>
    <w:rsid w:val="0024344E"/>
    <w:rsid w:val="00245994"/>
    <w:rsid w:val="00245B33"/>
    <w:rsid w:val="00245C99"/>
    <w:rsid w:val="0024604E"/>
    <w:rsid w:val="00246570"/>
    <w:rsid w:val="00250CAE"/>
    <w:rsid w:val="00251526"/>
    <w:rsid w:val="002522E6"/>
    <w:rsid w:val="00252A1B"/>
    <w:rsid w:val="00253E53"/>
    <w:rsid w:val="00254A35"/>
    <w:rsid w:val="002554B8"/>
    <w:rsid w:val="00255734"/>
    <w:rsid w:val="00256040"/>
    <w:rsid w:val="002569C0"/>
    <w:rsid w:val="00256D28"/>
    <w:rsid w:val="00257742"/>
    <w:rsid w:val="00260BBF"/>
    <w:rsid w:val="0026219B"/>
    <w:rsid w:val="00262E80"/>
    <w:rsid w:val="00263C9E"/>
    <w:rsid w:val="002645D9"/>
    <w:rsid w:val="002646E9"/>
    <w:rsid w:val="0026493A"/>
    <w:rsid w:val="002655EE"/>
    <w:rsid w:val="002658FA"/>
    <w:rsid w:val="0026702A"/>
    <w:rsid w:val="002702D3"/>
    <w:rsid w:val="00271DDF"/>
    <w:rsid w:val="00271F0E"/>
    <w:rsid w:val="0027283E"/>
    <w:rsid w:val="002734D8"/>
    <w:rsid w:val="002746CE"/>
    <w:rsid w:val="00275C05"/>
    <w:rsid w:val="00275DB2"/>
    <w:rsid w:val="00276F86"/>
    <w:rsid w:val="00277959"/>
    <w:rsid w:val="00280294"/>
    <w:rsid w:val="00280AD3"/>
    <w:rsid w:val="00281DAA"/>
    <w:rsid w:val="00282C69"/>
    <w:rsid w:val="00283692"/>
    <w:rsid w:val="00284558"/>
    <w:rsid w:val="0028468C"/>
    <w:rsid w:val="00284BAC"/>
    <w:rsid w:val="0028650B"/>
    <w:rsid w:val="00286D85"/>
    <w:rsid w:val="00287378"/>
    <w:rsid w:val="00290C40"/>
    <w:rsid w:val="002918B8"/>
    <w:rsid w:val="002945EB"/>
    <w:rsid w:val="00294C40"/>
    <w:rsid w:val="002954E0"/>
    <w:rsid w:val="00296F75"/>
    <w:rsid w:val="00297901"/>
    <w:rsid w:val="00297AB1"/>
    <w:rsid w:val="002A047F"/>
    <w:rsid w:val="002A1D66"/>
    <w:rsid w:val="002A305C"/>
    <w:rsid w:val="002A3702"/>
    <w:rsid w:val="002A5BCA"/>
    <w:rsid w:val="002A6608"/>
    <w:rsid w:val="002A6AD2"/>
    <w:rsid w:val="002A70B0"/>
    <w:rsid w:val="002A773F"/>
    <w:rsid w:val="002B04D7"/>
    <w:rsid w:val="002B7076"/>
    <w:rsid w:val="002B71A1"/>
    <w:rsid w:val="002C13BD"/>
    <w:rsid w:val="002C1AA2"/>
    <w:rsid w:val="002C21E1"/>
    <w:rsid w:val="002C3E94"/>
    <w:rsid w:val="002C4CC6"/>
    <w:rsid w:val="002C7615"/>
    <w:rsid w:val="002C78E9"/>
    <w:rsid w:val="002C7F5F"/>
    <w:rsid w:val="002D040F"/>
    <w:rsid w:val="002D0E12"/>
    <w:rsid w:val="002D1422"/>
    <w:rsid w:val="002D2233"/>
    <w:rsid w:val="002D2386"/>
    <w:rsid w:val="002D2B32"/>
    <w:rsid w:val="002D3246"/>
    <w:rsid w:val="002D3EF1"/>
    <w:rsid w:val="002D4202"/>
    <w:rsid w:val="002D43F5"/>
    <w:rsid w:val="002D57F7"/>
    <w:rsid w:val="002D595C"/>
    <w:rsid w:val="002D68A0"/>
    <w:rsid w:val="002D6986"/>
    <w:rsid w:val="002D7524"/>
    <w:rsid w:val="002D7913"/>
    <w:rsid w:val="002E02A3"/>
    <w:rsid w:val="002E217C"/>
    <w:rsid w:val="002E2212"/>
    <w:rsid w:val="002E23C6"/>
    <w:rsid w:val="002E2F75"/>
    <w:rsid w:val="002E47C8"/>
    <w:rsid w:val="002E5095"/>
    <w:rsid w:val="002E5DA7"/>
    <w:rsid w:val="002F059D"/>
    <w:rsid w:val="002F1DE6"/>
    <w:rsid w:val="002F2EAD"/>
    <w:rsid w:val="002F4269"/>
    <w:rsid w:val="002F6213"/>
    <w:rsid w:val="00300BD2"/>
    <w:rsid w:val="00301606"/>
    <w:rsid w:val="00302A42"/>
    <w:rsid w:val="00303150"/>
    <w:rsid w:val="003053B3"/>
    <w:rsid w:val="003054C3"/>
    <w:rsid w:val="0030565E"/>
    <w:rsid w:val="00305C08"/>
    <w:rsid w:val="003062BE"/>
    <w:rsid w:val="0030672D"/>
    <w:rsid w:val="00310BD3"/>
    <w:rsid w:val="0031208A"/>
    <w:rsid w:val="00314900"/>
    <w:rsid w:val="0031522D"/>
    <w:rsid w:val="00315C65"/>
    <w:rsid w:val="00316C58"/>
    <w:rsid w:val="00321380"/>
    <w:rsid w:val="00323729"/>
    <w:rsid w:val="00323DE4"/>
    <w:rsid w:val="00326B6C"/>
    <w:rsid w:val="0033551E"/>
    <w:rsid w:val="00335704"/>
    <w:rsid w:val="0033644C"/>
    <w:rsid w:val="003375BF"/>
    <w:rsid w:val="00337F9F"/>
    <w:rsid w:val="0034033F"/>
    <w:rsid w:val="0034098C"/>
    <w:rsid w:val="003409F1"/>
    <w:rsid w:val="00340EC6"/>
    <w:rsid w:val="0034162E"/>
    <w:rsid w:val="0034193A"/>
    <w:rsid w:val="00344B23"/>
    <w:rsid w:val="003450B3"/>
    <w:rsid w:val="00346643"/>
    <w:rsid w:val="00346CF7"/>
    <w:rsid w:val="00350CF5"/>
    <w:rsid w:val="00350DB1"/>
    <w:rsid w:val="003511BC"/>
    <w:rsid w:val="0035328F"/>
    <w:rsid w:val="00354B8C"/>
    <w:rsid w:val="00355DC8"/>
    <w:rsid w:val="0035696D"/>
    <w:rsid w:val="0035723A"/>
    <w:rsid w:val="00357B59"/>
    <w:rsid w:val="00357C43"/>
    <w:rsid w:val="00357D18"/>
    <w:rsid w:val="0036183C"/>
    <w:rsid w:val="003618F7"/>
    <w:rsid w:val="00362083"/>
    <w:rsid w:val="00362084"/>
    <w:rsid w:val="0036393B"/>
    <w:rsid w:val="00363C28"/>
    <w:rsid w:val="00363F76"/>
    <w:rsid w:val="00364284"/>
    <w:rsid w:val="00366679"/>
    <w:rsid w:val="00366BB0"/>
    <w:rsid w:val="00370A2C"/>
    <w:rsid w:val="00373BE3"/>
    <w:rsid w:val="00375609"/>
    <w:rsid w:val="00375703"/>
    <w:rsid w:val="0037673B"/>
    <w:rsid w:val="00376C23"/>
    <w:rsid w:val="0038147B"/>
    <w:rsid w:val="003828D1"/>
    <w:rsid w:val="003841BC"/>
    <w:rsid w:val="0038450B"/>
    <w:rsid w:val="003850E3"/>
    <w:rsid w:val="00386AE8"/>
    <w:rsid w:val="00387E76"/>
    <w:rsid w:val="003900E4"/>
    <w:rsid w:val="0039201D"/>
    <w:rsid w:val="00392D00"/>
    <w:rsid w:val="003931E2"/>
    <w:rsid w:val="00394539"/>
    <w:rsid w:val="0039498B"/>
    <w:rsid w:val="00394EDC"/>
    <w:rsid w:val="003955E6"/>
    <w:rsid w:val="003970DE"/>
    <w:rsid w:val="0039753F"/>
    <w:rsid w:val="0039796D"/>
    <w:rsid w:val="003A17F9"/>
    <w:rsid w:val="003A44A2"/>
    <w:rsid w:val="003A4E94"/>
    <w:rsid w:val="003A4FD7"/>
    <w:rsid w:val="003A588F"/>
    <w:rsid w:val="003A64A3"/>
    <w:rsid w:val="003A6CB1"/>
    <w:rsid w:val="003A7834"/>
    <w:rsid w:val="003B02FF"/>
    <w:rsid w:val="003B18CD"/>
    <w:rsid w:val="003B2AE6"/>
    <w:rsid w:val="003B4C46"/>
    <w:rsid w:val="003B63C1"/>
    <w:rsid w:val="003B7019"/>
    <w:rsid w:val="003B78DD"/>
    <w:rsid w:val="003B7910"/>
    <w:rsid w:val="003B7CA5"/>
    <w:rsid w:val="003C04CA"/>
    <w:rsid w:val="003C08B1"/>
    <w:rsid w:val="003C1B4B"/>
    <w:rsid w:val="003C28C1"/>
    <w:rsid w:val="003C32DB"/>
    <w:rsid w:val="003C3E2A"/>
    <w:rsid w:val="003C4B00"/>
    <w:rsid w:val="003C4CBD"/>
    <w:rsid w:val="003C6F3B"/>
    <w:rsid w:val="003D2081"/>
    <w:rsid w:val="003D2CE6"/>
    <w:rsid w:val="003D3EBF"/>
    <w:rsid w:val="003D4146"/>
    <w:rsid w:val="003D4C58"/>
    <w:rsid w:val="003D6357"/>
    <w:rsid w:val="003D6762"/>
    <w:rsid w:val="003D6D50"/>
    <w:rsid w:val="003D7907"/>
    <w:rsid w:val="003E0D46"/>
    <w:rsid w:val="003E1F22"/>
    <w:rsid w:val="003E2E72"/>
    <w:rsid w:val="003E4D92"/>
    <w:rsid w:val="003E53D0"/>
    <w:rsid w:val="003E6946"/>
    <w:rsid w:val="003E6A45"/>
    <w:rsid w:val="003E7EBB"/>
    <w:rsid w:val="003F0881"/>
    <w:rsid w:val="003F25A5"/>
    <w:rsid w:val="003F27AB"/>
    <w:rsid w:val="003F38EB"/>
    <w:rsid w:val="003F4C76"/>
    <w:rsid w:val="003F7340"/>
    <w:rsid w:val="003F7B57"/>
    <w:rsid w:val="0040411D"/>
    <w:rsid w:val="004045B5"/>
    <w:rsid w:val="004064C7"/>
    <w:rsid w:val="00411195"/>
    <w:rsid w:val="0041220D"/>
    <w:rsid w:val="00415798"/>
    <w:rsid w:val="004163C7"/>
    <w:rsid w:val="0041655F"/>
    <w:rsid w:val="00416A0B"/>
    <w:rsid w:val="00416B32"/>
    <w:rsid w:val="00417FB7"/>
    <w:rsid w:val="0042155A"/>
    <w:rsid w:val="0042157D"/>
    <w:rsid w:val="00423928"/>
    <w:rsid w:val="00424AB7"/>
    <w:rsid w:val="00426A37"/>
    <w:rsid w:val="004275BB"/>
    <w:rsid w:val="00430ADE"/>
    <w:rsid w:val="0043142A"/>
    <w:rsid w:val="0043792D"/>
    <w:rsid w:val="00437CD6"/>
    <w:rsid w:val="004438E2"/>
    <w:rsid w:val="004451E6"/>
    <w:rsid w:val="004459A5"/>
    <w:rsid w:val="00445E0C"/>
    <w:rsid w:val="00445F51"/>
    <w:rsid w:val="004464DC"/>
    <w:rsid w:val="00450DC9"/>
    <w:rsid w:val="00450DEA"/>
    <w:rsid w:val="0045226B"/>
    <w:rsid w:val="00452D20"/>
    <w:rsid w:val="0045479A"/>
    <w:rsid w:val="004548E3"/>
    <w:rsid w:val="004552AF"/>
    <w:rsid w:val="0045695C"/>
    <w:rsid w:val="00460135"/>
    <w:rsid w:val="00461C36"/>
    <w:rsid w:val="00462346"/>
    <w:rsid w:val="00466CAE"/>
    <w:rsid w:val="00470451"/>
    <w:rsid w:val="00470C27"/>
    <w:rsid w:val="00473CAC"/>
    <w:rsid w:val="0048060B"/>
    <w:rsid w:val="0048139A"/>
    <w:rsid w:val="00481831"/>
    <w:rsid w:val="0048391F"/>
    <w:rsid w:val="00484425"/>
    <w:rsid w:val="0048466A"/>
    <w:rsid w:val="00484B98"/>
    <w:rsid w:val="0048520B"/>
    <w:rsid w:val="00487BF8"/>
    <w:rsid w:val="00487F45"/>
    <w:rsid w:val="00491C76"/>
    <w:rsid w:val="00494952"/>
    <w:rsid w:val="004A0D06"/>
    <w:rsid w:val="004A0FB6"/>
    <w:rsid w:val="004A16E5"/>
    <w:rsid w:val="004A1C9E"/>
    <w:rsid w:val="004A1F13"/>
    <w:rsid w:val="004A24A6"/>
    <w:rsid w:val="004A2C6C"/>
    <w:rsid w:val="004A34E5"/>
    <w:rsid w:val="004A4821"/>
    <w:rsid w:val="004A6C66"/>
    <w:rsid w:val="004A7252"/>
    <w:rsid w:val="004A770B"/>
    <w:rsid w:val="004A797F"/>
    <w:rsid w:val="004B23EE"/>
    <w:rsid w:val="004B3D69"/>
    <w:rsid w:val="004B416F"/>
    <w:rsid w:val="004B5F89"/>
    <w:rsid w:val="004B6A35"/>
    <w:rsid w:val="004C2918"/>
    <w:rsid w:val="004C330C"/>
    <w:rsid w:val="004C49AB"/>
    <w:rsid w:val="004C59F0"/>
    <w:rsid w:val="004C5AD7"/>
    <w:rsid w:val="004C71EB"/>
    <w:rsid w:val="004D0AD2"/>
    <w:rsid w:val="004D66BA"/>
    <w:rsid w:val="004D69F1"/>
    <w:rsid w:val="004D7326"/>
    <w:rsid w:val="004D7B61"/>
    <w:rsid w:val="004E3A1F"/>
    <w:rsid w:val="004E45FC"/>
    <w:rsid w:val="004E56C3"/>
    <w:rsid w:val="004E7987"/>
    <w:rsid w:val="004E79DB"/>
    <w:rsid w:val="004E7D8B"/>
    <w:rsid w:val="004E7ECC"/>
    <w:rsid w:val="004F0976"/>
    <w:rsid w:val="004F1D96"/>
    <w:rsid w:val="004F20EA"/>
    <w:rsid w:val="004F23B7"/>
    <w:rsid w:val="004F3F82"/>
    <w:rsid w:val="004F4215"/>
    <w:rsid w:val="004F4613"/>
    <w:rsid w:val="004F46D4"/>
    <w:rsid w:val="004F7373"/>
    <w:rsid w:val="00500739"/>
    <w:rsid w:val="005007D5"/>
    <w:rsid w:val="0050366C"/>
    <w:rsid w:val="00504CD0"/>
    <w:rsid w:val="00505254"/>
    <w:rsid w:val="00505EFE"/>
    <w:rsid w:val="00506458"/>
    <w:rsid w:val="0050649E"/>
    <w:rsid w:val="00506A10"/>
    <w:rsid w:val="005107FB"/>
    <w:rsid w:val="00512496"/>
    <w:rsid w:val="00513C7D"/>
    <w:rsid w:val="0051486D"/>
    <w:rsid w:val="00514DB5"/>
    <w:rsid w:val="005153A6"/>
    <w:rsid w:val="00516069"/>
    <w:rsid w:val="00522854"/>
    <w:rsid w:val="00523F97"/>
    <w:rsid w:val="005258A5"/>
    <w:rsid w:val="00525DFD"/>
    <w:rsid w:val="005260E2"/>
    <w:rsid w:val="005265FF"/>
    <w:rsid w:val="00526649"/>
    <w:rsid w:val="0052774A"/>
    <w:rsid w:val="00531104"/>
    <w:rsid w:val="0053196D"/>
    <w:rsid w:val="00531A68"/>
    <w:rsid w:val="00531D12"/>
    <w:rsid w:val="0053224D"/>
    <w:rsid w:val="005323ED"/>
    <w:rsid w:val="00533E84"/>
    <w:rsid w:val="00534B08"/>
    <w:rsid w:val="005358D0"/>
    <w:rsid w:val="00535D81"/>
    <w:rsid w:val="005362F9"/>
    <w:rsid w:val="00536497"/>
    <w:rsid w:val="005373CE"/>
    <w:rsid w:val="0053743E"/>
    <w:rsid w:val="00537DCC"/>
    <w:rsid w:val="0054081C"/>
    <w:rsid w:val="0054266C"/>
    <w:rsid w:val="00543BD5"/>
    <w:rsid w:val="00545E8E"/>
    <w:rsid w:val="00550509"/>
    <w:rsid w:val="00551811"/>
    <w:rsid w:val="00552401"/>
    <w:rsid w:val="005535B8"/>
    <w:rsid w:val="00556123"/>
    <w:rsid w:val="005566FF"/>
    <w:rsid w:val="0055748C"/>
    <w:rsid w:val="00561D24"/>
    <w:rsid w:val="00563FF8"/>
    <w:rsid w:val="00566970"/>
    <w:rsid w:val="00566BC2"/>
    <w:rsid w:val="0056768D"/>
    <w:rsid w:val="005677F0"/>
    <w:rsid w:val="0057181E"/>
    <w:rsid w:val="005737F2"/>
    <w:rsid w:val="0057460A"/>
    <w:rsid w:val="00574E9D"/>
    <w:rsid w:val="00575607"/>
    <w:rsid w:val="00575A34"/>
    <w:rsid w:val="005766FB"/>
    <w:rsid w:val="0057760A"/>
    <w:rsid w:val="00580891"/>
    <w:rsid w:val="00580C21"/>
    <w:rsid w:val="00581242"/>
    <w:rsid w:val="00582587"/>
    <w:rsid w:val="0058356C"/>
    <w:rsid w:val="00585818"/>
    <w:rsid w:val="0058693B"/>
    <w:rsid w:val="00586975"/>
    <w:rsid w:val="005876CD"/>
    <w:rsid w:val="00590EE2"/>
    <w:rsid w:val="00591A36"/>
    <w:rsid w:val="00593743"/>
    <w:rsid w:val="00594711"/>
    <w:rsid w:val="00595E90"/>
    <w:rsid w:val="00597163"/>
    <w:rsid w:val="00597733"/>
    <w:rsid w:val="00597893"/>
    <w:rsid w:val="005A205C"/>
    <w:rsid w:val="005A2573"/>
    <w:rsid w:val="005A38F1"/>
    <w:rsid w:val="005A3B9A"/>
    <w:rsid w:val="005A5A80"/>
    <w:rsid w:val="005A6612"/>
    <w:rsid w:val="005A6946"/>
    <w:rsid w:val="005A6DE4"/>
    <w:rsid w:val="005A7314"/>
    <w:rsid w:val="005B00FE"/>
    <w:rsid w:val="005B1C1D"/>
    <w:rsid w:val="005B1E8C"/>
    <w:rsid w:val="005B5444"/>
    <w:rsid w:val="005C1EE9"/>
    <w:rsid w:val="005C240B"/>
    <w:rsid w:val="005C3191"/>
    <w:rsid w:val="005C597A"/>
    <w:rsid w:val="005C5A47"/>
    <w:rsid w:val="005C604C"/>
    <w:rsid w:val="005C61C2"/>
    <w:rsid w:val="005C76DB"/>
    <w:rsid w:val="005C783E"/>
    <w:rsid w:val="005D0F95"/>
    <w:rsid w:val="005D1619"/>
    <w:rsid w:val="005D2BBE"/>
    <w:rsid w:val="005D3D44"/>
    <w:rsid w:val="005D588C"/>
    <w:rsid w:val="005D625E"/>
    <w:rsid w:val="005D63F7"/>
    <w:rsid w:val="005D6DA4"/>
    <w:rsid w:val="005E069C"/>
    <w:rsid w:val="005E0C82"/>
    <w:rsid w:val="005E11C5"/>
    <w:rsid w:val="005E137F"/>
    <w:rsid w:val="005E497E"/>
    <w:rsid w:val="005E4F16"/>
    <w:rsid w:val="005E4F3F"/>
    <w:rsid w:val="005E4F7C"/>
    <w:rsid w:val="005F0212"/>
    <w:rsid w:val="005F0FB3"/>
    <w:rsid w:val="005F13D6"/>
    <w:rsid w:val="005F2011"/>
    <w:rsid w:val="005F3732"/>
    <w:rsid w:val="005F3AC4"/>
    <w:rsid w:val="005F3DAD"/>
    <w:rsid w:val="005F45CE"/>
    <w:rsid w:val="005F4CA1"/>
    <w:rsid w:val="005F5327"/>
    <w:rsid w:val="005F5A3D"/>
    <w:rsid w:val="00602CEB"/>
    <w:rsid w:val="00604256"/>
    <w:rsid w:val="006074FB"/>
    <w:rsid w:val="00607AE5"/>
    <w:rsid w:val="00607BFB"/>
    <w:rsid w:val="00607C19"/>
    <w:rsid w:val="00610895"/>
    <w:rsid w:val="006111CA"/>
    <w:rsid w:val="00611B84"/>
    <w:rsid w:val="00613611"/>
    <w:rsid w:val="00613855"/>
    <w:rsid w:val="0061460F"/>
    <w:rsid w:val="00615517"/>
    <w:rsid w:val="00615949"/>
    <w:rsid w:val="006232B1"/>
    <w:rsid w:val="00623959"/>
    <w:rsid w:val="006239F8"/>
    <w:rsid w:val="006245DC"/>
    <w:rsid w:val="006251CD"/>
    <w:rsid w:val="00625518"/>
    <w:rsid w:val="00626D68"/>
    <w:rsid w:val="0062725E"/>
    <w:rsid w:val="00627346"/>
    <w:rsid w:val="00627B6F"/>
    <w:rsid w:val="00630905"/>
    <w:rsid w:val="00631601"/>
    <w:rsid w:val="00631690"/>
    <w:rsid w:val="006329AA"/>
    <w:rsid w:val="00633BD3"/>
    <w:rsid w:val="00633C9C"/>
    <w:rsid w:val="006360FB"/>
    <w:rsid w:val="00636ECF"/>
    <w:rsid w:val="00640143"/>
    <w:rsid w:val="0064016D"/>
    <w:rsid w:val="00640B2C"/>
    <w:rsid w:val="00641030"/>
    <w:rsid w:val="0064124A"/>
    <w:rsid w:val="006418A6"/>
    <w:rsid w:val="00641B2A"/>
    <w:rsid w:val="006428A2"/>
    <w:rsid w:val="0064304D"/>
    <w:rsid w:val="00643310"/>
    <w:rsid w:val="00644041"/>
    <w:rsid w:val="00644270"/>
    <w:rsid w:val="00644674"/>
    <w:rsid w:val="006454D0"/>
    <w:rsid w:val="00646AF7"/>
    <w:rsid w:val="006509B8"/>
    <w:rsid w:val="00651233"/>
    <w:rsid w:val="00654202"/>
    <w:rsid w:val="00654DD8"/>
    <w:rsid w:val="00655C1C"/>
    <w:rsid w:val="00657794"/>
    <w:rsid w:val="00663D26"/>
    <w:rsid w:val="00664AF0"/>
    <w:rsid w:val="0066500F"/>
    <w:rsid w:val="0066547F"/>
    <w:rsid w:val="00665870"/>
    <w:rsid w:val="0066616B"/>
    <w:rsid w:val="00666364"/>
    <w:rsid w:val="00667C3F"/>
    <w:rsid w:val="006712F6"/>
    <w:rsid w:val="00671E39"/>
    <w:rsid w:val="0067370E"/>
    <w:rsid w:val="00673CEF"/>
    <w:rsid w:val="00674B8F"/>
    <w:rsid w:val="00676590"/>
    <w:rsid w:val="00676EA6"/>
    <w:rsid w:val="00680999"/>
    <w:rsid w:val="00680BCC"/>
    <w:rsid w:val="00682E50"/>
    <w:rsid w:val="006843E0"/>
    <w:rsid w:val="00686540"/>
    <w:rsid w:val="00686A1C"/>
    <w:rsid w:val="00690338"/>
    <w:rsid w:val="0069256B"/>
    <w:rsid w:val="00693320"/>
    <w:rsid w:val="006942E2"/>
    <w:rsid w:val="006972A2"/>
    <w:rsid w:val="006A0344"/>
    <w:rsid w:val="006A0B6D"/>
    <w:rsid w:val="006A0D2C"/>
    <w:rsid w:val="006A1441"/>
    <w:rsid w:val="006A1A1C"/>
    <w:rsid w:val="006A1DA4"/>
    <w:rsid w:val="006A4D26"/>
    <w:rsid w:val="006A4E24"/>
    <w:rsid w:val="006A6B19"/>
    <w:rsid w:val="006A6BE5"/>
    <w:rsid w:val="006A6E4F"/>
    <w:rsid w:val="006A74E3"/>
    <w:rsid w:val="006B17DC"/>
    <w:rsid w:val="006B2715"/>
    <w:rsid w:val="006B3F0B"/>
    <w:rsid w:val="006B7DDF"/>
    <w:rsid w:val="006B7E67"/>
    <w:rsid w:val="006C33EC"/>
    <w:rsid w:val="006C3D80"/>
    <w:rsid w:val="006C44FB"/>
    <w:rsid w:val="006C4AF9"/>
    <w:rsid w:val="006C4B23"/>
    <w:rsid w:val="006C5D43"/>
    <w:rsid w:val="006D2888"/>
    <w:rsid w:val="006D2D36"/>
    <w:rsid w:val="006D3F20"/>
    <w:rsid w:val="006D4278"/>
    <w:rsid w:val="006D5EDB"/>
    <w:rsid w:val="006D63B1"/>
    <w:rsid w:val="006D685E"/>
    <w:rsid w:val="006D6D1E"/>
    <w:rsid w:val="006E19FA"/>
    <w:rsid w:val="006E1F3C"/>
    <w:rsid w:val="006E2F22"/>
    <w:rsid w:val="006E354B"/>
    <w:rsid w:val="006E37EB"/>
    <w:rsid w:val="006E4F19"/>
    <w:rsid w:val="006E5105"/>
    <w:rsid w:val="006E570E"/>
    <w:rsid w:val="006E72D9"/>
    <w:rsid w:val="006F0FFE"/>
    <w:rsid w:val="006F1B60"/>
    <w:rsid w:val="006F1F96"/>
    <w:rsid w:val="006F2681"/>
    <w:rsid w:val="006F2EBB"/>
    <w:rsid w:val="006F2FC5"/>
    <w:rsid w:val="006F37BE"/>
    <w:rsid w:val="006F4E37"/>
    <w:rsid w:val="006F79A4"/>
    <w:rsid w:val="006F7F17"/>
    <w:rsid w:val="007010A2"/>
    <w:rsid w:val="00701E77"/>
    <w:rsid w:val="00701FC8"/>
    <w:rsid w:val="00702435"/>
    <w:rsid w:val="00702B29"/>
    <w:rsid w:val="00702DB7"/>
    <w:rsid w:val="00703C89"/>
    <w:rsid w:val="00704569"/>
    <w:rsid w:val="00705115"/>
    <w:rsid w:val="007056C9"/>
    <w:rsid w:val="00706AB9"/>
    <w:rsid w:val="007111D5"/>
    <w:rsid w:val="007125CB"/>
    <w:rsid w:val="00714C16"/>
    <w:rsid w:val="007224E7"/>
    <w:rsid w:val="0072386C"/>
    <w:rsid w:val="00727A15"/>
    <w:rsid w:val="007321D4"/>
    <w:rsid w:val="007329AE"/>
    <w:rsid w:val="00733112"/>
    <w:rsid w:val="0073323D"/>
    <w:rsid w:val="00735289"/>
    <w:rsid w:val="00735BAB"/>
    <w:rsid w:val="007370E1"/>
    <w:rsid w:val="007411BA"/>
    <w:rsid w:val="00742BF2"/>
    <w:rsid w:val="00746E1D"/>
    <w:rsid w:val="00752D23"/>
    <w:rsid w:val="00753361"/>
    <w:rsid w:val="00754C3A"/>
    <w:rsid w:val="00755352"/>
    <w:rsid w:val="00756436"/>
    <w:rsid w:val="007564B5"/>
    <w:rsid w:val="00756535"/>
    <w:rsid w:val="0075661A"/>
    <w:rsid w:val="00756768"/>
    <w:rsid w:val="007569AA"/>
    <w:rsid w:val="007611BC"/>
    <w:rsid w:val="0076144F"/>
    <w:rsid w:val="00761727"/>
    <w:rsid w:val="00763094"/>
    <w:rsid w:val="007631E2"/>
    <w:rsid w:val="0076320B"/>
    <w:rsid w:val="00763573"/>
    <w:rsid w:val="00765747"/>
    <w:rsid w:val="00766294"/>
    <w:rsid w:val="00766CF7"/>
    <w:rsid w:val="007678D0"/>
    <w:rsid w:val="00767ABE"/>
    <w:rsid w:val="00770400"/>
    <w:rsid w:val="00770CAB"/>
    <w:rsid w:val="007718BA"/>
    <w:rsid w:val="00771B1C"/>
    <w:rsid w:val="00772362"/>
    <w:rsid w:val="00772565"/>
    <w:rsid w:val="00774F39"/>
    <w:rsid w:val="00775AEE"/>
    <w:rsid w:val="007761D7"/>
    <w:rsid w:val="007766EF"/>
    <w:rsid w:val="007804D3"/>
    <w:rsid w:val="0078208C"/>
    <w:rsid w:val="00783658"/>
    <w:rsid w:val="00783958"/>
    <w:rsid w:val="0078641A"/>
    <w:rsid w:val="00787785"/>
    <w:rsid w:val="0079139B"/>
    <w:rsid w:val="00791FCE"/>
    <w:rsid w:val="00793AE0"/>
    <w:rsid w:val="007947B6"/>
    <w:rsid w:val="007947D9"/>
    <w:rsid w:val="00794D3A"/>
    <w:rsid w:val="00795BAB"/>
    <w:rsid w:val="00796EDC"/>
    <w:rsid w:val="007976FA"/>
    <w:rsid w:val="007A001A"/>
    <w:rsid w:val="007A07E2"/>
    <w:rsid w:val="007A3951"/>
    <w:rsid w:val="007A53FA"/>
    <w:rsid w:val="007A57AD"/>
    <w:rsid w:val="007A5F21"/>
    <w:rsid w:val="007A6317"/>
    <w:rsid w:val="007A682E"/>
    <w:rsid w:val="007B1A49"/>
    <w:rsid w:val="007B1E03"/>
    <w:rsid w:val="007B2C4F"/>
    <w:rsid w:val="007B3189"/>
    <w:rsid w:val="007B34BD"/>
    <w:rsid w:val="007B3FF6"/>
    <w:rsid w:val="007B5734"/>
    <w:rsid w:val="007B6E50"/>
    <w:rsid w:val="007B7885"/>
    <w:rsid w:val="007B7FD9"/>
    <w:rsid w:val="007C0694"/>
    <w:rsid w:val="007C39CC"/>
    <w:rsid w:val="007C5A85"/>
    <w:rsid w:val="007C6190"/>
    <w:rsid w:val="007C7134"/>
    <w:rsid w:val="007C78AD"/>
    <w:rsid w:val="007C7C63"/>
    <w:rsid w:val="007D16C7"/>
    <w:rsid w:val="007D19F4"/>
    <w:rsid w:val="007D2505"/>
    <w:rsid w:val="007D31C7"/>
    <w:rsid w:val="007D475A"/>
    <w:rsid w:val="007E1950"/>
    <w:rsid w:val="007E290C"/>
    <w:rsid w:val="007E358F"/>
    <w:rsid w:val="007E3CDE"/>
    <w:rsid w:val="007E43CD"/>
    <w:rsid w:val="007E4B70"/>
    <w:rsid w:val="007E56B1"/>
    <w:rsid w:val="007E592E"/>
    <w:rsid w:val="007E5CD3"/>
    <w:rsid w:val="007E60BD"/>
    <w:rsid w:val="007E71E7"/>
    <w:rsid w:val="007E726E"/>
    <w:rsid w:val="007E74EB"/>
    <w:rsid w:val="007F275A"/>
    <w:rsid w:val="007F40CA"/>
    <w:rsid w:val="007F4D45"/>
    <w:rsid w:val="007F5BE5"/>
    <w:rsid w:val="007F5C80"/>
    <w:rsid w:val="00800B53"/>
    <w:rsid w:val="00801FB4"/>
    <w:rsid w:val="00802390"/>
    <w:rsid w:val="008046CC"/>
    <w:rsid w:val="00805008"/>
    <w:rsid w:val="00806E64"/>
    <w:rsid w:val="00810250"/>
    <w:rsid w:val="00810436"/>
    <w:rsid w:val="00810868"/>
    <w:rsid w:val="00810CDE"/>
    <w:rsid w:val="00814E9B"/>
    <w:rsid w:val="008151D2"/>
    <w:rsid w:val="008172A3"/>
    <w:rsid w:val="00817714"/>
    <w:rsid w:val="008177A1"/>
    <w:rsid w:val="00817ACD"/>
    <w:rsid w:val="0082054E"/>
    <w:rsid w:val="00820865"/>
    <w:rsid w:val="00820B3F"/>
    <w:rsid w:val="00821CF2"/>
    <w:rsid w:val="00821CFA"/>
    <w:rsid w:val="00821DD8"/>
    <w:rsid w:val="008225C6"/>
    <w:rsid w:val="00824AA4"/>
    <w:rsid w:val="00824BF1"/>
    <w:rsid w:val="00825B4C"/>
    <w:rsid w:val="00827320"/>
    <w:rsid w:val="0082761C"/>
    <w:rsid w:val="00827956"/>
    <w:rsid w:val="00827976"/>
    <w:rsid w:val="0083097F"/>
    <w:rsid w:val="0083146F"/>
    <w:rsid w:val="008330CF"/>
    <w:rsid w:val="00834282"/>
    <w:rsid w:val="00834308"/>
    <w:rsid w:val="008371C3"/>
    <w:rsid w:val="008425F9"/>
    <w:rsid w:val="00842E8E"/>
    <w:rsid w:val="008435C9"/>
    <w:rsid w:val="00844B03"/>
    <w:rsid w:val="0084721D"/>
    <w:rsid w:val="00850397"/>
    <w:rsid w:val="00850895"/>
    <w:rsid w:val="008508C2"/>
    <w:rsid w:val="00850D59"/>
    <w:rsid w:val="008512E5"/>
    <w:rsid w:val="00852175"/>
    <w:rsid w:val="00854038"/>
    <w:rsid w:val="0085534B"/>
    <w:rsid w:val="0085604B"/>
    <w:rsid w:val="00864777"/>
    <w:rsid w:val="008658E2"/>
    <w:rsid w:val="0086590C"/>
    <w:rsid w:val="00866C70"/>
    <w:rsid w:val="00867D59"/>
    <w:rsid w:val="00871D5A"/>
    <w:rsid w:val="00873251"/>
    <w:rsid w:val="008738BE"/>
    <w:rsid w:val="008740F3"/>
    <w:rsid w:val="00876660"/>
    <w:rsid w:val="0087794E"/>
    <w:rsid w:val="00877C02"/>
    <w:rsid w:val="008809B9"/>
    <w:rsid w:val="00880FF6"/>
    <w:rsid w:val="008823C1"/>
    <w:rsid w:val="00884148"/>
    <w:rsid w:val="00884863"/>
    <w:rsid w:val="00885AFC"/>
    <w:rsid w:val="00885D51"/>
    <w:rsid w:val="00886B98"/>
    <w:rsid w:val="008870DC"/>
    <w:rsid w:val="008876A2"/>
    <w:rsid w:val="0089141C"/>
    <w:rsid w:val="00893006"/>
    <w:rsid w:val="00893BF2"/>
    <w:rsid w:val="00893FDC"/>
    <w:rsid w:val="008945C9"/>
    <w:rsid w:val="008965BB"/>
    <w:rsid w:val="008A1C19"/>
    <w:rsid w:val="008A22F8"/>
    <w:rsid w:val="008A2F9A"/>
    <w:rsid w:val="008A388C"/>
    <w:rsid w:val="008A4AD9"/>
    <w:rsid w:val="008A5A22"/>
    <w:rsid w:val="008A5D5A"/>
    <w:rsid w:val="008A6202"/>
    <w:rsid w:val="008B1171"/>
    <w:rsid w:val="008B253A"/>
    <w:rsid w:val="008B5036"/>
    <w:rsid w:val="008B57B5"/>
    <w:rsid w:val="008B61C8"/>
    <w:rsid w:val="008B61CC"/>
    <w:rsid w:val="008B6BC6"/>
    <w:rsid w:val="008B7253"/>
    <w:rsid w:val="008B76E8"/>
    <w:rsid w:val="008B7B06"/>
    <w:rsid w:val="008B7C30"/>
    <w:rsid w:val="008C11D6"/>
    <w:rsid w:val="008C1BB3"/>
    <w:rsid w:val="008C1C99"/>
    <w:rsid w:val="008C32F4"/>
    <w:rsid w:val="008C4973"/>
    <w:rsid w:val="008C56A1"/>
    <w:rsid w:val="008C6E91"/>
    <w:rsid w:val="008C7896"/>
    <w:rsid w:val="008D0B27"/>
    <w:rsid w:val="008D1BBB"/>
    <w:rsid w:val="008D481D"/>
    <w:rsid w:val="008D5A53"/>
    <w:rsid w:val="008D6699"/>
    <w:rsid w:val="008D6CF3"/>
    <w:rsid w:val="008D79C9"/>
    <w:rsid w:val="008E11B5"/>
    <w:rsid w:val="008E3A2A"/>
    <w:rsid w:val="008E4A7B"/>
    <w:rsid w:val="008E762C"/>
    <w:rsid w:val="008E7D6B"/>
    <w:rsid w:val="008F088F"/>
    <w:rsid w:val="008F0BF4"/>
    <w:rsid w:val="008F2D4C"/>
    <w:rsid w:val="008F34CE"/>
    <w:rsid w:val="008F5D7C"/>
    <w:rsid w:val="00900BEA"/>
    <w:rsid w:val="009047FA"/>
    <w:rsid w:val="00904B38"/>
    <w:rsid w:val="009067EA"/>
    <w:rsid w:val="00906900"/>
    <w:rsid w:val="009077CF"/>
    <w:rsid w:val="00907D3F"/>
    <w:rsid w:val="00912B02"/>
    <w:rsid w:val="00912B40"/>
    <w:rsid w:val="0091368F"/>
    <w:rsid w:val="00914102"/>
    <w:rsid w:val="0091431C"/>
    <w:rsid w:val="009144F2"/>
    <w:rsid w:val="00914CE0"/>
    <w:rsid w:val="009153FC"/>
    <w:rsid w:val="00915603"/>
    <w:rsid w:val="00916117"/>
    <w:rsid w:val="00917572"/>
    <w:rsid w:val="00917A62"/>
    <w:rsid w:val="00917C02"/>
    <w:rsid w:val="009204BB"/>
    <w:rsid w:val="00920A9B"/>
    <w:rsid w:val="0092159E"/>
    <w:rsid w:val="00921854"/>
    <w:rsid w:val="009222FB"/>
    <w:rsid w:val="00922DBB"/>
    <w:rsid w:val="00925D7E"/>
    <w:rsid w:val="0092678C"/>
    <w:rsid w:val="00927D2F"/>
    <w:rsid w:val="00930739"/>
    <w:rsid w:val="0093268C"/>
    <w:rsid w:val="009329EE"/>
    <w:rsid w:val="00932ADB"/>
    <w:rsid w:val="00933A1B"/>
    <w:rsid w:val="00935070"/>
    <w:rsid w:val="00935F48"/>
    <w:rsid w:val="00936332"/>
    <w:rsid w:val="0093681D"/>
    <w:rsid w:val="00936B24"/>
    <w:rsid w:val="0093720E"/>
    <w:rsid w:val="00940789"/>
    <w:rsid w:val="00940A50"/>
    <w:rsid w:val="00941A43"/>
    <w:rsid w:val="00941C0A"/>
    <w:rsid w:val="00943092"/>
    <w:rsid w:val="00945C9F"/>
    <w:rsid w:val="00946F2A"/>
    <w:rsid w:val="009504A6"/>
    <w:rsid w:val="00950A00"/>
    <w:rsid w:val="00953033"/>
    <w:rsid w:val="0095325E"/>
    <w:rsid w:val="00953E57"/>
    <w:rsid w:val="00953E77"/>
    <w:rsid w:val="0095470C"/>
    <w:rsid w:val="00955C75"/>
    <w:rsid w:val="00955F0E"/>
    <w:rsid w:val="00957687"/>
    <w:rsid w:val="00960115"/>
    <w:rsid w:val="00960AE0"/>
    <w:rsid w:val="009633BD"/>
    <w:rsid w:val="00965CEE"/>
    <w:rsid w:val="00966B56"/>
    <w:rsid w:val="00967EAC"/>
    <w:rsid w:val="009703F4"/>
    <w:rsid w:val="00970773"/>
    <w:rsid w:val="00970C61"/>
    <w:rsid w:val="00971293"/>
    <w:rsid w:val="00971993"/>
    <w:rsid w:val="00971D1A"/>
    <w:rsid w:val="0097383C"/>
    <w:rsid w:val="00973E83"/>
    <w:rsid w:val="009746FF"/>
    <w:rsid w:val="009768AF"/>
    <w:rsid w:val="00976DEC"/>
    <w:rsid w:val="00980ACC"/>
    <w:rsid w:val="00981490"/>
    <w:rsid w:val="00983759"/>
    <w:rsid w:val="00984A5A"/>
    <w:rsid w:val="00985CC7"/>
    <w:rsid w:val="00986534"/>
    <w:rsid w:val="00990C74"/>
    <w:rsid w:val="00991077"/>
    <w:rsid w:val="00992476"/>
    <w:rsid w:val="00992E4F"/>
    <w:rsid w:val="00993A19"/>
    <w:rsid w:val="0099404D"/>
    <w:rsid w:val="00995451"/>
    <w:rsid w:val="00995FEF"/>
    <w:rsid w:val="00996527"/>
    <w:rsid w:val="009A022B"/>
    <w:rsid w:val="009A04BC"/>
    <w:rsid w:val="009A0B6F"/>
    <w:rsid w:val="009A0D73"/>
    <w:rsid w:val="009A25DA"/>
    <w:rsid w:val="009A2763"/>
    <w:rsid w:val="009A2E39"/>
    <w:rsid w:val="009A3163"/>
    <w:rsid w:val="009A4589"/>
    <w:rsid w:val="009A4FED"/>
    <w:rsid w:val="009A5A3F"/>
    <w:rsid w:val="009A6CF0"/>
    <w:rsid w:val="009B2508"/>
    <w:rsid w:val="009B5469"/>
    <w:rsid w:val="009B6BDD"/>
    <w:rsid w:val="009B6F71"/>
    <w:rsid w:val="009C01F9"/>
    <w:rsid w:val="009C12E5"/>
    <w:rsid w:val="009C2C92"/>
    <w:rsid w:val="009C4036"/>
    <w:rsid w:val="009C48DD"/>
    <w:rsid w:val="009C5001"/>
    <w:rsid w:val="009C61BD"/>
    <w:rsid w:val="009C6825"/>
    <w:rsid w:val="009C71B8"/>
    <w:rsid w:val="009C7931"/>
    <w:rsid w:val="009D025B"/>
    <w:rsid w:val="009D1F5A"/>
    <w:rsid w:val="009D23B1"/>
    <w:rsid w:val="009D3175"/>
    <w:rsid w:val="009D3B01"/>
    <w:rsid w:val="009D3BB5"/>
    <w:rsid w:val="009D3C54"/>
    <w:rsid w:val="009D4721"/>
    <w:rsid w:val="009D682A"/>
    <w:rsid w:val="009D739B"/>
    <w:rsid w:val="009D799F"/>
    <w:rsid w:val="009D7D0B"/>
    <w:rsid w:val="009E0214"/>
    <w:rsid w:val="009E06AF"/>
    <w:rsid w:val="009E09DF"/>
    <w:rsid w:val="009E1022"/>
    <w:rsid w:val="009E2423"/>
    <w:rsid w:val="009E245E"/>
    <w:rsid w:val="009E2A41"/>
    <w:rsid w:val="009E3D56"/>
    <w:rsid w:val="009E3FBA"/>
    <w:rsid w:val="009F1524"/>
    <w:rsid w:val="009F20D8"/>
    <w:rsid w:val="009F32C1"/>
    <w:rsid w:val="009F4C14"/>
    <w:rsid w:val="009F5971"/>
    <w:rsid w:val="009F5A67"/>
    <w:rsid w:val="009F5C84"/>
    <w:rsid w:val="009F651C"/>
    <w:rsid w:val="009F70DD"/>
    <w:rsid w:val="00A02613"/>
    <w:rsid w:val="00A03982"/>
    <w:rsid w:val="00A03E18"/>
    <w:rsid w:val="00A0565B"/>
    <w:rsid w:val="00A06A30"/>
    <w:rsid w:val="00A10DD2"/>
    <w:rsid w:val="00A12194"/>
    <w:rsid w:val="00A13CB1"/>
    <w:rsid w:val="00A14940"/>
    <w:rsid w:val="00A15549"/>
    <w:rsid w:val="00A15E6D"/>
    <w:rsid w:val="00A16356"/>
    <w:rsid w:val="00A1730B"/>
    <w:rsid w:val="00A17CC6"/>
    <w:rsid w:val="00A17D61"/>
    <w:rsid w:val="00A22261"/>
    <w:rsid w:val="00A23051"/>
    <w:rsid w:val="00A236C6"/>
    <w:rsid w:val="00A23C84"/>
    <w:rsid w:val="00A240D2"/>
    <w:rsid w:val="00A27035"/>
    <w:rsid w:val="00A30308"/>
    <w:rsid w:val="00A3216D"/>
    <w:rsid w:val="00A3238E"/>
    <w:rsid w:val="00A33A0B"/>
    <w:rsid w:val="00A33B71"/>
    <w:rsid w:val="00A33F69"/>
    <w:rsid w:val="00A349CD"/>
    <w:rsid w:val="00A37117"/>
    <w:rsid w:val="00A40406"/>
    <w:rsid w:val="00A40780"/>
    <w:rsid w:val="00A41732"/>
    <w:rsid w:val="00A429C0"/>
    <w:rsid w:val="00A439F8"/>
    <w:rsid w:val="00A4433B"/>
    <w:rsid w:val="00A443AA"/>
    <w:rsid w:val="00A5358E"/>
    <w:rsid w:val="00A5470C"/>
    <w:rsid w:val="00A54D04"/>
    <w:rsid w:val="00A575A5"/>
    <w:rsid w:val="00A60629"/>
    <w:rsid w:val="00A60CD9"/>
    <w:rsid w:val="00A62BC1"/>
    <w:rsid w:val="00A62D4F"/>
    <w:rsid w:val="00A63200"/>
    <w:rsid w:val="00A6474D"/>
    <w:rsid w:val="00A64DB8"/>
    <w:rsid w:val="00A65BDC"/>
    <w:rsid w:val="00A66604"/>
    <w:rsid w:val="00A67033"/>
    <w:rsid w:val="00A67A95"/>
    <w:rsid w:val="00A67C78"/>
    <w:rsid w:val="00A67E5B"/>
    <w:rsid w:val="00A70284"/>
    <w:rsid w:val="00A704C6"/>
    <w:rsid w:val="00A70625"/>
    <w:rsid w:val="00A709D4"/>
    <w:rsid w:val="00A71453"/>
    <w:rsid w:val="00A71CE6"/>
    <w:rsid w:val="00A728B4"/>
    <w:rsid w:val="00A72B53"/>
    <w:rsid w:val="00A7400A"/>
    <w:rsid w:val="00A742A3"/>
    <w:rsid w:val="00A742ED"/>
    <w:rsid w:val="00A75293"/>
    <w:rsid w:val="00A75DC5"/>
    <w:rsid w:val="00A7681F"/>
    <w:rsid w:val="00A77798"/>
    <w:rsid w:val="00A80E32"/>
    <w:rsid w:val="00A80EDF"/>
    <w:rsid w:val="00A819EA"/>
    <w:rsid w:val="00A8582E"/>
    <w:rsid w:val="00A85C06"/>
    <w:rsid w:val="00A85F8A"/>
    <w:rsid w:val="00A877D0"/>
    <w:rsid w:val="00A90EAE"/>
    <w:rsid w:val="00A9185F"/>
    <w:rsid w:val="00A92696"/>
    <w:rsid w:val="00A92944"/>
    <w:rsid w:val="00A932A4"/>
    <w:rsid w:val="00A94FBC"/>
    <w:rsid w:val="00A9552B"/>
    <w:rsid w:val="00A96030"/>
    <w:rsid w:val="00A961CA"/>
    <w:rsid w:val="00A96620"/>
    <w:rsid w:val="00AA1C7F"/>
    <w:rsid w:val="00AA1E7A"/>
    <w:rsid w:val="00AA2553"/>
    <w:rsid w:val="00AA2BD6"/>
    <w:rsid w:val="00AB20B2"/>
    <w:rsid w:val="00AB2387"/>
    <w:rsid w:val="00AB274D"/>
    <w:rsid w:val="00AB287E"/>
    <w:rsid w:val="00AB28B4"/>
    <w:rsid w:val="00AB3F47"/>
    <w:rsid w:val="00AB46D1"/>
    <w:rsid w:val="00AB6348"/>
    <w:rsid w:val="00AC0BFF"/>
    <w:rsid w:val="00AC0CD8"/>
    <w:rsid w:val="00AC1789"/>
    <w:rsid w:val="00AC25BF"/>
    <w:rsid w:val="00AC29F5"/>
    <w:rsid w:val="00AC308C"/>
    <w:rsid w:val="00AC79B2"/>
    <w:rsid w:val="00AC7B07"/>
    <w:rsid w:val="00AD1AB6"/>
    <w:rsid w:val="00AD1FB0"/>
    <w:rsid w:val="00AD232A"/>
    <w:rsid w:val="00AD72DB"/>
    <w:rsid w:val="00AD7EC3"/>
    <w:rsid w:val="00AE3AFC"/>
    <w:rsid w:val="00AE3DA3"/>
    <w:rsid w:val="00AE6761"/>
    <w:rsid w:val="00AE68CF"/>
    <w:rsid w:val="00AE6BB7"/>
    <w:rsid w:val="00AE74F7"/>
    <w:rsid w:val="00AE7769"/>
    <w:rsid w:val="00AF5378"/>
    <w:rsid w:val="00AF777E"/>
    <w:rsid w:val="00AF78FA"/>
    <w:rsid w:val="00B0006A"/>
    <w:rsid w:val="00B0047E"/>
    <w:rsid w:val="00B0214F"/>
    <w:rsid w:val="00B0327F"/>
    <w:rsid w:val="00B0336E"/>
    <w:rsid w:val="00B0363D"/>
    <w:rsid w:val="00B04D02"/>
    <w:rsid w:val="00B05879"/>
    <w:rsid w:val="00B119B6"/>
    <w:rsid w:val="00B11EDF"/>
    <w:rsid w:val="00B12941"/>
    <w:rsid w:val="00B130C2"/>
    <w:rsid w:val="00B139CA"/>
    <w:rsid w:val="00B13F0B"/>
    <w:rsid w:val="00B17332"/>
    <w:rsid w:val="00B17418"/>
    <w:rsid w:val="00B24A43"/>
    <w:rsid w:val="00B24CF2"/>
    <w:rsid w:val="00B2611E"/>
    <w:rsid w:val="00B27BFA"/>
    <w:rsid w:val="00B30BF1"/>
    <w:rsid w:val="00B32D76"/>
    <w:rsid w:val="00B32EE5"/>
    <w:rsid w:val="00B33A14"/>
    <w:rsid w:val="00B33B10"/>
    <w:rsid w:val="00B34A9C"/>
    <w:rsid w:val="00B4125B"/>
    <w:rsid w:val="00B41C0F"/>
    <w:rsid w:val="00B435BF"/>
    <w:rsid w:val="00B452E8"/>
    <w:rsid w:val="00B475DA"/>
    <w:rsid w:val="00B51054"/>
    <w:rsid w:val="00B51E5D"/>
    <w:rsid w:val="00B51EC5"/>
    <w:rsid w:val="00B52476"/>
    <w:rsid w:val="00B5382D"/>
    <w:rsid w:val="00B53A46"/>
    <w:rsid w:val="00B61C14"/>
    <w:rsid w:val="00B61F57"/>
    <w:rsid w:val="00B62138"/>
    <w:rsid w:val="00B62A00"/>
    <w:rsid w:val="00B64114"/>
    <w:rsid w:val="00B648F0"/>
    <w:rsid w:val="00B6552C"/>
    <w:rsid w:val="00B66304"/>
    <w:rsid w:val="00B6698C"/>
    <w:rsid w:val="00B67421"/>
    <w:rsid w:val="00B70173"/>
    <w:rsid w:val="00B71E39"/>
    <w:rsid w:val="00B746F1"/>
    <w:rsid w:val="00B751A2"/>
    <w:rsid w:val="00B755D4"/>
    <w:rsid w:val="00B757F3"/>
    <w:rsid w:val="00B75B45"/>
    <w:rsid w:val="00B75F47"/>
    <w:rsid w:val="00B80BE1"/>
    <w:rsid w:val="00B8242C"/>
    <w:rsid w:val="00B829C3"/>
    <w:rsid w:val="00B83F23"/>
    <w:rsid w:val="00B8550D"/>
    <w:rsid w:val="00B86D38"/>
    <w:rsid w:val="00B90322"/>
    <w:rsid w:val="00B903D1"/>
    <w:rsid w:val="00B91BE1"/>
    <w:rsid w:val="00B932CA"/>
    <w:rsid w:val="00B94AE5"/>
    <w:rsid w:val="00B9673B"/>
    <w:rsid w:val="00BA0D8B"/>
    <w:rsid w:val="00BA0F9E"/>
    <w:rsid w:val="00BA18D2"/>
    <w:rsid w:val="00BA3FC1"/>
    <w:rsid w:val="00BA6B99"/>
    <w:rsid w:val="00BA7CE2"/>
    <w:rsid w:val="00BB095C"/>
    <w:rsid w:val="00BB0B34"/>
    <w:rsid w:val="00BB52DC"/>
    <w:rsid w:val="00BB6364"/>
    <w:rsid w:val="00BB6C9F"/>
    <w:rsid w:val="00BB787C"/>
    <w:rsid w:val="00BB7C4B"/>
    <w:rsid w:val="00BC0149"/>
    <w:rsid w:val="00BC065A"/>
    <w:rsid w:val="00BC35E6"/>
    <w:rsid w:val="00BC4BE3"/>
    <w:rsid w:val="00BC4E60"/>
    <w:rsid w:val="00BC5685"/>
    <w:rsid w:val="00BC650A"/>
    <w:rsid w:val="00BC7CB9"/>
    <w:rsid w:val="00BD04BB"/>
    <w:rsid w:val="00BD1432"/>
    <w:rsid w:val="00BD267E"/>
    <w:rsid w:val="00BD30A6"/>
    <w:rsid w:val="00BD38BC"/>
    <w:rsid w:val="00BD62F5"/>
    <w:rsid w:val="00BD7AE1"/>
    <w:rsid w:val="00BE004F"/>
    <w:rsid w:val="00BE1B9A"/>
    <w:rsid w:val="00BE211F"/>
    <w:rsid w:val="00BE479B"/>
    <w:rsid w:val="00BE48B9"/>
    <w:rsid w:val="00BE511D"/>
    <w:rsid w:val="00BE6EF6"/>
    <w:rsid w:val="00BF1618"/>
    <w:rsid w:val="00BF1B3D"/>
    <w:rsid w:val="00BF2893"/>
    <w:rsid w:val="00BF4E0B"/>
    <w:rsid w:val="00BF5791"/>
    <w:rsid w:val="00BF7A9A"/>
    <w:rsid w:val="00C00BC4"/>
    <w:rsid w:val="00C01401"/>
    <w:rsid w:val="00C02DF1"/>
    <w:rsid w:val="00C041F7"/>
    <w:rsid w:val="00C04B0D"/>
    <w:rsid w:val="00C04C48"/>
    <w:rsid w:val="00C0663B"/>
    <w:rsid w:val="00C0669C"/>
    <w:rsid w:val="00C10562"/>
    <w:rsid w:val="00C1077E"/>
    <w:rsid w:val="00C10DAA"/>
    <w:rsid w:val="00C1250F"/>
    <w:rsid w:val="00C12691"/>
    <w:rsid w:val="00C12E66"/>
    <w:rsid w:val="00C12ECE"/>
    <w:rsid w:val="00C12FA3"/>
    <w:rsid w:val="00C160BD"/>
    <w:rsid w:val="00C166C8"/>
    <w:rsid w:val="00C178CD"/>
    <w:rsid w:val="00C22D56"/>
    <w:rsid w:val="00C23E8F"/>
    <w:rsid w:val="00C2418B"/>
    <w:rsid w:val="00C24CCB"/>
    <w:rsid w:val="00C24F24"/>
    <w:rsid w:val="00C25B12"/>
    <w:rsid w:val="00C25DBA"/>
    <w:rsid w:val="00C26544"/>
    <w:rsid w:val="00C271F2"/>
    <w:rsid w:val="00C273E0"/>
    <w:rsid w:val="00C274CA"/>
    <w:rsid w:val="00C275CD"/>
    <w:rsid w:val="00C3001E"/>
    <w:rsid w:val="00C309B1"/>
    <w:rsid w:val="00C316A2"/>
    <w:rsid w:val="00C3184E"/>
    <w:rsid w:val="00C323C4"/>
    <w:rsid w:val="00C3391A"/>
    <w:rsid w:val="00C36594"/>
    <w:rsid w:val="00C365F8"/>
    <w:rsid w:val="00C400A4"/>
    <w:rsid w:val="00C4436D"/>
    <w:rsid w:val="00C4444B"/>
    <w:rsid w:val="00C4496C"/>
    <w:rsid w:val="00C472A0"/>
    <w:rsid w:val="00C50122"/>
    <w:rsid w:val="00C5025D"/>
    <w:rsid w:val="00C510E8"/>
    <w:rsid w:val="00C51B1A"/>
    <w:rsid w:val="00C52C40"/>
    <w:rsid w:val="00C52DDD"/>
    <w:rsid w:val="00C54CF6"/>
    <w:rsid w:val="00C60054"/>
    <w:rsid w:val="00C603F9"/>
    <w:rsid w:val="00C618CA"/>
    <w:rsid w:val="00C63E26"/>
    <w:rsid w:val="00C65750"/>
    <w:rsid w:val="00C6673A"/>
    <w:rsid w:val="00C72DBD"/>
    <w:rsid w:val="00C76174"/>
    <w:rsid w:val="00C7746B"/>
    <w:rsid w:val="00C826E3"/>
    <w:rsid w:val="00C83387"/>
    <w:rsid w:val="00C83ADA"/>
    <w:rsid w:val="00C84611"/>
    <w:rsid w:val="00C84C63"/>
    <w:rsid w:val="00C85959"/>
    <w:rsid w:val="00C9107D"/>
    <w:rsid w:val="00C91C9F"/>
    <w:rsid w:val="00C91E8A"/>
    <w:rsid w:val="00C93391"/>
    <w:rsid w:val="00C94805"/>
    <w:rsid w:val="00C94B75"/>
    <w:rsid w:val="00C952FA"/>
    <w:rsid w:val="00C955A8"/>
    <w:rsid w:val="00C95753"/>
    <w:rsid w:val="00CA01B4"/>
    <w:rsid w:val="00CA03B9"/>
    <w:rsid w:val="00CA1D6D"/>
    <w:rsid w:val="00CA22C9"/>
    <w:rsid w:val="00CA3595"/>
    <w:rsid w:val="00CA3C18"/>
    <w:rsid w:val="00CA585F"/>
    <w:rsid w:val="00CA72D2"/>
    <w:rsid w:val="00CB0197"/>
    <w:rsid w:val="00CB07F1"/>
    <w:rsid w:val="00CB15C7"/>
    <w:rsid w:val="00CB1847"/>
    <w:rsid w:val="00CB2FA9"/>
    <w:rsid w:val="00CB30A0"/>
    <w:rsid w:val="00CB3232"/>
    <w:rsid w:val="00CB379C"/>
    <w:rsid w:val="00CB46CD"/>
    <w:rsid w:val="00CB6602"/>
    <w:rsid w:val="00CB73AE"/>
    <w:rsid w:val="00CC06BD"/>
    <w:rsid w:val="00CC08D1"/>
    <w:rsid w:val="00CC1291"/>
    <w:rsid w:val="00CC1FA0"/>
    <w:rsid w:val="00CC2E9A"/>
    <w:rsid w:val="00CC36BA"/>
    <w:rsid w:val="00CC38B8"/>
    <w:rsid w:val="00CC5288"/>
    <w:rsid w:val="00CC6BFA"/>
    <w:rsid w:val="00CC7E9A"/>
    <w:rsid w:val="00CD05B8"/>
    <w:rsid w:val="00CD1238"/>
    <w:rsid w:val="00CD2F56"/>
    <w:rsid w:val="00CD35E4"/>
    <w:rsid w:val="00CD4CBA"/>
    <w:rsid w:val="00CD714B"/>
    <w:rsid w:val="00CD775E"/>
    <w:rsid w:val="00CE2B71"/>
    <w:rsid w:val="00CE2E6C"/>
    <w:rsid w:val="00CE32A3"/>
    <w:rsid w:val="00CE433B"/>
    <w:rsid w:val="00CE5C11"/>
    <w:rsid w:val="00CE5C2A"/>
    <w:rsid w:val="00CE63FC"/>
    <w:rsid w:val="00CE70B4"/>
    <w:rsid w:val="00CE755A"/>
    <w:rsid w:val="00CF0479"/>
    <w:rsid w:val="00CF0AB9"/>
    <w:rsid w:val="00CF1405"/>
    <w:rsid w:val="00CF2214"/>
    <w:rsid w:val="00CF34A3"/>
    <w:rsid w:val="00CF3D88"/>
    <w:rsid w:val="00CF69ED"/>
    <w:rsid w:val="00CF6C6F"/>
    <w:rsid w:val="00D03D6E"/>
    <w:rsid w:val="00D05910"/>
    <w:rsid w:val="00D06C86"/>
    <w:rsid w:val="00D07595"/>
    <w:rsid w:val="00D110F2"/>
    <w:rsid w:val="00D13FF9"/>
    <w:rsid w:val="00D148B4"/>
    <w:rsid w:val="00D15BF2"/>
    <w:rsid w:val="00D15DCF"/>
    <w:rsid w:val="00D15FD2"/>
    <w:rsid w:val="00D17464"/>
    <w:rsid w:val="00D17CF1"/>
    <w:rsid w:val="00D17F73"/>
    <w:rsid w:val="00D21113"/>
    <w:rsid w:val="00D2284F"/>
    <w:rsid w:val="00D23490"/>
    <w:rsid w:val="00D258FB"/>
    <w:rsid w:val="00D25E8B"/>
    <w:rsid w:val="00D3143C"/>
    <w:rsid w:val="00D31C2C"/>
    <w:rsid w:val="00D3348C"/>
    <w:rsid w:val="00D33665"/>
    <w:rsid w:val="00D33DEC"/>
    <w:rsid w:val="00D348A1"/>
    <w:rsid w:val="00D35C5A"/>
    <w:rsid w:val="00D37B48"/>
    <w:rsid w:val="00D37D24"/>
    <w:rsid w:val="00D4075E"/>
    <w:rsid w:val="00D40ADC"/>
    <w:rsid w:val="00D42298"/>
    <w:rsid w:val="00D42994"/>
    <w:rsid w:val="00D43CDC"/>
    <w:rsid w:val="00D43FDB"/>
    <w:rsid w:val="00D44882"/>
    <w:rsid w:val="00D45620"/>
    <w:rsid w:val="00D462AA"/>
    <w:rsid w:val="00D464CE"/>
    <w:rsid w:val="00D465C9"/>
    <w:rsid w:val="00D50952"/>
    <w:rsid w:val="00D523E6"/>
    <w:rsid w:val="00D52664"/>
    <w:rsid w:val="00D52950"/>
    <w:rsid w:val="00D545B6"/>
    <w:rsid w:val="00D55265"/>
    <w:rsid w:val="00D5570C"/>
    <w:rsid w:val="00D56DC2"/>
    <w:rsid w:val="00D60B92"/>
    <w:rsid w:val="00D61922"/>
    <w:rsid w:val="00D62807"/>
    <w:rsid w:val="00D62B19"/>
    <w:rsid w:val="00D6514D"/>
    <w:rsid w:val="00D6592C"/>
    <w:rsid w:val="00D65CC5"/>
    <w:rsid w:val="00D6680A"/>
    <w:rsid w:val="00D67F2C"/>
    <w:rsid w:val="00D709F7"/>
    <w:rsid w:val="00D74A6E"/>
    <w:rsid w:val="00D74C2B"/>
    <w:rsid w:val="00D74E33"/>
    <w:rsid w:val="00D75492"/>
    <w:rsid w:val="00D761D3"/>
    <w:rsid w:val="00D76B3C"/>
    <w:rsid w:val="00D76DF1"/>
    <w:rsid w:val="00D77791"/>
    <w:rsid w:val="00D80637"/>
    <w:rsid w:val="00D80FE7"/>
    <w:rsid w:val="00D81819"/>
    <w:rsid w:val="00D81C38"/>
    <w:rsid w:val="00D81EEE"/>
    <w:rsid w:val="00D82820"/>
    <w:rsid w:val="00D82D20"/>
    <w:rsid w:val="00D8351D"/>
    <w:rsid w:val="00D8607C"/>
    <w:rsid w:val="00D86259"/>
    <w:rsid w:val="00D86EE6"/>
    <w:rsid w:val="00D871FB"/>
    <w:rsid w:val="00D9168C"/>
    <w:rsid w:val="00D925D1"/>
    <w:rsid w:val="00D92776"/>
    <w:rsid w:val="00D95A50"/>
    <w:rsid w:val="00D95CFD"/>
    <w:rsid w:val="00D962D2"/>
    <w:rsid w:val="00D96FF1"/>
    <w:rsid w:val="00D971E1"/>
    <w:rsid w:val="00DA0164"/>
    <w:rsid w:val="00DA0703"/>
    <w:rsid w:val="00DA0A4C"/>
    <w:rsid w:val="00DA43ED"/>
    <w:rsid w:val="00DA47D2"/>
    <w:rsid w:val="00DA5595"/>
    <w:rsid w:val="00DA759D"/>
    <w:rsid w:val="00DB2F6E"/>
    <w:rsid w:val="00DB312A"/>
    <w:rsid w:val="00DB406D"/>
    <w:rsid w:val="00DB4E13"/>
    <w:rsid w:val="00DB693C"/>
    <w:rsid w:val="00DB6FC2"/>
    <w:rsid w:val="00DB7638"/>
    <w:rsid w:val="00DB7943"/>
    <w:rsid w:val="00DC05D4"/>
    <w:rsid w:val="00DC0A00"/>
    <w:rsid w:val="00DC1A9B"/>
    <w:rsid w:val="00DC235A"/>
    <w:rsid w:val="00DC243A"/>
    <w:rsid w:val="00DC3A0F"/>
    <w:rsid w:val="00DC484E"/>
    <w:rsid w:val="00DC4D1A"/>
    <w:rsid w:val="00DC5975"/>
    <w:rsid w:val="00DC60DC"/>
    <w:rsid w:val="00DC78AF"/>
    <w:rsid w:val="00DD301C"/>
    <w:rsid w:val="00DD3264"/>
    <w:rsid w:val="00DD32D3"/>
    <w:rsid w:val="00DD3ECC"/>
    <w:rsid w:val="00DD3F24"/>
    <w:rsid w:val="00DD4D46"/>
    <w:rsid w:val="00DD57E7"/>
    <w:rsid w:val="00DD5F5F"/>
    <w:rsid w:val="00DE1617"/>
    <w:rsid w:val="00DE1CD2"/>
    <w:rsid w:val="00DE2193"/>
    <w:rsid w:val="00DE2876"/>
    <w:rsid w:val="00DE3AE9"/>
    <w:rsid w:val="00DE550D"/>
    <w:rsid w:val="00DE552A"/>
    <w:rsid w:val="00DE7CE1"/>
    <w:rsid w:val="00DF18A7"/>
    <w:rsid w:val="00DF211E"/>
    <w:rsid w:val="00DF3971"/>
    <w:rsid w:val="00DF3A36"/>
    <w:rsid w:val="00DF3D91"/>
    <w:rsid w:val="00DF479A"/>
    <w:rsid w:val="00DF4B7A"/>
    <w:rsid w:val="00DF63A6"/>
    <w:rsid w:val="00DF6778"/>
    <w:rsid w:val="00DF6E13"/>
    <w:rsid w:val="00DF70CF"/>
    <w:rsid w:val="00DF7691"/>
    <w:rsid w:val="00DF7848"/>
    <w:rsid w:val="00E002E2"/>
    <w:rsid w:val="00E018A7"/>
    <w:rsid w:val="00E01B04"/>
    <w:rsid w:val="00E03CAD"/>
    <w:rsid w:val="00E05CD6"/>
    <w:rsid w:val="00E062BF"/>
    <w:rsid w:val="00E064D3"/>
    <w:rsid w:val="00E078F1"/>
    <w:rsid w:val="00E07F9A"/>
    <w:rsid w:val="00E106B8"/>
    <w:rsid w:val="00E10A71"/>
    <w:rsid w:val="00E112E8"/>
    <w:rsid w:val="00E1245E"/>
    <w:rsid w:val="00E12634"/>
    <w:rsid w:val="00E1321A"/>
    <w:rsid w:val="00E1455C"/>
    <w:rsid w:val="00E17448"/>
    <w:rsid w:val="00E17D9A"/>
    <w:rsid w:val="00E21D62"/>
    <w:rsid w:val="00E23BFD"/>
    <w:rsid w:val="00E272CF"/>
    <w:rsid w:val="00E31F88"/>
    <w:rsid w:val="00E322EE"/>
    <w:rsid w:val="00E3239A"/>
    <w:rsid w:val="00E3521B"/>
    <w:rsid w:val="00E355F0"/>
    <w:rsid w:val="00E36F30"/>
    <w:rsid w:val="00E400E5"/>
    <w:rsid w:val="00E4040C"/>
    <w:rsid w:val="00E415F3"/>
    <w:rsid w:val="00E4181F"/>
    <w:rsid w:val="00E420E1"/>
    <w:rsid w:val="00E42DDE"/>
    <w:rsid w:val="00E4367E"/>
    <w:rsid w:val="00E4449C"/>
    <w:rsid w:val="00E45FC6"/>
    <w:rsid w:val="00E4636E"/>
    <w:rsid w:val="00E47EAE"/>
    <w:rsid w:val="00E503B8"/>
    <w:rsid w:val="00E53EB0"/>
    <w:rsid w:val="00E55832"/>
    <w:rsid w:val="00E6090D"/>
    <w:rsid w:val="00E61C17"/>
    <w:rsid w:val="00E649A0"/>
    <w:rsid w:val="00E66942"/>
    <w:rsid w:val="00E67494"/>
    <w:rsid w:val="00E723B7"/>
    <w:rsid w:val="00E72443"/>
    <w:rsid w:val="00E7432B"/>
    <w:rsid w:val="00E75CA1"/>
    <w:rsid w:val="00E75FD1"/>
    <w:rsid w:val="00E77238"/>
    <w:rsid w:val="00E81403"/>
    <w:rsid w:val="00E83D0D"/>
    <w:rsid w:val="00E86B99"/>
    <w:rsid w:val="00E8756C"/>
    <w:rsid w:val="00E87C1E"/>
    <w:rsid w:val="00E905E7"/>
    <w:rsid w:val="00E9088A"/>
    <w:rsid w:val="00E91404"/>
    <w:rsid w:val="00E92ACB"/>
    <w:rsid w:val="00E937FB"/>
    <w:rsid w:val="00E957BE"/>
    <w:rsid w:val="00E95EC7"/>
    <w:rsid w:val="00E96F65"/>
    <w:rsid w:val="00EA2602"/>
    <w:rsid w:val="00EA417B"/>
    <w:rsid w:val="00EA4326"/>
    <w:rsid w:val="00EA7371"/>
    <w:rsid w:val="00EB1F71"/>
    <w:rsid w:val="00EB7687"/>
    <w:rsid w:val="00EC5C1A"/>
    <w:rsid w:val="00EC6E6A"/>
    <w:rsid w:val="00EC7787"/>
    <w:rsid w:val="00ED0C8E"/>
    <w:rsid w:val="00ED48AA"/>
    <w:rsid w:val="00ED51D2"/>
    <w:rsid w:val="00EE08C7"/>
    <w:rsid w:val="00EE0946"/>
    <w:rsid w:val="00EE0F96"/>
    <w:rsid w:val="00EE2CF5"/>
    <w:rsid w:val="00EE379B"/>
    <w:rsid w:val="00EE59CE"/>
    <w:rsid w:val="00EE62F5"/>
    <w:rsid w:val="00EF0945"/>
    <w:rsid w:val="00EF0B95"/>
    <w:rsid w:val="00EF14B0"/>
    <w:rsid w:val="00EF1F0A"/>
    <w:rsid w:val="00EF2175"/>
    <w:rsid w:val="00EF23D3"/>
    <w:rsid w:val="00EF34FF"/>
    <w:rsid w:val="00EF427D"/>
    <w:rsid w:val="00EF5A1A"/>
    <w:rsid w:val="00EF5DAD"/>
    <w:rsid w:val="00F02A8F"/>
    <w:rsid w:val="00F0314B"/>
    <w:rsid w:val="00F04004"/>
    <w:rsid w:val="00F04571"/>
    <w:rsid w:val="00F05C02"/>
    <w:rsid w:val="00F07577"/>
    <w:rsid w:val="00F103D1"/>
    <w:rsid w:val="00F10731"/>
    <w:rsid w:val="00F11EFD"/>
    <w:rsid w:val="00F15D76"/>
    <w:rsid w:val="00F16993"/>
    <w:rsid w:val="00F17684"/>
    <w:rsid w:val="00F222B2"/>
    <w:rsid w:val="00F23D64"/>
    <w:rsid w:val="00F2480C"/>
    <w:rsid w:val="00F25516"/>
    <w:rsid w:val="00F26BBD"/>
    <w:rsid w:val="00F26CF1"/>
    <w:rsid w:val="00F27850"/>
    <w:rsid w:val="00F27D99"/>
    <w:rsid w:val="00F308F3"/>
    <w:rsid w:val="00F31A76"/>
    <w:rsid w:val="00F32192"/>
    <w:rsid w:val="00F323DA"/>
    <w:rsid w:val="00F326E4"/>
    <w:rsid w:val="00F33F0F"/>
    <w:rsid w:val="00F34049"/>
    <w:rsid w:val="00F3660C"/>
    <w:rsid w:val="00F36D28"/>
    <w:rsid w:val="00F41DE2"/>
    <w:rsid w:val="00F44236"/>
    <w:rsid w:val="00F46A9E"/>
    <w:rsid w:val="00F478D0"/>
    <w:rsid w:val="00F505CA"/>
    <w:rsid w:val="00F5128E"/>
    <w:rsid w:val="00F524D7"/>
    <w:rsid w:val="00F544CD"/>
    <w:rsid w:val="00F5520F"/>
    <w:rsid w:val="00F5639D"/>
    <w:rsid w:val="00F56B03"/>
    <w:rsid w:val="00F5773A"/>
    <w:rsid w:val="00F60B58"/>
    <w:rsid w:val="00F626A0"/>
    <w:rsid w:val="00F62C0D"/>
    <w:rsid w:val="00F62CBC"/>
    <w:rsid w:val="00F63DCD"/>
    <w:rsid w:val="00F6459F"/>
    <w:rsid w:val="00F64DBB"/>
    <w:rsid w:val="00F65429"/>
    <w:rsid w:val="00F67443"/>
    <w:rsid w:val="00F707C5"/>
    <w:rsid w:val="00F70E3A"/>
    <w:rsid w:val="00F727DF"/>
    <w:rsid w:val="00F74E70"/>
    <w:rsid w:val="00F765D7"/>
    <w:rsid w:val="00F768B2"/>
    <w:rsid w:val="00F76C95"/>
    <w:rsid w:val="00F81FA0"/>
    <w:rsid w:val="00F83977"/>
    <w:rsid w:val="00F8495C"/>
    <w:rsid w:val="00F859A0"/>
    <w:rsid w:val="00F860A0"/>
    <w:rsid w:val="00F87F6A"/>
    <w:rsid w:val="00F905E5"/>
    <w:rsid w:val="00F92242"/>
    <w:rsid w:val="00F9358B"/>
    <w:rsid w:val="00F95387"/>
    <w:rsid w:val="00FA0DBB"/>
    <w:rsid w:val="00FA16C6"/>
    <w:rsid w:val="00FA2E3C"/>
    <w:rsid w:val="00FA47E8"/>
    <w:rsid w:val="00FA4E94"/>
    <w:rsid w:val="00FA56E3"/>
    <w:rsid w:val="00FA7B43"/>
    <w:rsid w:val="00FB0845"/>
    <w:rsid w:val="00FB0950"/>
    <w:rsid w:val="00FB1268"/>
    <w:rsid w:val="00FB5296"/>
    <w:rsid w:val="00FB6D12"/>
    <w:rsid w:val="00FC168B"/>
    <w:rsid w:val="00FC289B"/>
    <w:rsid w:val="00FC2C2E"/>
    <w:rsid w:val="00FC3583"/>
    <w:rsid w:val="00FC4893"/>
    <w:rsid w:val="00FC4B5A"/>
    <w:rsid w:val="00FC52C6"/>
    <w:rsid w:val="00FC5A51"/>
    <w:rsid w:val="00FC5D0D"/>
    <w:rsid w:val="00FC7110"/>
    <w:rsid w:val="00FC74C6"/>
    <w:rsid w:val="00FD01F6"/>
    <w:rsid w:val="00FD1BB0"/>
    <w:rsid w:val="00FD47B0"/>
    <w:rsid w:val="00FD496C"/>
    <w:rsid w:val="00FD5139"/>
    <w:rsid w:val="00FD6D7D"/>
    <w:rsid w:val="00FE1F38"/>
    <w:rsid w:val="00FE21B1"/>
    <w:rsid w:val="00FE3E41"/>
    <w:rsid w:val="00FE4435"/>
    <w:rsid w:val="00FE5993"/>
    <w:rsid w:val="00FE63C2"/>
    <w:rsid w:val="00FE64BE"/>
    <w:rsid w:val="00FE658E"/>
    <w:rsid w:val="00FE69AB"/>
    <w:rsid w:val="00FE6DD5"/>
    <w:rsid w:val="00FE7213"/>
    <w:rsid w:val="00FE7EE4"/>
    <w:rsid w:val="00FF1E27"/>
    <w:rsid w:val="00FF58D7"/>
    <w:rsid w:val="00FF5C6D"/>
    <w:rsid w:val="00FF7C26"/>
    <w:rsid w:val="00FF7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2994108C"/>
  <w15:docId w15:val="{916D7F38-7035-4D1F-8F5F-0914F05AB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6190"/>
    <w:rPr>
      <w:rFonts w:ascii="CG Times" w:hAnsi="CG Times"/>
      <w:lang w:eastAsia="en-US"/>
    </w:rPr>
  </w:style>
  <w:style w:type="paragraph" w:styleId="Heading1">
    <w:name w:val="heading 1"/>
    <w:basedOn w:val="List"/>
    <w:next w:val="List"/>
    <w:link w:val="Heading1Char"/>
    <w:autoRedefine/>
    <w:uiPriority w:val="99"/>
    <w:qFormat/>
    <w:rsid w:val="007A6317"/>
    <w:pPr>
      <w:keepNext/>
      <w:spacing w:line="360" w:lineRule="auto"/>
      <w:jc w:val="center"/>
      <w:outlineLvl w:val="0"/>
    </w:pPr>
    <w:rPr>
      <w:rFonts w:ascii="Arial" w:hAnsi="Arial" w:cs="Arial"/>
      <w:b/>
      <w:sz w:val="24"/>
      <w:szCs w:val="24"/>
      <w:u w:val="single"/>
    </w:rPr>
  </w:style>
  <w:style w:type="paragraph" w:styleId="Heading2">
    <w:name w:val="heading 2"/>
    <w:aliases w:val="PARA2,Headline 2,nmhd2,Reset numbering,Major heading,KJL:1st Level,S Heading,S Heading 2,h2,Numbered - 2,1.1.1 heading,m,Body Text (Reset numbering),H2,TF-Overskrit 2,h2 main heading,2m,h 2,B Sub/Bold,B Sub/Bold1,B Sub/Bold2,B Sub/Bold11,L2,B"/>
    <w:basedOn w:val="ListNumber"/>
    <w:next w:val="ListContinue"/>
    <w:link w:val="Heading2Char"/>
    <w:qFormat/>
    <w:rsid w:val="00BE004F"/>
    <w:pPr>
      <w:keepNext/>
      <w:numPr>
        <w:ilvl w:val="1"/>
        <w:numId w:val="41"/>
      </w:numPr>
      <w:outlineLvl w:val="1"/>
    </w:pPr>
    <w:rPr>
      <w:rFonts w:ascii="Arial" w:hAnsi="Arial"/>
      <w:b/>
      <w:sz w:val="24"/>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Normal"/>
    <w:next w:val="Normal"/>
    <w:link w:val="Heading3Char"/>
    <w:qFormat/>
    <w:rsid w:val="00E17448"/>
    <w:pPr>
      <w:keepNext/>
      <w:numPr>
        <w:ilvl w:val="2"/>
        <w:numId w:val="41"/>
      </w:numPr>
      <w:jc w:val="both"/>
      <w:outlineLvl w:val="2"/>
    </w:pPr>
    <w:rPr>
      <w:rFonts w:ascii="Arial" w:hAnsi="Arial"/>
      <w:u w:val="single"/>
    </w:rPr>
  </w:style>
  <w:style w:type="paragraph" w:styleId="Heading4">
    <w:name w:val="heading 4"/>
    <w:basedOn w:val="Normal"/>
    <w:next w:val="Normal"/>
    <w:link w:val="Heading4Char"/>
    <w:qFormat/>
    <w:rsid w:val="00E17448"/>
    <w:pPr>
      <w:numPr>
        <w:ilvl w:val="3"/>
        <w:numId w:val="41"/>
      </w:numPr>
      <w:outlineLvl w:val="3"/>
    </w:pPr>
    <w:rPr>
      <w:sz w:val="24"/>
      <w:u w:val="single"/>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rsid w:val="00E17448"/>
    <w:pPr>
      <w:numPr>
        <w:ilvl w:val="4"/>
        <w:numId w:val="41"/>
      </w:numPr>
      <w:outlineLvl w:val="4"/>
    </w:pPr>
    <w:rPr>
      <w:b/>
    </w:rPr>
  </w:style>
  <w:style w:type="paragraph" w:styleId="Heading6">
    <w:name w:val="heading 6"/>
    <w:basedOn w:val="Normal"/>
    <w:next w:val="Normal"/>
    <w:link w:val="Heading6Char"/>
    <w:qFormat/>
    <w:rsid w:val="00E17448"/>
    <w:pPr>
      <w:numPr>
        <w:ilvl w:val="5"/>
        <w:numId w:val="41"/>
      </w:numPr>
      <w:outlineLvl w:val="5"/>
    </w:pPr>
    <w:rPr>
      <w:u w:val="single"/>
    </w:rPr>
  </w:style>
  <w:style w:type="paragraph" w:styleId="Heading7">
    <w:name w:val="heading 7"/>
    <w:basedOn w:val="Normal"/>
    <w:next w:val="Normal"/>
    <w:link w:val="Heading7Char"/>
    <w:qFormat/>
    <w:rsid w:val="00E17448"/>
    <w:pPr>
      <w:numPr>
        <w:ilvl w:val="6"/>
        <w:numId w:val="41"/>
      </w:numPr>
      <w:outlineLvl w:val="6"/>
    </w:pPr>
    <w:rPr>
      <w:i/>
    </w:rPr>
  </w:style>
  <w:style w:type="paragraph" w:styleId="Heading8">
    <w:name w:val="heading 8"/>
    <w:basedOn w:val="Normal"/>
    <w:next w:val="Normal"/>
    <w:link w:val="Heading8Char"/>
    <w:qFormat/>
    <w:rsid w:val="00E17448"/>
    <w:pPr>
      <w:numPr>
        <w:ilvl w:val="7"/>
        <w:numId w:val="41"/>
      </w:numPr>
      <w:outlineLvl w:val="7"/>
    </w:pPr>
    <w:rPr>
      <w:i/>
    </w:rPr>
  </w:style>
  <w:style w:type="paragraph" w:styleId="Heading9">
    <w:name w:val="heading 9"/>
    <w:basedOn w:val="Normal"/>
    <w:next w:val="Normal"/>
    <w:link w:val="Heading9Char"/>
    <w:qFormat/>
    <w:rsid w:val="00E17448"/>
    <w:pPr>
      <w:numPr>
        <w:ilvl w:val="8"/>
        <w:numId w:val="41"/>
      </w:num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17448"/>
    <w:pPr>
      <w:tabs>
        <w:tab w:val="center" w:pos="4819"/>
        <w:tab w:val="right" w:pos="9071"/>
      </w:tabs>
    </w:pPr>
  </w:style>
  <w:style w:type="paragraph" w:styleId="Header">
    <w:name w:val="header"/>
    <w:basedOn w:val="Normal"/>
    <w:link w:val="HeaderChar"/>
    <w:uiPriority w:val="99"/>
    <w:rsid w:val="00E17448"/>
    <w:pPr>
      <w:tabs>
        <w:tab w:val="center" w:pos="4819"/>
        <w:tab w:val="right" w:pos="9071"/>
      </w:tabs>
    </w:pPr>
  </w:style>
  <w:style w:type="character" w:styleId="FootnoteReference">
    <w:name w:val="footnote reference"/>
    <w:uiPriority w:val="99"/>
    <w:rsid w:val="00E17448"/>
    <w:rPr>
      <w:position w:val="6"/>
      <w:sz w:val="16"/>
    </w:rPr>
  </w:style>
  <w:style w:type="paragraph" w:styleId="FootnoteText">
    <w:name w:val="footnote text"/>
    <w:basedOn w:val="Normal"/>
    <w:link w:val="FootnoteTextChar"/>
    <w:uiPriority w:val="99"/>
    <w:rsid w:val="00E17448"/>
  </w:style>
  <w:style w:type="paragraph" w:styleId="BodyText2">
    <w:name w:val="Body Text 2"/>
    <w:basedOn w:val="Normal"/>
    <w:link w:val="BodyText2Char"/>
    <w:rsid w:val="00E17448"/>
    <w:pPr>
      <w:ind w:left="1418" w:hanging="698"/>
    </w:pPr>
    <w:rPr>
      <w:rFonts w:ascii="Times New Roman" w:hAnsi="Times New Roman"/>
      <w:sz w:val="24"/>
    </w:rPr>
  </w:style>
  <w:style w:type="paragraph" w:styleId="BodyText">
    <w:name w:val="Body Text"/>
    <w:basedOn w:val="Normal"/>
    <w:link w:val="BodyTextChar"/>
    <w:rsid w:val="00E17448"/>
    <w:pPr>
      <w:jc w:val="both"/>
    </w:pPr>
    <w:rPr>
      <w:rFonts w:ascii="Times New Roman" w:hAnsi="Times New Roman"/>
      <w:sz w:val="24"/>
    </w:rPr>
  </w:style>
  <w:style w:type="paragraph" w:styleId="Title">
    <w:name w:val="Title"/>
    <w:basedOn w:val="Normal"/>
    <w:link w:val="TitleChar"/>
    <w:uiPriority w:val="99"/>
    <w:qFormat/>
    <w:rsid w:val="00E17448"/>
    <w:pPr>
      <w:jc w:val="center"/>
    </w:pPr>
    <w:rPr>
      <w:rFonts w:ascii="Arial" w:hAnsi="Arial"/>
      <w:b/>
      <w:sz w:val="28"/>
    </w:rPr>
  </w:style>
  <w:style w:type="paragraph" w:styleId="BodyText3">
    <w:name w:val="Body Text 3"/>
    <w:basedOn w:val="Normal"/>
    <w:link w:val="BodyText3Char"/>
    <w:rsid w:val="00E17448"/>
    <w:pPr>
      <w:jc w:val="both"/>
    </w:pPr>
    <w:rPr>
      <w:rFonts w:ascii="Arial" w:hAnsi="Arial"/>
      <w:sz w:val="22"/>
    </w:rPr>
  </w:style>
  <w:style w:type="character" w:styleId="PageNumber">
    <w:name w:val="page number"/>
    <w:basedOn w:val="DefaultParagraphFont"/>
    <w:uiPriority w:val="99"/>
    <w:rsid w:val="00E17448"/>
  </w:style>
  <w:style w:type="paragraph" w:styleId="BodyTextIndent">
    <w:name w:val="Body Text Indent"/>
    <w:basedOn w:val="Normal"/>
    <w:link w:val="BodyTextIndentChar"/>
    <w:rsid w:val="00E17448"/>
    <w:pPr>
      <w:ind w:left="2160" w:firstLine="720"/>
      <w:jc w:val="both"/>
    </w:pPr>
    <w:rPr>
      <w:rFonts w:ascii="Arial" w:hAnsi="Arial"/>
    </w:rPr>
  </w:style>
  <w:style w:type="paragraph" w:styleId="BodyTextIndent2">
    <w:name w:val="Body Text Indent 2"/>
    <w:basedOn w:val="Normal"/>
    <w:link w:val="BodyTextIndent2Char"/>
    <w:rsid w:val="00E17448"/>
    <w:pPr>
      <w:ind w:left="1440" w:hanging="720"/>
      <w:jc w:val="both"/>
    </w:pPr>
    <w:rPr>
      <w:rFonts w:ascii="Arial" w:hAnsi="Arial"/>
    </w:rPr>
  </w:style>
  <w:style w:type="paragraph" w:styleId="BodyTextIndent3">
    <w:name w:val="Body Text Indent 3"/>
    <w:basedOn w:val="Normal"/>
    <w:link w:val="BodyTextIndent3Char"/>
    <w:rsid w:val="00E17448"/>
    <w:pPr>
      <w:ind w:left="1418" w:hanging="698"/>
      <w:jc w:val="both"/>
    </w:pPr>
    <w:rPr>
      <w:rFonts w:ascii="Arial" w:hAnsi="Arial"/>
    </w:rPr>
  </w:style>
  <w:style w:type="paragraph" w:styleId="DocumentMap">
    <w:name w:val="Document Map"/>
    <w:basedOn w:val="Normal"/>
    <w:link w:val="DocumentMapChar"/>
    <w:semiHidden/>
    <w:rsid w:val="00E17448"/>
    <w:pPr>
      <w:shd w:val="clear" w:color="auto" w:fill="000080"/>
    </w:pPr>
    <w:rPr>
      <w:rFonts w:ascii="Tahoma" w:hAnsi="Tahoma"/>
    </w:rPr>
  </w:style>
  <w:style w:type="paragraph" w:styleId="BlockText">
    <w:name w:val="Block Text"/>
    <w:basedOn w:val="Normal"/>
    <w:rsid w:val="00E17448"/>
    <w:pPr>
      <w:ind w:left="1440" w:right="1541"/>
      <w:jc w:val="both"/>
    </w:pPr>
    <w:rPr>
      <w:rFonts w:ascii="Arial" w:hAnsi="Arial"/>
      <w:sz w:val="16"/>
    </w:rPr>
  </w:style>
  <w:style w:type="character" w:styleId="Hyperlink">
    <w:name w:val="Hyperlink"/>
    <w:uiPriority w:val="99"/>
    <w:rsid w:val="00E17448"/>
    <w:rPr>
      <w:color w:val="0000FF"/>
      <w:u w:val="single"/>
    </w:rPr>
  </w:style>
  <w:style w:type="paragraph" w:customStyle="1" w:styleId="Style1">
    <w:name w:val="Style1"/>
    <w:basedOn w:val="Normal"/>
    <w:rsid w:val="00E17448"/>
    <w:rPr>
      <w:rFonts w:ascii="Arial" w:hAnsi="Arial"/>
      <w:sz w:val="22"/>
    </w:rPr>
  </w:style>
  <w:style w:type="character" w:styleId="FollowedHyperlink">
    <w:name w:val="FollowedHyperlink"/>
    <w:rsid w:val="00E17448"/>
    <w:rPr>
      <w:color w:val="800080"/>
      <w:u w:val="single"/>
    </w:rPr>
  </w:style>
  <w:style w:type="paragraph" w:customStyle="1" w:styleId="Body">
    <w:name w:val="Body"/>
    <w:basedOn w:val="Normal"/>
    <w:link w:val="BodyChar1"/>
    <w:rsid w:val="00E17448"/>
    <w:pPr>
      <w:tabs>
        <w:tab w:val="left" w:pos="851"/>
        <w:tab w:val="left" w:pos="1843"/>
        <w:tab w:val="left" w:pos="3119"/>
        <w:tab w:val="left" w:pos="4253"/>
      </w:tabs>
      <w:spacing w:after="240" w:line="312" w:lineRule="auto"/>
      <w:jc w:val="both"/>
    </w:pPr>
    <w:rPr>
      <w:rFonts w:ascii="Verdana" w:hAnsi="Verdana"/>
      <w:lang w:eastAsia="en-GB"/>
    </w:rPr>
  </w:style>
  <w:style w:type="paragraph" w:customStyle="1" w:styleId="aDefinition">
    <w:name w:val="(a) Definition"/>
    <w:basedOn w:val="Body"/>
    <w:rsid w:val="00E17448"/>
    <w:pPr>
      <w:numPr>
        <w:numId w:val="7"/>
      </w:numPr>
      <w:tabs>
        <w:tab w:val="clear" w:pos="1843"/>
        <w:tab w:val="clear" w:pos="3119"/>
        <w:tab w:val="clear" w:pos="4253"/>
      </w:tabs>
    </w:pPr>
  </w:style>
  <w:style w:type="paragraph" w:customStyle="1" w:styleId="iDefinition">
    <w:name w:val="(i) Definition"/>
    <w:basedOn w:val="Body"/>
    <w:rsid w:val="00E17448"/>
    <w:pPr>
      <w:numPr>
        <w:ilvl w:val="1"/>
        <w:numId w:val="7"/>
      </w:numPr>
      <w:tabs>
        <w:tab w:val="clear" w:pos="851"/>
        <w:tab w:val="clear" w:pos="3119"/>
        <w:tab w:val="clear" w:pos="4253"/>
      </w:tabs>
    </w:pPr>
  </w:style>
  <w:style w:type="paragraph" w:customStyle="1" w:styleId="Body1">
    <w:name w:val="Body 1"/>
    <w:basedOn w:val="Body"/>
    <w:link w:val="Body1Char"/>
    <w:rsid w:val="00E17448"/>
    <w:pPr>
      <w:tabs>
        <w:tab w:val="clear" w:pos="851"/>
        <w:tab w:val="clear" w:pos="1843"/>
        <w:tab w:val="clear" w:pos="3119"/>
        <w:tab w:val="clear" w:pos="4253"/>
      </w:tabs>
      <w:ind w:left="851"/>
    </w:pPr>
  </w:style>
  <w:style w:type="character" w:customStyle="1" w:styleId="Body1Char">
    <w:name w:val="Body 1 Char"/>
    <w:link w:val="Body1"/>
    <w:rsid w:val="00E17448"/>
    <w:rPr>
      <w:rFonts w:ascii="Verdana" w:hAnsi="Verdana"/>
      <w:lang w:val="en-GB" w:eastAsia="en-GB" w:bidi="ar-SA"/>
    </w:rPr>
  </w:style>
  <w:style w:type="paragraph" w:customStyle="1" w:styleId="Background">
    <w:name w:val="Background"/>
    <w:basedOn w:val="Body1"/>
    <w:rsid w:val="00E17448"/>
    <w:pPr>
      <w:numPr>
        <w:numId w:val="8"/>
      </w:numPr>
      <w:tabs>
        <w:tab w:val="clear" w:pos="851"/>
      </w:tabs>
      <w:ind w:left="0" w:firstLine="0"/>
    </w:pPr>
  </w:style>
  <w:style w:type="paragraph" w:customStyle="1" w:styleId="Body2">
    <w:name w:val="Body 2"/>
    <w:basedOn w:val="Body1"/>
    <w:link w:val="Body2Char"/>
    <w:rsid w:val="00E17448"/>
  </w:style>
  <w:style w:type="character" w:customStyle="1" w:styleId="Body2Char">
    <w:name w:val="Body 2 Char"/>
    <w:link w:val="Body2"/>
    <w:locked/>
    <w:rsid w:val="000A517E"/>
    <w:rPr>
      <w:rFonts w:ascii="Verdana" w:hAnsi="Verdana"/>
      <w:lang w:val="en-GB" w:eastAsia="en-GB" w:bidi="ar-SA"/>
    </w:rPr>
  </w:style>
  <w:style w:type="paragraph" w:customStyle="1" w:styleId="Body3">
    <w:name w:val="Body 3"/>
    <w:basedOn w:val="Body2"/>
    <w:rsid w:val="00E17448"/>
    <w:pPr>
      <w:ind w:left="1843"/>
    </w:pPr>
  </w:style>
  <w:style w:type="paragraph" w:customStyle="1" w:styleId="Body4">
    <w:name w:val="Body 4"/>
    <w:basedOn w:val="Body3"/>
    <w:rsid w:val="00E17448"/>
    <w:pPr>
      <w:ind w:left="3119"/>
    </w:pPr>
  </w:style>
  <w:style w:type="paragraph" w:customStyle="1" w:styleId="Body5">
    <w:name w:val="Body 5"/>
    <w:basedOn w:val="Body3"/>
    <w:rsid w:val="00E17448"/>
    <w:pPr>
      <w:ind w:left="3119"/>
    </w:pPr>
  </w:style>
  <w:style w:type="paragraph" w:customStyle="1" w:styleId="Bullet1">
    <w:name w:val="Bullet 1"/>
    <w:basedOn w:val="Body1"/>
    <w:rsid w:val="00E17448"/>
    <w:pPr>
      <w:numPr>
        <w:numId w:val="9"/>
      </w:numPr>
      <w:tabs>
        <w:tab w:val="clear" w:pos="851"/>
        <w:tab w:val="num" w:pos="420"/>
      </w:tabs>
      <w:ind w:left="420" w:hanging="420"/>
    </w:pPr>
  </w:style>
  <w:style w:type="paragraph" w:customStyle="1" w:styleId="Bullet2">
    <w:name w:val="Bullet 2"/>
    <w:basedOn w:val="Body2"/>
    <w:rsid w:val="00E17448"/>
    <w:pPr>
      <w:numPr>
        <w:ilvl w:val="1"/>
        <w:numId w:val="9"/>
      </w:numPr>
      <w:tabs>
        <w:tab w:val="clear" w:pos="1843"/>
        <w:tab w:val="num" w:pos="1140"/>
      </w:tabs>
      <w:ind w:left="1140" w:hanging="420"/>
    </w:pPr>
  </w:style>
  <w:style w:type="paragraph" w:customStyle="1" w:styleId="Bullet3">
    <w:name w:val="Bullet 3"/>
    <w:basedOn w:val="Body3"/>
    <w:rsid w:val="00E17448"/>
    <w:pPr>
      <w:numPr>
        <w:ilvl w:val="2"/>
        <w:numId w:val="9"/>
      </w:numPr>
      <w:tabs>
        <w:tab w:val="clear" w:pos="3119"/>
        <w:tab w:val="num" w:pos="2160"/>
      </w:tabs>
      <w:ind w:left="2160" w:hanging="720"/>
    </w:pPr>
  </w:style>
  <w:style w:type="character" w:customStyle="1" w:styleId="CrossReference">
    <w:name w:val="Cross Reference"/>
    <w:rsid w:val="00E17448"/>
    <w:rPr>
      <w:b/>
    </w:rPr>
  </w:style>
  <w:style w:type="paragraph" w:customStyle="1" w:styleId="Level1">
    <w:name w:val="Level 1"/>
    <w:basedOn w:val="Body1"/>
    <w:rsid w:val="00E17448"/>
    <w:pPr>
      <w:numPr>
        <w:numId w:val="14"/>
      </w:numPr>
      <w:tabs>
        <w:tab w:val="clear" w:pos="851"/>
        <w:tab w:val="num" w:pos="720"/>
      </w:tabs>
      <w:ind w:left="720" w:hanging="720"/>
      <w:outlineLvl w:val="0"/>
    </w:pPr>
  </w:style>
  <w:style w:type="character" w:customStyle="1" w:styleId="Level1asHeadingtext">
    <w:name w:val="Level 1 as Heading (text)"/>
    <w:rsid w:val="00E17448"/>
    <w:rPr>
      <w:b/>
    </w:rPr>
  </w:style>
  <w:style w:type="paragraph" w:customStyle="1" w:styleId="Level2">
    <w:name w:val="Level 2"/>
    <w:basedOn w:val="Body2"/>
    <w:link w:val="Level2Char"/>
    <w:rsid w:val="00E17448"/>
    <w:pPr>
      <w:numPr>
        <w:ilvl w:val="1"/>
        <w:numId w:val="14"/>
      </w:numPr>
      <w:tabs>
        <w:tab w:val="clear" w:pos="851"/>
        <w:tab w:val="num" w:pos="720"/>
      </w:tabs>
      <w:ind w:left="720" w:hanging="720"/>
      <w:outlineLvl w:val="1"/>
    </w:pPr>
  </w:style>
  <w:style w:type="character" w:customStyle="1" w:styleId="Level2Char">
    <w:name w:val="Level 2 Char"/>
    <w:link w:val="Level2"/>
    <w:locked/>
    <w:rsid w:val="000A517E"/>
    <w:rPr>
      <w:rFonts w:ascii="Verdana" w:hAnsi="Verdana"/>
    </w:rPr>
  </w:style>
  <w:style w:type="character" w:customStyle="1" w:styleId="Level2asHeadingtext">
    <w:name w:val="Level 2 as Heading (text)"/>
    <w:rsid w:val="00E17448"/>
    <w:rPr>
      <w:b/>
    </w:rPr>
  </w:style>
  <w:style w:type="paragraph" w:customStyle="1" w:styleId="Level3">
    <w:name w:val="Level 3"/>
    <w:basedOn w:val="Body3"/>
    <w:rsid w:val="00E17448"/>
    <w:pPr>
      <w:numPr>
        <w:ilvl w:val="2"/>
        <w:numId w:val="14"/>
      </w:numPr>
      <w:tabs>
        <w:tab w:val="clear" w:pos="1843"/>
        <w:tab w:val="num" w:pos="720"/>
      </w:tabs>
      <w:ind w:left="720" w:hanging="720"/>
      <w:outlineLvl w:val="2"/>
    </w:pPr>
  </w:style>
  <w:style w:type="character" w:customStyle="1" w:styleId="Level3asHeadingtext">
    <w:name w:val="Level 3 as Heading (text)"/>
    <w:rsid w:val="00E17448"/>
    <w:rPr>
      <w:b/>
    </w:rPr>
  </w:style>
  <w:style w:type="paragraph" w:customStyle="1" w:styleId="Level4">
    <w:name w:val="Level 4"/>
    <w:basedOn w:val="Body4"/>
    <w:rsid w:val="00E17448"/>
    <w:pPr>
      <w:numPr>
        <w:ilvl w:val="3"/>
        <w:numId w:val="14"/>
      </w:numPr>
      <w:tabs>
        <w:tab w:val="clear" w:pos="3119"/>
        <w:tab w:val="num" w:pos="720"/>
      </w:tabs>
      <w:ind w:left="720" w:hanging="720"/>
      <w:outlineLvl w:val="3"/>
    </w:pPr>
  </w:style>
  <w:style w:type="paragraph" w:customStyle="1" w:styleId="Level5">
    <w:name w:val="Level 5"/>
    <w:basedOn w:val="Body5"/>
    <w:rsid w:val="00E17448"/>
    <w:pPr>
      <w:numPr>
        <w:ilvl w:val="4"/>
        <w:numId w:val="14"/>
      </w:numPr>
      <w:tabs>
        <w:tab w:val="clear" w:pos="3119"/>
        <w:tab w:val="num" w:pos="1080"/>
      </w:tabs>
      <w:ind w:left="1080" w:hanging="1080"/>
      <w:outlineLvl w:val="4"/>
    </w:pPr>
  </w:style>
  <w:style w:type="paragraph" w:customStyle="1" w:styleId="Parties">
    <w:name w:val="Parties"/>
    <w:basedOn w:val="Body1"/>
    <w:rsid w:val="00E17448"/>
    <w:pPr>
      <w:numPr>
        <w:numId w:val="10"/>
      </w:numPr>
      <w:tabs>
        <w:tab w:val="clear" w:pos="851"/>
        <w:tab w:val="num" w:pos="720"/>
      </w:tabs>
      <w:ind w:left="720" w:hanging="720"/>
    </w:pPr>
  </w:style>
  <w:style w:type="paragraph" w:customStyle="1" w:styleId="Rule1">
    <w:name w:val="Rule 1"/>
    <w:basedOn w:val="Body"/>
    <w:semiHidden/>
    <w:rsid w:val="00E17448"/>
    <w:pPr>
      <w:keepNext/>
      <w:numPr>
        <w:numId w:val="12"/>
      </w:numPr>
      <w:tabs>
        <w:tab w:val="clear" w:pos="851"/>
        <w:tab w:val="clear" w:pos="1843"/>
        <w:tab w:val="clear" w:pos="3119"/>
        <w:tab w:val="clear" w:pos="4253"/>
      </w:tabs>
    </w:pPr>
    <w:rPr>
      <w:b/>
    </w:rPr>
  </w:style>
  <w:style w:type="paragraph" w:customStyle="1" w:styleId="Rule2">
    <w:name w:val="Rule 2"/>
    <w:basedOn w:val="Body2"/>
    <w:semiHidden/>
    <w:rsid w:val="00E17448"/>
    <w:pPr>
      <w:numPr>
        <w:ilvl w:val="1"/>
        <w:numId w:val="12"/>
      </w:numPr>
      <w:tabs>
        <w:tab w:val="clear" w:pos="1077"/>
        <w:tab w:val="num" w:pos="720"/>
      </w:tabs>
      <w:ind w:left="720" w:hanging="720"/>
    </w:pPr>
  </w:style>
  <w:style w:type="paragraph" w:customStyle="1" w:styleId="Rule3">
    <w:name w:val="Rule 3"/>
    <w:basedOn w:val="Body3"/>
    <w:semiHidden/>
    <w:rsid w:val="00E17448"/>
    <w:pPr>
      <w:numPr>
        <w:ilvl w:val="2"/>
        <w:numId w:val="12"/>
      </w:numPr>
      <w:tabs>
        <w:tab w:val="clear" w:pos="2211"/>
        <w:tab w:val="num" w:pos="720"/>
      </w:tabs>
      <w:ind w:left="720" w:hanging="720"/>
    </w:pPr>
  </w:style>
  <w:style w:type="paragraph" w:customStyle="1" w:styleId="Rule4">
    <w:name w:val="Rule 4"/>
    <w:basedOn w:val="Body4"/>
    <w:semiHidden/>
    <w:rsid w:val="00E17448"/>
    <w:pPr>
      <w:numPr>
        <w:ilvl w:val="3"/>
        <w:numId w:val="12"/>
      </w:numPr>
      <w:tabs>
        <w:tab w:val="clear" w:pos="3686"/>
        <w:tab w:val="num" w:pos="720"/>
      </w:tabs>
      <w:ind w:left="720" w:hanging="720"/>
    </w:pPr>
  </w:style>
  <w:style w:type="paragraph" w:customStyle="1" w:styleId="Rule5">
    <w:name w:val="Rule 5"/>
    <w:basedOn w:val="Body5"/>
    <w:semiHidden/>
    <w:rsid w:val="00E17448"/>
    <w:pPr>
      <w:numPr>
        <w:ilvl w:val="4"/>
        <w:numId w:val="12"/>
      </w:numPr>
      <w:tabs>
        <w:tab w:val="clear" w:pos="3686"/>
        <w:tab w:val="num" w:pos="1080"/>
      </w:tabs>
      <w:ind w:left="1080" w:hanging="1080"/>
    </w:pPr>
  </w:style>
  <w:style w:type="paragraph" w:customStyle="1" w:styleId="Schedule">
    <w:name w:val="Schedule"/>
    <w:basedOn w:val="Normal"/>
    <w:semiHidden/>
    <w:rsid w:val="00E17448"/>
    <w:pPr>
      <w:keepNext/>
      <w:numPr>
        <w:numId w:val="11"/>
      </w:numPr>
      <w:tabs>
        <w:tab w:val="clear" w:pos="0"/>
      </w:tabs>
      <w:spacing w:after="240"/>
      <w:ind w:left="-567"/>
      <w:jc w:val="center"/>
    </w:pPr>
    <w:rPr>
      <w:rFonts w:ascii="Verdana" w:hAnsi="Verdana"/>
      <w:b/>
      <w:caps/>
      <w:sz w:val="24"/>
      <w:lang w:eastAsia="en-GB"/>
    </w:rPr>
  </w:style>
  <w:style w:type="paragraph" w:customStyle="1" w:styleId="ScheduleTitle">
    <w:name w:val="Schedule Title"/>
    <w:basedOn w:val="Body"/>
    <w:rsid w:val="00E17448"/>
    <w:pPr>
      <w:keepNext/>
      <w:tabs>
        <w:tab w:val="clear" w:pos="851"/>
        <w:tab w:val="clear" w:pos="1843"/>
        <w:tab w:val="clear" w:pos="3119"/>
        <w:tab w:val="clear" w:pos="4253"/>
      </w:tabs>
      <w:spacing w:after="480" w:line="240" w:lineRule="auto"/>
      <w:jc w:val="center"/>
    </w:pPr>
    <w:rPr>
      <w:b/>
    </w:rPr>
  </w:style>
  <w:style w:type="paragraph" w:customStyle="1" w:styleId="aBankingDefinition">
    <w:name w:val="(a) Banking Definition"/>
    <w:basedOn w:val="Body"/>
    <w:rsid w:val="00E17448"/>
    <w:pPr>
      <w:numPr>
        <w:numId w:val="13"/>
      </w:numPr>
      <w:tabs>
        <w:tab w:val="clear" w:pos="851"/>
        <w:tab w:val="clear" w:pos="3119"/>
        <w:tab w:val="clear" w:pos="4253"/>
      </w:tabs>
    </w:pPr>
  </w:style>
  <w:style w:type="paragraph" w:customStyle="1" w:styleId="Sideheading">
    <w:name w:val="Sideheading"/>
    <w:basedOn w:val="Body"/>
    <w:rsid w:val="00E17448"/>
    <w:pPr>
      <w:tabs>
        <w:tab w:val="clear" w:pos="851"/>
        <w:tab w:val="clear" w:pos="1843"/>
        <w:tab w:val="clear" w:pos="3119"/>
        <w:tab w:val="clear" w:pos="4253"/>
      </w:tabs>
    </w:pPr>
    <w:rPr>
      <w:b/>
      <w:caps/>
    </w:rPr>
  </w:style>
  <w:style w:type="paragraph" w:customStyle="1" w:styleId="iBankingDefinition">
    <w:name w:val="(i) Banking Definition"/>
    <w:basedOn w:val="aBankingDefinition"/>
    <w:rsid w:val="00E17448"/>
    <w:pPr>
      <w:numPr>
        <w:ilvl w:val="1"/>
      </w:numPr>
    </w:pPr>
  </w:style>
  <w:style w:type="paragraph" w:styleId="TOC1">
    <w:name w:val="toc 1"/>
    <w:basedOn w:val="Body"/>
    <w:next w:val="Normal"/>
    <w:uiPriority w:val="39"/>
    <w:rsid w:val="00E17448"/>
    <w:pPr>
      <w:tabs>
        <w:tab w:val="clear" w:pos="1843"/>
        <w:tab w:val="clear" w:pos="3119"/>
        <w:tab w:val="clear" w:pos="4253"/>
        <w:tab w:val="right" w:leader="dot" w:pos="9072"/>
      </w:tabs>
      <w:spacing w:after="60" w:line="240" w:lineRule="auto"/>
      <w:ind w:left="851" w:right="851" w:hanging="851"/>
    </w:pPr>
    <w:rPr>
      <w:caps/>
      <w:noProof/>
    </w:rPr>
  </w:style>
  <w:style w:type="paragraph" w:styleId="TOC5">
    <w:name w:val="toc 5"/>
    <w:basedOn w:val="TOC1"/>
    <w:next w:val="Normal"/>
    <w:uiPriority w:val="39"/>
    <w:rsid w:val="00E17448"/>
    <w:pPr>
      <w:tabs>
        <w:tab w:val="clear" w:pos="851"/>
      </w:tabs>
      <w:ind w:firstLine="0"/>
    </w:pPr>
    <w:rPr>
      <w:caps w:val="0"/>
    </w:rPr>
  </w:style>
  <w:style w:type="paragraph" w:customStyle="1" w:styleId="body0">
    <w:name w:val="body"/>
    <w:basedOn w:val="Normal"/>
    <w:rsid w:val="00E17448"/>
    <w:pPr>
      <w:spacing w:before="100" w:beforeAutospacing="1" w:after="100" w:afterAutospacing="1"/>
    </w:pPr>
    <w:rPr>
      <w:rFonts w:ascii="Times New Roman" w:hAnsi="Times New Roman"/>
      <w:sz w:val="24"/>
      <w:szCs w:val="24"/>
      <w:lang w:eastAsia="en-GB"/>
    </w:rPr>
  </w:style>
  <w:style w:type="paragraph" w:styleId="NormalWeb">
    <w:name w:val="Normal (Web)"/>
    <w:basedOn w:val="Normal"/>
    <w:uiPriority w:val="99"/>
    <w:rsid w:val="00E17448"/>
    <w:pPr>
      <w:spacing w:before="100" w:beforeAutospacing="1" w:after="100" w:afterAutospacing="1"/>
    </w:pPr>
    <w:rPr>
      <w:rFonts w:ascii="Times New Roman" w:hAnsi="Times New Roman"/>
      <w:sz w:val="24"/>
      <w:szCs w:val="24"/>
      <w:lang w:eastAsia="en-GB"/>
    </w:rPr>
  </w:style>
  <w:style w:type="paragraph" w:customStyle="1" w:styleId="ClauseText">
    <w:name w:val="#Clause Text"/>
    <w:basedOn w:val="Normal"/>
    <w:autoRedefine/>
    <w:rsid w:val="0026493A"/>
    <w:pPr>
      <w:spacing w:after="240"/>
      <w:ind w:left="709" w:hanging="709"/>
    </w:pPr>
    <w:rPr>
      <w:rFonts w:ascii="Arial" w:hAnsi="Arial" w:cs="Arial"/>
      <w:sz w:val="24"/>
      <w:szCs w:val="24"/>
      <w:lang w:val="en-US" w:eastAsia="en-GB"/>
    </w:rPr>
  </w:style>
  <w:style w:type="table" w:styleId="TableGrid">
    <w:name w:val="Table Grid"/>
    <w:basedOn w:val="TableNormal"/>
    <w:uiPriority w:val="59"/>
    <w:rsid w:val="00714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4459A5"/>
    <w:pPr>
      <w:tabs>
        <w:tab w:val="left" w:pos="1440"/>
      </w:tabs>
      <w:ind w:left="864" w:hanging="864"/>
    </w:pPr>
    <w:rPr>
      <w:rFonts w:ascii="Times New Roman" w:hAnsi="Times New Roman"/>
      <w:b/>
      <w:bCs/>
      <w:i/>
      <w:iCs/>
      <w:sz w:val="24"/>
      <w:szCs w:val="24"/>
    </w:rPr>
  </w:style>
  <w:style w:type="paragraph" w:styleId="ListBullet">
    <w:name w:val="List Bullet"/>
    <w:basedOn w:val="Normal"/>
    <w:autoRedefine/>
    <w:rsid w:val="004459A5"/>
    <w:pPr>
      <w:numPr>
        <w:numId w:val="1"/>
      </w:numPr>
    </w:pPr>
    <w:rPr>
      <w:rFonts w:ascii="Times New Roman" w:hAnsi="Times New Roman"/>
    </w:rPr>
  </w:style>
  <w:style w:type="paragraph" w:customStyle="1" w:styleId="Default">
    <w:name w:val="Default"/>
    <w:rsid w:val="004459A5"/>
    <w:pPr>
      <w:autoSpaceDE w:val="0"/>
      <w:autoSpaceDN w:val="0"/>
      <w:adjustRightInd w:val="0"/>
    </w:pPr>
    <w:rPr>
      <w:color w:val="000000"/>
      <w:sz w:val="24"/>
      <w:szCs w:val="24"/>
      <w:lang w:val="en-US" w:eastAsia="en-US"/>
    </w:rPr>
  </w:style>
  <w:style w:type="paragraph" w:customStyle="1" w:styleId="Sectionheading">
    <w:name w:val="Section heading"/>
    <w:basedOn w:val="Normal"/>
    <w:rsid w:val="004459A5"/>
    <w:pPr>
      <w:suppressAutoHyphens/>
      <w:spacing w:line="360" w:lineRule="auto"/>
      <w:jc w:val="both"/>
    </w:pPr>
    <w:rPr>
      <w:rFonts w:ascii="Times New Roman" w:hAnsi="Times New Roman"/>
      <w:b/>
      <w:bCs/>
      <w:sz w:val="24"/>
      <w:szCs w:val="24"/>
      <w:u w:val="single"/>
    </w:rPr>
  </w:style>
  <w:style w:type="paragraph" w:customStyle="1" w:styleId="Conditionhead">
    <w:name w:val="Condition head"/>
    <w:basedOn w:val="Normal"/>
    <w:rsid w:val="004459A5"/>
    <w:pPr>
      <w:tabs>
        <w:tab w:val="left" w:pos="-720"/>
      </w:tabs>
      <w:suppressAutoHyphens/>
      <w:spacing w:line="360" w:lineRule="auto"/>
      <w:jc w:val="both"/>
    </w:pPr>
    <w:rPr>
      <w:rFonts w:ascii="Times New Roman" w:hAnsi="Times New Roman"/>
      <w:b/>
      <w:bCs/>
      <w:sz w:val="24"/>
      <w:szCs w:val="24"/>
    </w:rPr>
  </w:style>
  <w:style w:type="paragraph" w:customStyle="1" w:styleId="MarginText">
    <w:name w:val="Margin Text"/>
    <w:basedOn w:val="BodyText"/>
    <w:rsid w:val="004459A5"/>
    <w:pPr>
      <w:overflowPunct w:val="0"/>
      <w:autoSpaceDE w:val="0"/>
      <w:autoSpaceDN w:val="0"/>
      <w:adjustRightInd w:val="0"/>
      <w:spacing w:after="240" w:line="360" w:lineRule="auto"/>
      <w:textAlignment w:val="baseline"/>
    </w:pPr>
    <w:rPr>
      <w:sz w:val="22"/>
      <w:szCs w:val="22"/>
    </w:rPr>
  </w:style>
  <w:style w:type="paragraph" w:styleId="BalloonText">
    <w:name w:val="Balloon Text"/>
    <w:basedOn w:val="Normal"/>
    <w:link w:val="BalloonTextChar"/>
    <w:semiHidden/>
    <w:rsid w:val="004459A5"/>
    <w:rPr>
      <w:rFonts w:ascii="Tahoma" w:hAnsi="Tahoma" w:cs="Tahoma"/>
      <w:sz w:val="16"/>
      <w:szCs w:val="16"/>
    </w:rPr>
  </w:style>
  <w:style w:type="character" w:customStyle="1" w:styleId="Level2CharChar">
    <w:name w:val="Level 2 Char Char"/>
    <w:rsid w:val="004459A5"/>
    <w:rPr>
      <w:rFonts w:ascii="Trebuchet MS" w:eastAsia="Batang" w:hAnsi="Trebuchet MS" w:cs="Arial"/>
      <w:bCs/>
      <w:iCs/>
      <w:lang w:val="en-GB" w:eastAsia="ko-KR" w:bidi="ar-SA"/>
    </w:rPr>
  </w:style>
  <w:style w:type="paragraph" w:customStyle="1" w:styleId="StyleLevel3Left1cmHanging15cm">
    <w:name w:val="Style Level 3 + Left:  1 cm Hanging:  1.5 cm"/>
    <w:basedOn w:val="Heading3"/>
    <w:rsid w:val="004459A5"/>
    <w:pPr>
      <w:numPr>
        <w:numId w:val="4"/>
      </w:numPr>
      <w:spacing w:before="160" w:after="160" w:line="280" w:lineRule="atLeast"/>
      <w:ind w:left="2835" w:hanging="1134"/>
      <w:jc w:val="left"/>
    </w:pPr>
    <w:rPr>
      <w:rFonts w:ascii="Trebuchet MS" w:hAnsi="Trebuchet MS"/>
      <w:u w:val="none"/>
      <w:lang w:eastAsia="ko-KR"/>
    </w:rPr>
  </w:style>
  <w:style w:type="paragraph" w:customStyle="1" w:styleId="Char">
    <w:name w:val="Char"/>
    <w:basedOn w:val="Normal"/>
    <w:next w:val="BodyText2"/>
    <w:rsid w:val="004459A5"/>
    <w:rPr>
      <w:rFonts w:ascii="Arial" w:eastAsia="SimSun" w:hAnsi="Arial"/>
      <w:lang w:eastAsia="zh-CN"/>
    </w:rPr>
  </w:style>
  <w:style w:type="paragraph" w:customStyle="1" w:styleId="1Char">
    <w:name w:val="1 Char"/>
    <w:basedOn w:val="Normal"/>
    <w:next w:val="BodyText2"/>
    <w:rsid w:val="004459A5"/>
    <w:rPr>
      <w:rFonts w:ascii="Arial" w:eastAsia="SimSun" w:hAnsi="Arial"/>
      <w:lang w:eastAsia="zh-CN"/>
    </w:rPr>
  </w:style>
  <w:style w:type="paragraph" w:customStyle="1" w:styleId="A1">
    <w:name w:val="A1"/>
    <w:basedOn w:val="Normal"/>
    <w:rsid w:val="004459A5"/>
    <w:pPr>
      <w:numPr>
        <w:numId w:val="16"/>
      </w:numPr>
      <w:spacing w:before="120" w:after="120"/>
      <w:jc w:val="both"/>
      <w:outlineLvl w:val="0"/>
    </w:pPr>
    <w:rPr>
      <w:rFonts w:ascii="Arial" w:hAnsi="Arial"/>
      <w:b/>
      <w:caps/>
      <w:sz w:val="24"/>
      <w:u w:val="single"/>
    </w:rPr>
  </w:style>
  <w:style w:type="paragraph" w:customStyle="1" w:styleId="A2">
    <w:name w:val="A2"/>
    <w:basedOn w:val="Normal"/>
    <w:rsid w:val="004459A5"/>
    <w:pPr>
      <w:numPr>
        <w:ilvl w:val="1"/>
        <w:numId w:val="16"/>
      </w:numPr>
      <w:spacing w:before="120" w:after="120"/>
      <w:jc w:val="both"/>
      <w:outlineLvl w:val="1"/>
    </w:pPr>
    <w:rPr>
      <w:rFonts w:ascii="Arial" w:hAnsi="Arial"/>
      <w:sz w:val="24"/>
    </w:rPr>
  </w:style>
  <w:style w:type="paragraph" w:customStyle="1" w:styleId="A3">
    <w:name w:val="A3"/>
    <w:basedOn w:val="Normal"/>
    <w:rsid w:val="004459A5"/>
    <w:pPr>
      <w:numPr>
        <w:ilvl w:val="2"/>
        <w:numId w:val="16"/>
      </w:numPr>
      <w:spacing w:before="120" w:after="120"/>
      <w:jc w:val="both"/>
      <w:outlineLvl w:val="2"/>
    </w:pPr>
    <w:rPr>
      <w:rFonts w:ascii="Arial" w:hAnsi="Arial"/>
      <w:sz w:val="24"/>
    </w:rPr>
  </w:style>
  <w:style w:type="paragraph" w:customStyle="1" w:styleId="A4">
    <w:name w:val="A4"/>
    <w:basedOn w:val="Normal"/>
    <w:rsid w:val="004459A5"/>
    <w:pPr>
      <w:numPr>
        <w:ilvl w:val="3"/>
        <w:numId w:val="16"/>
      </w:numPr>
      <w:spacing w:before="120" w:after="120"/>
      <w:jc w:val="both"/>
      <w:outlineLvl w:val="3"/>
    </w:pPr>
    <w:rPr>
      <w:rFonts w:ascii="Arial" w:hAnsi="Arial"/>
      <w:sz w:val="24"/>
    </w:rPr>
  </w:style>
  <w:style w:type="paragraph" w:customStyle="1" w:styleId="A5">
    <w:name w:val="A5"/>
    <w:basedOn w:val="Normal"/>
    <w:rsid w:val="004459A5"/>
    <w:pPr>
      <w:numPr>
        <w:ilvl w:val="4"/>
        <w:numId w:val="16"/>
      </w:numPr>
      <w:spacing w:before="120" w:after="120"/>
      <w:jc w:val="both"/>
      <w:outlineLvl w:val="4"/>
    </w:pPr>
    <w:rPr>
      <w:rFonts w:ascii="Arial" w:hAnsi="Arial"/>
      <w:sz w:val="24"/>
    </w:rPr>
  </w:style>
  <w:style w:type="paragraph" w:customStyle="1" w:styleId="Subheadingitalic">
    <w:name w:val="Subheading italic"/>
    <w:basedOn w:val="Normal"/>
    <w:rsid w:val="004459A5"/>
    <w:pPr>
      <w:spacing w:after="120" w:line="240" w:lineRule="atLeast"/>
    </w:pPr>
    <w:rPr>
      <w:rFonts w:ascii="Arial" w:hAnsi="Arial"/>
      <w:i/>
      <w:szCs w:val="24"/>
      <w:lang w:val="en-US" w:eastAsia="en-GB"/>
    </w:rPr>
  </w:style>
  <w:style w:type="paragraph" w:styleId="CommentText">
    <w:name w:val="annotation text"/>
    <w:basedOn w:val="Normal"/>
    <w:link w:val="CommentTextChar"/>
    <w:semiHidden/>
    <w:rsid w:val="004459A5"/>
    <w:rPr>
      <w:rFonts w:ascii="Times New Roman" w:hAnsi="Times New Roman"/>
    </w:rPr>
  </w:style>
  <w:style w:type="paragraph" w:styleId="CommentSubject">
    <w:name w:val="annotation subject"/>
    <w:basedOn w:val="CommentText"/>
    <w:next w:val="CommentText"/>
    <w:link w:val="CommentSubjectChar"/>
    <w:semiHidden/>
    <w:rsid w:val="004459A5"/>
    <w:rPr>
      <w:b/>
      <w:bCs/>
    </w:rPr>
  </w:style>
  <w:style w:type="numbering" w:customStyle="1" w:styleId="NoList1">
    <w:name w:val="No List1"/>
    <w:next w:val="NoList"/>
    <w:semiHidden/>
    <w:rsid w:val="00263C9E"/>
  </w:style>
  <w:style w:type="character" w:styleId="CommentReference">
    <w:name w:val="annotation reference"/>
    <w:semiHidden/>
    <w:rsid w:val="00263C9E"/>
    <w:rPr>
      <w:sz w:val="16"/>
      <w:szCs w:val="16"/>
    </w:rPr>
  </w:style>
  <w:style w:type="character" w:customStyle="1" w:styleId="BodyTextIndent3Char">
    <w:name w:val="Body Text Indent 3 Char"/>
    <w:link w:val="BodyTextIndent3"/>
    <w:locked/>
    <w:rsid w:val="00A27035"/>
    <w:rPr>
      <w:rFonts w:ascii="Arial" w:hAnsi="Arial"/>
      <w:lang w:val="en-GB" w:eastAsia="en-US" w:bidi="ar-SA"/>
    </w:rPr>
  </w:style>
  <w:style w:type="paragraph" w:customStyle="1" w:styleId="Definitions">
    <w:name w:val="Definitions"/>
    <w:basedOn w:val="Normal"/>
    <w:rsid w:val="00A27035"/>
    <w:pPr>
      <w:tabs>
        <w:tab w:val="left" w:pos="709"/>
      </w:tabs>
      <w:spacing w:after="120" w:line="300" w:lineRule="atLeast"/>
      <w:ind w:left="720"/>
      <w:jc w:val="both"/>
    </w:pPr>
    <w:rPr>
      <w:rFonts w:ascii="Times New Roman" w:hAnsi="Times New Roman"/>
      <w:sz w:val="22"/>
    </w:rPr>
  </w:style>
  <w:style w:type="character" w:customStyle="1" w:styleId="Defterm">
    <w:name w:val="Defterm"/>
    <w:rsid w:val="00A27035"/>
    <w:rPr>
      <w:b/>
      <w:color w:val="000000"/>
      <w:sz w:val="22"/>
    </w:rPr>
  </w:style>
  <w:style w:type="paragraph" w:customStyle="1" w:styleId="Bodysubclause">
    <w:name w:val="Body  sub clause"/>
    <w:basedOn w:val="Normal"/>
    <w:rsid w:val="00A27035"/>
    <w:pPr>
      <w:spacing w:before="240" w:after="120" w:line="300" w:lineRule="atLeast"/>
      <w:ind w:left="720"/>
      <w:jc w:val="both"/>
    </w:pPr>
    <w:rPr>
      <w:rFonts w:ascii="Times New Roman" w:hAnsi="Times New Roman"/>
      <w:sz w:val="22"/>
    </w:rPr>
  </w:style>
  <w:style w:type="paragraph" w:styleId="TOC4">
    <w:name w:val="toc 4"/>
    <w:basedOn w:val="Normal"/>
    <w:next w:val="Normal"/>
    <w:autoRedefine/>
    <w:uiPriority w:val="39"/>
    <w:rsid w:val="00FB0845"/>
    <w:pPr>
      <w:jc w:val="both"/>
    </w:pPr>
    <w:rPr>
      <w:rFonts w:ascii="Arial" w:hAnsi="Arial" w:cs="Arial"/>
      <w:kern w:val="2"/>
      <w:sz w:val="24"/>
      <w:szCs w:val="24"/>
    </w:rPr>
  </w:style>
  <w:style w:type="paragraph" w:styleId="PlainText">
    <w:name w:val="Plain Text"/>
    <w:basedOn w:val="Normal"/>
    <w:link w:val="PlainTextChar"/>
    <w:uiPriority w:val="99"/>
    <w:rsid w:val="00CB0197"/>
    <w:rPr>
      <w:rFonts w:ascii="Courier New" w:eastAsia="Times" w:hAnsi="Courier New"/>
      <w:lang w:eastAsia="en-GB"/>
    </w:rPr>
  </w:style>
  <w:style w:type="character" w:customStyle="1" w:styleId="Heading1Char">
    <w:name w:val="Heading 1 Char"/>
    <w:link w:val="Heading1"/>
    <w:uiPriority w:val="99"/>
    <w:rsid w:val="007A6317"/>
    <w:rPr>
      <w:rFonts w:ascii="Arial" w:hAnsi="Arial" w:cs="Arial"/>
      <w:b/>
      <w:sz w:val="24"/>
      <w:szCs w:val="24"/>
      <w:u w:val="single"/>
      <w:lang w:eastAsia="en-US"/>
    </w:rPr>
  </w:style>
  <w:style w:type="paragraph" w:styleId="ListParagraph">
    <w:name w:val="List Paragraph"/>
    <w:basedOn w:val="Normal"/>
    <w:link w:val="ListParagraphChar"/>
    <w:uiPriority w:val="34"/>
    <w:qFormat/>
    <w:rsid w:val="008A5D5A"/>
    <w:pPr>
      <w:ind w:left="720"/>
    </w:pPr>
  </w:style>
  <w:style w:type="character" w:customStyle="1" w:styleId="BodyChar1">
    <w:name w:val="Body Char1"/>
    <w:link w:val="Body"/>
    <w:rsid w:val="00CB1847"/>
    <w:rPr>
      <w:rFonts w:ascii="Verdana" w:hAnsi="Verdana"/>
      <w:lang w:val="en-GB" w:eastAsia="en-GB" w:bidi="ar-SA"/>
    </w:rPr>
  </w:style>
  <w:style w:type="paragraph" w:customStyle="1" w:styleId="Style2">
    <w:name w:val="Style2"/>
    <w:basedOn w:val="Level1"/>
    <w:rsid w:val="00FE69AB"/>
    <w:pPr>
      <w:numPr>
        <w:numId w:val="0"/>
      </w:numPr>
      <w:tabs>
        <w:tab w:val="num" w:pos="1091"/>
      </w:tabs>
      <w:spacing w:after="0" w:line="240" w:lineRule="auto"/>
      <w:ind w:left="1091" w:hanging="851"/>
      <w:jc w:val="left"/>
    </w:pPr>
    <w:rPr>
      <w:rFonts w:ascii="Arial" w:hAnsi="Arial"/>
      <w:b/>
      <w:sz w:val="24"/>
    </w:rPr>
  </w:style>
  <w:style w:type="paragraph" w:customStyle="1" w:styleId="ScheduleLevel1">
    <w:name w:val="Schedule Level 1"/>
    <w:basedOn w:val="Normal"/>
    <w:rsid w:val="00D871FB"/>
    <w:pPr>
      <w:numPr>
        <w:numId w:val="17"/>
      </w:numPr>
      <w:jc w:val="both"/>
    </w:pPr>
    <w:rPr>
      <w:rFonts w:ascii="Arial" w:hAnsi="Arial"/>
      <w:sz w:val="22"/>
    </w:rPr>
  </w:style>
  <w:style w:type="paragraph" w:customStyle="1" w:styleId="ScheduleLevel2">
    <w:name w:val="Schedule Level 2"/>
    <w:basedOn w:val="Normal"/>
    <w:rsid w:val="00D871FB"/>
    <w:pPr>
      <w:numPr>
        <w:ilvl w:val="1"/>
        <w:numId w:val="17"/>
      </w:numPr>
      <w:jc w:val="both"/>
    </w:pPr>
    <w:rPr>
      <w:rFonts w:ascii="Arial" w:hAnsi="Arial"/>
      <w:sz w:val="22"/>
    </w:rPr>
  </w:style>
  <w:style w:type="paragraph" w:customStyle="1" w:styleId="ScheduleLevel3">
    <w:name w:val="Schedule Level 3"/>
    <w:basedOn w:val="Normal"/>
    <w:rsid w:val="00D871FB"/>
    <w:pPr>
      <w:numPr>
        <w:ilvl w:val="2"/>
        <w:numId w:val="17"/>
      </w:numPr>
      <w:jc w:val="both"/>
    </w:pPr>
    <w:rPr>
      <w:rFonts w:ascii="Arial" w:hAnsi="Arial"/>
      <w:sz w:val="22"/>
    </w:rPr>
  </w:style>
  <w:style w:type="paragraph" w:customStyle="1" w:styleId="ScheduleLevel4">
    <w:name w:val="Schedule Level 4"/>
    <w:basedOn w:val="Normal"/>
    <w:rsid w:val="00D871FB"/>
    <w:pPr>
      <w:numPr>
        <w:ilvl w:val="3"/>
        <w:numId w:val="17"/>
      </w:numPr>
      <w:jc w:val="both"/>
    </w:pPr>
    <w:rPr>
      <w:rFonts w:ascii="Arial" w:hAnsi="Arial"/>
      <w:sz w:val="22"/>
    </w:rPr>
  </w:style>
  <w:style w:type="paragraph" w:customStyle="1" w:styleId="ScheduleLevel5">
    <w:name w:val="Schedule Level 5"/>
    <w:basedOn w:val="Normal"/>
    <w:rsid w:val="00D871FB"/>
    <w:pPr>
      <w:numPr>
        <w:ilvl w:val="4"/>
        <w:numId w:val="17"/>
      </w:numPr>
      <w:jc w:val="both"/>
    </w:pPr>
    <w:rPr>
      <w:rFonts w:ascii="Arial" w:hAnsi="Arial"/>
      <w:sz w:val="22"/>
    </w:rPr>
  </w:style>
  <w:style w:type="paragraph" w:customStyle="1" w:styleId="ScheduleLevel6">
    <w:name w:val="Schedule Level 6"/>
    <w:basedOn w:val="Normal"/>
    <w:rsid w:val="00D871FB"/>
    <w:pPr>
      <w:numPr>
        <w:ilvl w:val="5"/>
        <w:numId w:val="17"/>
      </w:numPr>
      <w:jc w:val="both"/>
    </w:pPr>
    <w:rPr>
      <w:rFonts w:ascii="Arial" w:hAnsi="Arial"/>
      <w:sz w:val="22"/>
    </w:rPr>
  </w:style>
  <w:style w:type="paragraph" w:customStyle="1" w:styleId="ScheduleLevel7">
    <w:name w:val="Schedule Level 7"/>
    <w:basedOn w:val="Normal"/>
    <w:rsid w:val="00D871FB"/>
    <w:pPr>
      <w:numPr>
        <w:ilvl w:val="6"/>
        <w:numId w:val="17"/>
      </w:numPr>
      <w:jc w:val="both"/>
    </w:pPr>
    <w:rPr>
      <w:rFonts w:ascii="Arial" w:hAnsi="Arial"/>
      <w:sz w:val="22"/>
    </w:rPr>
  </w:style>
  <w:style w:type="paragraph" w:customStyle="1" w:styleId="ScheduleLevel8">
    <w:name w:val="Schedule Level 8"/>
    <w:basedOn w:val="Normal"/>
    <w:rsid w:val="00D871FB"/>
    <w:pPr>
      <w:numPr>
        <w:ilvl w:val="7"/>
        <w:numId w:val="17"/>
      </w:numPr>
      <w:jc w:val="both"/>
    </w:pPr>
    <w:rPr>
      <w:rFonts w:ascii="Arial" w:hAnsi="Arial"/>
      <w:sz w:val="22"/>
    </w:rPr>
  </w:style>
  <w:style w:type="paragraph" w:customStyle="1" w:styleId="ScheduleLevel9">
    <w:name w:val="Schedule Level 9"/>
    <w:basedOn w:val="Normal"/>
    <w:rsid w:val="00D871FB"/>
    <w:pPr>
      <w:numPr>
        <w:ilvl w:val="8"/>
        <w:numId w:val="17"/>
      </w:numPr>
      <w:jc w:val="both"/>
    </w:pPr>
    <w:rPr>
      <w:rFonts w:ascii="Arial" w:hAnsi="Arial"/>
      <w:sz w:val="22"/>
    </w:rPr>
  </w:style>
  <w:style w:type="character" w:styleId="Emphasis">
    <w:name w:val="Emphasis"/>
    <w:qFormat/>
    <w:rsid w:val="00F25516"/>
    <w:rPr>
      <w:b/>
      <w:bCs/>
      <w:i w:val="0"/>
      <w:iCs w:val="0"/>
    </w:rPr>
  </w:style>
  <w:style w:type="paragraph" w:customStyle="1" w:styleId="Level9">
    <w:name w:val="Level 9"/>
    <w:basedOn w:val="Normal"/>
    <w:rsid w:val="00F25516"/>
    <w:pPr>
      <w:tabs>
        <w:tab w:val="num" w:pos="4752"/>
      </w:tabs>
      <w:spacing w:after="240"/>
      <w:ind w:left="4752" w:hanging="432"/>
      <w:jc w:val="both"/>
    </w:pPr>
    <w:rPr>
      <w:rFonts w:ascii="Times New Roman" w:hAnsi="Times New Roman"/>
      <w:sz w:val="23"/>
    </w:rPr>
  </w:style>
  <w:style w:type="paragraph" w:customStyle="1" w:styleId="BodyText1">
    <w:name w:val="Body Text1"/>
    <w:rsid w:val="002C21E1"/>
    <w:pPr>
      <w:tabs>
        <w:tab w:val="num" w:pos="964"/>
      </w:tabs>
      <w:spacing w:after="120"/>
      <w:ind w:left="964" w:hanging="624"/>
    </w:pPr>
    <w:rPr>
      <w:lang w:eastAsia="en-US"/>
    </w:rPr>
  </w:style>
  <w:style w:type="paragraph" w:customStyle="1" w:styleId="afterhead2">
    <w:name w:val="afterhead2"/>
    <w:basedOn w:val="Normal"/>
    <w:rsid w:val="00055077"/>
    <w:pPr>
      <w:ind w:left="1714"/>
      <w:jc w:val="both"/>
    </w:pPr>
    <w:rPr>
      <w:rFonts w:ascii="Arial" w:hAnsi="Arial"/>
      <w:sz w:val="22"/>
    </w:rPr>
  </w:style>
  <w:style w:type="paragraph" w:customStyle="1" w:styleId="afterhead3">
    <w:name w:val="afterhead3"/>
    <w:basedOn w:val="Normal"/>
    <w:rsid w:val="00055077"/>
    <w:pPr>
      <w:ind w:left="2880"/>
      <w:jc w:val="both"/>
    </w:pPr>
    <w:rPr>
      <w:rFonts w:ascii="Arial" w:hAnsi="Arial"/>
      <w:sz w:val="22"/>
    </w:rPr>
  </w:style>
  <w:style w:type="paragraph" w:customStyle="1" w:styleId="afterhead4">
    <w:name w:val="afterhead4"/>
    <w:basedOn w:val="Normal"/>
    <w:rsid w:val="00055077"/>
    <w:pPr>
      <w:ind w:left="4320"/>
      <w:jc w:val="both"/>
    </w:pPr>
    <w:rPr>
      <w:rFonts w:ascii="Arial" w:hAnsi="Arial"/>
      <w:sz w:val="22"/>
    </w:rPr>
  </w:style>
  <w:style w:type="paragraph" w:customStyle="1" w:styleId="Level6">
    <w:name w:val="Level 6"/>
    <w:basedOn w:val="Normal"/>
    <w:rsid w:val="00055077"/>
    <w:pPr>
      <w:tabs>
        <w:tab w:val="num" w:pos="4252"/>
      </w:tabs>
      <w:spacing w:after="240"/>
      <w:ind w:left="4252" w:hanging="850"/>
      <w:jc w:val="both"/>
      <w:outlineLvl w:val="5"/>
    </w:pPr>
    <w:rPr>
      <w:rFonts w:ascii="Arial" w:hAnsi="Arial" w:cs="Arial"/>
    </w:rPr>
  </w:style>
  <w:style w:type="paragraph" w:styleId="EndnoteText">
    <w:name w:val="endnote text"/>
    <w:basedOn w:val="Normal"/>
    <w:link w:val="EndnoteTextChar"/>
    <w:rsid w:val="008C6E91"/>
  </w:style>
  <w:style w:type="character" w:customStyle="1" w:styleId="EndnoteTextChar">
    <w:name w:val="Endnote Text Char"/>
    <w:link w:val="EndnoteText"/>
    <w:rsid w:val="008C6E91"/>
    <w:rPr>
      <w:rFonts w:ascii="CG Times" w:hAnsi="CG Times"/>
      <w:lang w:eastAsia="en-US"/>
    </w:rPr>
  </w:style>
  <w:style w:type="character" w:styleId="EndnoteReference">
    <w:name w:val="endnote reference"/>
    <w:rsid w:val="008C6E91"/>
    <w:rPr>
      <w:vertAlign w:val="superscript"/>
    </w:rPr>
  </w:style>
  <w:style w:type="paragraph" w:styleId="Revision">
    <w:name w:val="Revision"/>
    <w:hidden/>
    <w:uiPriority w:val="99"/>
    <w:semiHidden/>
    <w:rsid w:val="00F83977"/>
    <w:rPr>
      <w:rFonts w:ascii="CG Times" w:hAnsi="CG Times"/>
      <w:lang w:eastAsia="en-US"/>
    </w:rPr>
  </w:style>
  <w:style w:type="paragraph" w:styleId="TOCHeading">
    <w:name w:val="TOC Heading"/>
    <w:basedOn w:val="Heading1"/>
    <w:next w:val="Normal"/>
    <w:uiPriority w:val="39"/>
    <w:unhideWhenUsed/>
    <w:qFormat/>
    <w:rsid w:val="002A3702"/>
    <w:pPr>
      <w:keepLines/>
      <w:spacing w:before="480" w:line="276" w:lineRule="auto"/>
      <w:jc w:val="left"/>
      <w:outlineLvl w:val="9"/>
    </w:pPr>
    <w:rPr>
      <w:rFonts w:ascii="Cambria" w:hAnsi="Cambria"/>
      <w:bCs/>
      <w:color w:val="365F91"/>
      <w:sz w:val="28"/>
      <w:lang w:val="en-US" w:eastAsia="ja-JP"/>
    </w:rPr>
  </w:style>
  <w:style w:type="paragraph" w:styleId="TOC2">
    <w:name w:val="toc 2"/>
    <w:basedOn w:val="Normal"/>
    <w:next w:val="Normal"/>
    <w:autoRedefine/>
    <w:uiPriority w:val="39"/>
    <w:rsid w:val="002A3702"/>
    <w:pPr>
      <w:spacing w:after="100"/>
      <w:ind w:left="200"/>
    </w:pPr>
  </w:style>
  <w:style w:type="character" w:customStyle="1" w:styleId="TitleChar">
    <w:name w:val="Title Char"/>
    <w:link w:val="Title"/>
    <w:uiPriority w:val="10"/>
    <w:rsid w:val="00D33DEC"/>
    <w:rPr>
      <w:rFonts w:ascii="Arial" w:hAnsi="Arial"/>
      <w:b/>
      <w:sz w:val="28"/>
      <w:lang w:eastAsia="en-US"/>
    </w:rPr>
  </w:style>
  <w:style w:type="paragraph" w:customStyle="1" w:styleId="ClauseLevel1Heading">
    <w:name w:val="ClauseLevel1Heading"/>
    <w:uiPriority w:val="99"/>
    <w:rsid w:val="00D33DEC"/>
    <w:pPr>
      <w:widowControl w:val="0"/>
      <w:autoSpaceDE w:val="0"/>
      <w:autoSpaceDN w:val="0"/>
      <w:adjustRightInd w:val="0"/>
      <w:spacing w:line="360" w:lineRule="auto"/>
    </w:pPr>
    <w:rPr>
      <w:rFonts w:ascii="Arial" w:hAnsi="Arial" w:cs="Arial"/>
      <w:b/>
      <w:bCs/>
      <w:color w:val="000000"/>
      <w:lang w:val="en-US" w:eastAsia="en-US"/>
    </w:rPr>
  </w:style>
  <w:style w:type="paragraph" w:customStyle="1" w:styleId="ClauseLevel1Continued">
    <w:name w:val="ClauseLevel1Continued"/>
    <w:uiPriority w:val="99"/>
    <w:rsid w:val="00D33DEC"/>
    <w:pPr>
      <w:widowControl w:val="0"/>
      <w:autoSpaceDE w:val="0"/>
      <w:autoSpaceDN w:val="0"/>
      <w:adjustRightInd w:val="0"/>
      <w:spacing w:line="360" w:lineRule="auto"/>
      <w:jc w:val="both"/>
    </w:pPr>
    <w:rPr>
      <w:rFonts w:ascii="Arial" w:hAnsi="Arial" w:cs="Arial"/>
      <w:color w:val="000000"/>
      <w:lang w:val="en-US" w:eastAsia="en-US"/>
    </w:rPr>
  </w:style>
  <w:style w:type="paragraph" w:customStyle="1" w:styleId="ClauseLevel1">
    <w:name w:val="ClauseLevel1"/>
    <w:uiPriority w:val="99"/>
    <w:rsid w:val="00D33DEC"/>
    <w:pPr>
      <w:widowControl w:val="0"/>
      <w:autoSpaceDE w:val="0"/>
      <w:autoSpaceDN w:val="0"/>
      <w:adjustRightInd w:val="0"/>
      <w:spacing w:line="360" w:lineRule="auto"/>
      <w:jc w:val="both"/>
    </w:pPr>
    <w:rPr>
      <w:rFonts w:ascii="Arial" w:hAnsi="Arial" w:cs="Arial"/>
      <w:color w:val="000000"/>
      <w:lang w:val="en-US" w:eastAsia="en-US"/>
    </w:rPr>
  </w:style>
  <w:style w:type="paragraph" w:customStyle="1" w:styleId="Text">
    <w:name w:val="Text"/>
    <w:basedOn w:val="Normal"/>
    <w:rsid w:val="00D33DEC"/>
    <w:pPr>
      <w:spacing w:after="240"/>
      <w:jc w:val="both"/>
    </w:pPr>
    <w:rPr>
      <w:rFonts w:ascii="Times New Roman" w:hAnsi="Times New Roman"/>
      <w:sz w:val="24"/>
      <w:lang w:val="en-US"/>
    </w:rPr>
  </w:style>
  <w:style w:type="numbering" w:customStyle="1" w:styleId="Style3">
    <w:name w:val="Style3"/>
    <w:uiPriority w:val="99"/>
    <w:rsid w:val="00A17CC6"/>
    <w:pPr>
      <w:numPr>
        <w:numId w:val="30"/>
      </w:numPr>
    </w:pPr>
  </w:style>
  <w:style w:type="numbering" w:customStyle="1" w:styleId="Style4">
    <w:name w:val="Style4"/>
    <w:uiPriority w:val="99"/>
    <w:rsid w:val="00A17CC6"/>
    <w:pPr>
      <w:numPr>
        <w:numId w:val="31"/>
      </w:numPr>
    </w:pPr>
  </w:style>
  <w:style w:type="numbering" w:customStyle="1" w:styleId="Style5">
    <w:name w:val="Style5"/>
    <w:uiPriority w:val="99"/>
    <w:rsid w:val="00A17CC6"/>
    <w:pPr>
      <w:numPr>
        <w:numId w:val="32"/>
      </w:numPr>
    </w:pPr>
  </w:style>
  <w:style w:type="character" w:customStyle="1" w:styleId="PlainTextChar">
    <w:name w:val="Plain Text Char"/>
    <w:link w:val="PlainText"/>
    <w:uiPriority w:val="99"/>
    <w:locked/>
    <w:rsid w:val="003E7EBB"/>
    <w:rPr>
      <w:rFonts w:ascii="Courier New" w:eastAsia="Times" w:hAnsi="Courier New"/>
    </w:rPr>
  </w:style>
  <w:style w:type="paragraph" w:customStyle="1" w:styleId="Normal1">
    <w:name w:val="Normal1"/>
    <w:rsid w:val="00935F48"/>
    <w:rPr>
      <w:color w:val="000000"/>
      <w:sz w:val="24"/>
      <w:szCs w:val="24"/>
      <w:lang w:eastAsia="en-US"/>
    </w:rPr>
  </w:style>
  <w:style w:type="character" w:customStyle="1" w:styleId="FooterChar">
    <w:name w:val="Footer Char"/>
    <w:link w:val="Footer"/>
    <w:uiPriority w:val="99"/>
    <w:rsid w:val="00935F48"/>
    <w:rPr>
      <w:rFonts w:ascii="CG Times" w:hAnsi="CG Times"/>
      <w:lang w:eastAsia="en-US"/>
    </w:rPr>
  </w:style>
  <w:style w:type="character" w:customStyle="1" w:styleId="HeaderChar">
    <w:name w:val="Header Char"/>
    <w:link w:val="Header"/>
    <w:uiPriority w:val="99"/>
    <w:rsid w:val="00935F48"/>
    <w:rPr>
      <w:rFonts w:ascii="CG Times" w:hAnsi="CG Times"/>
      <w:lang w:eastAsia="en-US"/>
    </w:rPr>
  </w:style>
  <w:style w:type="character" w:customStyle="1" w:styleId="FootnoteTextChar">
    <w:name w:val="Footnote Text Char"/>
    <w:link w:val="FootnoteText"/>
    <w:uiPriority w:val="99"/>
    <w:rsid w:val="00F32192"/>
    <w:rPr>
      <w:rFonts w:ascii="CG Times" w:hAnsi="CG Times"/>
      <w:lang w:eastAsia="en-US"/>
    </w:rPr>
  </w:style>
  <w:style w:type="paragraph" w:styleId="NoSpacing">
    <w:name w:val="No Spacing"/>
    <w:uiPriority w:val="1"/>
    <w:qFormat/>
    <w:rsid w:val="00AB46D1"/>
    <w:rPr>
      <w:rFonts w:ascii="Arial" w:hAnsi="Arial"/>
      <w:sz w:val="24"/>
      <w:lang w:eastAsia="en-US"/>
    </w:rPr>
  </w:style>
  <w:style w:type="paragraph" w:styleId="Caption">
    <w:name w:val="caption"/>
    <w:basedOn w:val="Normal"/>
    <w:next w:val="Normal"/>
    <w:unhideWhenUsed/>
    <w:qFormat/>
    <w:rsid w:val="00580891"/>
    <w:rPr>
      <w:b/>
      <w:bCs/>
    </w:rPr>
  </w:style>
  <w:style w:type="character" w:customStyle="1" w:styleId="ListNumberChar">
    <w:name w:val="List Number Char"/>
    <w:link w:val="ListNumber"/>
    <w:rsid w:val="00BE004F"/>
    <w:rPr>
      <w:rFonts w:ascii="CG Times" w:hAnsi="CG Times"/>
      <w:lang w:eastAsia="en-US"/>
    </w:rPr>
  </w:style>
  <w:style w:type="paragraph" w:styleId="ListNumber">
    <w:name w:val="List Number"/>
    <w:basedOn w:val="Normal"/>
    <w:link w:val="ListNumberChar"/>
    <w:rsid w:val="00BE004F"/>
    <w:pPr>
      <w:numPr>
        <w:numId w:val="36"/>
      </w:numPr>
      <w:contextualSpacing/>
    </w:pPr>
  </w:style>
  <w:style w:type="paragraph" w:styleId="ListContinue">
    <w:name w:val="List Continue"/>
    <w:basedOn w:val="Normal"/>
    <w:rsid w:val="00BE004F"/>
    <w:pPr>
      <w:spacing w:after="120"/>
      <w:ind w:left="283"/>
      <w:contextualSpacing/>
    </w:pPr>
  </w:style>
  <w:style w:type="character" w:customStyle="1" w:styleId="Heading2Char">
    <w:name w:val="Heading 2 Char"/>
    <w:aliases w:val="PARA2 Char,Headline 2 Char,nmhd2 Char,Reset numbering Char,Major heading Char,KJL:1st Level Char,S Heading Char,S Heading 2 Char,h2 Char,Numbered - 2 Char,1.1.1 heading Char,m Char,Body Text (Reset numbering) Char,H2 Char,2m Char,h 2 Char"/>
    <w:link w:val="Heading2"/>
    <w:rsid w:val="00BE004F"/>
    <w:rPr>
      <w:rFonts w:ascii="Arial" w:hAnsi="Arial"/>
      <w:b/>
      <w:sz w:val="24"/>
      <w:lang w:eastAsia="en-US"/>
    </w:rPr>
  </w:style>
  <w:style w:type="paragraph" w:styleId="TOC3">
    <w:name w:val="toc 3"/>
    <w:basedOn w:val="Normal"/>
    <w:next w:val="Normal"/>
    <w:autoRedefine/>
    <w:uiPriority w:val="39"/>
    <w:unhideWhenUsed/>
    <w:rsid w:val="00D95A50"/>
    <w:pPr>
      <w:spacing w:after="100" w:line="276" w:lineRule="auto"/>
      <w:ind w:left="440"/>
    </w:pPr>
    <w:rPr>
      <w:rFonts w:ascii="Calibri" w:hAnsi="Calibri"/>
      <w:sz w:val="22"/>
      <w:szCs w:val="22"/>
      <w:lang w:eastAsia="en-GB"/>
    </w:rPr>
  </w:style>
  <w:style w:type="paragraph" w:styleId="TOC6">
    <w:name w:val="toc 6"/>
    <w:basedOn w:val="Normal"/>
    <w:next w:val="Normal"/>
    <w:autoRedefine/>
    <w:uiPriority w:val="39"/>
    <w:unhideWhenUsed/>
    <w:rsid w:val="00D95A50"/>
    <w:pPr>
      <w:spacing w:after="100" w:line="276" w:lineRule="auto"/>
      <w:ind w:left="1100"/>
    </w:pPr>
    <w:rPr>
      <w:rFonts w:ascii="Calibri" w:hAnsi="Calibri"/>
      <w:sz w:val="22"/>
      <w:szCs w:val="22"/>
      <w:lang w:eastAsia="en-GB"/>
    </w:rPr>
  </w:style>
  <w:style w:type="paragraph" w:styleId="TOC7">
    <w:name w:val="toc 7"/>
    <w:basedOn w:val="Normal"/>
    <w:next w:val="Normal"/>
    <w:autoRedefine/>
    <w:uiPriority w:val="39"/>
    <w:unhideWhenUsed/>
    <w:rsid w:val="00D95A50"/>
    <w:pPr>
      <w:spacing w:after="100" w:line="276" w:lineRule="auto"/>
      <w:ind w:left="1320"/>
    </w:pPr>
    <w:rPr>
      <w:rFonts w:ascii="Calibri" w:hAnsi="Calibri"/>
      <w:sz w:val="22"/>
      <w:szCs w:val="22"/>
      <w:lang w:eastAsia="en-GB"/>
    </w:rPr>
  </w:style>
  <w:style w:type="paragraph" w:styleId="TOC8">
    <w:name w:val="toc 8"/>
    <w:basedOn w:val="Normal"/>
    <w:next w:val="Normal"/>
    <w:autoRedefine/>
    <w:uiPriority w:val="39"/>
    <w:unhideWhenUsed/>
    <w:rsid w:val="00D95A50"/>
    <w:pPr>
      <w:spacing w:after="100" w:line="276" w:lineRule="auto"/>
      <w:ind w:left="1540"/>
    </w:pPr>
    <w:rPr>
      <w:rFonts w:ascii="Calibri" w:hAnsi="Calibri"/>
      <w:sz w:val="22"/>
      <w:szCs w:val="22"/>
      <w:lang w:eastAsia="en-GB"/>
    </w:rPr>
  </w:style>
  <w:style w:type="paragraph" w:styleId="TOC9">
    <w:name w:val="toc 9"/>
    <w:basedOn w:val="Normal"/>
    <w:next w:val="Normal"/>
    <w:autoRedefine/>
    <w:uiPriority w:val="39"/>
    <w:unhideWhenUsed/>
    <w:rsid w:val="00D95A50"/>
    <w:pPr>
      <w:spacing w:after="100" w:line="276" w:lineRule="auto"/>
      <w:ind w:left="1760"/>
    </w:pPr>
    <w:rPr>
      <w:rFonts w:ascii="Calibri" w:hAnsi="Calibri"/>
      <w:sz w:val="22"/>
      <w:szCs w:val="22"/>
      <w:lang w:eastAsia="en-GB"/>
    </w:rPr>
  </w:style>
  <w:style w:type="paragraph" w:styleId="List">
    <w:name w:val="List"/>
    <w:basedOn w:val="Normal"/>
    <w:rsid w:val="00BB0B34"/>
    <w:pPr>
      <w:ind w:left="283" w:hanging="283"/>
      <w:contextualSpacing/>
    </w:pPr>
  </w:style>
  <w:style w:type="character" w:customStyle="1" w:styleId="CommentTextChar">
    <w:name w:val="Comment Text Char"/>
    <w:basedOn w:val="DefaultParagraphFont"/>
    <w:link w:val="CommentText"/>
    <w:semiHidden/>
    <w:rsid w:val="00DB7638"/>
    <w:rPr>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basedOn w:val="DefaultParagraphFont"/>
    <w:link w:val="Heading3"/>
    <w:rsid w:val="006111CA"/>
    <w:rPr>
      <w:rFonts w:ascii="Arial" w:hAnsi="Arial"/>
      <w:u w:val="single"/>
      <w:lang w:eastAsia="en-US"/>
    </w:rPr>
  </w:style>
  <w:style w:type="character" w:customStyle="1" w:styleId="Heading4Char">
    <w:name w:val="Heading 4 Char"/>
    <w:basedOn w:val="DefaultParagraphFont"/>
    <w:link w:val="Heading4"/>
    <w:rsid w:val="006111CA"/>
    <w:rPr>
      <w:rFonts w:ascii="CG Times" w:hAnsi="CG Times"/>
      <w:sz w:val="24"/>
      <w:u w:val="single"/>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6111CA"/>
    <w:rPr>
      <w:rFonts w:ascii="CG Times" w:hAnsi="CG Times"/>
      <w:b/>
      <w:lang w:eastAsia="en-US"/>
    </w:rPr>
  </w:style>
  <w:style w:type="character" w:customStyle="1" w:styleId="Heading6Char">
    <w:name w:val="Heading 6 Char"/>
    <w:basedOn w:val="DefaultParagraphFont"/>
    <w:link w:val="Heading6"/>
    <w:rsid w:val="006111CA"/>
    <w:rPr>
      <w:rFonts w:ascii="CG Times" w:hAnsi="CG Times"/>
      <w:u w:val="single"/>
      <w:lang w:eastAsia="en-US"/>
    </w:rPr>
  </w:style>
  <w:style w:type="character" w:customStyle="1" w:styleId="Heading7Char">
    <w:name w:val="Heading 7 Char"/>
    <w:basedOn w:val="DefaultParagraphFont"/>
    <w:link w:val="Heading7"/>
    <w:rsid w:val="006111CA"/>
    <w:rPr>
      <w:rFonts w:ascii="CG Times" w:hAnsi="CG Times"/>
      <w:i/>
      <w:lang w:eastAsia="en-US"/>
    </w:rPr>
  </w:style>
  <w:style w:type="character" w:customStyle="1" w:styleId="Heading8Char">
    <w:name w:val="Heading 8 Char"/>
    <w:basedOn w:val="DefaultParagraphFont"/>
    <w:link w:val="Heading8"/>
    <w:rsid w:val="006111CA"/>
    <w:rPr>
      <w:rFonts w:ascii="CG Times" w:hAnsi="CG Times"/>
      <w:i/>
      <w:lang w:eastAsia="en-US"/>
    </w:rPr>
  </w:style>
  <w:style w:type="character" w:customStyle="1" w:styleId="Heading9Char">
    <w:name w:val="Heading 9 Char"/>
    <w:basedOn w:val="DefaultParagraphFont"/>
    <w:link w:val="Heading9"/>
    <w:rsid w:val="006111CA"/>
    <w:rPr>
      <w:rFonts w:ascii="CG Times" w:hAnsi="CG Times"/>
      <w:i/>
      <w:lang w:eastAsia="en-US"/>
    </w:rPr>
  </w:style>
  <w:style w:type="character" w:customStyle="1" w:styleId="BodyText2Char">
    <w:name w:val="Body Text 2 Char"/>
    <w:basedOn w:val="DefaultParagraphFont"/>
    <w:link w:val="BodyText2"/>
    <w:rsid w:val="006111CA"/>
    <w:rPr>
      <w:sz w:val="24"/>
      <w:lang w:eastAsia="en-US"/>
    </w:rPr>
  </w:style>
  <w:style w:type="character" w:customStyle="1" w:styleId="BodyTextChar">
    <w:name w:val="Body Text Char"/>
    <w:basedOn w:val="DefaultParagraphFont"/>
    <w:link w:val="BodyText"/>
    <w:rsid w:val="006111CA"/>
    <w:rPr>
      <w:sz w:val="24"/>
      <w:lang w:eastAsia="en-US"/>
    </w:rPr>
  </w:style>
  <w:style w:type="character" w:customStyle="1" w:styleId="BodyText3Char">
    <w:name w:val="Body Text 3 Char"/>
    <w:basedOn w:val="DefaultParagraphFont"/>
    <w:link w:val="BodyText3"/>
    <w:rsid w:val="006111CA"/>
    <w:rPr>
      <w:rFonts w:ascii="Arial" w:hAnsi="Arial"/>
      <w:sz w:val="22"/>
      <w:lang w:eastAsia="en-US"/>
    </w:rPr>
  </w:style>
  <w:style w:type="character" w:customStyle="1" w:styleId="BodyTextIndentChar">
    <w:name w:val="Body Text Indent Char"/>
    <w:basedOn w:val="DefaultParagraphFont"/>
    <w:link w:val="BodyTextIndent"/>
    <w:rsid w:val="006111CA"/>
    <w:rPr>
      <w:rFonts w:ascii="Arial" w:hAnsi="Arial"/>
      <w:lang w:eastAsia="en-US"/>
    </w:rPr>
  </w:style>
  <w:style w:type="character" w:customStyle="1" w:styleId="BodyTextIndent2Char">
    <w:name w:val="Body Text Indent 2 Char"/>
    <w:basedOn w:val="DefaultParagraphFont"/>
    <w:link w:val="BodyTextIndent2"/>
    <w:rsid w:val="006111CA"/>
    <w:rPr>
      <w:rFonts w:ascii="Arial" w:hAnsi="Arial"/>
      <w:lang w:eastAsia="en-US"/>
    </w:rPr>
  </w:style>
  <w:style w:type="character" w:customStyle="1" w:styleId="DocumentMapChar">
    <w:name w:val="Document Map Char"/>
    <w:basedOn w:val="DefaultParagraphFont"/>
    <w:link w:val="DocumentMap"/>
    <w:semiHidden/>
    <w:rsid w:val="006111CA"/>
    <w:rPr>
      <w:rFonts w:ascii="Tahoma" w:hAnsi="Tahoma"/>
      <w:shd w:val="clear" w:color="auto" w:fill="000080"/>
      <w:lang w:eastAsia="en-US"/>
    </w:rPr>
  </w:style>
  <w:style w:type="character" w:customStyle="1" w:styleId="BalloonTextChar">
    <w:name w:val="Balloon Text Char"/>
    <w:basedOn w:val="DefaultParagraphFont"/>
    <w:link w:val="BalloonText"/>
    <w:semiHidden/>
    <w:rsid w:val="006111CA"/>
    <w:rPr>
      <w:rFonts w:ascii="Tahoma" w:hAnsi="Tahoma" w:cs="Tahoma"/>
      <w:sz w:val="16"/>
      <w:szCs w:val="16"/>
      <w:lang w:eastAsia="en-US"/>
    </w:rPr>
  </w:style>
  <w:style w:type="character" w:customStyle="1" w:styleId="CommentSubjectChar">
    <w:name w:val="Comment Subject Char"/>
    <w:basedOn w:val="CommentTextChar"/>
    <w:link w:val="CommentSubject"/>
    <w:semiHidden/>
    <w:rsid w:val="006111CA"/>
    <w:rPr>
      <w:b/>
      <w:bCs/>
      <w:lang w:eastAsia="en-US"/>
    </w:rPr>
  </w:style>
  <w:style w:type="numbering" w:customStyle="1" w:styleId="Style31">
    <w:name w:val="Style31"/>
    <w:uiPriority w:val="99"/>
    <w:rsid w:val="006111CA"/>
    <w:pPr>
      <w:numPr>
        <w:numId w:val="5"/>
      </w:numPr>
    </w:pPr>
  </w:style>
  <w:style w:type="numbering" w:customStyle="1" w:styleId="Style41">
    <w:name w:val="Style41"/>
    <w:uiPriority w:val="99"/>
    <w:rsid w:val="006111CA"/>
    <w:pPr>
      <w:numPr>
        <w:numId w:val="6"/>
      </w:numPr>
    </w:pPr>
  </w:style>
  <w:style w:type="numbering" w:customStyle="1" w:styleId="Style51">
    <w:name w:val="Style51"/>
    <w:uiPriority w:val="99"/>
    <w:rsid w:val="006111CA"/>
    <w:pPr>
      <w:numPr>
        <w:numId w:val="7"/>
      </w:numPr>
    </w:pPr>
  </w:style>
  <w:style w:type="numbering" w:customStyle="1" w:styleId="Style311">
    <w:name w:val="Style311"/>
    <w:uiPriority w:val="99"/>
    <w:rsid w:val="006111CA"/>
    <w:pPr>
      <w:numPr>
        <w:numId w:val="27"/>
      </w:numPr>
    </w:pPr>
  </w:style>
  <w:style w:type="numbering" w:customStyle="1" w:styleId="Style312">
    <w:name w:val="Style312"/>
    <w:uiPriority w:val="99"/>
    <w:rsid w:val="0034098C"/>
  </w:style>
  <w:style w:type="character" w:customStyle="1" w:styleId="ListParagraphChar">
    <w:name w:val="List Paragraph Char"/>
    <w:link w:val="ListParagraph"/>
    <w:uiPriority w:val="34"/>
    <w:locked/>
    <w:rsid w:val="000D3073"/>
    <w:rPr>
      <w:rFonts w:ascii="CG Times" w:hAnsi="CG Times"/>
      <w:lang w:eastAsia="en-US"/>
    </w:rPr>
  </w:style>
  <w:style w:type="character" w:styleId="UnresolvedMention">
    <w:name w:val="Unresolved Mention"/>
    <w:basedOn w:val="DefaultParagraphFont"/>
    <w:uiPriority w:val="99"/>
    <w:semiHidden/>
    <w:unhideWhenUsed/>
    <w:rsid w:val="00BF16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34356">
      <w:bodyDiv w:val="1"/>
      <w:marLeft w:val="0"/>
      <w:marRight w:val="0"/>
      <w:marTop w:val="0"/>
      <w:marBottom w:val="0"/>
      <w:divBdr>
        <w:top w:val="none" w:sz="0" w:space="0" w:color="auto"/>
        <w:left w:val="none" w:sz="0" w:space="0" w:color="auto"/>
        <w:bottom w:val="none" w:sz="0" w:space="0" w:color="auto"/>
        <w:right w:val="none" w:sz="0" w:space="0" w:color="auto"/>
      </w:divBdr>
    </w:div>
    <w:div w:id="435298237">
      <w:bodyDiv w:val="1"/>
      <w:marLeft w:val="0"/>
      <w:marRight w:val="0"/>
      <w:marTop w:val="0"/>
      <w:marBottom w:val="0"/>
      <w:divBdr>
        <w:top w:val="none" w:sz="0" w:space="0" w:color="auto"/>
        <w:left w:val="none" w:sz="0" w:space="0" w:color="auto"/>
        <w:bottom w:val="none" w:sz="0" w:space="0" w:color="auto"/>
        <w:right w:val="none" w:sz="0" w:space="0" w:color="auto"/>
      </w:divBdr>
    </w:div>
    <w:div w:id="474689892">
      <w:bodyDiv w:val="1"/>
      <w:marLeft w:val="0"/>
      <w:marRight w:val="0"/>
      <w:marTop w:val="0"/>
      <w:marBottom w:val="0"/>
      <w:divBdr>
        <w:top w:val="none" w:sz="0" w:space="0" w:color="auto"/>
        <w:left w:val="none" w:sz="0" w:space="0" w:color="auto"/>
        <w:bottom w:val="none" w:sz="0" w:space="0" w:color="auto"/>
        <w:right w:val="none" w:sz="0" w:space="0" w:color="auto"/>
      </w:divBdr>
    </w:div>
    <w:div w:id="515537882">
      <w:bodyDiv w:val="1"/>
      <w:marLeft w:val="0"/>
      <w:marRight w:val="0"/>
      <w:marTop w:val="0"/>
      <w:marBottom w:val="0"/>
      <w:divBdr>
        <w:top w:val="none" w:sz="0" w:space="0" w:color="auto"/>
        <w:left w:val="none" w:sz="0" w:space="0" w:color="auto"/>
        <w:bottom w:val="none" w:sz="0" w:space="0" w:color="auto"/>
        <w:right w:val="none" w:sz="0" w:space="0" w:color="auto"/>
      </w:divBdr>
    </w:div>
    <w:div w:id="593324548">
      <w:bodyDiv w:val="1"/>
      <w:marLeft w:val="0"/>
      <w:marRight w:val="0"/>
      <w:marTop w:val="0"/>
      <w:marBottom w:val="0"/>
      <w:divBdr>
        <w:top w:val="none" w:sz="0" w:space="0" w:color="auto"/>
        <w:left w:val="none" w:sz="0" w:space="0" w:color="auto"/>
        <w:bottom w:val="none" w:sz="0" w:space="0" w:color="auto"/>
        <w:right w:val="none" w:sz="0" w:space="0" w:color="auto"/>
      </w:divBdr>
    </w:div>
    <w:div w:id="686831768">
      <w:bodyDiv w:val="1"/>
      <w:marLeft w:val="0"/>
      <w:marRight w:val="0"/>
      <w:marTop w:val="0"/>
      <w:marBottom w:val="0"/>
      <w:divBdr>
        <w:top w:val="none" w:sz="0" w:space="0" w:color="auto"/>
        <w:left w:val="none" w:sz="0" w:space="0" w:color="auto"/>
        <w:bottom w:val="none" w:sz="0" w:space="0" w:color="auto"/>
        <w:right w:val="none" w:sz="0" w:space="0" w:color="auto"/>
      </w:divBdr>
    </w:div>
    <w:div w:id="964123010">
      <w:bodyDiv w:val="1"/>
      <w:marLeft w:val="0"/>
      <w:marRight w:val="0"/>
      <w:marTop w:val="0"/>
      <w:marBottom w:val="0"/>
      <w:divBdr>
        <w:top w:val="none" w:sz="0" w:space="0" w:color="auto"/>
        <w:left w:val="none" w:sz="0" w:space="0" w:color="auto"/>
        <w:bottom w:val="none" w:sz="0" w:space="0" w:color="auto"/>
        <w:right w:val="none" w:sz="0" w:space="0" w:color="auto"/>
      </w:divBdr>
    </w:div>
    <w:div w:id="1214078781">
      <w:bodyDiv w:val="1"/>
      <w:marLeft w:val="0"/>
      <w:marRight w:val="0"/>
      <w:marTop w:val="0"/>
      <w:marBottom w:val="0"/>
      <w:divBdr>
        <w:top w:val="none" w:sz="0" w:space="0" w:color="auto"/>
        <w:left w:val="none" w:sz="0" w:space="0" w:color="auto"/>
        <w:bottom w:val="none" w:sz="0" w:space="0" w:color="auto"/>
        <w:right w:val="none" w:sz="0" w:space="0" w:color="auto"/>
      </w:divBdr>
    </w:div>
    <w:div w:id="1249147631">
      <w:bodyDiv w:val="1"/>
      <w:marLeft w:val="0"/>
      <w:marRight w:val="0"/>
      <w:marTop w:val="0"/>
      <w:marBottom w:val="0"/>
      <w:divBdr>
        <w:top w:val="none" w:sz="0" w:space="0" w:color="auto"/>
        <w:left w:val="none" w:sz="0" w:space="0" w:color="auto"/>
        <w:bottom w:val="none" w:sz="0" w:space="0" w:color="auto"/>
        <w:right w:val="none" w:sz="0" w:space="0" w:color="auto"/>
      </w:divBdr>
    </w:div>
    <w:div w:id="1267231122">
      <w:bodyDiv w:val="1"/>
      <w:marLeft w:val="0"/>
      <w:marRight w:val="0"/>
      <w:marTop w:val="0"/>
      <w:marBottom w:val="0"/>
      <w:divBdr>
        <w:top w:val="none" w:sz="0" w:space="0" w:color="auto"/>
        <w:left w:val="none" w:sz="0" w:space="0" w:color="auto"/>
        <w:bottom w:val="none" w:sz="0" w:space="0" w:color="auto"/>
        <w:right w:val="none" w:sz="0" w:space="0" w:color="auto"/>
      </w:divBdr>
    </w:div>
    <w:div w:id="1427995834">
      <w:bodyDiv w:val="1"/>
      <w:marLeft w:val="0"/>
      <w:marRight w:val="0"/>
      <w:marTop w:val="0"/>
      <w:marBottom w:val="0"/>
      <w:divBdr>
        <w:top w:val="none" w:sz="0" w:space="0" w:color="auto"/>
        <w:left w:val="none" w:sz="0" w:space="0" w:color="auto"/>
        <w:bottom w:val="none" w:sz="0" w:space="0" w:color="auto"/>
        <w:right w:val="none" w:sz="0" w:space="0" w:color="auto"/>
      </w:divBdr>
    </w:div>
    <w:div w:id="1536236877">
      <w:bodyDiv w:val="1"/>
      <w:marLeft w:val="0"/>
      <w:marRight w:val="0"/>
      <w:marTop w:val="0"/>
      <w:marBottom w:val="0"/>
      <w:divBdr>
        <w:top w:val="none" w:sz="0" w:space="0" w:color="auto"/>
        <w:left w:val="none" w:sz="0" w:space="0" w:color="auto"/>
        <w:bottom w:val="none" w:sz="0" w:space="0" w:color="auto"/>
        <w:right w:val="none" w:sz="0" w:space="0" w:color="auto"/>
      </w:divBdr>
    </w:div>
    <w:div w:id="1549414658">
      <w:bodyDiv w:val="1"/>
      <w:marLeft w:val="0"/>
      <w:marRight w:val="0"/>
      <w:marTop w:val="0"/>
      <w:marBottom w:val="0"/>
      <w:divBdr>
        <w:top w:val="none" w:sz="0" w:space="0" w:color="auto"/>
        <w:left w:val="none" w:sz="0" w:space="0" w:color="auto"/>
        <w:bottom w:val="none" w:sz="0" w:space="0" w:color="auto"/>
        <w:right w:val="none" w:sz="0" w:space="0" w:color="auto"/>
      </w:divBdr>
    </w:div>
    <w:div w:id="1651521996">
      <w:bodyDiv w:val="1"/>
      <w:marLeft w:val="0"/>
      <w:marRight w:val="0"/>
      <w:marTop w:val="0"/>
      <w:marBottom w:val="0"/>
      <w:divBdr>
        <w:top w:val="none" w:sz="0" w:space="0" w:color="auto"/>
        <w:left w:val="none" w:sz="0" w:space="0" w:color="auto"/>
        <w:bottom w:val="none" w:sz="0" w:space="0" w:color="auto"/>
        <w:right w:val="none" w:sz="0" w:space="0" w:color="auto"/>
      </w:divBdr>
    </w:div>
    <w:div w:id="1727412613">
      <w:bodyDiv w:val="1"/>
      <w:marLeft w:val="0"/>
      <w:marRight w:val="0"/>
      <w:marTop w:val="0"/>
      <w:marBottom w:val="0"/>
      <w:divBdr>
        <w:top w:val="none" w:sz="0" w:space="0" w:color="auto"/>
        <w:left w:val="none" w:sz="0" w:space="0" w:color="auto"/>
        <w:bottom w:val="none" w:sz="0" w:space="0" w:color="auto"/>
        <w:right w:val="none" w:sz="0" w:space="0" w:color="auto"/>
      </w:divBdr>
    </w:div>
    <w:div w:id="177231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ivingwellderbyshire.org.uk/localities/derby-wellbeing" TargetMode="External"/><Relationship Id="rId18" Type="http://schemas.openxmlformats.org/officeDocument/2006/relationships/hyperlink" Target="http://www.derby.gov.uk/health-and-social-care/your-life-your-choice/support-from-adult-social-care/training-courses/"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tax.service.gov.uk/check-employment-status-for-tax/setup"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ddscp.org.u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derby.gov.uk/health-and-social-care/safeguarding-children/" TargetMode="External"/><Relationship Id="rId20" Type="http://schemas.openxmlformats.org/officeDocument/2006/relationships/hyperlink" Target="https://livingwellderbyshire.org.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derbysab.org.uk/"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livingwellderbyshire.org.uk/localities/derby-wellbein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erby.gov.uk/health-and-social-care/safeguarding-adults-at-risk/safeguarding-vulnerable-adults"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F14CD7780F124FB5431C2FCE9DE00B" ma:contentTypeVersion="22" ma:contentTypeDescription="Create a new document." ma:contentTypeScope="" ma:versionID="b8cb2f25948836eed3c8a8a9db4cc9e6">
  <xsd:schema xmlns:xsd="http://www.w3.org/2001/XMLSchema" xmlns:xs="http://www.w3.org/2001/XMLSchema" xmlns:p="http://schemas.microsoft.com/office/2006/metadata/properties" xmlns:ns2="569719c4-d1de-44c4-a224-2dba74bf73ac" xmlns:ns3="c10977b7-92b9-4299-ae05-b29d8274bb62" xmlns:ns4="a3b840ab-970c-4b25-a7b4-54f1fa3170b1" targetNamespace="http://schemas.microsoft.com/office/2006/metadata/properties" ma:root="true" ma:fieldsID="76544f890c409a5af24e87e774458fde" ns2:_="" ns3:_="" ns4:_="">
    <xsd:import namespace="569719c4-d1de-44c4-a224-2dba74bf73ac"/>
    <xsd:import namespace="c10977b7-92b9-4299-ae05-b29d8274bb62"/>
    <xsd:import namespace="a3b840ab-970c-4b25-a7b4-54f1fa3170b1"/>
    <xsd:element name="properties">
      <xsd:complexType>
        <xsd:sequence>
          <xsd:element name="documentManagement">
            <xsd:complexType>
              <xsd:all>
                <xsd:element ref="ns2:SharedWithUsers" minOccurs="0"/>
                <xsd:element ref="ns2:SharedWithDetails" minOccurs="0"/>
                <xsd:element ref="ns2:b38c3dabc061432e96a395c74911d90e" minOccurs="0"/>
                <xsd:element ref="ns3:TaxCatchAll" minOccurs="0"/>
                <xsd:element ref="ns3:Expired_x0020_or_x0020_superseded_x0020_date"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_Flow_SignoffStatus" minOccurs="0"/>
                <xsd:element ref="ns2:_dlc_DocId" minOccurs="0"/>
                <xsd:element ref="ns2:_dlc_DocIdUrl" minOccurs="0"/>
                <xsd:element ref="ns2:_dlc_DocIdPersistId" minOccurs="0"/>
                <xsd:element ref="ns4:lcf76f155ced4ddcb4097134ff3c332f"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719c4-d1de-44c4-a224-2dba74bf73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b38c3dabc061432e96a395c74911d90e" ma:index="11" ma:taxonomy="true" ma:internalName="b38c3dabc061432e96a395c74911d90e" ma:taxonomyFieldName="Procurement_x0020_Document_x0020_Type" ma:displayName="Procurement Document Type" ma:default="" ma:fieldId="{b38c3dab-c061-432e-96a3-95c74911d90e}" ma:sspId="09a85e69-29b1-4de8-be92-21c421ab9c31" ma:termSetId="eff49705-727c-4ec6-89d4-dca158621cbe" ma:anchorId="00000000-0000-0000-0000-000000000000" ma:open="false" ma:isKeyword="false">
      <xsd:complexType>
        <xsd:sequence>
          <xsd:element ref="pc:Terms" minOccurs="0" maxOccurs="1"/>
        </xsd:sequence>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0977b7-92b9-4299-ae05-b29d8274bb6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113791a-4734-405e-aea5-a796a4fc009a}" ma:internalName="TaxCatchAll" ma:showField="CatchAllData" ma:web="569719c4-d1de-44c4-a224-2dba74bf73ac">
      <xsd:complexType>
        <xsd:complexContent>
          <xsd:extension base="dms:MultiChoiceLookup">
            <xsd:sequence>
              <xsd:element name="Value" type="dms:Lookup" maxOccurs="unbounded" minOccurs="0" nillable="true"/>
            </xsd:sequence>
          </xsd:extension>
        </xsd:complexContent>
      </xsd:complexType>
    </xsd:element>
    <xsd:element name="Expired_x0020_or_x0020_superseded_x0020_date" ma:index="13" nillable="true" ma:displayName="Expired or superseded date" ma:description="The date the record expires or is superseded and from which retention is calculated." ma:format="DateOnly" ma:internalName="Expired_x0020_or_x0020_supersed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3b840ab-970c-4b25-a7b4-54f1fa3170b1"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_Flow_SignoffStatus" ma:index="24" nillable="true" ma:displayName="Sign-off status" ma:internalName="Sign_x002d_off_x0020_status">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09a85e69-29b1-4de8-be92-21c421ab9c31" ma:termSetId="09814cd3-568e-fe90-9814-8d621ff8fb84" ma:anchorId="fba54fb3-c3e1-fe81-a776-ca4b69148c4d" ma:open="true" ma:isKeyword="false">
      <xsd:complexType>
        <xsd:sequence>
          <xsd:element ref="pc:Terms" minOccurs="0" maxOccurs="1"/>
        </xsd:sequence>
      </xsd:complexType>
    </xsd:element>
    <xsd:element name="MediaServiceLocation" ma:index="3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Expired_x0020_or_x0020_superseded_x0020_date xmlns="c10977b7-92b9-4299-ae05-b29d8274bb62" xsi:nil="true"/>
    <TaxCatchAll xmlns="c10977b7-92b9-4299-ae05-b29d8274bb62">
      <Value>6</Value>
    </TaxCatchAll>
    <b38c3dabc061432e96a395c74911d90e xmlns="569719c4-d1de-44c4-a224-2dba74bf73ac">
      <Terms xmlns="http://schemas.microsoft.com/office/infopath/2007/PartnerControls">
        <TermInfo xmlns="http://schemas.microsoft.com/office/infopath/2007/PartnerControls">
          <TermName xmlns="http://schemas.microsoft.com/office/infopath/2007/PartnerControls">Invitation</TermName>
          <TermId xmlns="http://schemas.microsoft.com/office/infopath/2007/PartnerControls">6d0b4511-10c6-4c0a-99a4-a7a1c091d7e6</TermId>
        </TermInfo>
      </Terms>
    </b38c3dabc061432e96a395c74911d90e>
    <_Flow_SignoffStatus xmlns="a3b840ab-970c-4b25-a7b4-54f1fa3170b1" xsi:nil="true"/>
    <_dlc_DocId xmlns="569719c4-d1de-44c4-a224-2dba74bf73ac">5P7HMVYR4EPK-1059787577-282927</_dlc_DocId>
    <_dlc_DocIdUrl xmlns="569719c4-d1de-44c4-a224-2dba74bf73ac">
      <Url>https://derby4.sharepoint.com/sites/DCCProcurementContracting/_layouts/15/DocIdRedir.aspx?ID=5P7HMVYR4EPK-1059787577-282927</Url>
      <Description>5P7HMVYR4EPK-1059787577-282927</Description>
    </_dlc_DocIdUrl>
    <lcf76f155ced4ddcb4097134ff3c332f xmlns="a3b840ab-970c-4b25-a7b4-54f1fa3170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ABAB00-7787-49D6-8713-C2EDFCC31287}">
  <ds:schemaRefs>
    <ds:schemaRef ds:uri="http://schemas.microsoft.com/sharepoint/events"/>
  </ds:schemaRefs>
</ds:datastoreItem>
</file>

<file path=customXml/itemProps2.xml><?xml version="1.0" encoding="utf-8"?>
<ds:datastoreItem xmlns:ds="http://schemas.openxmlformats.org/officeDocument/2006/customXml" ds:itemID="{78B7B0FD-0B03-4AFA-8258-C5527AEAA260}">
  <ds:schemaRefs>
    <ds:schemaRef ds:uri="http://schemas.openxmlformats.org/officeDocument/2006/bibliography"/>
  </ds:schemaRefs>
</ds:datastoreItem>
</file>

<file path=customXml/itemProps3.xml><?xml version="1.0" encoding="utf-8"?>
<ds:datastoreItem xmlns:ds="http://schemas.openxmlformats.org/officeDocument/2006/customXml" ds:itemID="{9EC613FC-B812-49E0-9EE5-AA37013417BC}">
  <ds:schemaRefs>
    <ds:schemaRef ds:uri="http://schemas.microsoft.com/sharepoint/v3/contenttype/forms"/>
  </ds:schemaRefs>
</ds:datastoreItem>
</file>

<file path=customXml/itemProps4.xml><?xml version="1.0" encoding="utf-8"?>
<ds:datastoreItem xmlns:ds="http://schemas.openxmlformats.org/officeDocument/2006/customXml" ds:itemID="{67889988-EF6C-4F40-B74E-D76A1F6BE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719c4-d1de-44c4-a224-2dba74bf73ac"/>
    <ds:schemaRef ds:uri="c10977b7-92b9-4299-ae05-b29d8274bb62"/>
    <ds:schemaRef ds:uri="a3b840ab-970c-4b25-a7b4-54f1fa3170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E18747-2869-455F-8811-79029F3D106E}">
  <ds:schemaRefs>
    <ds:schemaRef ds:uri="http://schemas.microsoft.com/office/2006/metadata/properties"/>
    <ds:schemaRef ds:uri="http://schemas.microsoft.com/office/infopath/2007/PartnerControls"/>
    <ds:schemaRef ds:uri="c10977b7-92b9-4299-ae05-b29d8274bb62"/>
    <ds:schemaRef ds:uri="569719c4-d1de-44c4-a224-2dba74bf73ac"/>
    <ds:schemaRef ds:uri="a3b840ab-970c-4b25-a7b4-54f1fa3170b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12132</Words>
  <Characters>69325</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81295</CharactersWithSpaces>
  <SharedDoc>false</SharedDoc>
  <HLinks>
    <vt:vector size="270" baseType="variant">
      <vt:variant>
        <vt:i4>7798786</vt:i4>
      </vt:variant>
      <vt:variant>
        <vt:i4>630</vt:i4>
      </vt:variant>
      <vt:variant>
        <vt:i4>0</vt:i4>
      </vt:variant>
      <vt:variant>
        <vt:i4>5</vt:i4>
      </vt:variant>
      <vt:variant>
        <vt:lpwstr>mailto:procurement@derby.gov.uk</vt:lpwstr>
      </vt:variant>
      <vt:variant>
        <vt:lpwstr/>
      </vt:variant>
      <vt:variant>
        <vt:i4>3145840</vt:i4>
      </vt:variant>
      <vt:variant>
        <vt:i4>624</vt:i4>
      </vt:variant>
      <vt:variant>
        <vt:i4>0</vt:i4>
      </vt:variant>
      <vt:variant>
        <vt:i4>5</vt:i4>
      </vt:variant>
      <vt:variant>
        <vt:lpwstr>http://www.eastmidstenders.org/</vt:lpwstr>
      </vt:variant>
      <vt:variant>
        <vt:lpwstr/>
      </vt:variant>
      <vt:variant>
        <vt:i4>196609</vt:i4>
      </vt:variant>
      <vt:variant>
        <vt:i4>621</vt:i4>
      </vt:variant>
      <vt:variant>
        <vt:i4>0</vt:i4>
      </vt:variant>
      <vt:variant>
        <vt:i4>5</vt:i4>
      </vt:variant>
      <vt:variant>
        <vt:lpwstr>https://ico.org.uk/media/for-organisations/documents/1178/awareness_guidance_5_v3_07_03_08.pdf</vt:lpwstr>
      </vt:variant>
      <vt:variant>
        <vt:lpwstr/>
      </vt:variant>
      <vt:variant>
        <vt:i4>540475425</vt:i4>
      </vt:variant>
      <vt:variant>
        <vt:i4>549</vt:i4>
      </vt:variant>
      <vt:variant>
        <vt:i4>0</vt:i4>
      </vt:variant>
      <vt:variant>
        <vt:i4>5</vt:i4>
      </vt:variant>
      <vt:variant>
        <vt:lpwstr/>
      </vt:variant>
      <vt:variant>
        <vt:lpwstr>_SECTION_3_–</vt:lpwstr>
      </vt:variant>
      <vt:variant>
        <vt:i4>2490402</vt:i4>
      </vt:variant>
      <vt:variant>
        <vt:i4>342</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291</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288</vt:i4>
      </vt:variant>
      <vt:variant>
        <vt:i4>0</vt:i4>
      </vt:variant>
      <vt:variant>
        <vt:i4>5</vt:i4>
      </vt:variant>
      <vt:variant>
        <vt:lpwstr>https://www.gov.uk/government/uploads/system/uploads/attachment_data/file/551130/List_of_Mandatory_and_Discretionary_Exclusions.pdf</vt:lpwstr>
      </vt:variant>
      <vt:variant>
        <vt:lpwstr/>
      </vt:variant>
      <vt:variant>
        <vt:i4>4653147</vt:i4>
      </vt:variant>
      <vt:variant>
        <vt:i4>279</vt:i4>
      </vt:variant>
      <vt:variant>
        <vt:i4>0</vt:i4>
      </vt:variant>
      <vt:variant>
        <vt:i4>5</vt:i4>
      </vt:variant>
      <vt:variant>
        <vt:lpwstr>https://www.eastmidstenders.org/</vt:lpwstr>
      </vt:variant>
      <vt:variant>
        <vt:lpwstr/>
      </vt:variant>
      <vt:variant>
        <vt:i4>3014688</vt:i4>
      </vt:variant>
      <vt:variant>
        <vt:i4>249</vt:i4>
      </vt:variant>
      <vt:variant>
        <vt:i4>0</vt:i4>
      </vt:variant>
      <vt:variant>
        <vt:i4>5</vt:i4>
      </vt:variant>
      <vt:variant>
        <vt:lpwstr>https://www.gov.uk/government/publications/procurement-policy-note-1116-procuring-steel-in-major-projects-revised-guidance</vt:lpwstr>
      </vt:variant>
      <vt:variant>
        <vt:lpwstr/>
      </vt:variant>
      <vt:variant>
        <vt:i4>5242972</vt:i4>
      </vt:variant>
      <vt:variant>
        <vt:i4>246</vt:i4>
      </vt:variant>
      <vt:variant>
        <vt:i4>0</vt:i4>
      </vt:variant>
      <vt:variant>
        <vt:i4>5</vt:i4>
      </vt:variant>
      <vt:variant>
        <vt:lpwstr>https://www.gov.uk/government/publications/procurement-policy-note-1415-supporting-apprenticeships-and-skills-through-public-procurement</vt:lpwstr>
      </vt:variant>
      <vt:variant>
        <vt:lpwstr/>
      </vt:variant>
      <vt:variant>
        <vt:i4>5636115</vt:i4>
      </vt:variant>
      <vt:variant>
        <vt:i4>192</vt:i4>
      </vt:variant>
      <vt:variant>
        <vt:i4>0</vt:i4>
      </vt:variant>
      <vt:variant>
        <vt:i4>5</vt:i4>
      </vt:variant>
      <vt:variant>
        <vt:lpwstr>https://www.tax.service.gov.uk/check-employment-status-for-tax/setup</vt:lpwstr>
      </vt:variant>
      <vt:variant>
        <vt:lpwstr/>
      </vt:variant>
      <vt:variant>
        <vt:i4>5636115</vt:i4>
      </vt:variant>
      <vt:variant>
        <vt:i4>189</vt:i4>
      </vt:variant>
      <vt:variant>
        <vt:i4>0</vt:i4>
      </vt:variant>
      <vt:variant>
        <vt:i4>5</vt:i4>
      </vt:variant>
      <vt:variant>
        <vt:lpwstr>https://www.tax.service.gov.uk/check-employment-status-for-tax/setup</vt:lpwstr>
      </vt:variant>
      <vt:variant>
        <vt:lpwstr/>
      </vt:variant>
      <vt:variant>
        <vt:i4>1900593</vt:i4>
      </vt:variant>
      <vt:variant>
        <vt:i4>152</vt:i4>
      </vt:variant>
      <vt:variant>
        <vt:i4>0</vt:i4>
      </vt:variant>
      <vt:variant>
        <vt:i4>5</vt:i4>
      </vt:variant>
      <vt:variant>
        <vt:lpwstr/>
      </vt:variant>
      <vt:variant>
        <vt:lpwstr>_Toc490144168</vt:lpwstr>
      </vt:variant>
      <vt:variant>
        <vt:i4>1900593</vt:i4>
      </vt:variant>
      <vt:variant>
        <vt:i4>146</vt:i4>
      </vt:variant>
      <vt:variant>
        <vt:i4>0</vt:i4>
      </vt:variant>
      <vt:variant>
        <vt:i4>5</vt:i4>
      </vt:variant>
      <vt:variant>
        <vt:lpwstr/>
      </vt:variant>
      <vt:variant>
        <vt:lpwstr>_Toc490144167</vt:lpwstr>
      </vt:variant>
      <vt:variant>
        <vt:i4>1900593</vt:i4>
      </vt:variant>
      <vt:variant>
        <vt:i4>140</vt:i4>
      </vt:variant>
      <vt:variant>
        <vt:i4>0</vt:i4>
      </vt:variant>
      <vt:variant>
        <vt:i4>5</vt:i4>
      </vt:variant>
      <vt:variant>
        <vt:lpwstr/>
      </vt:variant>
      <vt:variant>
        <vt:lpwstr>_Toc490144166</vt:lpwstr>
      </vt:variant>
      <vt:variant>
        <vt:i4>1900593</vt:i4>
      </vt:variant>
      <vt:variant>
        <vt:i4>134</vt:i4>
      </vt:variant>
      <vt:variant>
        <vt:i4>0</vt:i4>
      </vt:variant>
      <vt:variant>
        <vt:i4>5</vt:i4>
      </vt:variant>
      <vt:variant>
        <vt:lpwstr/>
      </vt:variant>
      <vt:variant>
        <vt:lpwstr>_Toc490144165</vt:lpwstr>
      </vt:variant>
      <vt:variant>
        <vt:i4>1900593</vt:i4>
      </vt:variant>
      <vt:variant>
        <vt:i4>128</vt:i4>
      </vt:variant>
      <vt:variant>
        <vt:i4>0</vt:i4>
      </vt:variant>
      <vt:variant>
        <vt:i4>5</vt:i4>
      </vt:variant>
      <vt:variant>
        <vt:lpwstr/>
      </vt:variant>
      <vt:variant>
        <vt:lpwstr>_Toc490144164</vt:lpwstr>
      </vt:variant>
      <vt:variant>
        <vt:i4>1900593</vt:i4>
      </vt:variant>
      <vt:variant>
        <vt:i4>122</vt:i4>
      </vt:variant>
      <vt:variant>
        <vt:i4>0</vt:i4>
      </vt:variant>
      <vt:variant>
        <vt:i4>5</vt:i4>
      </vt:variant>
      <vt:variant>
        <vt:lpwstr/>
      </vt:variant>
      <vt:variant>
        <vt:lpwstr>_Toc490144163</vt:lpwstr>
      </vt:variant>
      <vt:variant>
        <vt:i4>1900593</vt:i4>
      </vt:variant>
      <vt:variant>
        <vt:i4>116</vt:i4>
      </vt:variant>
      <vt:variant>
        <vt:i4>0</vt:i4>
      </vt:variant>
      <vt:variant>
        <vt:i4>5</vt:i4>
      </vt:variant>
      <vt:variant>
        <vt:lpwstr/>
      </vt:variant>
      <vt:variant>
        <vt:lpwstr>_Toc490144162</vt:lpwstr>
      </vt:variant>
      <vt:variant>
        <vt:i4>1900593</vt:i4>
      </vt:variant>
      <vt:variant>
        <vt:i4>110</vt:i4>
      </vt:variant>
      <vt:variant>
        <vt:i4>0</vt:i4>
      </vt:variant>
      <vt:variant>
        <vt:i4>5</vt:i4>
      </vt:variant>
      <vt:variant>
        <vt:lpwstr/>
      </vt:variant>
      <vt:variant>
        <vt:lpwstr>_Toc490144161</vt:lpwstr>
      </vt:variant>
      <vt:variant>
        <vt:i4>1900593</vt:i4>
      </vt:variant>
      <vt:variant>
        <vt:i4>104</vt:i4>
      </vt:variant>
      <vt:variant>
        <vt:i4>0</vt:i4>
      </vt:variant>
      <vt:variant>
        <vt:i4>5</vt:i4>
      </vt:variant>
      <vt:variant>
        <vt:lpwstr/>
      </vt:variant>
      <vt:variant>
        <vt:lpwstr>_Toc490144160</vt:lpwstr>
      </vt:variant>
      <vt:variant>
        <vt:i4>1966129</vt:i4>
      </vt:variant>
      <vt:variant>
        <vt:i4>98</vt:i4>
      </vt:variant>
      <vt:variant>
        <vt:i4>0</vt:i4>
      </vt:variant>
      <vt:variant>
        <vt:i4>5</vt:i4>
      </vt:variant>
      <vt:variant>
        <vt:lpwstr/>
      </vt:variant>
      <vt:variant>
        <vt:lpwstr>_Toc490144159</vt:lpwstr>
      </vt:variant>
      <vt:variant>
        <vt:i4>1966129</vt:i4>
      </vt:variant>
      <vt:variant>
        <vt:i4>92</vt:i4>
      </vt:variant>
      <vt:variant>
        <vt:i4>0</vt:i4>
      </vt:variant>
      <vt:variant>
        <vt:i4>5</vt:i4>
      </vt:variant>
      <vt:variant>
        <vt:lpwstr/>
      </vt:variant>
      <vt:variant>
        <vt:lpwstr>_Toc490144158</vt:lpwstr>
      </vt:variant>
      <vt:variant>
        <vt:i4>1966129</vt:i4>
      </vt:variant>
      <vt:variant>
        <vt:i4>86</vt:i4>
      </vt:variant>
      <vt:variant>
        <vt:i4>0</vt:i4>
      </vt:variant>
      <vt:variant>
        <vt:i4>5</vt:i4>
      </vt:variant>
      <vt:variant>
        <vt:lpwstr/>
      </vt:variant>
      <vt:variant>
        <vt:lpwstr>_Toc490144157</vt:lpwstr>
      </vt:variant>
      <vt:variant>
        <vt:i4>1966129</vt:i4>
      </vt:variant>
      <vt:variant>
        <vt:i4>80</vt:i4>
      </vt:variant>
      <vt:variant>
        <vt:i4>0</vt:i4>
      </vt:variant>
      <vt:variant>
        <vt:i4>5</vt:i4>
      </vt:variant>
      <vt:variant>
        <vt:lpwstr/>
      </vt:variant>
      <vt:variant>
        <vt:lpwstr>_Toc490144156</vt:lpwstr>
      </vt:variant>
      <vt:variant>
        <vt:i4>1966129</vt:i4>
      </vt:variant>
      <vt:variant>
        <vt:i4>74</vt:i4>
      </vt:variant>
      <vt:variant>
        <vt:i4>0</vt:i4>
      </vt:variant>
      <vt:variant>
        <vt:i4>5</vt:i4>
      </vt:variant>
      <vt:variant>
        <vt:lpwstr/>
      </vt:variant>
      <vt:variant>
        <vt:lpwstr>_Toc490144155</vt:lpwstr>
      </vt:variant>
      <vt:variant>
        <vt:i4>1966129</vt:i4>
      </vt:variant>
      <vt:variant>
        <vt:i4>68</vt:i4>
      </vt:variant>
      <vt:variant>
        <vt:i4>0</vt:i4>
      </vt:variant>
      <vt:variant>
        <vt:i4>5</vt:i4>
      </vt:variant>
      <vt:variant>
        <vt:lpwstr/>
      </vt:variant>
      <vt:variant>
        <vt:lpwstr>_Toc490144154</vt:lpwstr>
      </vt:variant>
      <vt:variant>
        <vt:i4>1966129</vt:i4>
      </vt:variant>
      <vt:variant>
        <vt:i4>62</vt:i4>
      </vt:variant>
      <vt:variant>
        <vt:i4>0</vt:i4>
      </vt:variant>
      <vt:variant>
        <vt:i4>5</vt:i4>
      </vt:variant>
      <vt:variant>
        <vt:lpwstr/>
      </vt:variant>
      <vt:variant>
        <vt:lpwstr>_Toc490144153</vt:lpwstr>
      </vt:variant>
      <vt:variant>
        <vt:i4>1966129</vt:i4>
      </vt:variant>
      <vt:variant>
        <vt:i4>56</vt:i4>
      </vt:variant>
      <vt:variant>
        <vt:i4>0</vt:i4>
      </vt:variant>
      <vt:variant>
        <vt:i4>5</vt:i4>
      </vt:variant>
      <vt:variant>
        <vt:lpwstr/>
      </vt:variant>
      <vt:variant>
        <vt:lpwstr>_Toc490144152</vt:lpwstr>
      </vt:variant>
      <vt:variant>
        <vt:i4>1966129</vt:i4>
      </vt:variant>
      <vt:variant>
        <vt:i4>50</vt:i4>
      </vt:variant>
      <vt:variant>
        <vt:i4>0</vt:i4>
      </vt:variant>
      <vt:variant>
        <vt:i4>5</vt:i4>
      </vt:variant>
      <vt:variant>
        <vt:lpwstr/>
      </vt:variant>
      <vt:variant>
        <vt:lpwstr>_Toc490144151</vt:lpwstr>
      </vt:variant>
      <vt:variant>
        <vt:i4>1966129</vt:i4>
      </vt:variant>
      <vt:variant>
        <vt:i4>44</vt:i4>
      </vt:variant>
      <vt:variant>
        <vt:i4>0</vt:i4>
      </vt:variant>
      <vt:variant>
        <vt:i4>5</vt:i4>
      </vt:variant>
      <vt:variant>
        <vt:lpwstr/>
      </vt:variant>
      <vt:variant>
        <vt:lpwstr>_Toc490144150</vt:lpwstr>
      </vt:variant>
      <vt:variant>
        <vt:i4>2031665</vt:i4>
      </vt:variant>
      <vt:variant>
        <vt:i4>38</vt:i4>
      </vt:variant>
      <vt:variant>
        <vt:i4>0</vt:i4>
      </vt:variant>
      <vt:variant>
        <vt:i4>5</vt:i4>
      </vt:variant>
      <vt:variant>
        <vt:lpwstr/>
      </vt:variant>
      <vt:variant>
        <vt:lpwstr>_Toc490144149</vt:lpwstr>
      </vt:variant>
      <vt:variant>
        <vt:i4>2031665</vt:i4>
      </vt:variant>
      <vt:variant>
        <vt:i4>32</vt:i4>
      </vt:variant>
      <vt:variant>
        <vt:i4>0</vt:i4>
      </vt:variant>
      <vt:variant>
        <vt:i4>5</vt:i4>
      </vt:variant>
      <vt:variant>
        <vt:lpwstr/>
      </vt:variant>
      <vt:variant>
        <vt:lpwstr>_Toc490144148</vt:lpwstr>
      </vt:variant>
      <vt:variant>
        <vt:i4>2031665</vt:i4>
      </vt:variant>
      <vt:variant>
        <vt:i4>26</vt:i4>
      </vt:variant>
      <vt:variant>
        <vt:i4>0</vt:i4>
      </vt:variant>
      <vt:variant>
        <vt:i4>5</vt:i4>
      </vt:variant>
      <vt:variant>
        <vt:lpwstr/>
      </vt:variant>
      <vt:variant>
        <vt:lpwstr>_Toc490144147</vt:lpwstr>
      </vt:variant>
      <vt:variant>
        <vt:i4>2031665</vt:i4>
      </vt:variant>
      <vt:variant>
        <vt:i4>20</vt:i4>
      </vt:variant>
      <vt:variant>
        <vt:i4>0</vt:i4>
      </vt:variant>
      <vt:variant>
        <vt:i4>5</vt:i4>
      </vt:variant>
      <vt:variant>
        <vt:lpwstr/>
      </vt:variant>
      <vt:variant>
        <vt:lpwstr>_Toc490144146</vt:lpwstr>
      </vt:variant>
      <vt:variant>
        <vt:i4>2031665</vt:i4>
      </vt:variant>
      <vt:variant>
        <vt:i4>14</vt:i4>
      </vt:variant>
      <vt:variant>
        <vt:i4>0</vt:i4>
      </vt:variant>
      <vt:variant>
        <vt:i4>5</vt:i4>
      </vt:variant>
      <vt:variant>
        <vt:lpwstr/>
      </vt:variant>
      <vt:variant>
        <vt:lpwstr>_Toc490144145</vt:lpwstr>
      </vt:variant>
      <vt:variant>
        <vt:i4>7798786</vt:i4>
      </vt:variant>
      <vt:variant>
        <vt:i4>9</vt:i4>
      </vt:variant>
      <vt:variant>
        <vt:i4>0</vt:i4>
      </vt:variant>
      <vt:variant>
        <vt:i4>5</vt:i4>
      </vt:variant>
      <vt:variant>
        <vt:lpwstr>mailto:procurement@derby.gov.uk</vt:lpwstr>
      </vt:variant>
      <vt:variant>
        <vt:lpwstr/>
      </vt:variant>
      <vt:variant>
        <vt:i4>7995420</vt:i4>
      </vt:variant>
      <vt:variant>
        <vt:i4>21</vt:i4>
      </vt:variant>
      <vt:variant>
        <vt:i4>0</vt:i4>
      </vt:variant>
      <vt:variant>
        <vt:i4>5</vt:i4>
      </vt:variant>
      <vt:variant>
        <vt:lpwstr>https://www.gov.uk/government/uploads/system/uploads/attachment_data/file/473545/PPN_16-15_Procuring_steel_in_major_projects.pdf</vt:lpwstr>
      </vt:variant>
      <vt:variant>
        <vt:lpwstr/>
      </vt:variant>
      <vt:variant>
        <vt:i4>7995420</vt:i4>
      </vt:variant>
      <vt:variant>
        <vt:i4>18</vt:i4>
      </vt:variant>
      <vt:variant>
        <vt:i4>0</vt:i4>
      </vt:variant>
      <vt:variant>
        <vt:i4>5</vt:i4>
      </vt:variant>
      <vt:variant>
        <vt:lpwstr>https://www.gov.uk/government/uploads/system/uploads/attachment_data/file/473545/PPN_16-15_Procuring_steel_in_major_projects.pdf</vt:lpwstr>
      </vt:variant>
      <vt:variant>
        <vt:lpwstr/>
      </vt:variant>
      <vt:variant>
        <vt:i4>5177421</vt:i4>
      </vt:variant>
      <vt:variant>
        <vt:i4>15</vt:i4>
      </vt:variant>
      <vt:variant>
        <vt:i4>0</vt:i4>
      </vt:variant>
      <vt:variant>
        <vt:i4>5</vt:i4>
      </vt:variant>
      <vt:variant>
        <vt:lpwstr>https://www.gov.uk/government/uploads/system/uploads/attachment_data/file/456805/27_08_15_Skills__Apprenticeships_PPN_vfinal.pdf</vt:lpwstr>
      </vt:variant>
      <vt:variant>
        <vt:lpwstr/>
      </vt:variant>
      <vt:variant>
        <vt:i4>5177421</vt:i4>
      </vt:variant>
      <vt:variant>
        <vt:i4>12</vt:i4>
      </vt:variant>
      <vt:variant>
        <vt:i4>0</vt:i4>
      </vt:variant>
      <vt:variant>
        <vt:i4>5</vt:i4>
      </vt:variant>
      <vt:variant>
        <vt:lpwstr>https://www.gov.uk/government/uploads/system/uploads/attachment_data/file/456805/27_08_15_Skills__Apprenticeships_PPN_vfinal.pdf</vt:lpwstr>
      </vt:variant>
      <vt:variant>
        <vt:lpwstr/>
      </vt:variant>
      <vt:variant>
        <vt:i4>4063290</vt:i4>
      </vt:variant>
      <vt:variant>
        <vt:i4>9</vt:i4>
      </vt:variant>
      <vt:variant>
        <vt:i4>0</vt:i4>
      </vt:variant>
      <vt:variant>
        <vt:i4>5</vt:i4>
      </vt:variant>
      <vt:variant>
        <vt:lpwstr>https://www.gov.uk/government/collections/procurement-policy-notes</vt:lpwstr>
      </vt:variant>
      <vt:variant>
        <vt:lpwstr/>
      </vt:variant>
      <vt:variant>
        <vt:i4>4784153</vt:i4>
      </vt:variant>
      <vt:variant>
        <vt:i4>6</vt:i4>
      </vt:variant>
      <vt:variant>
        <vt:i4>0</vt:i4>
      </vt:variant>
      <vt:variant>
        <vt:i4>5</vt:i4>
      </vt:variant>
      <vt:variant>
        <vt:lpwstr>https://www.gov.uk/government/publications/guidance-to-the-people-with-significant-control-requirements-for-companies-and-limited-liability-partnerships</vt:lpwstr>
      </vt:variant>
      <vt:variant>
        <vt:lpwstr/>
      </vt:variant>
      <vt:variant>
        <vt:i4>6684743</vt:i4>
      </vt:variant>
      <vt:variant>
        <vt:i4>3</vt:i4>
      </vt:variant>
      <vt:variant>
        <vt:i4>0</vt:i4>
      </vt:variant>
      <vt:variant>
        <vt:i4>5</vt:i4>
      </vt:variant>
      <vt:variant>
        <vt:lpwstr>https://ec.europa.eu/growth/smes/business-friendly-environment/sme-definition_en</vt:lpwstr>
      </vt:variant>
      <vt:variant>
        <vt:lpwstr/>
      </vt:variant>
      <vt:variant>
        <vt:i4>2490402</vt:i4>
      </vt:variant>
      <vt:variant>
        <vt:i4>0</vt:i4>
      </vt:variant>
      <vt:variant>
        <vt:i4>0</vt:i4>
      </vt:variant>
      <vt:variant>
        <vt:i4>5</vt:i4>
      </vt:variant>
      <vt:variant>
        <vt:lpwstr>https://www.gov.uk/government/uploads/system/uploads/attachment_data/file/551130/List_of_Mandatory_and_Discretionary_Exclusions.pdf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Cotterill, Stephen</dc:creator>
  <cp:lastModifiedBy>Stephen Cotterill</cp:lastModifiedBy>
  <cp:revision>4</cp:revision>
  <cp:lastPrinted>2018-03-23T08:55:00Z</cp:lastPrinted>
  <dcterms:created xsi:type="dcterms:W3CDTF">2022-09-22T13:52:00Z</dcterms:created>
  <dcterms:modified xsi:type="dcterms:W3CDTF">2022-09-22T13:55:00Z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7b62f017-bfe0-4007-a019-cb07d9560df3</vt:lpwstr>
  </property>
  <property fmtid="{D5CDD505-2E9C-101B-9397-08002B2CF9AE}" pid="3" name="DCCClassification">
    <vt:lpwstr>OFFICIAL</vt:lpwstr>
  </property>
  <property fmtid="{D5CDD505-2E9C-101B-9397-08002B2CF9AE}" pid="4" name="Classification">
    <vt:lpwstr>OFFICIAL</vt:lpwstr>
  </property>
  <property fmtid="{D5CDD505-2E9C-101B-9397-08002B2CF9AE}" pid="5" name="ContentTypeId">
    <vt:lpwstr>0x010100FBF14CD7780F124FB5431C2FCE9DE00B</vt:lpwstr>
  </property>
  <property fmtid="{D5CDD505-2E9C-101B-9397-08002B2CF9AE}" pid="6" name="Order">
    <vt:r8>100</vt:r8>
  </property>
  <property fmtid="{D5CDD505-2E9C-101B-9397-08002B2CF9AE}" pid="7" name="Procurement Document Type">
    <vt:lpwstr>6;#Invitation|6d0b4511-10c6-4c0a-99a4-a7a1c091d7e6</vt:lpwstr>
  </property>
  <property fmtid="{D5CDD505-2E9C-101B-9397-08002B2CF9AE}" pid="8" name="_dlc_DocIdItemGuid">
    <vt:lpwstr>1b564d46-1b2c-4f63-821d-08302f1f167e</vt:lpwstr>
  </property>
</Properties>
</file>