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C59" w:rsidRDefault="00245C59" w:rsidP="0000598D">
      <w:pPr>
        <w:jc w:val="center"/>
        <w:rPr>
          <w:rFonts w:cs="Arial"/>
          <w:b/>
          <w:color w:val="FF0000"/>
          <w:sz w:val="32"/>
          <w:szCs w:val="32"/>
        </w:rPr>
      </w:pPr>
    </w:p>
    <w:p w:rsidR="0000598D" w:rsidRDefault="0000598D" w:rsidP="0000598D">
      <w:pPr>
        <w:jc w:val="center"/>
        <w:rPr>
          <w:rFonts w:cs="Arial"/>
          <w:b/>
          <w:color w:val="FF0000"/>
          <w:sz w:val="32"/>
          <w:szCs w:val="32"/>
        </w:rPr>
      </w:pPr>
    </w:p>
    <w:p w:rsidR="0000598D" w:rsidRDefault="0000598D" w:rsidP="0000598D">
      <w:pPr>
        <w:jc w:val="center"/>
        <w:rPr>
          <w:rFonts w:cs="Arial"/>
          <w:b/>
          <w:color w:val="FF0000"/>
          <w:sz w:val="32"/>
          <w:szCs w:val="32"/>
        </w:rPr>
      </w:pPr>
    </w:p>
    <w:p w:rsidR="0000598D" w:rsidRPr="003E76AB" w:rsidRDefault="00A42A96" w:rsidP="0000598D">
      <w:pPr>
        <w:jc w:val="center"/>
        <w:rPr>
          <w:rFonts w:cs="Arial"/>
          <w:b/>
          <w:color w:val="FF0000"/>
          <w:sz w:val="32"/>
          <w:szCs w:val="32"/>
        </w:rPr>
      </w:pPr>
      <w:r>
        <w:rPr>
          <w:noProof/>
        </w:rPr>
        <w:drawing>
          <wp:anchor distT="0" distB="0" distL="114300" distR="114300" simplePos="0" relativeHeight="251658240" behindDoc="1" locked="0" layoutInCell="1" allowOverlap="1" wp14:anchorId="5E96F75E" wp14:editId="609CB926">
            <wp:simplePos x="0" y="0"/>
            <wp:positionH relativeFrom="column">
              <wp:posOffset>1875790</wp:posOffset>
            </wp:positionH>
            <wp:positionV relativeFrom="paragraph">
              <wp:posOffset>202565</wp:posOffset>
            </wp:positionV>
            <wp:extent cx="2287905" cy="2306955"/>
            <wp:effectExtent l="0" t="0" r="0" b="0"/>
            <wp:wrapTight wrapText="bothSides">
              <wp:wrapPolygon edited="0">
                <wp:start x="0" y="0"/>
                <wp:lineTo x="0" y="21404"/>
                <wp:lineTo x="21402" y="21404"/>
                <wp:lineTo x="21402" y="0"/>
                <wp:lineTo x="0" y="0"/>
              </wp:wrapPolygon>
            </wp:wrapTight>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7905" cy="23069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33A7A" w:rsidRPr="0005669F" w:rsidRDefault="00533A7A" w:rsidP="0000598D">
      <w:pPr>
        <w:rPr>
          <w:rFonts w:cs="Arial"/>
          <w:color w:val="000000"/>
          <w:sz w:val="22"/>
          <w:szCs w:val="22"/>
        </w:rPr>
      </w:pPr>
    </w:p>
    <w:p w:rsidR="00533A7A" w:rsidRPr="0005669F" w:rsidRDefault="00533A7A" w:rsidP="0000598D">
      <w:pPr>
        <w:rPr>
          <w:rFonts w:cs="Arial"/>
          <w:color w:val="000000"/>
          <w:sz w:val="22"/>
          <w:szCs w:val="22"/>
        </w:rPr>
      </w:pPr>
    </w:p>
    <w:p w:rsidR="00533A7A" w:rsidRPr="0005669F" w:rsidRDefault="00533A7A" w:rsidP="0000598D">
      <w:pPr>
        <w:rPr>
          <w:rFonts w:cs="Arial"/>
          <w:color w:val="000000"/>
          <w:sz w:val="22"/>
          <w:szCs w:val="22"/>
        </w:rPr>
      </w:pPr>
    </w:p>
    <w:p w:rsidR="00533A7A" w:rsidRPr="0005669F" w:rsidRDefault="00533A7A" w:rsidP="0000598D">
      <w:pPr>
        <w:jc w:val="center"/>
        <w:rPr>
          <w:rFonts w:cs="Arial"/>
          <w:color w:val="000000"/>
          <w:sz w:val="22"/>
          <w:szCs w:val="22"/>
        </w:rPr>
      </w:pPr>
    </w:p>
    <w:p w:rsidR="00533A7A" w:rsidRPr="0005669F" w:rsidRDefault="00533A7A" w:rsidP="0000598D">
      <w:pPr>
        <w:jc w:val="center"/>
        <w:rPr>
          <w:rFonts w:cs="Arial"/>
          <w:color w:val="000000"/>
          <w:sz w:val="22"/>
          <w:szCs w:val="22"/>
        </w:rPr>
      </w:pPr>
    </w:p>
    <w:p w:rsidR="00533A7A" w:rsidRPr="0005669F" w:rsidRDefault="00533A7A" w:rsidP="0000598D">
      <w:pPr>
        <w:jc w:val="center"/>
        <w:rPr>
          <w:rFonts w:cs="Arial"/>
          <w:color w:val="000000"/>
          <w:sz w:val="22"/>
          <w:szCs w:val="22"/>
        </w:rPr>
      </w:pPr>
    </w:p>
    <w:p w:rsidR="00533A7A" w:rsidRPr="0005669F" w:rsidRDefault="00533A7A" w:rsidP="0000598D">
      <w:pPr>
        <w:jc w:val="center"/>
        <w:rPr>
          <w:rFonts w:cs="Arial"/>
          <w:color w:val="000000"/>
          <w:sz w:val="22"/>
          <w:szCs w:val="22"/>
        </w:rPr>
      </w:pPr>
    </w:p>
    <w:p w:rsidR="00533A7A" w:rsidRPr="0005669F" w:rsidRDefault="00533A7A" w:rsidP="0000598D">
      <w:pPr>
        <w:jc w:val="center"/>
        <w:rPr>
          <w:rFonts w:cs="Arial"/>
          <w:color w:val="000000"/>
          <w:sz w:val="22"/>
          <w:szCs w:val="22"/>
        </w:rPr>
      </w:pPr>
    </w:p>
    <w:p w:rsidR="00533A7A" w:rsidRPr="0005669F" w:rsidRDefault="00533A7A" w:rsidP="0000598D">
      <w:pPr>
        <w:jc w:val="center"/>
        <w:rPr>
          <w:rFonts w:cs="Arial"/>
          <w:color w:val="000000"/>
          <w:sz w:val="22"/>
          <w:szCs w:val="22"/>
        </w:rPr>
      </w:pPr>
    </w:p>
    <w:p w:rsidR="00533A7A" w:rsidRDefault="00533A7A" w:rsidP="0000598D">
      <w:pPr>
        <w:spacing w:after="240"/>
        <w:jc w:val="center"/>
        <w:rPr>
          <w:rFonts w:cs="Arial"/>
          <w:color w:val="000000"/>
          <w:sz w:val="22"/>
          <w:szCs w:val="22"/>
        </w:rPr>
      </w:pPr>
    </w:p>
    <w:p w:rsidR="00EC4BF7" w:rsidRPr="00EC4BF7" w:rsidRDefault="00EC4BF7" w:rsidP="0000598D">
      <w:pPr>
        <w:spacing w:after="240"/>
        <w:jc w:val="center"/>
        <w:rPr>
          <w:rFonts w:cs="Arial"/>
          <w:color w:val="000000"/>
          <w:sz w:val="22"/>
          <w:szCs w:val="22"/>
        </w:rPr>
      </w:pPr>
    </w:p>
    <w:p w:rsidR="00533A7A" w:rsidRPr="00EC4BF7" w:rsidRDefault="00533A7A" w:rsidP="0000598D">
      <w:pPr>
        <w:spacing w:after="240"/>
        <w:jc w:val="center"/>
        <w:rPr>
          <w:rFonts w:cs="Arial"/>
          <w:color w:val="000000"/>
          <w:sz w:val="36"/>
          <w:szCs w:val="36"/>
        </w:rPr>
      </w:pPr>
    </w:p>
    <w:p w:rsidR="00A42A96" w:rsidRDefault="00A42A96" w:rsidP="0000598D">
      <w:pPr>
        <w:spacing w:after="240"/>
        <w:jc w:val="center"/>
        <w:rPr>
          <w:rFonts w:cs="Arial"/>
          <w:b/>
          <w:sz w:val="36"/>
          <w:szCs w:val="36"/>
        </w:rPr>
      </w:pPr>
    </w:p>
    <w:p w:rsidR="00533A7A" w:rsidRPr="00EC4BF7" w:rsidRDefault="00C66CE6" w:rsidP="0000598D">
      <w:pPr>
        <w:spacing w:after="240"/>
        <w:jc w:val="center"/>
        <w:rPr>
          <w:rFonts w:cs="Arial"/>
          <w:b/>
          <w:sz w:val="36"/>
          <w:szCs w:val="36"/>
        </w:rPr>
      </w:pPr>
      <w:r>
        <w:rPr>
          <w:rFonts w:cs="Arial"/>
          <w:b/>
          <w:sz w:val="36"/>
          <w:szCs w:val="36"/>
        </w:rPr>
        <w:t>Peterlee Town</w:t>
      </w:r>
      <w:r w:rsidR="00533A7A" w:rsidRPr="00EC4BF7">
        <w:rPr>
          <w:rFonts w:cs="Arial"/>
          <w:b/>
          <w:sz w:val="36"/>
          <w:szCs w:val="36"/>
        </w:rPr>
        <w:t xml:space="preserve"> Council</w:t>
      </w:r>
    </w:p>
    <w:p w:rsidR="00533A7A" w:rsidRPr="00EC4BF7" w:rsidRDefault="00533A7A" w:rsidP="0000598D">
      <w:pPr>
        <w:spacing w:after="240"/>
        <w:jc w:val="center"/>
        <w:rPr>
          <w:rFonts w:cs="Arial"/>
          <w:b/>
          <w:sz w:val="36"/>
          <w:szCs w:val="36"/>
        </w:rPr>
      </w:pPr>
    </w:p>
    <w:p w:rsidR="00EC4BF7" w:rsidRDefault="00EC4BF7" w:rsidP="0000598D">
      <w:pPr>
        <w:spacing w:after="240"/>
        <w:jc w:val="center"/>
        <w:rPr>
          <w:rFonts w:cs="Arial"/>
          <w:b/>
          <w:sz w:val="36"/>
          <w:szCs w:val="36"/>
        </w:rPr>
      </w:pPr>
      <w:r w:rsidRPr="008F6AEB">
        <w:rPr>
          <w:rFonts w:cs="Arial"/>
          <w:b/>
          <w:sz w:val="36"/>
          <w:szCs w:val="36"/>
        </w:rPr>
        <w:t>Contract for</w:t>
      </w:r>
      <w:r w:rsidR="00C66CE6">
        <w:rPr>
          <w:rFonts w:cs="Arial"/>
          <w:b/>
          <w:sz w:val="36"/>
          <w:szCs w:val="36"/>
        </w:rPr>
        <w:t xml:space="preserve"> Draught Beers, Wine and Packaged Goods</w:t>
      </w:r>
    </w:p>
    <w:p w:rsidR="00517622" w:rsidRDefault="00C66CE6" w:rsidP="0000598D">
      <w:pPr>
        <w:jc w:val="center"/>
        <w:rPr>
          <w:rFonts w:cs="Arial"/>
          <w:b/>
          <w:sz w:val="36"/>
          <w:szCs w:val="36"/>
        </w:rPr>
      </w:pPr>
      <w:r>
        <w:rPr>
          <w:rFonts w:cs="Arial"/>
          <w:b/>
          <w:sz w:val="36"/>
          <w:szCs w:val="36"/>
        </w:rPr>
        <w:t>2017 - 2019</w:t>
      </w:r>
    </w:p>
    <w:p w:rsidR="00AE5B3B" w:rsidRDefault="00AE5B3B" w:rsidP="0000598D">
      <w:pPr>
        <w:spacing w:after="240"/>
        <w:jc w:val="center"/>
        <w:rPr>
          <w:rFonts w:cs="Arial"/>
          <w:b/>
          <w:sz w:val="36"/>
          <w:szCs w:val="36"/>
        </w:rPr>
      </w:pPr>
    </w:p>
    <w:p w:rsidR="00533A7A" w:rsidRPr="00EC4BF7" w:rsidRDefault="0065636F" w:rsidP="0000598D">
      <w:pPr>
        <w:spacing w:after="240"/>
        <w:jc w:val="center"/>
        <w:rPr>
          <w:rFonts w:cs="Arial"/>
          <w:b/>
          <w:sz w:val="36"/>
          <w:szCs w:val="36"/>
        </w:rPr>
      </w:pPr>
      <w:r>
        <w:rPr>
          <w:rFonts w:cs="Arial"/>
          <w:b/>
          <w:sz w:val="36"/>
          <w:szCs w:val="36"/>
        </w:rPr>
        <w:t>Selection Questionnaire</w:t>
      </w:r>
    </w:p>
    <w:p w:rsidR="00533A7A" w:rsidRPr="00EC4BF7" w:rsidRDefault="00533A7A" w:rsidP="0000598D">
      <w:pPr>
        <w:spacing w:after="240"/>
        <w:jc w:val="center"/>
        <w:rPr>
          <w:rFonts w:cs="Arial"/>
          <w:b/>
          <w:sz w:val="36"/>
          <w:szCs w:val="36"/>
        </w:rPr>
      </w:pPr>
    </w:p>
    <w:p w:rsidR="00533A7A" w:rsidRPr="00EC4BF7" w:rsidRDefault="00533A7A" w:rsidP="0000598D">
      <w:pPr>
        <w:spacing w:after="240"/>
        <w:jc w:val="center"/>
        <w:rPr>
          <w:rFonts w:cs="Arial"/>
          <w:b/>
          <w:color w:val="000000"/>
          <w:sz w:val="36"/>
          <w:szCs w:val="36"/>
        </w:rPr>
      </w:pPr>
    </w:p>
    <w:p w:rsidR="00533A7A" w:rsidRPr="0005669F" w:rsidRDefault="00533A7A" w:rsidP="0000598D">
      <w:pPr>
        <w:rPr>
          <w:rFonts w:cs="Arial"/>
          <w:color w:val="000000"/>
          <w:sz w:val="22"/>
          <w:szCs w:val="22"/>
        </w:rPr>
      </w:pPr>
    </w:p>
    <w:p w:rsidR="00533A7A" w:rsidRPr="0005669F" w:rsidRDefault="00533A7A" w:rsidP="00157714">
      <w:pPr>
        <w:pStyle w:val="Body"/>
        <w:ind w:left="-360"/>
        <w:rPr>
          <w:rFonts w:cs="Arial"/>
          <w:sz w:val="22"/>
          <w:szCs w:val="22"/>
        </w:rPr>
      </w:pPr>
    </w:p>
    <w:p w:rsidR="0000598D" w:rsidRPr="0000598D" w:rsidRDefault="00401572" w:rsidP="0065636F">
      <w:pPr>
        <w:pStyle w:val="Body"/>
        <w:tabs>
          <w:tab w:val="clear" w:pos="851"/>
          <w:tab w:val="clear" w:pos="1843"/>
          <w:tab w:val="clear" w:pos="3119"/>
          <w:tab w:val="clear" w:pos="4253"/>
        </w:tabs>
        <w:ind w:left="-357" w:firstLine="357"/>
        <w:jc w:val="both"/>
        <w:rPr>
          <w:rFonts w:cs="Arial"/>
          <w:b/>
          <w:sz w:val="22"/>
          <w:szCs w:val="22"/>
        </w:rPr>
      </w:pPr>
      <w:bookmarkStart w:id="0" w:name="InsertTOCHere"/>
      <w:bookmarkEnd w:id="0"/>
      <w:r w:rsidRPr="0005669F">
        <w:rPr>
          <w:rFonts w:cs="Arial"/>
          <w:sz w:val="22"/>
          <w:szCs w:val="22"/>
        </w:rPr>
        <w:br w:type="page"/>
      </w:r>
      <w:r w:rsidR="0000598D" w:rsidRPr="0000598D">
        <w:rPr>
          <w:rFonts w:cs="Arial"/>
          <w:b/>
          <w:sz w:val="22"/>
          <w:szCs w:val="22"/>
        </w:rPr>
        <w:lastRenderedPageBreak/>
        <w:t>INTRODUCTION</w:t>
      </w:r>
      <w:r w:rsidR="008875E7">
        <w:rPr>
          <w:rFonts w:cs="Arial"/>
          <w:b/>
          <w:sz w:val="22"/>
          <w:szCs w:val="22"/>
        </w:rPr>
        <w:t xml:space="preserve"> AND PRE-SUBMISSION INSTRUCTIONS</w:t>
      </w:r>
    </w:p>
    <w:p w:rsidR="0065636F" w:rsidRDefault="0065636F" w:rsidP="0065636F">
      <w:pPr>
        <w:pStyle w:val="Body"/>
        <w:tabs>
          <w:tab w:val="clear" w:pos="851"/>
          <w:tab w:val="clear" w:pos="1843"/>
          <w:tab w:val="clear" w:pos="3119"/>
          <w:tab w:val="clear" w:pos="4253"/>
        </w:tabs>
        <w:jc w:val="both"/>
        <w:rPr>
          <w:rStyle w:val="Level1asHeadingtext"/>
          <w:rFonts w:cs="Arial"/>
          <w:b w:val="0"/>
          <w:i/>
          <w:sz w:val="22"/>
          <w:szCs w:val="22"/>
        </w:rPr>
      </w:pPr>
    </w:p>
    <w:p w:rsidR="0000598D" w:rsidRDefault="008E37A4" w:rsidP="0065636F">
      <w:pPr>
        <w:pStyle w:val="Body"/>
        <w:tabs>
          <w:tab w:val="clear" w:pos="851"/>
          <w:tab w:val="clear" w:pos="1843"/>
          <w:tab w:val="clear" w:pos="3119"/>
          <w:tab w:val="clear" w:pos="4253"/>
        </w:tabs>
        <w:jc w:val="both"/>
        <w:rPr>
          <w:rStyle w:val="Level1asHeadingtext"/>
          <w:rFonts w:cs="Arial"/>
          <w:sz w:val="22"/>
          <w:szCs w:val="22"/>
        </w:rPr>
      </w:pPr>
      <w:r w:rsidRPr="008E37A4">
        <w:rPr>
          <w:rStyle w:val="Level1asHeadingtext"/>
          <w:rFonts w:cs="Arial"/>
          <w:b w:val="0"/>
          <w:i/>
          <w:sz w:val="22"/>
          <w:szCs w:val="22"/>
        </w:rPr>
        <w:t xml:space="preserve">Please read the information in this section before beginning to complete the </w:t>
      </w:r>
      <w:r w:rsidR="0065636F">
        <w:rPr>
          <w:rStyle w:val="Level1asHeadingtext"/>
          <w:rFonts w:cs="Arial"/>
          <w:b w:val="0"/>
          <w:i/>
          <w:sz w:val="22"/>
          <w:szCs w:val="22"/>
        </w:rPr>
        <w:t>Selection Questionnaire</w:t>
      </w:r>
      <w:r w:rsidRPr="008E37A4">
        <w:rPr>
          <w:rStyle w:val="Level1asHeadingtext"/>
          <w:rFonts w:cs="Arial"/>
          <w:b w:val="0"/>
          <w:i/>
          <w:sz w:val="22"/>
          <w:szCs w:val="22"/>
        </w:rPr>
        <w:t>. Further post-submission guidance is given at the very end of this document.</w:t>
      </w:r>
    </w:p>
    <w:p w:rsidR="008E37A4" w:rsidRDefault="008E37A4" w:rsidP="00583AAE">
      <w:pPr>
        <w:pStyle w:val="Body"/>
        <w:tabs>
          <w:tab w:val="clear" w:pos="851"/>
          <w:tab w:val="clear" w:pos="1843"/>
          <w:tab w:val="clear" w:pos="3119"/>
          <w:tab w:val="clear" w:pos="4253"/>
        </w:tabs>
        <w:spacing w:line="360" w:lineRule="auto"/>
        <w:ind w:left="-357" w:firstLine="357"/>
        <w:jc w:val="both"/>
        <w:rPr>
          <w:rStyle w:val="Level1asHeadingtext"/>
          <w:rFonts w:cs="Arial"/>
          <w:sz w:val="22"/>
          <w:szCs w:val="22"/>
        </w:rPr>
      </w:pPr>
    </w:p>
    <w:p w:rsidR="0000598D" w:rsidRDefault="0000598D" w:rsidP="00583AAE">
      <w:pPr>
        <w:pStyle w:val="Body"/>
        <w:tabs>
          <w:tab w:val="clear" w:pos="851"/>
          <w:tab w:val="clear" w:pos="1843"/>
          <w:tab w:val="clear" w:pos="3119"/>
          <w:tab w:val="clear" w:pos="4253"/>
        </w:tabs>
        <w:spacing w:line="360" w:lineRule="auto"/>
        <w:ind w:left="-357" w:firstLine="357"/>
        <w:jc w:val="both"/>
        <w:rPr>
          <w:rStyle w:val="Level1asHeadingtext"/>
          <w:rFonts w:cs="Arial"/>
          <w:sz w:val="22"/>
          <w:szCs w:val="22"/>
        </w:rPr>
      </w:pPr>
      <w:r>
        <w:rPr>
          <w:rStyle w:val="Level1asHeadingtext"/>
          <w:rFonts w:cs="Arial"/>
          <w:sz w:val="22"/>
          <w:szCs w:val="22"/>
        </w:rPr>
        <w:t xml:space="preserve">1.1 Introduction to </w:t>
      </w:r>
      <w:r w:rsidR="00C66CE6">
        <w:rPr>
          <w:rStyle w:val="Level1asHeadingtext"/>
          <w:rFonts w:cs="Arial"/>
          <w:sz w:val="22"/>
          <w:szCs w:val="22"/>
        </w:rPr>
        <w:t>Peterlee Town Council</w:t>
      </w:r>
    </w:p>
    <w:p w:rsidR="00C86458" w:rsidRDefault="00C66CE6" w:rsidP="00C86458">
      <w:pPr>
        <w:pStyle w:val="Default"/>
        <w:ind w:hanging="11"/>
        <w:jc w:val="both"/>
        <w:rPr>
          <w:sz w:val="22"/>
          <w:szCs w:val="22"/>
          <w:lang w:val="en-GB"/>
        </w:rPr>
      </w:pPr>
      <w:r>
        <w:rPr>
          <w:sz w:val="22"/>
          <w:szCs w:val="22"/>
          <w:lang w:val="en-GB"/>
        </w:rPr>
        <w:t>Peterlee Town Council</w:t>
      </w:r>
      <w:r w:rsidR="0000598D">
        <w:rPr>
          <w:sz w:val="22"/>
          <w:szCs w:val="22"/>
          <w:lang w:val="en-GB"/>
        </w:rPr>
        <w:t>, the contracting authority undertaking this procurement exercise,</w:t>
      </w:r>
      <w:r w:rsidR="0000598D" w:rsidRPr="008F6AEB">
        <w:rPr>
          <w:sz w:val="22"/>
          <w:szCs w:val="22"/>
          <w:lang w:val="en-GB"/>
        </w:rPr>
        <w:t xml:space="preserve"> is a </w:t>
      </w:r>
      <w:r>
        <w:rPr>
          <w:sz w:val="22"/>
          <w:szCs w:val="22"/>
          <w:lang w:val="en-GB"/>
        </w:rPr>
        <w:t>local council within the east of County Durham, servi</w:t>
      </w:r>
      <w:r w:rsidR="00C86458">
        <w:rPr>
          <w:sz w:val="22"/>
          <w:szCs w:val="22"/>
          <w:lang w:val="en-GB"/>
        </w:rPr>
        <w:t>ng an electorate of over 15,000</w:t>
      </w:r>
      <w:r>
        <w:rPr>
          <w:sz w:val="22"/>
          <w:szCs w:val="22"/>
          <w:lang w:val="en-GB"/>
        </w:rPr>
        <w:t xml:space="preserve">. The Town Council provides a range of local services </w:t>
      </w:r>
      <w:r w:rsidR="00C86458">
        <w:rPr>
          <w:sz w:val="22"/>
          <w:szCs w:val="22"/>
          <w:lang w:val="en-GB"/>
        </w:rPr>
        <w:t>including allotments, cemeteries, looking after public recreation grounds and open spaces, and supporting community sports and activities.</w:t>
      </w:r>
    </w:p>
    <w:p w:rsidR="00C86458" w:rsidRDefault="00C86458" w:rsidP="00C86458">
      <w:pPr>
        <w:pStyle w:val="Default"/>
        <w:ind w:hanging="11"/>
        <w:jc w:val="both"/>
        <w:rPr>
          <w:sz w:val="22"/>
          <w:szCs w:val="22"/>
          <w:lang w:val="en-GB"/>
        </w:rPr>
      </w:pPr>
    </w:p>
    <w:p w:rsidR="00E6476E" w:rsidRPr="00A42A96" w:rsidRDefault="00C86458" w:rsidP="00A42A96">
      <w:pPr>
        <w:pStyle w:val="Default"/>
        <w:ind w:hanging="11"/>
        <w:jc w:val="both"/>
        <w:rPr>
          <w:rStyle w:val="Hyperlink"/>
          <w:color w:val="000000"/>
          <w:sz w:val="22"/>
          <w:szCs w:val="22"/>
          <w:u w:val="none"/>
          <w:lang w:val="en-GB"/>
        </w:rPr>
      </w:pPr>
      <w:r>
        <w:rPr>
          <w:sz w:val="22"/>
          <w:szCs w:val="22"/>
          <w:lang w:val="en-GB"/>
        </w:rPr>
        <w:t>The Town Council</w:t>
      </w:r>
      <w:r w:rsidR="00C66CE6">
        <w:rPr>
          <w:sz w:val="22"/>
          <w:szCs w:val="22"/>
          <w:lang w:val="en-GB"/>
        </w:rPr>
        <w:t xml:space="preserve"> currently operates two premises at which licensed refreshments are served. These are </w:t>
      </w:r>
      <w:proofErr w:type="spellStart"/>
      <w:r w:rsidR="00C66CE6">
        <w:rPr>
          <w:sz w:val="22"/>
          <w:szCs w:val="22"/>
          <w:lang w:val="en-GB"/>
        </w:rPr>
        <w:t>Shotton</w:t>
      </w:r>
      <w:proofErr w:type="spellEnd"/>
      <w:r w:rsidR="00C66CE6">
        <w:rPr>
          <w:sz w:val="22"/>
          <w:szCs w:val="22"/>
          <w:lang w:val="en-GB"/>
        </w:rPr>
        <w:t xml:space="preserve"> Hall, built in 1760, which we operate as a venue for conferences, weddings, and social events, and The Pavilion a sports and community building, which has a function suite as well as a public bar.</w:t>
      </w:r>
      <w:r w:rsidR="00A42A96">
        <w:rPr>
          <w:sz w:val="22"/>
          <w:szCs w:val="22"/>
          <w:lang w:val="en-GB"/>
        </w:rPr>
        <w:t xml:space="preserve"> </w:t>
      </w:r>
      <w:r w:rsidR="00E6476E">
        <w:rPr>
          <w:sz w:val="22"/>
          <w:szCs w:val="22"/>
          <w:lang w:val="en-GB"/>
        </w:rPr>
        <w:t xml:space="preserve">For more general information regarding </w:t>
      </w:r>
      <w:r w:rsidR="00C66CE6">
        <w:rPr>
          <w:sz w:val="22"/>
          <w:szCs w:val="22"/>
          <w:lang w:val="en-GB"/>
        </w:rPr>
        <w:t>the Town Council</w:t>
      </w:r>
      <w:r w:rsidR="00E6476E">
        <w:rPr>
          <w:sz w:val="22"/>
          <w:szCs w:val="22"/>
          <w:lang w:val="en-GB"/>
        </w:rPr>
        <w:t xml:space="preserve"> please visit </w:t>
      </w:r>
      <w:hyperlink r:id="rId10" w:history="1">
        <w:r w:rsidR="00C66CE6" w:rsidRPr="00E81D52">
          <w:rPr>
            <w:rStyle w:val="Hyperlink"/>
            <w:sz w:val="22"/>
            <w:szCs w:val="22"/>
            <w:lang w:val="en-GB"/>
          </w:rPr>
          <w:t>www.peterlee.gov.uk</w:t>
        </w:r>
      </w:hyperlink>
    </w:p>
    <w:p w:rsidR="00E6476E" w:rsidRPr="00C86458" w:rsidRDefault="00E6476E" w:rsidP="00583AAE">
      <w:pPr>
        <w:pStyle w:val="Body"/>
        <w:tabs>
          <w:tab w:val="clear" w:pos="851"/>
          <w:tab w:val="clear" w:pos="1843"/>
          <w:tab w:val="clear" w:pos="3119"/>
          <w:tab w:val="clear" w:pos="4253"/>
        </w:tabs>
        <w:spacing w:line="360" w:lineRule="auto"/>
        <w:ind w:left="-357" w:firstLine="357"/>
        <w:jc w:val="both"/>
        <w:rPr>
          <w:rStyle w:val="Level1asHeadingtext"/>
          <w:rFonts w:cs="Arial"/>
          <w:b w:val="0"/>
          <w:sz w:val="22"/>
          <w:szCs w:val="22"/>
        </w:rPr>
      </w:pPr>
    </w:p>
    <w:p w:rsidR="0000598D" w:rsidRDefault="0000598D" w:rsidP="00583AAE">
      <w:pPr>
        <w:pStyle w:val="Body"/>
        <w:tabs>
          <w:tab w:val="clear" w:pos="851"/>
          <w:tab w:val="clear" w:pos="1843"/>
          <w:tab w:val="clear" w:pos="3119"/>
          <w:tab w:val="clear" w:pos="4253"/>
        </w:tabs>
        <w:spacing w:line="360" w:lineRule="auto"/>
        <w:ind w:left="-357" w:firstLine="357"/>
        <w:jc w:val="both"/>
        <w:rPr>
          <w:rStyle w:val="Level1asHeadingtext"/>
          <w:rFonts w:cs="Arial"/>
          <w:sz w:val="22"/>
          <w:szCs w:val="22"/>
        </w:rPr>
      </w:pPr>
      <w:r>
        <w:rPr>
          <w:rStyle w:val="Level1asHeadingtext"/>
          <w:rFonts w:cs="Arial"/>
          <w:sz w:val="22"/>
          <w:szCs w:val="22"/>
        </w:rPr>
        <w:t>1.2 Introduction to the Proposed Contract</w:t>
      </w:r>
    </w:p>
    <w:p w:rsidR="00E6476E" w:rsidRDefault="00E6476E" w:rsidP="00E6476E">
      <w:pPr>
        <w:pStyle w:val="Body"/>
        <w:tabs>
          <w:tab w:val="clear" w:pos="851"/>
          <w:tab w:val="clear" w:pos="1843"/>
          <w:tab w:val="clear" w:pos="3119"/>
          <w:tab w:val="clear" w:pos="4253"/>
        </w:tabs>
        <w:jc w:val="both"/>
        <w:rPr>
          <w:sz w:val="22"/>
          <w:szCs w:val="22"/>
        </w:rPr>
      </w:pPr>
      <w:r>
        <w:rPr>
          <w:rFonts w:cs="Arial"/>
          <w:sz w:val="22"/>
          <w:szCs w:val="22"/>
        </w:rPr>
        <w:t>This contract is for</w:t>
      </w:r>
      <w:r w:rsidRPr="00C86458">
        <w:rPr>
          <w:rFonts w:cs="Arial"/>
          <w:sz w:val="22"/>
          <w:szCs w:val="22"/>
        </w:rPr>
        <w:t xml:space="preserve"> </w:t>
      </w:r>
      <w:r w:rsidR="00C86458" w:rsidRPr="00C86458">
        <w:rPr>
          <w:sz w:val="22"/>
          <w:szCs w:val="22"/>
        </w:rPr>
        <w:t>the</w:t>
      </w:r>
      <w:r w:rsidR="00C86458">
        <w:rPr>
          <w:sz w:val="22"/>
          <w:szCs w:val="22"/>
        </w:rPr>
        <w:t xml:space="preserve"> provision of the </w:t>
      </w:r>
      <w:r w:rsidR="00A42A96">
        <w:rPr>
          <w:sz w:val="22"/>
          <w:szCs w:val="22"/>
        </w:rPr>
        <w:t xml:space="preserve">bar </w:t>
      </w:r>
      <w:r w:rsidR="00C86458">
        <w:rPr>
          <w:sz w:val="22"/>
          <w:szCs w:val="22"/>
        </w:rPr>
        <w:t>supplies and related services</w:t>
      </w:r>
      <w:r w:rsidR="000F700C">
        <w:rPr>
          <w:sz w:val="22"/>
          <w:szCs w:val="22"/>
        </w:rPr>
        <w:t>, divided into three lots</w:t>
      </w:r>
      <w:r w:rsidR="00C86458">
        <w:rPr>
          <w:sz w:val="22"/>
          <w:szCs w:val="22"/>
        </w:rPr>
        <w:t>:</w:t>
      </w:r>
    </w:p>
    <w:p w:rsidR="00C86458" w:rsidRDefault="00C86458" w:rsidP="00E6476E">
      <w:pPr>
        <w:pStyle w:val="Body"/>
        <w:tabs>
          <w:tab w:val="clear" w:pos="851"/>
          <w:tab w:val="clear" w:pos="1843"/>
          <w:tab w:val="clear" w:pos="3119"/>
          <w:tab w:val="clear" w:pos="4253"/>
        </w:tabs>
        <w:jc w:val="both"/>
        <w:rPr>
          <w:sz w:val="22"/>
          <w:szCs w:val="22"/>
        </w:rPr>
      </w:pPr>
    </w:p>
    <w:p w:rsidR="00C86458" w:rsidRPr="000F700C" w:rsidRDefault="00C86458" w:rsidP="00C86458">
      <w:pPr>
        <w:pStyle w:val="Body"/>
        <w:numPr>
          <w:ilvl w:val="0"/>
          <w:numId w:val="27"/>
        </w:numPr>
        <w:tabs>
          <w:tab w:val="clear" w:pos="851"/>
          <w:tab w:val="clear" w:pos="1843"/>
          <w:tab w:val="clear" w:pos="3119"/>
          <w:tab w:val="clear" w:pos="4253"/>
        </w:tabs>
        <w:jc w:val="both"/>
        <w:rPr>
          <w:rFonts w:cs="Arial"/>
          <w:szCs w:val="24"/>
        </w:rPr>
      </w:pPr>
      <w:r>
        <w:rPr>
          <w:sz w:val="22"/>
          <w:szCs w:val="22"/>
        </w:rPr>
        <w:t>Supply of draught beer, lager, cider</w:t>
      </w:r>
      <w:r w:rsidR="008E5A1B">
        <w:rPr>
          <w:sz w:val="22"/>
          <w:szCs w:val="22"/>
        </w:rPr>
        <w:t>, and associated equipment and services including bar taps / fonts, branded glassware etc.</w:t>
      </w:r>
    </w:p>
    <w:p w:rsidR="000F700C" w:rsidRPr="000F700C" w:rsidRDefault="000F700C" w:rsidP="00C86458">
      <w:pPr>
        <w:pStyle w:val="Body"/>
        <w:numPr>
          <w:ilvl w:val="0"/>
          <w:numId w:val="27"/>
        </w:numPr>
        <w:tabs>
          <w:tab w:val="clear" w:pos="851"/>
          <w:tab w:val="clear" w:pos="1843"/>
          <w:tab w:val="clear" w:pos="3119"/>
          <w:tab w:val="clear" w:pos="4253"/>
        </w:tabs>
        <w:jc w:val="both"/>
        <w:rPr>
          <w:rFonts w:cs="Arial"/>
          <w:szCs w:val="24"/>
        </w:rPr>
      </w:pPr>
      <w:r>
        <w:rPr>
          <w:sz w:val="22"/>
          <w:szCs w:val="22"/>
        </w:rPr>
        <w:t>Supply of wines.</w:t>
      </w:r>
    </w:p>
    <w:p w:rsidR="000F700C" w:rsidRPr="00E70678" w:rsidRDefault="000F700C" w:rsidP="00C86458">
      <w:pPr>
        <w:pStyle w:val="Body"/>
        <w:numPr>
          <w:ilvl w:val="0"/>
          <w:numId w:val="27"/>
        </w:numPr>
        <w:tabs>
          <w:tab w:val="clear" w:pos="851"/>
          <w:tab w:val="clear" w:pos="1843"/>
          <w:tab w:val="clear" w:pos="3119"/>
          <w:tab w:val="clear" w:pos="4253"/>
        </w:tabs>
        <w:jc w:val="both"/>
        <w:rPr>
          <w:rFonts w:cs="Arial"/>
          <w:szCs w:val="24"/>
        </w:rPr>
      </w:pPr>
      <w:r>
        <w:rPr>
          <w:sz w:val="22"/>
          <w:szCs w:val="22"/>
        </w:rPr>
        <w:t>Supply of packaged goods (spirits, soft drinks, etc.)</w:t>
      </w:r>
    </w:p>
    <w:p w:rsidR="00E6476E" w:rsidRDefault="00E6476E" w:rsidP="00E6476E">
      <w:pPr>
        <w:pStyle w:val="Body"/>
        <w:tabs>
          <w:tab w:val="clear" w:pos="851"/>
          <w:tab w:val="clear" w:pos="1843"/>
          <w:tab w:val="clear" w:pos="3119"/>
          <w:tab w:val="clear" w:pos="4253"/>
        </w:tabs>
        <w:jc w:val="both"/>
        <w:rPr>
          <w:rFonts w:cs="Arial"/>
          <w:sz w:val="22"/>
          <w:szCs w:val="22"/>
        </w:rPr>
      </w:pPr>
    </w:p>
    <w:p w:rsidR="00715FB0" w:rsidRDefault="00715FB0" w:rsidP="00E6476E">
      <w:pPr>
        <w:pStyle w:val="Body"/>
        <w:tabs>
          <w:tab w:val="clear" w:pos="851"/>
          <w:tab w:val="clear" w:pos="1843"/>
          <w:tab w:val="clear" w:pos="3119"/>
          <w:tab w:val="clear" w:pos="4253"/>
        </w:tabs>
        <w:jc w:val="both"/>
        <w:rPr>
          <w:rFonts w:cs="Arial"/>
          <w:sz w:val="22"/>
          <w:szCs w:val="22"/>
        </w:rPr>
      </w:pPr>
      <w:r>
        <w:rPr>
          <w:rFonts w:cs="Arial"/>
          <w:sz w:val="22"/>
          <w:szCs w:val="22"/>
        </w:rPr>
        <w:t xml:space="preserve">Bidding organisations will have the option of submitting an offer for </w:t>
      </w:r>
      <w:r>
        <w:rPr>
          <w:rFonts w:cs="Arial"/>
          <w:b/>
          <w:sz w:val="22"/>
          <w:szCs w:val="22"/>
        </w:rPr>
        <w:t>one</w:t>
      </w:r>
      <w:r>
        <w:rPr>
          <w:rFonts w:cs="Arial"/>
          <w:sz w:val="22"/>
          <w:szCs w:val="22"/>
        </w:rPr>
        <w:t xml:space="preserve"> lot, for </w:t>
      </w:r>
      <w:r>
        <w:rPr>
          <w:rFonts w:cs="Arial"/>
          <w:b/>
          <w:sz w:val="22"/>
          <w:szCs w:val="22"/>
        </w:rPr>
        <w:t>more than one lot</w:t>
      </w:r>
      <w:r>
        <w:rPr>
          <w:rFonts w:cs="Arial"/>
          <w:sz w:val="22"/>
          <w:szCs w:val="22"/>
        </w:rPr>
        <w:t xml:space="preserve">, or for </w:t>
      </w:r>
      <w:r>
        <w:rPr>
          <w:rFonts w:cs="Arial"/>
          <w:b/>
          <w:sz w:val="22"/>
          <w:szCs w:val="22"/>
        </w:rPr>
        <w:t>all of the lots</w:t>
      </w:r>
      <w:r>
        <w:rPr>
          <w:rFonts w:cs="Arial"/>
          <w:sz w:val="22"/>
          <w:szCs w:val="22"/>
        </w:rPr>
        <w:t xml:space="preserve"> as a single contract.</w:t>
      </w:r>
    </w:p>
    <w:p w:rsidR="008E5A1B" w:rsidRDefault="008E5A1B" w:rsidP="00E6476E">
      <w:pPr>
        <w:pStyle w:val="Body"/>
        <w:tabs>
          <w:tab w:val="clear" w:pos="851"/>
          <w:tab w:val="clear" w:pos="1843"/>
          <w:tab w:val="clear" w:pos="3119"/>
          <w:tab w:val="clear" w:pos="4253"/>
        </w:tabs>
        <w:jc w:val="both"/>
        <w:rPr>
          <w:rFonts w:cs="Arial"/>
          <w:sz w:val="22"/>
          <w:szCs w:val="22"/>
        </w:rPr>
      </w:pPr>
    </w:p>
    <w:p w:rsidR="008E5A1B" w:rsidRDefault="008E5A1B" w:rsidP="00E6476E">
      <w:pPr>
        <w:pStyle w:val="Body"/>
        <w:tabs>
          <w:tab w:val="clear" w:pos="851"/>
          <w:tab w:val="clear" w:pos="1843"/>
          <w:tab w:val="clear" w:pos="3119"/>
          <w:tab w:val="clear" w:pos="4253"/>
        </w:tabs>
        <w:jc w:val="both"/>
        <w:rPr>
          <w:rFonts w:cs="Arial"/>
          <w:sz w:val="22"/>
          <w:szCs w:val="22"/>
        </w:rPr>
      </w:pPr>
      <w:r>
        <w:rPr>
          <w:rFonts w:cs="Arial"/>
          <w:sz w:val="22"/>
          <w:szCs w:val="22"/>
        </w:rPr>
        <w:t>Supplies are to be made to the following locations:</w:t>
      </w:r>
    </w:p>
    <w:p w:rsidR="008E5A1B" w:rsidRPr="008E5A1B" w:rsidRDefault="008E5A1B" w:rsidP="00E6476E">
      <w:pPr>
        <w:pStyle w:val="Body"/>
        <w:tabs>
          <w:tab w:val="clear" w:pos="851"/>
          <w:tab w:val="clear" w:pos="1843"/>
          <w:tab w:val="clear" w:pos="3119"/>
          <w:tab w:val="clear" w:pos="4253"/>
        </w:tabs>
        <w:jc w:val="both"/>
        <w:rPr>
          <w:rFonts w:cs="Arial"/>
          <w:b/>
          <w:sz w:val="22"/>
          <w:szCs w:val="22"/>
        </w:rPr>
      </w:pPr>
    </w:p>
    <w:p w:rsidR="008E5A1B" w:rsidRDefault="008E5A1B" w:rsidP="008E5A1B">
      <w:pPr>
        <w:pStyle w:val="Body"/>
        <w:numPr>
          <w:ilvl w:val="0"/>
          <w:numId w:val="28"/>
        </w:numPr>
        <w:tabs>
          <w:tab w:val="clear" w:pos="851"/>
          <w:tab w:val="clear" w:pos="1843"/>
          <w:tab w:val="clear" w:pos="3119"/>
          <w:tab w:val="clear" w:pos="4253"/>
        </w:tabs>
        <w:jc w:val="both"/>
        <w:rPr>
          <w:rFonts w:cs="Arial"/>
          <w:b/>
          <w:sz w:val="22"/>
          <w:szCs w:val="22"/>
        </w:rPr>
      </w:pPr>
      <w:proofErr w:type="spellStart"/>
      <w:r w:rsidRPr="008E5A1B">
        <w:rPr>
          <w:rFonts w:cs="Arial"/>
          <w:b/>
          <w:sz w:val="22"/>
          <w:szCs w:val="22"/>
        </w:rPr>
        <w:t>Shotton</w:t>
      </w:r>
      <w:proofErr w:type="spellEnd"/>
      <w:r w:rsidRPr="008E5A1B">
        <w:rPr>
          <w:rFonts w:cs="Arial"/>
          <w:b/>
          <w:sz w:val="22"/>
          <w:szCs w:val="22"/>
        </w:rPr>
        <w:t xml:space="preserve"> Hall, Old </w:t>
      </w:r>
      <w:proofErr w:type="spellStart"/>
      <w:r w:rsidRPr="008E5A1B">
        <w:rPr>
          <w:rFonts w:cs="Arial"/>
          <w:b/>
          <w:sz w:val="22"/>
          <w:szCs w:val="22"/>
        </w:rPr>
        <w:t>Shotton</w:t>
      </w:r>
      <w:proofErr w:type="spellEnd"/>
      <w:r w:rsidRPr="008E5A1B">
        <w:rPr>
          <w:rFonts w:cs="Arial"/>
          <w:b/>
          <w:sz w:val="22"/>
          <w:szCs w:val="22"/>
        </w:rPr>
        <w:t>, Peterlee SR8 2PH</w:t>
      </w:r>
    </w:p>
    <w:p w:rsidR="008E5A1B" w:rsidRDefault="008E5A1B" w:rsidP="008E5A1B">
      <w:pPr>
        <w:pStyle w:val="Body"/>
        <w:numPr>
          <w:ilvl w:val="0"/>
          <w:numId w:val="29"/>
        </w:numPr>
        <w:tabs>
          <w:tab w:val="clear" w:pos="851"/>
          <w:tab w:val="clear" w:pos="1843"/>
          <w:tab w:val="clear" w:pos="3119"/>
          <w:tab w:val="clear" w:pos="4253"/>
        </w:tabs>
        <w:jc w:val="both"/>
        <w:rPr>
          <w:rFonts w:cs="Arial"/>
          <w:sz w:val="22"/>
          <w:szCs w:val="22"/>
        </w:rPr>
      </w:pPr>
      <w:r>
        <w:rPr>
          <w:rFonts w:cs="Arial"/>
          <w:sz w:val="22"/>
          <w:szCs w:val="22"/>
        </w:rPr>
        <w:t>This location has two bars and two cellars.</w:t>
      </w:r>
    </w:p>
    <w:p w:rsidR="008E5A1B" w:rsidRDefault="008E5A1B" w:rsidP="008E5A1B">
      <w:pPr>
        <w:pStyle w:val="Body"/>
        <w:tabs>
          <w:tab w:val="clear" w:pos="851"/>
          <w:tab w:val="clear" w:pos="1843"/>
          <w:tab w:val="clear" w:pos="3119"/>
          <w:tab w:val="clear" w:pos="4253"/>
        </w:tabs>
        <w:jc w:val="both"/>
        <w:rPr>
          <w:rFonts w:cs="Arial"/>
          <w:sz w:val="22"/>
          <w:szCs w:val="22"/>
        </w:rPr>
      </w:pPr>
    </w:p>
    <w:p w:rsidR="008E5A1B" w:rsidRPr="00715FB0" w:rsidRDefault="008E5A1B" w:rsidP="008E5A1B">
      <w:pPr>
        <w:pStyle w:val="Body"/>
        <w:numPr>
          <w:ilvl w:val="0"/>
          <w:numId w:val="28"/>
        </w:numPr>
        <w:tabs>
          <w:tab w:val="clear" w:pos="851"/>
          <w:tab w:val="clear" w:pos="1843"/>
          <w:tab w:val="clear" w:pos="3119"/>
          <w:tab w:val="clear" w:pos="4253"/>
        </w:tabs>
        <w:jc w:val="both"/>
        <w:rPr>
          <w:rFonts w:cs="Arial"/>
          <w:sz w:val="22"/>
          <w:szCs w:val="22"/>
        </w:rPr>
      </w:pPr>
      <w:r>
        <w:rPr>
          <w:rFonts w:cs="Arial"/>
          <w:b/>
          <w:sz w:val="22"/>
          <w:szCs w:val="22"/>
        </w:rPr>
        <w:t>The Pavilion, Helford Road, Peterlee SR8 1ER</w:t>
      </w:r>
    </w:p>
    <w:p w:rsidR="00715FB0" w:rsidRDefault="008E5A1B" w:rsidP="008E5A1B">
      <w:pPr>
        <w:pStyle w:val="Body"/>
        <w:numPr>
          <w:ilvl w:val="0"/>
          <w:numId w:val="29"/>
        </w:numPr>
        <w:tabs>
          <w:tab w:val="clear" w:pos="851"/>
          <w:tab w:val="clear" w:pos="1843"/>
          <w:tab w:val="clear" w:pos="3119"/>
          <w:tab w:val="clear" w:pos="4253"/>
        </w:tabs>
        <w:jc w:val="both"/>
        <w:rPr>
          <w:rFonts w:cs="Arial"/>
          <w:sz w:val="22"/>
          <w:szCs w:val="22"/>
        </w:rPr>
      </w:pPr>
      <w:r>
        <w:rPr>
          <w:rFonts w:cs="Arial"/>
          <w:sz w:val="22"/>
          <w:szCs w:val="22"/>
        </w:rPr>
        <w:t>This location has two bars served by a single cellar.</w:t>
      </w:r>
    </w:p>
    <w:p w:rsidR="008E5A1B" w:rsidRDefault="008E5A1B" w:rsidP="008E5A1B">
      <w:pPr>
        <w:pStyle w:val="Body"/>
        <w:tabs>
          <w:tab w:val="clear" w:pos="851"/>
          <w:tab w:val="clear" w:pos="1843"/>
          <w:tab w:val="clear" w:pos="3119"/>
          <w:tab w:val="clear" w:pos="4253"/>
        </w:tabs>
        <w:ind w:left="1440"/>
        <w:jc w:val="both"/>
        <w:rPr>
          <w:rFonts w:cs="Arial"/>
          <w:sz w:val="22"/>
          <w:szCs w:val="22"/>
        </w:rPr>
      </w:pPr>
    </w:p>
    <w:p w:rsidR="00715FB0" w:rsidRDefault="00715FB0" w:rsidP="00E6476E">
      <w:pPr>
        <w:pStyle w:val="Body"/>
        <w:tabs>
          <w:tab w:val="clear" w:pos="851"/>
          <w:tab w:val="clear" w:pos="1843"/>
          <w:tab w:val="clear" w:pos="3119"/>
          <w:tab w:val="clear" w:pos="4253"/>
        </w:tabs>
        <w:jc w:val="both"/>
        <w:rPr>
          <w:rFonts w:cs="Arial"/>
          <w:sz w:val="22"/>
          <w:szCs w:val="22"/>
        </w:rPr>
      </w:pPr>
      <w:r>
        <w:rPr>
          <w:rFonts w:cs="Arial"/>
          <w:sz w:val="22"/>
          <w:szCs w:val="22"/>
        </w:rPr>
        <w:t>A full and detailed specification will be issued with the final tender to those organisations which are successful in being shortlisted.</w:t>
      </w:r>
    </w:p>
    <w:p w:rsidR="00715FB0" w:rsidRDefault="00715FB0" w:rsidP="00E6476E">
      <w:pPr>
        <w:pStyle w:val="Body"/>
        <w:tabs>
          <w:tab w:val="clear" w:pos="851"/>
          <w:tab w:val="clear" w:pos="1843"/>
          <w:tab w:val="clear" w:pos="3119"/>
          <w:tab w:val="clear" w:pos="4253"/>
        </w:tabs>
        <w:jc w:val="both"/>
        <w:rPr>
          <w:rFonts w:cs="Arial"/>
          <w:sz w:val="22"/>
          <w:szCs w:val="22"/>
        </w:rPr>
      </w:pPr>
    </w:p>
    <w:p w:rsidR="00E6476E" w:rsidRPr="00E70678" w:rsidRDefault="00E6476E" w:rsidP="00E6476E">
      <w:pPr>
        <w:pStyle w:val="Body"/>
        <w:tabs>
          <w:tab w:val="clear" w:pos="851"/>
          <w:tab w:val="clear" w:pos="1843"/>
          <w:tab w:val="clear" w:pos="3119"/>
          <w:tab w:val="clear" w:pos="4253"/>
        </w:tabs>
        <w:jc w:val="both"/>
        <w:rPr>
          <w:rFonts w:cs="Arial"/>
          <w:sz w:val="22"/>
          <w:szCs w:val="22"/>
        </w:rPr>
      </w:pPr>
      <w:r>
        <w:rPr>
          <w:rFonts w:cs="Arial"/>
          <w:sz w:val="22"/>
          <w:szCs w:val="22"/>
        </w:rPr>
        <w:t xml:space="preserve">This procurement is issued under </w:t>
      </w:r>
      <w:r w:rsidR="00C86458">
        <w:rPr>
          <w:rFonts w:cs="Arial"/>
          <w:sz w:val="22"/>
          <w:szCs w:val="22"/>
        </w:rPr>
        <w:t>a Restricted Procedure as defined in the Public Contracts Regulations 2015. The contracting authority, Peterlee Town Council, is working in partnership with Durham County Council. Durham County Council’s specialist procurement officers are providing support to this procedure. However for the avoidance of doubt, the final contract shall be between Peterlee Town Council and the successful bidder(s) only.</w:t>
      </w:r>
    </w:p>
    <w:p w:rsidR="00E6476E" w:rsidRDefault="00E6476E" w:rsidP="00E6476E">
      <w:pPr>
        <w:pStyle w:val="Body"/>
        <w:jc w:val="both"/>
        <w:rPr>
          <w:rFonts w:cs="Arial"/>
          <w:sz w:val="22"/>
          <w:szCs w:val="22"/>
        </w:rPr>
      </w:pPr>
    </w:p>
    <w:p w:rsidR="00715FB0" w:rsidRDefault="00715FB0" w:rsidP="00E6476E">
      <w:pPr>
        <w:pStyle w:val="Body"/>
        <w:jc w:val="both"/>
        <w:rPr>
          <w:rFonts w:cs="Arial"/>
          <w:sz w:val="22"/>
          <w:szCs w:val="22"/>
        </w:rPr>
      </w:pPr>
      <w:r>
        <w:rPr>
          <w:rFonts w:cs="Arial"/>
          <w:sz w:val="22"/>
          <w:szCs w:val="22"/>
        </w:rPr>
        <w:t xml:space="preserve">As part of the tender process, it is proposed to hold a product sampling / demonstration day at our </w:t>
      </w:r>
      <w:proofErr w:type="spellStart"/>
      <w:r>
        <w:rPr>
          <w:rFonts w:cs="Arial"/>
          <w:sz w:val="22"/>
          <w:szCs w:val="22"/>
        </w:rPr>
        <w:t>Shotton</w:t>
      </w:r>
      <w:proofErr w:type="spellEnd"/>
      <w:r>
        <w:rPr>
          <w:rFonts w:cs="Arial"/>
          <w:sz w:val="22"/>
          <w:szCs w:val="22"/>
        </w:rPr>
        <w:t xml:space="preserve"> Hall premises on the date indicated in the timetable. Only the shortlisted bidders will be invited to attend this demonstration day.</w:t>
      </w:r>
    </w:p>
    <w:p w:rsidR="00715FB0" w:rsidRPr="008F6AEB" w:rsidRDefault="00715FB0" w:rsidP="00E6476E">
      <w:pPr>
        <w:pStyle w:val="Body"/>
        <w:jc w:val="both"/>
        <w:rPr>
          <w:rFonts w:cs="Arial"/>
          <w:sz w:val="22"/>
          <w:szCs w:val="22"/>
        </w:rPr>
      </w:pPr>
    </w:p>
    <w:p w:rsidR="00E6476E" w:rsidRPr="00A42A96" w:rsidRDefault="00E6476E" w:rsidP="00E6476E">
      <w:pPr>
        <w:pStyle w:val="Body"/>
        <w:tabs>
          <w:tab w:val="clear" w:pos="851"/>
          <w:tab w:val="clear" w:pos="1843"/>
          <w:tab w:val="clear" w:pos="3119"/>
          <w:tab w:val="clear" w:pos="4253"/>
        </w:tabs>
        <w:jc w:val="both"/>
        <w:rPr>
          <w:sz w:val="22"/>
          <w:szCs w:val="22"/>
        </w:rPr>
      </w:pPr>
      <w:r>
        <w:rPr>
          <w:rFonts w:cs="Arial"/>
          <w:sz w:val="22"/>
          <w:szCs w:val="22"/>
        </w:rPr>
        <w:t xml:space="preserve">The expected </w:t>
      </w:r>
      <w:r w:rsidRPr="00E6476E">
        <w:rPr>
          <w:rFonts w:cs="Arial"/>
          <w:b/>
          <w:sz w:val="22"/>
          <w:szCs w:val="22"/>
        </w:rPr>
        <w:t>start date</w:t>
      </w:r>
      <w:r>
        <w:rPr>
          <w:rFonts w:cs="Arial"/>
          <w:sz w:val="22"/>
          <w:szCs w:val="22"/>
        </w:rPr>
        <w:t xml:space="preserve"> for the </w:t>
      </w:r>
      <w:r w:rsidRPr="00A42A96">
        <w:rPr>
          <w:rFonts w:cs="Arial"/>
          <w:sz w:val="22"/>
          <w:szCs w:val="22"/>
        </w:rPr>
        <w:t xml:space="preserve">proposed contract is </w:t>
      </w:r>
      <w:r w:rsidR="000F700C" w:rsidRPr="00A42A96">
        <w:rPr>
          <w:sz w:val="22"/>
          <w:szCs w:val="22"/>
        </w:rPr>
        <w:t>1</w:t>
      </w:r>
      <w:r w:rsidR="000F700C" w:rsidRPr="00A42A96">
        <w:rPr>
          <w:sz w:val="22"/>
          <w:szCs w:val="22"/>
          <w:vertAlign w:val="superscript"/>
        </w:rPr>
        <w:t>st</w:t>
      </w:r>
      <w:r w:rsidR="000F700C" w:rsidRPr="00A42A96">
        <w:rPr>
          <w:sz w:val="22"/>
          <w:szCs w:val="22"/>
        </w:rPr>
        <w:t xml:space="preserve"> April 2017.</w:t>
      </w:r>
      <w:r w:rsidRPr="00A42A96">
        <w:rPr>
          <w:sz w:val="22"/>
          <w:szCs w:val="22"/>
        </w:rPr>
        <w:t xml:space="preserve"> </w:t>
      </w:r>
    </w:p>
    <w:p w:rsidR="00E6476E" w:rsidRPr="00A42A96" w:rsidRDefault="00E6476E" w:rsidP="00E6476E">
      <w:pPr>
        <w:pStyle w:val="Body"/>
        <w:tabs>
          <w:tab w:val="clear" w:pos="851"/>
          <w:tab w:val="clear" w:pos="1843"/>
          <w:tab w:val="clear" w:pos="3119"/>
          <w:tab w:val="clear" w:pos="4253"/>
        </w:tabs>
        <w:jc w:val="both"/>
        <w:rPr>
          <w:rFonts w:cs="Arial"/>
          <w:sz w:val="22"/>
          <w:szCs w:val="22"/>
        </w:rPr>
      </w:pPr>
      <w:r w:rsidRPr="00A42A96">
        <w:rPr>
          <w:sz w:val="22"/>
          <w:szCs w:val="22"/>
        </w:rPr>
        <w:t>The</w:t>
      </w:r>
      <w:r w:rsidRPr="00A42A96">
        <w:rPr>
          <w:rFonts w:cs="Arial"/>
          <w:sz w:val="22"/>
          <w:szCs w:val="22"/>
        </w:rPr>
        <w:t xml:space="preserve"> expected </w:t>
      </w:r>
      <w:r w:rsidRPr="00A42A96">
        <w:rPr>
          <w:rFonts w:cs="Arial"/>
          <w:b/>
          <w:sz w:val="22"/>
          <w:szCs w:val="22"/>
        </w:rPr>
        <w:t>end date</w:t>
      </w:r>
      <w:r w:rsidRPr="00A42A96">
        <w:rPr>
          <w:rFonts w:cs="Arial"/>
          <w:sz w:val="22"/>
          <w:szCs w:val="22"/>
        </w:rPr>
        <w:t xml:space="preserve"> for the proposed contract is </w:t>
      </w:r>
      <w:r w:rsidR="000F700C" w:rsidRPr="00A42A96">
        <w:rPr>
          <w:sz w:val="22"/>
          <w:szCs w:val="22"/>
        </w:rPr>
        <w:t>31</w:t>
      </w:r>
      <w:r w:rsidR="000F700C" w:rsidRPr="00A42A96">
        <w:rPr>
          <w:sz w:val="22"/>
          <w:szCs w:val="22"/>
          <w:vertAlign w:val="superscript"/>
        </w:rPr>
        <w:t>st</w:t>
      </w:r>
      <w:r w:rsidR="000F700C" w:rsidRPr="00A42A96">
        <w:rPr>
          <w:sz w:val="22"/>
          <w:szCs w:val="22"/>
        </w:rPr>
        <w:t xml:space="preserve"> March 2019.</w:t>
      </w:r>
    </w:p>
    <w:p w:rsidR="00E6476E" w:rsidRDefault="00E6476E" w:rsidP="00E6476E">
      <w:pPr>
        <w:pStyle w:val="Body"/>
        <w:jc w:val="both"/>
        <w:rPr>
          <w:rFonts w:cs="Arial"/>
          <w:sz w:val="22"/>
          <w:szCs w:val="22"/>
        </w:rPr>
      </w:pPr>
    </w:p>
    <w:p w:rsidR="00E6476E" w:rsidRPr="00E7449B" w:rsidRDefault="00E6476E" w:rsidP="00E6476E">
      <w:pPr>
        <w:pStyle w:val="Body"/>
        <w:jc w:val="both"/>
        <w:rPr>
          <w:rFonts w:cs="Arial"/>
          <w:spacing w:val="-4"/>
          <w:sz w:val="22"/>
          <w:szCs w:val="22"/>
        </w:rPr>
      </w:pPr>
      <w:r w:rsidRPr="00E7449B">
        <w:rPr>
          <w:rFonts w:cs="Arial"/>
          <w:spacing w:val="-4"/>
          <w:sz w:val="22"/>
          <w:szCs w:val="22"/>
        </w:rPr>
        <w:t xml:space="preserve">The </w:t>
      </w:r>
      <w:r>
        <w:rPr>
          <w:rFonts w:cs="Arial"/>
          <w:spacing w:val="-4"/>
          <w:sz w:val="22"/>
          <w:szCs w:val="22"/>
        </w:rPr>
        <w:t xml:space="preserve">proposed </w:t>
      </w:r>
      <w:r w:rsidRPr="00E7449B">
        <w:rPr>
          <w:rFonts w:cs="Arial"/>
          <w:spacing w:val="-4"/>
          <w:sz w:val="22"/>
          <w:szCs w:val="22"/>
        </w:rPr>
        <w:t>contract is</w:t>
      </w:r>
      <w:r>
        <w:rPr>
          <w:rFonts w:cs="Arial"/>
          <w:spacing w:val="-4"/>
          <w:sz w:val="22"/>
          <w:szCs w:val="22"/>
        </w:rPr>
        <w:t xml:space="preserve"> to be</w:t>
      </w:r>
      <w:r w:rsidRPr="00E7449B">
        <w:rPr>
          <w:rFonts w:cs="Arial"/>
          <w:spacing w:val="-4"/>
          <w:sz w:val="22"/>
          <w:szCs w:val="22"/>
        </w:rPr>
        <w:t xml:space="preserve"> let with an </w:t>
      </w:r>
      <w:r w:rsidRPr="00E6476E">
        <w:rPr>
          <w:rFonts w:cs="Arial"/>
          <w:b/>
          <w:spacing w:val="-4"/>
          <w:sz w:val="22"/>
          <w:szCs w:val="22"/>
        </w:rPr>
        <w:t>option to extend</w:t>
      </w:r>
      <w:r w:rsidRPr="00E7449B">
        <w:rPr>
          <w:rFonts w:cs="Arial"/>
          <w:spacing w:val="-4"/>
          <w:sz w:val="22"/>
          <w:szCs w:val="22"/>
        </w:rPr>
        <w:t xml:space="preserve"> for a further </w:t>
      </w:r>
      <w:r w:rsidR="000F700C">
        <w:rPr>
          <w:spacing w:val="-4"/>
          <w:szCs w:val="22"/>
        </w:rPr>
        <w:t>12</w:t>
      </w:r>
      <w:r w:rsidRPr="00E7449B">
        <w:rPr>
          <w:spacing w:val="-4"/>
          <w:sz w:val="22"/>
          <w:szCs w:val="22"/>
        </w:rPr>
        <w:t xml:space="preserve"> months from the actual end date.</w:t>
      </w:r>
    </w:p>
    <w:p w:rsidR="00E6476E" w:rsidRDefault="00A42A96" w:rsidP="00E6476E">
      <w:pPr>
        <w:pStyle w:val="Body"/>
        <w:jc w:val="both"/>
        <w:rPr>
          <w:rFonts w:cs="Arial"/>
          <w:b/>
          <w:sz w:val="22"/>
          <w:szCs w:val="22"/>
        </w:rPr>
      </w:pPr>
      <w:r>
        <w:rPr>
          <w:rFonts w:cs="Arial"/>
          <w:b/>
          <w:sz w:val="22"/>
          <w:szCs w:val="22"/>
        </w:rPr>
        <w:lastRenderedPageBreak/>
        <w:t>Contact Details</w:t>
      </w:r>
    </w:p>
    <w:p w:rsidR="00A42A96" w:rsidRPr="00A42A96" w:rsidRDefault="00A42A96" w:rsidP="00E6476E">
      <w:pPr>
        <w:pStyle w:val="Body"/>
        <w:jc w:val="both"/>
        <w:rPr>
          <w:rFonts w:cs="Arial"/>
          <w:b/>
          <w:sz w:val="22"/>
          <w:szCs w:val="22"/>
        </w:rPr>
      </w:pPr>
    </w:p>
    <w:p w:rsidR="00E6476E" w:rsidRPr="00A42A96" w:rsidRDefault="00E6476E" w:rsidP="00E6476E">
      <w:pPr>
        <w:pStyle w:val="Body"/>
        <w:tabs>
          <w:tab w:val="clear" w:pos="851"/>
          <w:tab w:val="clear" w:pos="1843"/>
          <w:tab w:val="clear" w:pos="3119"/>
          <w:tab w:val="clear" w:pos="4253"/>
        </w:tabs>
        <w:jc w:val="both"/>
        <w:rPr>
          <w:rFonts w:cs="Arial"/>
          <w:sz w:val="22"/>
          <w:szCs w:val="22"/>
        </w:rPr>
      </w:pPr>
      <w:r w:rsidRPr="008F6AEB">
        <w:rPr>
          <w:rFonts w:cs="Arial"/>
          <w:sz w:val="22"/>
          <w:szCs w:val="22"/>
        </w:rPr>
        <w:t>The Lead O</w:t>
      </w:r>
      <w:r>
        <w:rPr>
          <w:rFonts w:cs="Arial"/>
          <w:sz w:val="22"/>
          <w:szCs w:val="22"/>
        </w:rPr>
        <w:t xml:space="preserve">fficer for this </w:t>
      </w:r>
      <w:r w:rsidRPr="00A42A96">
        <w:rPr>
          <w:rFonts w:cs="Arial"/>
          <w:sz w:val="22"/>
          <w:szCs w:val="22"/>
        </w:rPr>
        <w:t xml:space="preserve">procurement is </w:t>
      </w:r>
      <w:r w:rsidR="000F700C" w:rsidRPr="00A42A96">
        <w:rPr>
          <w:sz w:val="22"/>
          <w:szCs w:val="22"/>
        </w:rPr>
        <w:t>Julian Hunt, Facilities Manager.</w:t>
      </w:r>
    </w:p>
    <w:p w:rsidR="00E6476E" w:rsidRDefault="00E6476E" w:rsidP="00E6476E">
      <w:pPr>
        <w:pStyle w:val="Body"/>
        <w:jc w:val="both"/>
        <w:rPr>
          <w:rFonts w:cs="Arial"/>
          <w:sz w:val="22"/>
          <w:szCs w:val="22"/>
        </w:rPr>
      </w:pPr>
    </w:p>
    <w:p w:rsidR="00A42A96" w:rsidRDefault="00A42A96" w:rsidP="00E6476E">
      <w:pPr>
        <w:pStyle w:val="Body"/>
        <w:jc w:val="both"/>
        <w:rPr>
          <w:rFonts w:cs="Arial"/>
          <w:sz w:val="22"/>
          <w:szCs w:val="22"/>
        </w:rPr>
      </w:pPr>
      <w:r>
        <w:rPr>
          <w:rFonts w:cs="Arial"/>
          <w:sz w:val="22"/>
          <w:szCs w:val="22"/>
        </w:rPr>
        <w:t>Any queries relating to this exercise should be communicated via email, to:</w:t>
      </w:r>
      <w:r w:rsidR="00EC1890">
        <w:rPr>
          <w:rFonts w:cs="Arial"/>
          <w:sz w:val="22"/>
          <w:szCs w:val="22"/>
        </w:rPr>
        <w:t xml:space="preserve"> </w:t>
      </w:r>
      <w:r w:rsidR="00EC1890" w:rsidRPr="00EC1890">
        <w:rPr>
          <w:rFonts w:cs="Arial"/>
          <w:b/>
          <w:sz w:val="22"/>
          <w:szCs w:val="22"/>
        </w:rPr>
        <w:t>julian@peterlee.gov.uk</w:t>
      </w:r>
      <w:r>
        <w:rPr>
          <w:rFonts w:cs="Arial"/>
          <w:sz w:val="22"/>
          <w:szCs w:val="22"/>
        </w:rPr>
        <w:t xml:space="preserve"> </w:t>
      </w:r>
    </w:p>
    <w:p w:rsidR="00E6476E" w:rsidRDefault="00E6476E" w:rsidP="00E6476E">
      <w:pPr>
        <w:pStyle w:val="Body"/>
        <w:jc w:val="both"/>
        <w:rPr>
          <w:rFonts w:cs="Arial"/>
          <w:sz w:val="22"/>
          <w:szCs w:val="22"/>
        </w:rPr>
      </w:pPr>
    </w:p>
    <w:p w:rsidR="00E6476E" w:rsidRDefault="00E6476E" w:rsidP="00E6476E">
      <w:pPr>
        <w:pStyle w:val="Body"/>
        <w:jc w:val="both"/>
        <w:rPr>
          <w:rFonts w:cs="Arial"/>
          <w:sz w:val="22"/>
          <w:szCs w:val="22"/>
        </w:rPr>
      </w:pPr>
    </w:p>
    <w:p w:rsidR="00E6476E" w:rsidRPr="00E6476E" w:rsidRDefault="00E6476E" w:rsidP="00E6476E">
      <w:pPr>
        <w:pStyle w:val="Body"/>
        <w:jc w:val="both"/>
        <w:rPr>
          <w:rFonts w:cs="Arial"/>
          <w:b/>
          <w:sz w:val="22"/>
          <w:szCs w:val="22"/>
        </w:rPr>
      </w:pPr>
      <w:r>
        <w:rPr>
          <w:rFonts w:cs="Arial"/>
          <w:b/>
          <w:sz w:val="22"/>
          <w:szCs w:val="22"/>
        </w:rPr>
        <w:t>1.3 Procurement timetable</w:t>
      </w:r>
    </w:p>
    <w:p w:rsidR="00E6476E" w:rsidRDefault="00E6476E" w:rsidP="00E6476E">
      <w:pPr>
        <w:pStyle w:val="Body"/>
        <w:jc w:val="both"/>
        <w:rPr>
          <w:rFonts w:cs="Arial"/>
          <w:sz w:val="22"/>
          <w:szCs w:val="22"/>
        </w:rPr>
      </w:pPr>
    </w:p>
    <w:p w:rsidR="00E6476E" w:rsidRDefault="00E6476E" w:rsidP="00E6476E">
      <w:pPr>
        <w:pStyle w:val="Body"/>
        <w:tabs>
          <w:tab w:val="clear" w:pos="851"/>
          <w:tab w:val="clear" w:pos="1843"/>
          <w:tab w:val="clear" w:pos="3119"/>
          <w:tab w:val="clear" w:pos="4253"/>
        </w:tabs>
        <w:jc w:val="both"/>
        <w:rPr>
          <w:rFonts w:cs="Arial"/>
          <w:sz w:val="22"/>
          <w:szCs w:val="22"/>
        </w:rPr>
      </w:pPr>
      <w:r>
        <w:rPr>
          <w:rFonts w:cs="Arial"/>
          <w:sz w:val="22"/>
          <w:szCs w:val="22"/>
        </w:rPr>
        <w:t xml:space="preserve">The </w:t>
      </w:r>
      <w:r w:rsidRPr="008F6AEB">
        <w:rPr>
          <w:rFonts w:cs="Arial"/>
          <w:sz w:val="22"/>
          <w:szCs w:val="22"/>
        </w:rPr>
        <w:t>timetable fo</w:t>
      </w:r>
      <w:r>
        <w:rPr>
          <w:rFonts w:cs="Arial"/>
          <w:sz w:val="22"/>
          <w:szCs w:val="22"/>
        </w:rPr>
        <w:t>r this procurement is as follows.</w:t>
      </w:r>
    </w:p>
    <w:p w:rsidR="00FC4D7D" w:rsidRPr="008F6AEB" w:rsidRDefault="00FC4D7D" w:rsidP="00E6476E">
      <w:pPr>
        <w:pStyle w:val="Body"/>
        <w:tabs>
          <w:tab w:val="clear" w:pos="851"/>
          <w:tab w:val="clear" w:pos="1843"/>
          <w:tab w:val="clear" w:pos="3119"/>
          <w:tab w:val="clear" w:pos="4253"/>
        </w:tabs>
        <w:jc w:val="both"/>
        <w:rPr>
          <w:rFonts w:cs="Arial"/>
          <w:sz w:val="22"/>
          <w:szCs w:val="22"/>
        </w:rPr>
      </w:pPr>
    </w:p>
    <w:tbl>
      <w:tblPr>
        <w:tblW w:w="9525" w:type="dxa"/>
        <w:jc w:val="center"/>
        <w:tblInd w:w="483" w:type="dxa"/>
        <w:tblCellMar>
          <w:left w:w="0" w:type="dxa"/>
          <w:right w:w="0" w:type="dxa"/>
        </w:tblCellMar>
        <w:tblLook w:val="04A0" w:firstRow="1" w:lastRow="0" w:firstColumn="1" w:lastColumn="0" w:noHBand="0" w:noVBand="1"/>
      </w:tblPr>
      <w:tblGrid>
        <w:gridCol w:w="6550"/>
        <w:gridCol w:w="2975"/>
      </w:tblGrid>
      <w:tr w:rsidR="00E6476E" w:rsidRPr="008F6AEB" w:rsidTr="008E37A4">
        <w:trPr>
          <w:tblHeader/>
          <w:jc w:val="center"/>
        </w:trPr>
        <w:tc>
          <w:tcPr>
            <w:tcW w:w="655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rsidR="00E6476E" w:rsidRPr="008F6AEB" w:rsidRDefault="00E6476E" w:rsidP="008E37A4">
            <w:pPr>
              <w:pStyle w:val="body0"/>
              <w:spacing w:before="120" w:after="120"/>
              <w:jc w:val="center"/>
              <w:rPr>
                <w:sz w:val="22"/>
                <w:szCs w:val="22"/>
              </w:rPr>
            </w:pPr>
            <w:r w:rsidRPr="008F6AEB">
              <w:rPr>
                <w:b/>
                <w:bCs/>
                <w:sz w:val="22"/>
                <w:szCs w:val="22"/>
              </w:rPr>
              <w:t>Stage</w:t>
            </w:r>
          </w:p>
        </w:tc>
        <w:tc>
          <w:tcPr>
            <w:tcW w:w="297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rsidR="00E6476E" w:rsidRPr="008F6AEB" w:rsidRDefault="00E6476E" w:rsidP="008E37A4">
            <w:pPr>
              <w:pStyle w:val="body0"/>
              <w:spacing w:before="120" w:after="120"/>
              <w:jc w:val="center"/>
              <w:rPr>
                <w:sz w:val="22"/>
                <w:szCs w:val="22"/>
              </w:rPr>
            </w:pPr>
            <w:r w:rsidRPr="008F6AEB">
              <w:rPr>
                <w:b/>
                <w:bCs/>
                <w:sz w:val="22"/>
                <w:szCs w:val="22"/>
              </w:rPr>
              <w:t>Date/time</w:t>
            </w:r>
          </w:p>
        </w:tc>
      </w:tr>
      <w:tr w:rsidR="00E6476E" w:rsidRPr="008F6AEB" w:rsidTr="008E37A4">
        <w:trPr>
          <w:jc w:val="center"/>
        </w:trPr>
        <w:tc>
          <w:tcPr>
            <w:tcW w:w="6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i/>
                <w:sz w:val="22"/>
                <w:szCs w:val="22"/>
              </w:rPr>
            </w:pPr>
            <w:r w:rsidRPr="000F700C">
              <w:rPr>
                <w:i/>
                <w:sz w:val="22"/>
                <w:szCs w:val="22"/>
              </w:rPr>
              <w:t>Publication of OJEU Contract Notice</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rsidR="00E6476E" w:rsidRPr="000F700C" w:rsidRDefault="00EC1890" w:rsidP="00EC1890">
            <w:pPr>
              <w:pStyle w:val="body0"/>
              <w:spacing w:before="120" w:after="120"/>
              <w:jc w:val="center"/>
              <w:rPr>
                <w:sz w:val="22"/>
                <w:szCs w:val="22"/>
              </w:rPr>
            </w:pPr>
            <w:r>
              <w:rPr>
                <w:sz w:val="22"/>
                <w:szCs w:val="22"/>
              </w:rPr>
              <w:t>01</w:t>
            </w:r>
            <w:r w:rsidR="000F700C">
              <w:rPr>
                <w:sz w:val="22"/>
                <w:szCs w:val="22"/>
              </w:rPr>
              <w:t>/1</w:t>
            </w:r>
            <w:r>
              <w:rPr>
                <w:sz w:val="22"/>
                <w:szCs w:val="22"/>
              </w:rPr>
              <w:t>1</w:t>
            </w:r>
            <w:r w:rsidR="000F700C">
              <w:rPr>
                <w:sz w:val="22"/>
                <w:szCs w:val="22"/>
              </w:rPr>
              <w:t>/16</w:t>
            </w:r>
          </w:p>
        </w:tc>
      </w:tr>
      <w:tr w:rsidR="00E6476E" w:rsidRPr="008F6AEB" w:rsidTr="008E37A4">
        <w:trPr>
          <w:jc w:val="center"/>
        </w:trPr>
        <w:tc>
          <w:tcPr>
            <w:tcW w:w="6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Deadline for submission of questions or requests for clarification</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23</w:t>
            </w:r>
            <w:r w:rsidR="000F700C">
              <w:rPr>
                <w:sz w:val="22"/>
                <w:szCs w:val="22"/>
              </w:rPr>
              <w:t>/12/16 at 12:00</w:t>
            </w:r>
          </w:p>
        </w:tc>
      </w:tr>
      <w:tr w:rsidR="00E6476E" w:rsidRPr="008F6AEB" w:rsidTr="00927FB5">
        <w:trPr>
          <w:trHeight w:val="762"/>
          <w:jc w:val="center"/>
        </w:trPr>
        <w:tc>
          <w:tcPr>
            <w:tcW w:w="6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b/>
                <w:sz w:val="22"/>
                <w:szCs w:val="22"/>
              </w:rPr>
            </w:pPr>
            <w:r w:rsidRPr="000F700C">
              <w:rPr>
                <w:b/>
                <w:sz w:val="22"/>
                <w:szCs w:val="22"/>
              </w:rPr>
              <w:t xml:space="preserve">Deadline for submission of completed </w:t>
            </w:r>
            <w:r w:rsidR="0065636F" w:rsidRPr="000F700C">
              <w:rPr>
                <w:b/>
                <w:sz w:val="22"/>
                <w:szCs w:val="22"/>
              </w:rPr>
              <w:t>Selection Questionnaire</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05/01/17</w:t>
            </w:r>
            <w:r w:rsidR="000F700C">
              <w:rPr>
                <w:sz w:val="22"/>
                <w:szCs w:val="22"/>
              </w:rPr>
              <w:t xml:space="preserve"> at 12:00</w:t>
            </w:r>
          </w:p>
        </w:tc>
      </w:tr>
      <w:tr w:rsidR="00E6476E" w:rsidRPr="008F6AEB" w:rsidTr="008E37A4">
        <w:trPr>
          <w:jc w:val="center"/>
        </w:trPr>
        <w:tc>
          <w:tcPr>
            <w:tcW w:w="655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 xml:space="preserve">Evaluation of </w:t>
            </w:r>
            <w:r w:rsidR="0065636F" w:rsidRPr="000F700C">
              <w:rPr>
                <w:sz w:val="22"/>
                <w:szCs w:val="22"/>
              </w:rPr>
              <w:t>Selection Questionnaire</w:t>
            </w:r>
            <w:r w:rsidRPr="000F700C">
              <w:rPr>
                <w:sz w:val="22"/>
                <w:szCs w:val="22"/>
              </w:rPr>
              <w:t xml:space="preserve"> submissions</w:t>
            </w:r>
          </w:p>
        </w:tc>
        <w:tc>
          <w:tcPr>
            <w:tcW w:w="2975" w:type="dxa"/>
            <w:tcBorders>
              <w:top w:val="nil"/>
              <w:left w:val="nil"/>
              <w:bottom w:val="single" w:sz="8" w:space="0" w:color="auto"/>
              <w:right w:val="single" w:sz="8" w:space="0" w:color="auto"/>
            </w:tcBorders>
            <w:tcMar>
              <w:top w:w="0" w:type="dxa"/>
              <w:left w:w="108" w:type="dxa"/>
              <w:bottom w:w="0" w:type="dxa"/>
              <w:right w:w="108" w:type="dxa"/>
            </w:tcMar>
          </w:tcPr>
          <w:p w:rsidR="00E6476E" w:rsidRPr="000F700C" w:rsidRDefault="00E6476E" w:rsidP="000F700C">
            <w:pPr>
              <w:pStyle w:val="body0"/>
              <w:spacing w:before="120" w:after="120"/>
              <w:jc w:val="center"/>
              <w:rPr>
                <w:sz w:val="22"/>
                <w:szCs w:val="22"/>
              </w:rPr>
            </w:pPr>
            <w:r w:rsidRPr="000F700C">
              <w:rPr>
                <w:sz w:val="22"/>
                <w:szCs w:val="22"/>
              </w:rPr>
              <w:t xml:space="preserve">From </w:t>
            </w:r>
            <w:r w:rsidR="00927FB5">
              <w:rPr>
                <w:sz w:val="22"/>
                <w:szCs w:val="22"/>
              </w:rPr>
              <w:t>05/01/17</w:t>
            </w:r>
            <w:r w:rsidRPr="000F700C">
              <w:rPr>
                <w:sz w:val="22"/>
                <w:szCs w:val="22"/>
              </w:rPr>
              <w:t xml:space="preserve"> to </w:t>
            </w:r>
            <w:r w:rsidR="00927FB5">
              <w:rPr>
                <w:sz w:val="22"/>
                <w:szCs w:val="22"/>
              </w:rPr>
              <w:t>11</w:t>
            </w:r>
            <w:r w:rsidR="000F700C">
              <w:rPr>
                <w:sz w:val="22"/>
                <w:szCs w:val="22"/>
              </w:rPr>
              <w:t>/01/17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Expected issue of Invitation to Tender (ITT)</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11</w:t>
            </w:r>
            <w:r w:rsidR="000F700C">
              <w:rPr>
                <w:sz w:val="22"/>
                <w:szCs w:val="22"/>
              </w:rPr>
              <w:t>/01/17</w:t>
            </w:r>
          </w:p>
        </w:tc>
      </w:tr>
      <w:tr w:rsidR="000F700C"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F700C" w:rsidRPr="000F700C" w:rsidRDefault="00EC1890" w:rsidP="00EC1890">
            <w:pPr>
              <w:pStyle w:val="body0"/>
              <w:spacing w:before="120" w:after="120"/>
              <w:rPr>
                <w:sz w:val="22"/>
                <w:szCs w:val="22"/>
              </w:rPr>
            </w:pPr>
            <w:r>
              <w:rPr>
                <w:sz w:val="22"/>
                <w:szCs w:val="22"/>
              </w:rPr>
              <w:t>Supplier presentation / demonstration to selection panel</w:t>
            </w:r>
            <w:r w:rsidR="000F700C">
              <w:rPr>
                <w:sz w:val="22"/>
                <w:szCs w:val="22"/>
              </w:rPr>
              <w:t xml:space="preserve"> at </w:t>
            </w:r>
            <w:proofErr w:type="spellStart"/>
            <w:r w:rsidR="000F700C">
              <w:rPr>
                <w:sz w:val="22"/>
                <w:szCs w:val="22"/>
              </w:rPr>
              <w:t>Shotton</w:t>
            </w:r>
            <w:proofErr w:type="spellEnd"/>
            <w:r w:rsidR="000F700C">
              <w:rPr>
                <w:sz w:val="22"/>
                <w:szCs w:val="22"/>
              </w:rPr>
              <w:t xml:space="preserve"> Hall, Peterlee</w:t>
            </w:r>
            <w:r>
              <w:rPr>
                <w:sz w:val="22"/>
                <w:szCs w:val="22"/>
              </w:rPr>
              <w:t xml:space="preserve"> </w:t>
            </w:r>
            <w:r w:rsidRPr="00EC1890">
              <w:rPr>
                <w:i/>
                <w:sz w:val="22"/>
                <w:szCs w:val="22"/>
              </w:rPr>
              <w:t>(suppliers shortlisted for ITT only)</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F700C" w:rsidRDefault="00927FB5" w:rsidP="008E37A4">
            <w:pPr>
              <w:pStyle w:val="body0"/>
              <w:spacing w:before="120" w:after="120"/>
              <w:jc w:val="center"/>
              <w:rPr>
                <w:sz w:val="22"/>
                <w:szCs w:val="22"/>
              </w:rPr>
            </w:pPr>
            <w:r>
              <w:rPr>
                <w:sz w:val="22"/>
                <w:szCs w:val="22"/>
              </w:rPr>
              <w:t>20</w:t>
            </w:r>
            <w:r w:rsidR="000F700C">
              <w:rPr>
                <w:sz w:val="22"/>
                <w:szCs w:val="22"/>
              </w:rPr>
              <w:t>/01/17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Deadline for submission of completed Tender</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10</w:t>
            </w:r>
            <w:r w:rsidR="000F700C">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Evaluation of Tender submissions</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927FB5">
            <w:pPr>
              <w:pStyle w:val="body0"/>
              <w:spacing w:before="120" w:after="120"/>
              <w:jc w:val="center"/>
              <w:rPr>
                <w:sz w:val="22"/>
                <w:szCs w:val="22"/>
              </w:rPr>
            </w:pPr>
            <w:r>
              <w:rPr>
                <w:sz w:val="22"/>
                <w:szCs w:val="22"/>
              </w:rPr>
              <w:t>From 13/02/17 to 15</w:t>
            </w:r>
            <w:r w:rsidR="004E5885">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Approval under Council schemes of delegation</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16</w:t>
            </w:r>
            <w:r w:rsidR="004E5885">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Notification of Tender evaluation results</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17</w:t>
            </w:r>
            <w:r w:rsidR="004E5885">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i/>
                <w:sz w:val="22"/>
                <w:szCs w:val="22"/>
              </w:rPr>
            </w:pPr>
            <w:r w:rsidRPr="000F700C">
              <w:rPr>
                <w:i/>
                <w:sz w:val="22"/>
                <w:szCs w:val="22"/>
              </w:rPr>
              <w:t>ALCATEL standstill period</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E6476E" w:rsidP="00927FB5">
            <w:pPr>
              <w:pStyle w:val="body0"/>
              <w:spacing w:before="120" w:after="120"/>
              <w:jc w:val="center"/>
              <w:rPr>
                <w:sz w:val="22"/>
                <w:szCs w:val="22"/>
              </w:rPr>
            </w:pPr>
            <w:r w:rsidRPr="000F700C">
              <w:rPr>
                <w:sz w:val="22"/>
                <w:szCs w:val="22"/>
              </w:rPr>
              <w:t xml:space="preserve">From </w:t>
            </w:r>
            <w:r w:rsidR="004E5885">
              <w:rPr>
                <w:sz w:val="22"/>
                <w:szCs w:val="22"/>
              </w:rPr>
              <w:t>1</w:t>
            </w:r>
            <w:r w:rsidR="00927FB5">
              <w:rPr>
                <w:sz w:val="22"/>
                <w:szCs w:val="22"/>
              </w:rPr>
              <w:t>7</w:t>
            </w:r>
            <w:r w:rsidR="004E5885">
              <w:rPr>
                <w:sz w:val="22"/>
                <w:szCs w:val="22"/>
              </w:rPr>
              <w:t>/02/17</w:t>
            </w:r>
            <w:r w:rsidRPr="000F700C">
              <w:rPr>
                <w:sz w:val="22"/>
                <w:szCs w:val="22"/>
              </w:rPr>
              <w:t xml:space="preserve"> to </w:t>
            </w:r>
            <w:r w:rsidR="00927FB5">
              <w:rPr>
                <w:sz w:val="22"/>
                <w:szCs w:val="22"/>
              </w:rPr>
              <w:t>28</w:t>
            </w:r>
            <w:r w:rsidR="004E5885">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Expected contract award date</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927FB5" w:rsidP="008E37A4">
            <w:pPr>
              <w:pStyle w:val="body0"/>
              <w:spacing w:before="120" w:after="120"/>
              <w:jc w:val="center"/>
              <w:rPr>
                <w:sz w:val="22"/>
                <w:szCs w:val="22"/>
              </w:rPr>
            </w:pPr>
            <w:r>
              <w:rPr>
                <w:sz w:val="22"/>
                <w:szCs w:val="22"/>
              </w:rPr>
              <w:t>28</w:t>
            </w:r>
            <w:r w:rsidR="004E5885">
              <w:rPr>
                <w:sz w:val="22"/>
                <w:szCs w:val="22"/>
              </w:rPr>
              <w:t>/02/17</w:t>
            </w:r>
          </w:p>
        </w:tc>
      </w:tr>
      <w:tr w:rsidR="00E6476E" w:rsidRPr="008F6AEB" w:rsidTr="008E37A4">
        <w:trPr>
          <w:jc w:val="center"/>
        </w:trPr>
        <w:tc>
          <w:tcPr>
            <w:tcW w:w="6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6476E" w:rsidRPr="000F700C" w:rsidRDefault="00E6476E" w:rsidP="008E37A4">
            <w:pPr>
              <w:pStyle w:val="body0"/>
              <w:spacing w:before="120" w:after="120"/>
              <w:rPr>
                <w:sz w:val="22"/>
                <w:szCs w:val="22"/>
              </w:rPr>
            </w:pPr>
            <w:r w:rsidRPr="000F700C">
              <w:rPr>
                <w:sz w:val="22"/>
                <w:szCs w:val="22"/>
              </w:rPr>
              <w:t>Expected contract start date</w:t>
            </w:r>
          </w:p>
        </w:tc>
        <w:tc>
          <w:tcPr>
            <w:tcW w:w="297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6476E" w:rsidRPr="000F700C" w:rsidRDefault="004E5885" w:rsidP="008E37A4">
            <w:pPr>
              <w:pStyle w:val="body0"/>
              <w:spacing w:before="120" w:after="120"/>
              <w:jc w:val="center"/>
              <w:rPr>
                <w:sz w:val="22"/>
                <w:szCs w:val="22"/>
              </w:rPr>
            </w:pPr>
            <w:r>
              <w:rPr>
                <w:sz w:val="22"/>
                <w:szCs w:val="22"/>
              </w:rPr>
              <w:t>01/04/17</w:t>
            </w:r>
          </w:p>
        </w:tc>
      </w:tr>
    </w:tbl>
    <w:p w:rsidR="00EC1890" w:rsidRDefault="00EC1890" w:rsidP="00DB7129">
      <w:pPr>
        <w:rPr>
          <w:i/>
          <w:sz w:val="22"/>
          <w:szCs w:val="22"/>
        </w:rPr>
      </w:pPr>
    </w:p>
    <w:p w:rsidR="00DB7129" w:rsidRPr="00EC1890" w:rsidRDefault="00E6476E" w:rsidP="00DB7129">
      <w:pPr>
        <w:rPr>
          <w:i/>
          <w:sz w:val="22"/>
          <w:szCs w:val="22"/>
        </w:rPr>
      </w:pPr>
      <w:r w:rsidRPr="00EC1890">
        <w:rPr>
          <w:i/>
          <w:sz w:val="22"/>
          <w:szCs w:val="22"/>
        </w:rPr>
        <w:t>This timetable is indicative only.  Whilst the Council does not intend to depart from the timetable, it reserves the right to do so at any time.</w:t>
      </w:r>
      <w:r w:rsidR="00FC4D7D" w:rsidRPr="00EC1890">
        <w:rPr>
          <w:i/>
          <w:sz w:val="22"/>
          <w:szCs w:val="22"/>
        </w:rPr>
        <w:t xml:space="preserve"> </w:t>
      </w:r>
      <w:r w:rsidR="006B1D3B" w:rsidRPr="00EC1890">
        <w:rPr>
          <w:i/>
          <w:sz w:val="22"/>
          <w:szCs w:val="22"/>
        </w:rPr>
        <w:t>The Council also reserves the right to cancel this procurement process at any point.  The Council is not liable for any costs or other losses resulting from the cancellation of this process.</w:t>
      </w:r>
    </w:p>
    <w:p w:rsidR="00DB7129" w:rsidRPr="00DB7129" w:rsidRDefault="00DB7129" w:rsidP="00DB7129">
      <w:pPr>
        <w:rPr>
          <w:sz w:val="22"/>
          <w:szCs w:val="22"/>
        </w:rPr>
      </w:pPr>
    </w:p>
    <w:p w:rsidR="00DB7129" w:rsidRDefault="00DB7129" w:rsidP="00DB7129">
      <w:pPr>
        <w:rPr>
          <w:rFonts w:cs="Arial"/>
          <w:b/>
          <w:sz w:val="22"/>
          <w:szCs w:val="22"/>
        </w:rPr>
      </w:pPr>
      <w:r>
        <w:rPr>
          <w:rFonts w:cs="Arial"/>
          <w:b/>
          <w:sz w:val="22"/>
          <w:szCs w:val="22"/>
        </w:rPr>
        <w:t>1.4</w:t>
      </w:r>
      <w:r w:rsidRPr="00DB7129">
        <w:rPr>
          <w:rFonts w:cs="Arial"/>
          <w:b/>
          <w:sz w:val="22"/>
          <w:szCs w:val="22"/>
        </w:rPr>
        <w:tab/>
        <w:t>About Your Organisation</w:t>
      </w:r>
    </w:p>
    <w:p w:rsidR="00DB7129" w:rsidRPr="00DB7129" w:rsidRDefault="00DB7129" w:rsidP="00DB7129">
      <w:pPr>
        <w:rPr>
          <w:rFonts w:cs="Arial"/>
          <w:sz w:val="22"/>
          <w:szCs w:val="22"/>
        </w:rPr>
      </w:pPr>
    </w:p>
    <w:p w:rsidR="00DB7129" w:rsidRDefault="00DB7129" w:rsidP="00DB7129">
      <w:pPr>
        <w:rPr>
          <w:sz w:val="22"/>
          <w:szCs w:val="22"/>
        </w:rPr>
      </w:pPr>
      <w:r w:rsidRPr="00DB7129">
        <w:rPr>
          <w:sz w:val="22"/>
          <w:szCs w:val="22"/>
        </w:rPr>
        <w:t xml:space="preserve">You should use this section as a guide to how your organisation will need to complete the </w:t>
      </w:r>
      <w:r w:rsidR="0065636F">
        <w:rPr>
          <w:sz w:val="22"/>
          <w:szCs w:val="22"/>
        </w:rPr>
        <w:t>Selection Questionnaire</w:t>
      </w:r>
      <w:r w:rsidR="00FC4D7D">
        <w:rPr>
          <w:sz w:val="22"/>
          <w:szCs w:val="22"/>
        </w:rPr>
        <w:t>.</w:t>
      </w:r>
    </w:p>
    <w:p w:rsidR="00DB7129" w:rsidRPr="00DB7129" w:rsidRDefault="00DB7129" w:rsidP="00DB7129">
      <w:pPr>
        <w:rPr>
          <w:sz w:val="22"/>
          <w:szCs w:val="22"/>
        </w:rPr>
      </w:pPr>
    </w:p>
    <w:p w:rsidR="00DB7129" w:rsidRDefault="00DB7129" w:rsidP="00DB7129">
      <w:pPr>
        <w:rPr>
          <w:sz w:val="22"/>
          <w:szCs w:val="22"/>
        </w:rPr>
      </w:pPr>
      <w:r w:rsidRPr="00DB7129">
        <w:rPr>
          <w:sz w:val="22"/>
          <w:szCs w:val="22"/>
        </w:rPr>
        <w:t xml:space="preserve">Bidding organisations </w:t>
      </w:r>
      <w:r w:rsidR="00452E84">
        <w:rPr>
          <w:sz w:val="22"/>
          <w:szCs w:val="22"/>
        </w:rPr>
        <w:t xml:space="preserve">(“bidders” or “the bidder”) </w:t>
      </w:r>
      <w:r w:rsidRPr="00DB7129">
        <w:rPr>
          <w:sz w:val="22"/>
          <w:szCs w:val="22"/>
        </w:rPr>
        <w:t xml:space="preserve">are advised to familiarise themselves with the requirements of this </w:t>
      </w:r>
      <w:r w:rsidR="0065636F">
        <w:rPr>
          <w:sz w:val="22"/>
          <w:szCs w:val="22"/>
        </w:rPr>
        <w:t>Selection Questionnaire</w:t>
      </w:r>
      <w:r w:rsidRPr="00DB7129">
        <w:rPr>
          <w:sz w:val="22"/>
          <w:szCs w:val="22"/>
        </w:rPr>
        <w:t xml:space="preserve"> – in particular, any financial and technical requirements – in order to understand how they may need to structure their bid.  The Council welcomes bids from organisations in consortium, partnership or other arrangement, where this </w:t>
      </w:r>
      <w:r w:rsidRPr="00DB7129">
        <w:rPr>
          <w:sz w:val="22"/>
          <w:szCs w:val="22"/>
        </w:rPr>
        <w:lastRenderedPageBreak/>
        <w:t>assists organisations in meeting the minimum financial thresholds and/or enhancing the quality of their responses to technical questions.</w:t>
      </w:r>
    </w:p>
    <w:p w:rsidR="00DB7129" w:rsidRPr="00DB7129" w:rsidRDefault="00DB7129" w:rsidP="00DB7129">
      <w:pPr>
        <w:rPr>
          <w:sz w:val="22"/>
          <w:szCs w:val="22"/>
        </w:rPr>
      </w:pPr>
    </w:p>
    <w:p w:rsidR="00DB7129" w:rsidRPr="00DB7129" w:rsidRDefault="00DB7129" w:rsidP="00DB7129">
      <w:pPr>
        <w:rPr>
          <w:rFonts w:cs="Arial"/>
          <w:sz w:val="22"/>
          <w:szCs w:val="22"/>
        </w:rPr>
      </w:pPr>
      <w:r w:rsidRPr="00DB7129">
        <w:rPr>
          <w:rFonts w:cs="Arial"/>
          <w:sz w:val="22"/>
          <w:szCs w:val="22"/>
        </w:rPr>
        <w:t xml:space="preserve">Please read the following definitions and instructions carefully to determine how you will need to bid.  If you require any further guidance or clarification, you should submit a question </w:t>
      </w:r>
      <w:r w:rsidR="00A42A96">
        <w:rPr>
          <w:rFonts w:cs="Arial"/>
          <w:sz w:val="22"/>
          <w:szCs w:val="22"/>
        </w:rPr>
        <w:t xml:space="preserve">by email to </w:t>
      </w:r>
      <w:r w:rsidR="00EC1890" w:rsidRPr="00EC1890">
        <w:rPr>
          <w:rFonts w:cs="Arial"/>
          <w:b/>
          <w:sz w:val="22"/>
          <w:szCs w:val="22"/>
        </w:rPr>
        <w:t>julian@peterlee.gov.uk</w:t>
      </w:r>
      <w:r w:rsidR="00A42A96">
        <w:rPr>
          <w:rFonts w:cs="Arial"/>
          <w:sz w:val="22"/>
          <w:szCs w:val="22"/>
        </w:rPr>
        <w:t>. Queries will not be dealt with by telephone or any other means.</w:t>
      </w:r>
    </w:p>
    <w:p w:rsidR="00DB7129" w:rsidRDefault="00DB7129" w:rsidP="00DB7129">
      <w:pPr>
        <w:rPr>
          <w:rFonts w:cs="Arial"/>
          <w:b/>
          <w:sz w:val="22"/>
          <w:szCs w:val="22"/>
        </w:rPr>
      </w:pPr>
    </w:p>
    <w:p w:rsidR="00DB7129" w:rsidRDefault="00DB7129" w:rsidP="00DB7129">
      <w:pPr>
        <w:rPr>
          <w:rFonts w:cs="Arial"/>
          <w:b/>
          <w:sz w:val="22"/>
          <w:szCs w:val="22"/>
        </w:rPr>
      </w:pPr>
      <w:r>
        <w:rPr>
          <w:rFonts w:cs="Arial"/>
          <w:b/>
          <w:sz w:val="22"/>
          <w:szCs w:val="22"/>
        </w:rPr>
        <w:t xml:space="preserve">1.4.1 </w:t>
      </w:r>
      <w:r w:rsidRPr="00DB7129">
        <w:rPr>
          <w:rFonts w:cs="Arial"/>
          <w:b/>
          <w:sz w:val="22"/>
          <w:szCs w:val="22"/>
        </w:rPr>
        <w:t>Sole Bidding Organisations</w:t>
      </w:r>
    </w:p>
    <w:p w:rsidR="00DB7129" w:rsidRPr="00DB7129" w:rsidRDefault="00DB7129" w:rsidP="00DB7129">
      <w:pPr>
        <w:rPr>
          <w:rFonts w:cs="Arial"/>
          <w:b/>
          <w:sz w:val="22"/>
          <w:szCs w:val="22"/>
        </w:rPr>
      </w:pPr>
    </w:p>
    <w:p w:rsidR="00DB7129" w:rsidRPr="00DB7129" w:rsidRDefault="00DB7129" w:rsidP="00DB7129">
      <w:pPr>
        <w:rPr>
          <w:rFonts w:cs="Arial"/>
          <w:sz w:val="22"/>
          <w:szCs w:val="22"/>
        </w:rPr>
      </w:pPr>
      <w:r w:rsidRPr="00DB7129">
        <w:rPr>
          <w:rFonts w:cs="Arial"/>
          <w:sz w:val="22"/>
          <w:szCs w:val="22"/>
        </w:rPr>
        <w:t xml:space="preserve">You are a sole bidding organisation if you are the only organisation bidding for this contract as part of your submission.  You may intend to use subcontractors, consultants or other partner organisations to deliver against the requirements of the contract, but you do not need to identify them in your </w:t>
      </w:r>
      <w:r w:rsidR="0065636F">
        <w:rPr>
          <w:rFonts w:cs="Arial"/>
          <w:sz w:val="22"/>
          <w:szCs w:val="22"/>
        </w:rPr>
        <w:t>Selection Questionnaire</w:t>
      </w:r>
      <w:r w:rsidRPr="00DB7129">
        <w:rPr>
          <w:rFonts w:cs="Arial"/>
          <w:sz w:val="22"/>
          <w:szCs w:val="22"/>
        </w:rPr>
        <w:t xml:space="preserve"> submission.  Your organisation will be liable to the Council for the delivery of the requirements of the contract,</w:t>
      </w:r>
    </w:p>
    <w:p w:rsidR="00DB7129" w:rsidRDefault="00DB7129" w:rsidP="00DB7129">
      <w:pPr>
        <w:rPr>
          <w:rFonts w:cs="Arial"/>
          <w:b/>
          <w:sz w:val="22"/>
          <w:szCs w:val="22"/>
        </w:rPr>
      </w:pPr>
    </w:p>
    <w:p w:rsidR="00DB7129" w:rsidRDefault="00DB7129" w:rsidP="00DB7129">
      <w:pPr>
        <w:rPr>
          <w:rFonts w:cs="Arial"/>
          <w:b/>
          <w:sz w:val="22"/>
          <w:szCs w:val="22"/>
        </w:rPr>
      </w:pPr>
      <w:r>
        <w:rPr>
          <w:rFonts w:cs="Arial"/>
          <w:b/>
          <w:sz w:val="22"/>
          <w:szCs w:val="22"/>
        </w:rPr>
        <w:t xml:space="preserve">1.4.2 </w:t>
      </w:r>
      <w:r w:rsidRPr="00DB7129">
        <w:rPr>
          <w:rFonts w:cs="Arial"/>
          <w:b/>
          <w:sz w:val="22"/>
          <w:szCs w:val="22"/>
        </w:rPr>
        <w:t>Consortia, Partnerships and Joint Ventures</w:t>
      </w:r>
    </w:p>
    <w:p w:rsidR="00DB7129" w:rsidRPr="00DB7129" w:rsidRDefault="00DB7129" w:rsidP="00DB7129">
      <w:pPr>
        <w:rPr>
          <w:rFonts w:cs="Arial"/>
          <w:b/>
          <w:sz w:val="22"/>
          <w:szCs w:val="22"/>
        </w:rPr>
      </w:pPr>
    </w:p>
    <w:p w:rsidR="00DB7129" w:rsidRDefault="00DB7129" w:rsidP="00DB7129">
      <w:pPr>
        <w:rPr>
          <w:rFonts w:cs="Arial"/>
          <w:sz w:val="22"/>
          <w:szCs w:val="22"/>
        </w:rPr>
      </w:pPr>
      <w:r w:rsidRPr="00DB7129">
        <w:rPr>
          <w:rFonts w:cs="Arial"/>
          <w:sz w:val="22"/>
          <w:szCs w:val="22"/>
        </w:rPr>
        <w:t xml:space="preserve">You are a consortium if you are submitting a bid in partnership with another organisation or organisations, with the intention that all named bidders will be jointly awarded the contract.  You will be jointly and severally liable to the Council for the delivery of the requirements of the contract, regardless of the value of your contribution in respect of the contract sum, time, volume, quality or any other considerations.  You must inform the Council of any withdrawal of members of the consortium, partnership or joint venture during or subsequent to the </w:t>
      </w:r>
      <w:r w:rsidR="0065636F">
        <w:rPr>
          <w:rFonts w:cs="Arial"/>
          <w:sz w:val="22"/>
          <w:szCs w:val="22"/>
        </w:rPr>
        <w:t>Selection Questionnaire</w:t>
      </w:r>
      <w:r w:rsidRPr="00DB7129">
        <w:rPr>
          <w:rFonts w:cs="Arial"/>
          <w:sz w:val="22"/>
          <w:szCs w:val="22"/>
        </w:rPr>
        <w:t xml:space="preserve"> so that the implications of such a withdrawal may be assessed.</w:t>
      </w:r>
    </w:p>
    <w:p w:rsidR="00DB7129" w:rsidRPr="00DB7129" w:rsidRDefault="00DB7129" w:rsidP="00DB7129">
      <w:pPr>
        <w:rPr>
          <w:rFonts w:cs="Arial"/>
          <w:sz w:val="22"/>
          <w:szCs w:val="22"/>
        </w:rPr>
      </w:pPr>
    </w:p>
    <w:p w:rsidR="00DB7129" w:rsidRDefault="00DB7129" w:rsidP="00DB7129">
      <w:pPr>
        <w:rPr>
          <w:rFonts w:cs="Arial"/>
          <w:b/>
          <w:sz w:val="22"/>
          <w:szCs w:val="22"/>
        </w:rPr>
      </w:pPr>
      <w:r>
        <w:rPr>
          <w:rFonts w:cs="Arial"/>
          <w:b/>
          <w:sz w:val="22"/>
          <w:szCs w:val="22"/>
        </w:rPr>
        <w:t xml:space="preserve">1.4.3 </w:t>
      </w:r>
      <w:r w:rsidRPr="00DB7129">
        <w:rPr>
          <w:rFonts w:cs="Arial"/>
          <w:b/>
          <w:sz w:val="22"/>
          <w:szCs w:val="22"/>
        </w:rPr>
        <w:t>Special Purpose Vehicles</w:t>
      </w:r>
    </w:p>
    <w:p w:rsidR="00DB7129" w:rsidRPr="00DB7129" w:rsidRDefault="00DB7129" w:rsidP="00DB7129">
      <w:pPr>
        <w:rPr>
          <w:rFonts w:cs="Arial"/>
          <w:b/>
          <w:sz w:val="22"/>
          <w:szCs w:val="22"/>
        </w:rPr>
      </w:pPr>
    </w:p>
    <w:p w:rsidR="00DB7129" w:rsidRPr="00DB7129" w:rsidRDefault="00DB7129" w:rsidP="00DB7129">
      <w:pPr>
        <w:rPr>
          <w:rFonts w:cs="Arial"/>
          <w:sz w:val="22"/>
          <w:szCs w:val="22"/>
        </w:rPr>
      </w:pPr>
      <w:r w:rsidRPr="00DB7129">
        <w:rPr>
          <w:rFonts w:cs="Arial"/>
          <w:sz w:val="22"/>
          <w:szCs w:val="22"/>
        </w:rPr>
        <w:t>You are a special purpose vehicle (“SPV”) if you have formed (or will form) a new legal entity for the purpose of bidding for this contract, with the intention that this organisation will be awarded the contract.  The member organisations of the special purpose vehicle will be jointly and severally liable to Council for the delivery of the requirements of the contract, regardless of (</w:t>
      </w:r>
      <w:proofErr w:type="spellStart"/>
      <w:r w:rsidRPr="00DB7129">
        <w:rPr>
          <w:rFonts w:cs="Arial"/>
          <w:sz w:val="22"/>
          <w:szCs w:val="22"/>
        </w:rPr>
        <w:t>i</w:t>
      </w:r>
      <w:proofErr w:type="spellEnd"/>
      <w:r w:rsidRPr="00DB7129">
        <w:rPr>
          <w:rFonts w:cs="Arial"/>
          <w:sz w:val="22"/>
          <w:szCs w:val="22"/>
        </w:rPr>
        <w:t xml:space="preserve">) the value of their contributions in respect of the contract sum, time, volume, quality or any other considerations, or (ii) the future organisational or legal standing of the special purpose vehicle.  You must inform the Council of any withdrawal of members of the SPV during or subsequent to the </w:t>
      </w:r>
      <w:r w:rsidR="0065636F">
        <w:rPr>
          <w:rFonts w:cs="Arial"/>
          <w:sz w:val="22"/>
          <w:szCs w:val="22"/>
        </w:rPr>
        <w:t>Selection Questionnaire</w:t>
      </w:r>
      <w:r w:rsidRPr="00DB7129">
        <w:rPr>
          <w:rFonts w:cs="Arial"/>
          <w:sz w:val="22"/>
          <w:szCs w:val="22"/>
        </w:rPr>
        <w:t xml:space="preserve"> so that the implications of such a withdrawal may be assessed.</w:t>
      </w:r>
    </w:p>
    <w:p w:rsidR="00DB7129" w:rsidRPr="00DB7129" w:rsidRDefault="00DB7129" w:rsidP="00DB7129">
      <w:pPr>
        <w:rPr>
          <w:rFonts w:cs="Arial"/>
          <w:sz w:val="22"/>
          <w:szCs w:val="22"/>
        </w:rPr>
      </w:pPr>
    </w:p>
    <w:p w:rsidR="00DB7129" w:rsidRDefault="00DB7129" w:rsidP="00DB7129">
      <w:pPr>
        <w:rPr>
          <w:rFonts w:cs="Arial"/>
          <w:b/>
          <w:sz w:val="22"/>
          <w:szCs w:val="22"/>
        </w:rPr>
      </w:pPr>
      <w:r w:rsidRPr="00DB7129">
        <w:rPr>
          <w:rFonts w:cs="Arial"/>
          <w:b/>
          <w:sz w:val="22"/>
          <w:szCs w:val="22"/>
        </w:rPr>
        <w:t>1.</w:t>
      </w:r>
      <w:r>
        <w:rPr>
          <w:rFonts w:cs="Arial"/>
          <w:b/>
          <w:sz w:val="22"/>
          <w:szCs w:val="22"/>
        </w:rPr>
        <w:t>4.</w:t>
      </w:r>
      <w:r w:rsidRPr="00DB7129">
        <w:rPr>
          <w:rFonts w:cs="Arial"/>
          <w:b/>
          <w:sz w:val="22"/>
          <w:szCs w:val="22"/>
        </w:rPr>
        <w:t>4</w:t>
      </w:r>
      <w:r w:rsidRPr="00DB7129">
        <w:rPr>
          <w:rFonts w:cs="Arial"/>
          <w:b/>
          <w:sz w:val="22"/>
          <w:szCs w:val="22"/>
        </w:rPr>
        <w:tab/>
        <w:t>Multiple Bids</w:t>
      </w:r>
    </w:p>
    <w:p w:rsidR="00DB7129" w:rsidRPr="00DB7129" w:rsidRDefault="00DB7129" w:rsidP="00DB7129">
      <w:pPr>
        <w:rPr>
          <w:rFonts w:cs="Arial"/>
          <w:b/>
          <w:sz w:val="22"/>
          <w:szCs w:val="22"/>
        </w:rPr>
      </w:pPr>
    </w:p>
    <w:p w:rsidR="00DB7129" w:rsidRDefault="00DB7129" w:rsidP="00DB7129">
      <w:pPr>
        <w:rPr>
          <w:rFonts w:cs="Arial"/>
          <w:sz w:val="22"/>
          <w:szCs w:val="22"/>
        </w:rPr>
      </w:pPr>
      <w:r w:rsidRPr="00DB7129">
        <w:rPr>
          <w:rFonts w:cs="Arial"/>
          <w:sz w:val="22"/>
          <w:szCs w:val="22"/>
        </w:rPr>
        <w:t xml:space="preserve">In some cases, organisations may wish to submit bids as </w:t>
      </w:r>
      <w:r w:rsidRPr="00DB7129">
        <w:rPr>
          <w:rFonts w:cs="Arial"/>
          <w:sz w:val="22"/>
          <w:szCs w:val="22"/>
          <w:u w:val="single"/>
        </w:rPr>
        <w:t>both</w:t>
      </w:r>
      <w:r w:rsidRPr="00DB7129">
        <w:rPr>
          <w:rFonts w:cs="Arial"/>
          <w:sz w:val="22"/>
          <w:szCs w:val="22"/>
        </w:rPr>
        <w:t xml:space="preserve"> a sole bidding organisation </w:t>
      </w:r>
      <w:r w:rsidRPr="00DB7129">
        <w:rPr>
          <w:rFonts w:cs="Arial"/>
          <w:sz w:val="22"/>
          <w:szCs w:val="22"/>
          <w:u w:val="single"/>
        </w:rPr>
        <w:t>and</w:t>
      </w:r>
      <w:r w:rsidRPr="00DB7129">
        <w:rPr>
          <w:rFonts w:cs="Arial"/>
          <w:sz w:val="22"/>
          <w:szCs w:val="22"/>
        </w:rPr>
        <w:t xml:space="preserve"> as part of a consortium or SPV. The Council will handle submissions from such bidding organisations as follows:</w:t>
      </w:r>
    </w:p>
    <w:p w:rsidR="00DB7129" w:rsidRPr="00DB7129" w:rsidRDefault="00DB7129" w:rsidP="00DB7129">
      <w:pPr>
        <w:rPr>
          <w:rFonts w:cs="Arial"/>
          <w:sz w:val="22"/>
          <w:szCs w:val="22"/>
        </w:rPr>
      </w:pPr>
    </w:p>
    <w:p w:rsidR="00DB7129" w:rsidRDefault="00FC4D7D" w:rsidP="00FC4D7D">
      <w:pPr>
        <w:ind w:left="720" w:hanging="720"/>
        <w:rPr>
          <w:rFonts w:cs="Arial"/>
          <w:sz w:val="22"/>
          <w:szCs w:val="22"/>
        </w:rPr>
      </w:pPr>
      <w:r>
        <w:rPr>
          <w:rFonts w:cs="Arial"/>
          <w:sz w:val="22"/>
          <w:szCs w:val="22"/>
        </w:rPr>
        <w:t>1.</w:t>
      </w:r>
      <w:r>
        <w:rPr>
          <w:rFonts w:cs="Arial"/>
          <w:sz w:val="22"/>
          <w:szCs w:val="22"/>
        </w:rPr>
        <w:tab/>
      </w:r>
      <w:r w:rsidR="00DB7129" w:rsidRPr="00DB7129">
        <w:rPr>
          <w:rFonts w:cs="Arial"/>
          <w:sz w:val="22"/>
          <w:szCs w:val="22"/>
        </w:rPr>
        <w:t xml:space="preserve">An organisation may bid as a sole bidding organisation </w:t>
      </w:r>
      <w:r w:rsidR="00DB7129" w:rsidRPr="00DB7129">
        <w:rPr>
          <w:rFonts w:cs="Arial"/>
          <w:sz w:val="22"/>
          <w:szCs w:val="22"/>
          <w:u w:val="single"/>
        </w:rPr>
        <w:t>and</w:t>
      </w:r>
      <w:r w:rsidR="00DB7129" w:rsidRPr="00DB7129">
        <w:rPr>
          <w:rFonts w:cs="Arial"/>
          <w:sz w:val="22"/>
          <w:szCs w:val="22"/>
        </w:rPr>
        <w:t xml:space="preserve"> as a member of no more than </w:t>
      </w:r>
      <w:r w:rsidR="00DB7129" w:rsidRPr="00DB7129">
        <w:rPr>
          <w:rFonts w:cs="Arial"/>
          <w:sz w:val="22"/>
          <w:szCs w:val="22"/>
          <w:u w:val="single"/>
        </w:rPr>
        <w:t>one</w:t>
      </w:r>
      <w:r w:rsidR="00DB7129" w:rsidRPr="00DB7129">
        <w:rPr>
          <w:rFonts w:cs="Arial"/>
          <w:sz w:val="22"/>
          <w:szCs w:val="22"/>
        </w:rPr>
        <w:t xml:space="preserve"> consortium or SPV. In such cases, </w:t>
      </w:r>
      <w:r w:rsidR="00DB7129" w:rsidRPr="00DB7129">
        <w:rPr>
          <w:rFonts w:cs="Arial"/>
          <w:sz w:val="22"/>
          <w:szCs w:val="22"/>
          <w:u w:val="single"/>
        </w:rPr>
        <w:t>both</w:t>
      </w:r>
      <w:r w:rsidR="00DB7129" w:rsidRPr="00DB7129">
        <w:rPr>
          <w:rFonts w:cs="Arial"/>
          <w:sz w:val="22"/>
          <w:szCs w:val="22"/>
        </w:rPr>
        <w:t xml:space="preserve"> </w:t>
      </w:r>
      <w:r w:rsidR="0065636F">
        <w:rPr>
          <w:rFonts w:cs="Arial"/>
          <w:sz w:val="22"/>
          <w:szCs w:val="22"/>
        </w:rPr>
        <w:t>Selection Questionnaire</w:t>
      </w:r>
      <w:r w:rsidR="00DB7129" w:rsidRPr="00DB7129">
        <w:rPr>
          <w:rFonts w:cs="Arial"/>
          <w:sz w:val="22"/>
          <w:szCs w:val="22"/>
        </w:rPr>
        <w:t xml:space="preserve"> submissions need to be fully completed as set out in these instructions.</w:t>
      </w:r>
    </w:p>
    <w:p w:rsidR="00737CCF" w:rsidRPr="00737CCF" w:rsidRDefault="00737CCF" w:rsidP="00FC4D7D">
      <w:pPr>
        <w:ind w:left="720" w:hanging="720"/>
        <w:rPr>
          <w:rFonts w:cs="Arial"/>
          <w:sz w:val="8"/>
          <w:szCs w:val="8"/>
        </w:rPr>
      </w:pPr>
    </w:p>
    <w:p w:rsidR="00DB7129" w:rsidRDefault="00FC4D7D" w:rsidP="00FC4D7D">
      <w:pPr>
        <w:ind w:left="720" w:hanging="720"/>
        <w:rPr>
          <w:rFonts w:cs="Arial"/>
          <w:sz w:val="22"/>
          <w:szCs w:val="22"/>
        </w:rPr>
      </w:pPr>
      <w:r>
        <w:rPr>
          <w:rFonts w:cs="Arial"/>
          <w:sz w:val="22"/>
          <w:szCs w:val="22"/>
        </w:rPr>
        <w:t>2.</w:t>
      </w:r>
      <w:r>
        <w:rPr>
          <w:rFonts w:cs="Arial"/>
          <w:sz w:val="22"/>
          <w:szCs w:val="22"/>
        </w:rPr>
        <w:tab/>
      </w:r>
      <w:r w:rsidR="00DB7129" w:rsidRPr="00DB7129">
        <w:rPr>
          <w:rFonts w:cs="Arial"/>
          <w:sz w:val="22"/>
          <w:szCs w:val="22"/>
        </w:rPr>
        <w:t xml:space="preserve">Organisations may </w:t>
      </w:r>
      <w:r w:rsidR="00DB7129" w:rsidRPr="00DB7129">
        <w:rPr>
          <w:rFonts w:cs="Arial"/>
          <w:sz w:val="22"/>
          <w:szCs w:val="22"/>
          <w:u w:val="single"/>
        </w:rPr>
        <w:t>not</w:t>
      </w:r>
      <w:r w:rsidR="00DB7129" w:rsidRPr="00DB7129">
        <w:rPr>
          <w:rFonts w:cs="Arial"/>
          <w:sz w:val="22"/>
          <w:szCs w:val="22"/>
        </w:rPr>
        <w:t xml:space="preserve"> bid as a member of more than one</w:t>
      </w:r>
      <w:r w:rsidR="00DB7129">
        <w:rPr>
          <w:rFonts w:cs="Arial"/>
          <w:sz w:val="22"/>
          <w:szCs w:val="22"/>
        </w:rPr>
        <w:t xml:space="preserve"> consortium or SPV. The Council </w:t>
      </w:r>
      <w:r w:rsidR="00DB7129" w:rsidRPr="00DB7129">
        <w:rPr>
          <w:rFonts w:cs="Arial"/>
          <w:sz w:val="22"/>
          <w:szCs w:val="22"/>
        </w:rPr>
        <w:t>reserves the right to disqualify any such bids.</w:t>
      </w:r>
    </w:p>
    <w:p w:rsidR="00737CCF" w:rsidRPr="00737CCF" w:rsidRDefault="00737CCF" w:rsidP="00FC4D7D">
      <w:pPr>
        <w:ind w:left="720" w:hanging="720"/>
        <w:rPr>
          <w:rFonts w:cs="Arial"/>
          <w:sz w:val="8"/>
          <w:szCs w:val="8"/>
        </w:rPr>
      </w:pPr>
    </w:p>
    <w:p w:rsidR="00DB7129" w:rsidRDefault="00FC4D7D" w:rsidP="00FC4D7D">
      <w:pPr>
        <w:ind w:left="720" w:hanging="720"/>
        <w:rPr>
          <w:rFonts w:cs="Arial"/>
          <w:sz w:val="22"/>
          <w:szCs w:val="22"/>
        </w:rPr>
      </w:pPr>
      <w:r>
        <w:rPr>
          <w:rFonts w:cs="Arial"/>
          <w:sz w:val="22"/>
          <w:szCs w:val="22"/>
        </w:rPr>
        <w:t>3.</w:t>
      </w:r>
      <w:r>
        <w:rPr>
          <w:rFonts w:cs="Arial"/>
          <w:sz w:val="22"/>
          <w:szCs w:val="22"/>
        </w:rPr>
        <w:tab/>
      </w:r>
      <w:r w:rsidR="00DB7129" w:rsidRPr="00DB7129">
        <w:rPr>
          <w:rFonts w:cs="Arial"/>
          <w:sz w:val="22"/>
          <w:szCs w:val="22"/>
        </w:rPr>
        <w:t xml:space="preserve">Organisations may </w:t>
      </w:r>
      <w:r w:rsidR="00DB7129" w:rsidRPr="00DB7129">
        <w:rPr>
          <w:rFonts w:cs="Arial"/>
          <w:sz w:val="22"/>
          <w:szCs w:val="22"/>
          <w:u w:val="single"/>
        </w:rPr>
        <w:t>not</w:t>
      </w:r>
      <w:r w:rsidR="00DB7129" w:rsidRPr="00DB7129">
        <w:rPr>
          <w:rFonts w:cs="Arial"/>
          <w:sz w:val="22"/>
          <w:szCs w:val="22"/>
        </w:rPr>
        <w:t xml:space="preserve"> submit multiple bids as a sole bidding organisation. The Council reserves the right to disqualify any such bids.</w:t>
      </w:r>
    </w:p>
    <w:p w:rsidR="00737CCF" w:rsidRPr="00737CCF" w:rsidRDefault="00737CCF" w:rsidP="00FC4D7D">
      <w:pPr>
        <w:ind w:left="720" w:hanging="720"/>
        <w:rPr>
          <w:rFonts w:cs="Arial"/>
          <w:sz w:val="8"/>
          <w:szCs w:val="8"/>
        </w:rPr>
      </w:pPr>
    </w:p>
    <w:p w:rsidR="00DB7129" w:rsidRPr="00CC64AA" w:rsidRDefault="00FC4D7D" w:rsidP="00FC4D7D">
      <w:pPr>
        <w:ind w:left="720" w:hanging="720"/>
        <w:rPr>
          <w:rFonts w:cs="Arial"/>
          <w:color w:val="000000" w:themeColor="text1"/>
          <w:sz w:val="22"/>
          <w:szCs w:val="22"/>
        </w:rPr>
      </w:pPr>
      <w:r>
        <w:rPr>
          <w:rFonts w:cs="Arial"/>
          <w:sz w:val="22"/>
          <w:szCs w:val="22"/>
        </w:rPr>
        <w:t>4.</w:t>
      </w:r>
      <w:r>
        <w:rPr>
          <w:rFonts w:cs="Arial"/>
          <w:sz w:val="22"/>
          <w:szCs w:val="22"/>
        </w:rPr>
        <w:tab/>
      </w:r>
      <w:r w:rsidR="00DB7129" w:rsidRPr="00DB7129">
        <w:rPr>
          <w:rFonts w:cs="Arial"/>
          <w:sz w:val="22"/>
          <w:szCs w:val="22"/>
        </w:rPr>
        <w:t xml:space="preserve">Where a bidding organisation chooses to submit multiple bids as described in (1) above, their turnover and financial standing will </w:t>
      </w:r>
      <w:r w:rsidR="00DB7129" w:rsidRPr="00DB7129">
        <w:rPr>
          <w:rFonts w:cs="Arial"/>
          <w:sz w:val="22"/>
          <w:szCs w:val="22"/>
          <w:u w:val="single"/>
        </w:rPr>
        <w:t>not</w:t>
      </w:r>
      <w:r w:rsidR="00DB7129" w:rsidRPr="00DB7129">
        <w:rPr>
          <w:rFonts w:cs="Arial"/>
          <w:sz w:val="22"/>
          <w:szCs w:val="22"/>
        </w:rPr>
        <w:t xml:space="preserve"> be counted towards that of the consortium or SPV. Any consortium or SPV of which they are a member must be able to pass any relevant </w:t>
      </w:r>
      <w:r w:rsidR="00DB7129" w:rsidRPr="00CC64AA">
        <w:rPr>
          <w:rFonts w:cs="Arial"/>
          <w:color w:val="000000" w:themeColor="text1"/>
          <w:sz w:val="22"/>
          <w:szCs w:val="22"/>
        </w:rPr>
        <w:t xml:space="preserve">financial requirements </w:t>
      </w:r>
      <w:r w:rsidR="00DB7129" w:rsidRPr="00CC64AA">
        <w:rPr>
          <w:rFonts w:cs="Arial"/>
          <w:i/>
          <w:color w:val="000000" w:themeColor="text1"/>
          <w:sz w:val="22"/>
          <w:szCs w:val="22"/>
        </w:rPr>
        <w:t>without</w:t>
      </w:r>
      <w:r w:rsidR="00DB7129" w:rsidRPr="00CC64AA">
        <w:rPr>
          <w:rFonts w:cs="Arial"/>
          <w:color w:val="000000" w:themeColor="text1"/>
          <w:sz w:val="22"/>
          <w:szCs w:val="22"/>
        </w:rPr>
        <w:t xml:space="preserve"> the contribution of the organisation bidding in multiple.</w:t>
      </w:r>
    </w:p>
    <w:p w:rsidR="00363C03" w:rsidRDefault="00363C03" w:rsidP="00DB7129">
      <w:pPr>
        <w:rPr>
          <w:rFonts w:cs="Arial"/>
          <w:color w:val="000000" w:themeColor="text1"/>
          <w:sz w:val="22"/>
          <w:szCs w:val="22"/>
        </w:rPr>
      </w:pPr>
    </w:p>
    <w:p w:rsidR="00EC1890" w:rsidRDefault="00EC1890" w:rsidP="00DB7129">
      <w:pPr>
        <w:rPr>
          <w:rFonts w:cs="Arial"/>
          <w:color w:val="000000" w:themeColor="text1"/>
          <w:sz w:val="22"/>
          <w:szCs w:val="22"/>
        </w:rPr>
      </w:pPr>
    </w:p>
    <w:p w:rsidR="00EC1890" w:rsidRPr="00CC64AA" w:rsidRDefault="00EC1890" w:rsidP="00DB7129">
      <w:pPr>
        <w:rPr>
          <w:rFonts w:cs="Arial"/>
          <w:color w:val="000000" w:themeColor="text1"/>
          <w:sz w:val="22"/>
          <w:szCs w:val="22"/>
        </w:rPr>
      </w:pPr>
    </w:p>
    <w:p w:rsidR="006B1D3B" w:rsidRPr="00CC64AA" w:rsidRDefault="006B1D3B" w:rsidP="00FC55BE">
      <w:pPr>
        <w:rPr>
          <w:rFonts w:cs="Arial"/>
          <w:b/>
          <w:color w:val="000000" w:themeColor="text1"/>
          <w:sz w:val="22"/>
          <w:szCs w:val="22"/>
        </w:rPr>
      </w:pPr>
      <w:r w:rsidRPr="00CC64AA">
        <w:rPr>
          <w:b/>
          <w:color w:val="000000" w:themeColor="text1"/>
          <w:sz w:val="22"/>
          <w:szCs w:val="22"/>
        </w:rPr>
        <w:lastRenderedPageBreak/>
        <w:t>1.</w:t>
      </w:r>
      <w:r w:rsidR="001F6E2D" w:rsidRPr="00CC64AA">
        <w:rPr>
          <w:rFonts w:cs="Arial"/>
          <w:b/>
          <w:color w:val="000000" w:themeColor="text1"/>
          <w:sz w:val="22"/>
          <w:szCs w:val="22"/>
        </w:rPr>
        <w:t>5</w:t>
      </w:r>
      <w:r w:rsidRPr="00CC64AA">
        <w:rPr>
          <w:rFonts w:cs="Arial"/>
          <w:b/>
          <w:color w:val="000000" w:themeColor="text1"/>
          <w:sz w:val="22"/>
          <w:szCs w:val="22"/>
        </w:rPr>
        <w:t xml:space="preserve"> Completing the </w:t>
      </w:r>
      <w:r w:rsidR="0065636F" w:rsidRPr="00CC64AA">
        <w:rPr>
          <w:rFonts w:cs="Arial"/>
          <w:b/>
          <w:color w:val="000000" w:themeColor="text1"/>
          <w:sz w:val="22"/>
          <w:szCs w:val="22"/>
        </w:rPr>
        <w:t>Selection Questionnaire</w:t>
      </w:r>
      <w:r w:rsidRPr="00CC64AA">
        <w:rPr>
          <w:rFonts w:cs="Arial"/>
          <w:b/>
          <w:color w:val="000000" w:themeColor="text1"/>
          <w:sz w:val="22"/>
          <w:szCs w:val="22"/>
        </w:rPr>
        <w:t xml:space="preserve"> – general notes </w:t>
      </w:r>
    </w:p>
    <w:p w:rsidR="00FC55BE" w:rsidRPr="00CC64AA" w:rsidRDefault="00FC55BE" w:rsidP="00FC55BE">
      <w:pPr>
        <w:ind w:left="720" w:hanging="720"/>
        <w:jc w:val="left"/>
        <w:rPr>
          <w:rFonts w:cs="Arial"/>
          <w:b/>
          <w:color w:val="000000" w:themeColor="text1"/>
          <w:sz w:val="22"/>
          <w:szCs w:val="22"/>
        </w:rPr>
      </w:pPr>
    </w:p>
    <w:p w:rsidR="00FC55BE" w:rsidRPr="00CC64AA" w:rsidRDefault="00FC55BE" w:rsidP="00FC55BE">
      <w:pPr>
        <w:ind w:left="720" w:hanging="720"/>
        <w:jc w:val="left"/>
        <w:rPr>
          <w:rFonts w:cs="Arial"/>
          <w:b/>
          <w:color w:val="000000" w:themeColor="text1"/>
          <w:sz w:val="22"/>
          <w:szCs w:val="22"/>
        </w:rPr>
      </w:pPr>
      <w:r w:rsidRPr="00CC64AA">
        <w:rPr>
          <w:rFonts w:cs="Arial"/>
          <w:b/>
          <w:color w:val="000000" w:themeColor="text1"/>
          <w:sz w:val="22"/>
          <w:szCs w:val="22"/>
        </w:rPr>
        <w:t>Terminology</w:t>
      </w:r>
    </w:p>
    <w:p w:rsidR="00FC55BE" w:rsidRPr="00CC64AA" w:rsidRDefault="00FC55BE" w:rsidP="00FC55BE">
      <w:pPr>
        <w:ind w:left="720" w:hanging="720"/>
        <w:jc w:val="left"/>
        <w:rPr>
          <w:rFonts w:cs="Arial"/>
          <w:color w:val="000000" w:themeColor="text1"/>
          <w:sz w:val="22"/>
          <w:szCs w:val="22"/>
        </w:rPr>
      </w:pPr>
    </w:p>
    <w:p w:rsidR="00FC55BE" w:rsidRPr="00CC64AA" w:rsidRDefault="00FC55BE" w:rsidP="00FC55BE">
      <w:pPr>
        <w:rPr>
          <w:rFonts w:cs="Arial"/>
          <w:color w:val="000000" w:themeColor="text1"/>
          <w:sz w:val="22"/>
          <w:szCs w:val="22"/>
        </w:rPr>
      </w:pPr>
      <w:r w:rsidRPr="00CC64AA">
        <w:rPr>
          <w:rFonts w:cs="Arial"/>
          <w:color w:val="000000" w:themeColor="text1"/>
          <w:sz w:val="22"/>
          <w:szCs w:val="22"/>
        </w:rPr>
        <w:t xml:space="preserve">“You”, “your organisation”, “the bidding organisation” or “potential supplier” means the body completing these questions – </w:t>
      </w:r>
      <w:r w:rsidRPr="00CC64AA">
        <w:rPr>
          <w:rFonts w:cs="Arial"/>
          <w:i/>
          <w:color w:val="000000" w:themeColor="text1"/>
          <w:sz w:val="22"/>
          <w:szCs w:val="22"/>
        </w:rPr>
        <w:t xml:space="preserve">i.e. </w:t>
      </w:r>
      <w:r w:rsidRPr="00CC64AA">
        <w:rPr>
          <w:rFonts w:eastAsia="Arial" w:cs="Arial"/>
          <w:i/>
          <w:color w:val="000000" w:themeColor="text1"/>
          <w:sz w:val="22"/>
          <w:szCs w:val="22"/>
        </w:rPr>
        <w:t>the legal entity responsible for the information provided</w:t>
      </w:r>
      <w:r w:rsidRPr="00CC64AA">
        <w:rPr>
          <w:rFonts w:cs="Arial"/>
          <w:i/>
          <w:color w:val="000000" w:themeColor="text1"/>
          <w:sz w:val="22"/>
          <w:szCs w:val="22"/>
        </w:rPr>
        <w:t>.</w:t>
      </w:r>
      <w:r w:rsidRPr="00CC64AA">
        <w:rPr>
          <w:rFonts w:cs="Arial"/>
          <w:color w:val="000000" w:themeColor="text1"/>
          <w:sz w:val="22"/>
          <w:szCs w:val="22"/>
        </w:rPr>
        <w:t xml:space="preserve"> These terms are intended to cover any economic operator as defined by the Public Contracts Regulations 2015 and could be a registered company, a charitable organisation, voluntary and community sector (VCS) organisation, social enterprise, special purpose vehicle (SPV), a consortium of such operators, or any other form of entity.</w:t>
      </w:r>
    </w:p>
    <w:p w:rsidR="00FC55BE" w:rsidRPr="00CC64AA" w:rsidRDefault="00FC55BE" w:rsidP="00FC55BE">
      <w:pPr>
        <w:rPr>
          <w:rFonts w:cs="Arial"/>
          <w:b/>
          <w:color w:val="000000" w:themeColor="text1"/>
          <w:sz w:val="22"/>
          <w:szCs w:val="22"/>
        </w:rPr>
      </w:pPr>
    </w:p>
    <w:p w:rsidR="00BE31F5" w:rsidRPr="00CC64AA" w:rsidRDefault="00BE31F5" w:rsidP="00FC55BE">
      <w:pPr>
        <w:rPr>
          <w:rFonts w:cs="Arial"/>
          <w:b/>
          <w:color w:val="000000" w:themeColor="text1"/>
          <w:sz w:val="22"/>
          <w:szCs w:val="22"/>
        </w:rPr>
      </w:pPr>
      <w:r w:rsidRPr="00CC64AA">
        <w:rPr>
          <w:rFonts w:cs="Arial"/>
          <w:b/>
          <w:color w:val="000000" w:themeColor="text1"/>
          <w:sz w:val="22"/>
          <w:szCs w:val="22"/>
        </w:rPr>
        <w:t>The purpose of this questionnaire</w:t>
      </w:r>
    </w:p>
    <w:p w:rsidR="00BE31F5" w:rsidRPr="00CC64AA" w:rsidRDefault="00BE31F5" w:rsidP="00FC55BE">
      <w:pPr>
        <w:rPr>
          <w:rFonts w:cs="Arial"/>
          <w:b/>
          <w:color w:val="000000" w:themeColor="text1"/>
          <w:sz w:val="22"/>
          <w:szCs w:val="22"/>
        </w:rPr>
      </w:pPr>
    </w:p>
    <w:p w:rsidR="00BE31F5" w:rsidRPr="00CC64AA" w:rsidRDefault="00BE31F5" w:rsidP="00FC55BE">
      <w:pPr>
        <w:rPr>
          <w:rFonts w:cs="Arial"/>
          <w:color w:val="000000" w:themeColor="text1"/>
          <w:sz w:val="22"/>
          <w:szCs w:val="22"/>
        </w:rPr>
      </w:pPr>
      <w:r w:rsidRPr="00CC64AA">
        <w:rPr>
          <w:rFonts w:cs="Arial"/>
          <w:color w:val="000000" w:themeColor="text1"/>
          <w:sz w:val="22"/>
          <w:szCs w:val="22"/>
        </w:rPr>
        <w:t xml:space="preserve">This </w:t>
      </w:r>
      <w:r w:rsidR="0065636F" w:rsidRPr="00CC64AA">
        <w:rPr>
          <w:rFonts w:cs="Arial"/>
          <w:color w:val="000000" w:themeColor="text1"/>
          <w:sz w:val="22"/>
          <w:szCs w:val="22"/>
        </w:rPr>
        <w:t>Selection Questionnaire</w:t>
      </w:r>
      <w:r w:rsidRPr="00CC64AA">
        <w:rPr>
          <w:rFonts w:cs="Arial"/>
          <w:color w:val="000000" w:themeColor="text1"/>
          <w:sz w:val="22"/>
          <w:szCs w:val="22"/>
        </w:rPr>
        <w:t xml:space="preserve"> has been designed to assess the suitability of bidding organisations to deliver the Council’s requirement(s), </w:t>
      </w:r>
      <w:r w:rsidR="0065636F" w:rsidRPr="00CC64AA">
        <w:rPr>
          <w:rFonts w:cs="Arial"/>
          <w:color w:val="000000" w:themeColor="text1"/>
          <w:sz w:val="22"/>
          <w:szCs w:val="22"/>
        </w:rPr>
        <w:t xml:space="preserve">to exclude any unsuitable bidders, </w:t>
      </w:r>
      <w:r w:rsidRPr="00CC64AA">
        <w:rPr>
          <w:rFonts w:cs="Arial"/>
          <w:color w:val="000000" w:themeColor="text1"/>
          <w:sz w:val="22"/>
          <w:szCs w:val="22"/>
        </w:rPr>
        <w:t xml:space="preserve">and to produce a shortlist of those bidders most suited to proceed to the Invitation </w:t>
      </w:r>
      <w:proofErr w:type="gramStart"/>
      <w:r w:rsidRPr="00CC64AA">
        <w:rPr>
          <w:rFonts w:cs="Arial"/>
          <w:color w:val="000000" w:themeColor="text1"/>
          <w:sz w:val="22"/>
          <w:szCs w:val="22"/>
        </w:rPr>
        <w:t>To</w:t>
      </w:r>
      <w:proofErr w:type="gramEnd"/>
      <w:r w:rsidRPr="00CC64AA">
        <w:rPr>
          <w:rFonts w:cs="Arial"/>
          <w:color w:val="000000" w:themeColor="text1"/>
          <w:sz w:val="22"/>
          <w:szCs w:val="22"/>
        </w:rPr>
        <w:t xml:space="preserve"> Tender (ITT) stage. </w:t>
      </w:r>
    </w:p>
    <w:p w:rsidR="00BE31F5" w:rsidRPr="00CC64AA" w:rsidRDefault="00BE31F5" w:rsidP="00FC55BE">
      <w:pPr>
        <w:rPr>
          <w:rFonts w:cs="Arial"/>
          <w:color w:val="000000" w:themeColor="text1"/>
          <w:sz w:val="22"/>
          <w:szCs w:val="22"/>
        </w:rPr>
      </w:pPr>
    </w:p>
    <w:p w:rsidR="00BE31F5" w:rsidRPr="00CC64AA" w:rsidRDefault="00BE31F5" w:rsidP="00FC55BE">
      <w:pPr>
        <w:rPr>
          <w:rFonts w:cs="Arial"/>
          <w:color w:val="000000" w:themeColor="text1"/>
          <w:sz w:val="22"/>
          <w:szCs w:val="22"/>
        </w:rPr>
      </w:pPr>
      <w:r w:rsidRPr="00CC64AA">
        <w:rPr>
          <w:rFonts w:cs="Arial"/>
          <w:color w:val="000000" w:themeColor="text1"/>
          <w:sz w:val="22"/>
          <w:szCs w:val="22"/>
        </w:rPr>
        <w:t>If you are successful at this stage of the procurement process, you will proceed to the ITT.</w:t>
      </w:r>
    </w:p>
    <w:p w:rsidR="00363C03" w:rsidRPr="00CC64AA" w:rsidRDefault="00363C03" w:rsidP="00FC55BE">
      <w:pPr>
        <w:rPr>
          <w:rFonts w:cs="Arial"/>
          <w:color w:val="000000" w:themeColor="text1"/>
          <w:sz w:val="22"/>
          <w:szCs w:val="22"/>
        </w:rPr>
      </w:pPr>
    </w:p>
    <w:p w:rsidR="0065636F" w:rsidRPr="00CC64AA" w:rsidRDefault="0065636F" w:rsidP="00FC55BE">
      <w:pPr>
        <w:rPr>
          <w:rFonts w:cs="Arial"/>
          <w:color w:val="000000" w:themeColor="text1"/>
          <w:sz w:val="22"/>
          <w:szCs w:val="22"/>
        </w:rPr>
      </w:pPr>
      <w:r w:rsidRPr="00CC64AA">
        <w:rPr>
          <w:rFonts w:cs="Arial"/>
          <w:color w:val="000000" w:themeColor="text1"/>
          <w:sz w:val="22"/>
          <w:szCs w:val="22"/>
        </w:rPr>
        <w:t>This questionnaire is divided into three parts, explained as follows:</w:t>
      </w:r>
    </w:p>
    <w:p w:rsidR="0065636F" w:rsidRPr="00CC64AA" w:rsidRDefault="0065636F" w:rsidP="00FC55BE">
      <w:pPr>
        <w:rPr>
          <w:rFonts w:cs="Arial"/>
          <w:b/>
          <w:color w:val="000000" w:themeColor="text1"/>
          <w:sz w:val="22"/>
          <w:szCs w:val="22"/>
        </w:rPr>
      </w:pPr>
    </w:p>
    <w:p w:rsidR="0065636F" w:rsidRPr="00CC64AA" w:rsidRDefault="0065636F" w:rsidP="00FC55BE">
      <w:pPr>
        <w:pStyle w:val="Normal1"/>
        <w:spacing w:after="160"/>
        <w:jc w:val="both"/>
        <w:rPr>
          <w:color w:val="000000" w:themeColor="text1"/>
          <w:sz w:val="22"/>
          <w:szCs w:val="22"/>
        </w:rPr>
      </w:pPr>
      <w:r w:rsidRPr="00CC64AA">
        <w:rPr>
          <w:rFonts w:ascii="Arial" w:eastAsia="Arial" w:hAnsi="Arial" w:cs="Arial"/>
          <w:b/>
          <w:color w:val="000000" w:themeColor="text1"/>
          <w:sz w:val="22"/>
          <w:szCs w:val="22"/>
        </w:rPr>
        <w:t>Part 1: Potential Supplier Information, and Part 2: Exclusion Grounds</w:t>
      </w:r>
    </w:p>
    <w:p w:rsidR="0065636F" w:rsidRPr="00CC64AA" w:rsidRDefault="0065636F" w:rsidP="00FC55BE">
      <w:pPr>
        <w:pStyle w:val="Normal1"/>
        <w:spacing w:after="150"/>
        <w:jc w:val="both"/>
        <w:rPr>
          <w:color w:val="000000" w:themeColor="text1"/>
          <w:sz w:val="22"/>
          <w:szCs w:val="22"/>
        </w:rPr>
      </w:pPr>
      <w:r w:rsidRPr="00CC64AA">
        <w:rPr>
          <w:rFonts w:ascii="Arial" w:eastAsia="Arial" w:hAnsi="Arial" w:cs="Arial"/>
          <w:color w:val="000000" w:themeColor="text1"/>
          <w:sz w:val="22"/>
          <w:szCs w:val="22"/>
          <w:highlight w:val="white"/>
        </w:rPr>
        <w:t xml:space="preserve">Parts 1 and 2 of the </w:t>
      </w:r>
      <w:r w:rsidRPr="00CC64AA">
        <w:rPr>
          <w:rFonts w:ascii="Arial" w:eastAsia="Arial" w:hAnsi="Arial" w:cs="Arial"/>
          <w:color w:val="000000" w:themeColor="text1"/>
          <w:sz w:val="22"/>
          <w:szCs w:val="22"/>
        </w:rPr>
        <w:t>Selection</w:t>
      </w:r>
      <w:r w:rsidRPr="00CC64AA">
        <w:rPr>
          <w:rFonts w:ascii="Arial" w:eastAsia="Arial" w:hAnsi="Arial" w:cs="Arial"/>
          <w:color w:val="000000" w:themeColor="text1"/>
          <w:sz w:val="22"/>
          <w:szCs w:val="22"/>
          <w:highlight w:val="white"/>
        </w:rPr>
        <w:t xml:space="preserve"> Questionnaire are a self-declaration, made by you (the potential supplier), that you do not meet any of the grounds for exclusion</w:t>
      </w:r>
      <w:r w:rsidRPr="00CC64AA">
        <w:rPr>
          <w:rStyle w:val="FootnoteReference"/>
          <w:rFonts w:ascii="Arial" w:eastAsia="Arial" w:hAnsi="Arial" w:cs="Arial"/>
          <w:color w:val="000000" w:themeColor="text1"/>
          <w:sz w:val="22"/>
          <w:szCs w:val="22"/>
          <w:highlight w:val="white"/>
        </w:rPr>
        <w:footnoteReference w:id="1"/>
      </w:r>
      <w:r w:rsidRPr="00CC64AA">
        <w:rPr>
          <w:rFonts w:ascii="Arial" w:eastAsia="Arial" w:hAnsi="Arial" w:cs="Arial"/>
          <w:color w:val="000000" w:themeColor="text1"/>
          <w:sz w:val="22"/>
          <w:szCs w:val="22"/>
          <w:highlight w:val="white"/>
        </w:rPr>
        <w:t>.</w:t>
      </w:r>
      <w:r w:rsidRPr="00CC64AA">
        <w:rPr>
          <w:rFonts w:ascii="Arial" w:eastAsia="Arial" w:hAnsi="Arial" w:cs="Arial"/>
          <w:color w:val="000000" w:themeColor="text1"/>
          <w:sz w:val="22"/>
          <w:szCs w:val="22"/>
        </w:rPr>
        <w:t xml:space="preserve"> If there are grounds for exclusion, there is an opportunity to explain the background and any measures you have taken to rectify the situation (we call this self-cleaning).</w:t>
      </w:r>
    </w:p>
    <w:p w:rsidR="0065636F" w:rsidRPr="00CC64AA" w:rsidRDefault="0065636F" w:rsidP="00FC55BE">
      <w:pPr>
        <w:pStyle w:val="Normal1"/>
        <w:jc w:val="both"/>
        <w:rPr>
          <w:rFonts w:ascii="Arial" w:eastAsia="Arial" w:hAnsi="Arial" w:cs="Arial"/>
          <w:color w:val="000000" w:themeColor="text1"/>
          <w:sz w:val="22"/>
          <w:szCs w:val="22"/>
        </w:rPr>
      </w:pPr>
      <w:r w:rsidRPr="00CC64AA">
        <w:rPr>
          <w:rFonts w:ascii="Arial" w:eastAsia="Arial" w:hAnsi="Arial" w:cs="Arial"/>
          <w:color w:val="000000" w:themeColor="text1"/>
          <w:sz w:val="22"/>
          <w:szCs w:val="22"/>
        </w:rPr>
        <w:t xml:space="preserve">A completed declaration of Part 1 and Part 2 provides a formal statement that the organisation making the declaration has not breached any of the exclusion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Part 1 and Part 2. Sub-contractors that you rely on to meet the selection criteria must also complete a self-declaration (although sub-contractors that are not relied upon do not need to complete the self-declaration). </w:t>
      </w:r>
    </w:p>
    <w:p w:rsidR="00FC55BE" w:rsidRPr="00CC64AA" w:rsidRDefault="00FC55BE" w:rsidP="00FC55BE">
      <w:pPr>
        <w:pStyle w:val="Normal1"/>
        <w:jc w:val="both"/>
        <w:rPr>
          <w:rFonts w:ascii="Arial" w:eastAsia="Arial" w:hAnsi="Arial" w:cs="Arial"/>
          <w:color w:val="000000" w:themeColor="text1"/>
          <w:sz w:val="22"/>
          <w:szCs w:val="22"/>
        </w:rPr>
      </w:pPr>
    </w:p>
    <w:p w:rsidR="0065636F" w:rsidRPr="00CC64AA" w:rsidRDefault="0065636F" w:rsidP="00FC55BE">
      <w:pPr>
        <w:pStyle w:val="Normal1"/>
        <w:jc w:val="both"/>
        <w:rPr>
          <w:rFonts w:ascii="Arial" w:eastAsia="Arial" w:hAnsi="Arial" w:cs="Arial"/>
          <w:b/>
          <w:color w:val="000000" w:themeColor="text1"/>
          <w:sz w:val="22"/>
          <w:szCs w:val="22"/>
        </w:rPr>
      </w:pPr>
      <w:r w:rsidRPr="00CC64AA">
        <w:rPr>
          <w:rFonts w:ascii="Arial" w:eastAsia="Arial" w:hAnsi="Arial" w:cs="Arial"/>
          <w:b/>
          <w:color w:val="000000" w:themeColor="text1"/>
          <w:sz w:val="22"/>
          <w:szCs w:val="22"/>
        </w:rPr>
        <w:t>Part 3: Additional Supplier Selection Questions</w:t>
      </w:r>
    </w:p>
    <w:p w:rsidR="00FC55BE" w:rsidRPr="00CC64AA" w:rsidRDefault="00FC55BE" w:rsidP="00FC55BE">
      <w:pPr>
        <w:pStyle w:val="Normal1"/>
        <w:jc w:val="both"/>
        <w:rPr>
          <w:color w:val="000000" w:themeColor="text1"/>
          <w:sz w:val="22"/>
          <w:szCs w:val="22"/>
        </w:rPr>
      </w:pPr>
    </w:p>
    <w:p w:rsidR="0065636F" w:rsidRPr="00CC64AA" w:rsidRDefault="0065636F" w:rsidP="00FC55BE">
      <w:pPr>
        <w:pStyle w:val="Normal1"/>
        <w:ind w:right="11"/>
        <w:jc w:val="both"/>
        <w:rPr>
          <w:rFonts w:ascii="Arial" w:eastAsia="Arial" w:hAnsi="Arial" w:cs="Arial"/>
          <w:color w:val="000000" w:themeColor="text1"/>
          <w:sz w:val="22"/>
          <w:szCs w:val="22"/>
        </w:rPr>
      </w:pPr>
      <w:r w:rsidRPr="00CC64AA">
        <w:rPr>
          <w:rFonts w:ascii="Arial" w:eastAsia="Arial" w:hAnsi="Arial" w:cs="Arial"/>
          <w:color w:val="000000" w:themeColor="text1"/>
          <w:sz w:val="22"/>
          <w:szCs w:val="22"/>
        </w:rPr>
        <w:t>Part 3 contains additional questions, specific to the proposed contract, which you must answer to be considered for selection. If you are bidding on behalf of a group (consortium) or you intend to use sub-contractors, you should complete all of the selection questions on behalf of the consortium and/or any sub-contractors.</w:t>
      </w:r>
    </w:p>
    <w:p w:rsidR="00FC55BE" w:rsidRPr="00CC64AA" w:rsidRDefault="00FC55BE" w:rsidP="00FC55BE">
      <w:pPr>
        <w:pStyle w:val="Normal1"/>
        <w:ind w:right="11"/>
        <w:jc w:val="both"/>
        <w:rPr>
          <w:color w:val="000000" w:themeColor="text1"/>
          <w:sz w:val="22"/>
          <w:szCs w:val="22"/>
        </w:rPr>
      </w:pPr>
    </w:p>
    <w:p w:rsidR="0065636F" w:rsidRPr="00CC64AA" w:rsidRDefault="0065636F" w:rsidP="00FC55BE">
      <w:pPr>
        <w:pStyle w:val="Normal1"/>
        <w:ind w:right="11"/>
        <w:jc w:val="both"/>
        <w:rPr>
          <w:rFonts w:ascii="Arial" w:eastAsia="Arial" w:hAnsi="Arial" w:cs="Arial"/>
          <w:color w:val="000000" w:themeColor="text1"/>
          <w:sz w:val="22"/>
          <w:szCs w:val="22"/>
        </w:rPr>
      </w:pPr>
      <w:r w:rsidRPr="00CC64AA">
        <w:rPr>
          <w:rFonts w:ascii="Arial" w:eastAsia="Arial" w:hAnsi="Arial" w:cs="Arial"/>
          <w:color w:val="000000" w:themeColor="text1"/>
          <w:sz w:val="22"/>
          <w:szCs w:val="22"/>
        </w:rPr>
        <w:t>If the relevant documentary evidence referred to in the Selection Questionnaire is not provided upon request and without delay, we reserve the right to amend the contract award decision and award to the next compliant bidder.</w:t>
      </w:r>
    </w:p>
    <w:p w:rsidR="00FC55BE" w:rsidRPr="00CC64AA" w:rsidRDefault="00FC55BE" w:rsidP="00FC55BE">
      <w:pPr>
        <w:pStyle w:val="Normal1"/>
        <w:ind w:right="11"/>
        <w:jc w:val="both"/>
        <w:rPr>
          <w:color w:val="000000" w:themeColor="text1"/>
          <w:sz w:val="22"/>
          <w:szCs w:val="22"/>
        </w:rPr>
      </w:pPr>
    </w:p>
    <w:p w:rsidR="008E37A4" w:rsidRPr="00CC64AA" w:rsidRDefault="008E37A4" w:rsidP="00FC55BE">
      <w:pPr>
        <w:ind w:left="720" w:hanging="720"/>
        <w:jc w:val="left"/>
        <w:rPr>
          <w:rFonts w:cs="Arial"/>
          <w:b/>
          <w:color w:val="000000" w:themeColor="text1"/>
          <w:sz w:val="22"/>
          <w:szCs w:val="22"/>
        </w:rPr>
      </w:pPr>
      <w:r w:rsidRPr="00CC64AA">
        <w:rPr>
          <w:rFonts w:cs="Arial"/>
          <w:b/>
          <w:color w:val="000000" w:themeColor="text1"/>
          <w:sz w:val="22"/>
          <w:szCs w:val="22"/>
        </w:rPr>
        <w:t>Completing the Questionnaire</w:t>
      </w:r>
    </w:p>
    <w:p w:rsidR="007E3B4E" w:rsidRPr="00CC64AA" w:rsidRDefault="007E3B4E" w:rsidP="00FC55BE">
      <w:pPr>
        <w:ind w:left="720" w:hanging="720"/>
        <w:rPr>
          <w:rStyle w:val="Level2Char"/>
          <w:rFonts w:ascii="Arial" w:hAnsi="Arial" w:cs="Arial"/>
          <w:color w:val="000000" w:themeColor="text1"/>
          <w:sz w:val="22"/>
          <w:szCs w:val="22"/>
        </w:rPr>
      </w:pPr>
    </w:p>
    <w:p w:rsidR="008E37A4" w:rsidRPr="008E37A4" w:rsidRDefault="00737CCF" w:rsidP="00FC55BE">
      <w:pPr>
        <w:pStyle w:val="Level2"/>
        <w:numPr>
          <w:ilvl w:val="0"/>
          <w:numId w:val="0"/>
        </w:numPr>
        <w:jc w:val="both"/>
        <w:rPr>
          <w:rStyle w:val="Level2Char"/>
          <w:rFonts w:ascii="Arial" w:hAnsi="Arial" w:cs="Arial"/>
          <w:sz w:val="22"/>
          <w:szCs w:val="22"/>
        </w:rPr>
      </w:pPr>
      <w:r w:rsidRPr="00CC64AA">
        <w:rPr>
          <w:rStyle w:val="Level2Char"/>
          <w:rFonts w:ascii="Arial" w:hAnsi="Arial" w:cs="Arial"/>
          <w:color w:val="000000" w:themeColor="text1"/>
          <w:sz w:val="22"/>
          <w:szCs w:val="22"/>
        </w:rPr>
        <w:t>Unless submitting an ESPD (see below), t</w:t>
      </w:r>
      <w:r w:rsidR="008E37A4" w:rsidRPr="00CC64AA">
        <w:rPr>
          <w:rStyle w:val="Level2Char"/>
          <w:rFonts w:ascii="Arial" w:hAnsi="Arial" w:cs="Arial"/>
          <w:color w:val="000000" w:themeColor="text1"/>
          <w:sz w:val="22"/>
          <w:szCs w:val="22"/>
        </w:rPr>
        <w:t>he bidding organisation must complete and</w:t>
      </w:r>
      <w:r w:rsidR="007E3B4E" w:rsidRPr="00CC64AA">
        <w:rPr>
          <w:rStyle w:val="Level2Char"/>
          <w:rFonts w:ascii="Arial" w:hAnsi="Arial" w:cs="Arial"/>
          <w:color w:val="000000" w:themeColor="text1"/>
          <w:sz w:val="22"/>
          <w:szCs w:val="22"/>
        </w:rPr>
        <w:t xml:space="preserve"> return their </w:t>
      </w:r>
      <w:r w:rsidR="0065636F" w:rsidRPr="00CC64AA">
        <w:rPr>
          <w:rStyle w:val="Level2Char"/>
          <w:rFonts w:ascii="Arial" w:hAnsi="Arial" w:cs="Arial"/>
          <w:color w:val="000000" w:themeColor="text1"/>
          <w:sz w:val="22"/>
          <w:szCs w:val="22"/>
        </w:rPr>
        <w:t>Selection Questionnaire</w:t>
      </w:r>
      <w:r w:rsidR="007E3B4E" w:rsidRPr="00CC64AA">
        <w:rPr>
          <w:rStyle w:val="Level2Char"/>
          <w:rFonts w:ascii="Arial" w:hAnsi="Arial" w:cs="Arial"/>
          <w:color w:val="000000" w:themeColor="text1"/>
          <w:sz w:val="22"/>
          <w:szCs w:val="22"/>
        </w:rPr>
        <w:t xml:space="preserve"> submission using this document - </w:t>
      </w:r>
      <w:r w:rsidR="008E37A4" w:rsidRPr="00CC64AA">
        <w:rPr>
          <w:rStyle w:val="Level2Char"/>
          <w:rFonts w:ascii="Arial" w:hAnsi="Arial" w:cs="Arial"/>
          <w:color w:val="000000" w:themeColor="text1"/>
          <w:sz w:val="22"/>
          <w:szCs w:val="22"/>
        </w:rPr>
        <w:t>the template issued</w:t>
      </w:r>
      <w:r w:rsidR="008E37A4" w:rsidRPr="008E37A4">
        <w:rPr>
          <w:rStyle w:val="Level2Char"/>
          <w:rFonts w:ascii="Arial" w:hAnsi="Arial" w:cs="Arial"/>
          <w:sz w:val="22"/>
          <w:szCs w:val="22"/>
        </w:rPr>
        <w:t xml:space="preserve"> by the Counci</w:t>
      </w:r>
      <w:r w:rsidR="007E3B4E">
        <w:rPr>
          <w:rStyle w:val="Level2Char"/>
          <w:rFonts w:ascii="Arial" w:hAnsi="Arial" w:cs="Arial"/>
          <w:sz w:val="22"/>
          <w:szCs w:val="22"/>
        </w:rPr>
        <w:t xml:space="preserve">l. </w:t>
      </w:r>
      <w:r w:rsidR="008E37A4" w:rsidRPr="008E37A4">
        <w:rPr>
          <w:rStyle w:val="Level2Char"/>
          <w:rFonts w:ascii="Arial" w:hAnsi="Arial" w:cs="Arial"/>
          <w:sz w:val="22"/>
          <w:szCs w:val="22"/>
        </w:rPr>
        <w:lastRenderedPageBreak/>
        <w:t>Bidding Organisations must not use any other template(s) and must not alter the page layout or other formatting of the template issued by the Council.</w:t>
      </w:r>
    </w:p>
    <w:p w:rsidR="008E37A4" w:rsidRPr="008E37A4" w:rsidRDefault="008E37A4" w:rsidP="00FC55BE">
      <w:pPr>
        <w:pStyle w:val="Level2"/>
        <w:numPr>
          <w:ilvl w:val="0"/>
          <w:numId w:val="0"/>
        </w:numPr>
        <w:jc w:val="both"/>
        <w:rPr>
          <w:rFonts w:cs="Arial"/>
          <w:kern w:val="2"/>
          <w:sz w:val="22"/>
          <w:szCs w:val="22"/>
        </w:rPr>
      </w:pPr>
    </w:p>
    <w:p w:rsidR="008E37A4" w:rsidRPr="008E37A4" w:rsidRDefault="008E37A4" w:rsidP="00FC55BE">
      <w:pPr>
        <w:rPr>
          <w:rFonts w:cs="Arial"/>
          <w:sz w:val="22"/>
          <w:szCs w:val="22"/>
        </w:rPr>
      </w:pPr>
      <w:r w:rsidRPr="008E37A4">
        <w:rPr>
          <w:rFonts w:cs="Arial"/>
          <w:sz w:val="22"/>
          <w:szCs w:val="22"/>
        </w:rPr>
        <w:t>All responses and correspondence must be in English and in typeface Arial, black, font size 11.  Bidding organisations must not include any images, charts, logos or other graphics unless explicitly permitted or required to do so by the instructions of a particular question.  Any information submitted in this form that has not been so permitted will not be considered.</w:t>
      </w:r>
    </w:p>
    <w:p w:rsidR="008E37A4" w:rsidRPr="008E37A4" w:rsidRDefault="008E37A4" w:rsidP="00FC55BE">
      <w:pPr>
        <w:rPr>
          <w:rFonts w:cs="Arial"/>
          <w:sz w:val="22"/>
          <w:szCs w:val="22"/>
        </w:rPr>
      </w:pPr>
    </w:p>
    <w:p w:rsidR="008E37A4" w:rsidRPr="008E37A4" w:rsidRDefault="008E37A4" w:rsidP="00FC55BE">
      <w:pPr>
        <w:rPr>
          <w:rFonts w:cs="Arial"/>
          <w:sz w:val="22"/>
          <w:szCs w:val="22"/>
        </w:rPr>
      </w:pPr>
      <w:r w:rsidRPr="008E37A4">
        <w:rPr>
          <w:rFonts w:cs="Arial"/>
          <w:sz w:val="22"/>
          <w:szCs w:val="22"/>
        </w:rPr>
        <w:t xml:space="preserve">No other documents, appendices or information (including policies or general marketing literature) should be submitted with the completed </w:t>
      </w:r>
      <w:r w:rsidR="0065636F">
        <w:rPr>
          <w:rFonts w:cs="Arial"/>
          <w:sz w:val="22"/>
          <w:szCs w:val="22"/>
        </w:rPr>
        <w:t>Selection Questionnaire</w:t>
      </w:r>
      <w:r w:rsidRPr="008E37A4">
        <w:rPr>
          <w:rFonts w:cs="Arial"/>
          <w:sz w:val="22"/>
          <w:szCs w:val="22"/>
        </w:rPr>
        <w:t xml:space="preserve"> response, other tha</w:t>
      </w:r>
      <w:r w:rsidR="007E3B4E">
        <w:rPr>
          <w:rFonts w:cs="Arial"/>
          <w:sz w:val="22"/>
          <w:szCs w:val="22"/>
        </w:rPr>
        <w:t>n</w:t>
      </w:r>
      <w:r w:rsidRPr="008E37A4">
        <w:rPr>
          <w:rFonts w:cs="Arial"/>
          <w:sz w:val="22"/>
          <w:szCs w:val="22"/>
        </w:rPr>
        <w:t xml:space="preserve"> those specifically requested.  Any such information will not be considered.</w:t>
      </w:r>
    </w:p>
    <w:p w:rsidR="008E37A4" w:rsidRPr="008E37A4" w:rsidRDefault="008E37A4" w:rsidP="00FC55BE">
      <w:pPr>
        <w:jc w:val="left"/>
        <w:rPr>
          <w:rFonts w:cs="Arial"/>
          <w:sz w:val="22"/>
          <w:szCs w:val="22"/>
        </w:rPr>
      </w:pPr>
    </w:p>
    <w:p w:rsidR="008E37A4" w:rsidRPr="007E3B4E" w:rsidRDefault="007E3B4E" w:rsidP="00FC55BE">
      <w:pPr>
        <w:pStyle w:val="Body2"/>
        <w:ind w:left="0"/>
        <w:jc w:val="both"/>
        <w:rPr>
          <w:rFonts w:cs="Arial"/>
          <w:sz w:val="22"/>
          <w:szCs w:val="22"/>
        </w:rPr>
      </w:pPr>
      <w:r>
        <w:rPr>
          <w:rFonts w:cs="Arial"/>
          <w:sz w:val="22"/>
          <w:szCs w:val="22"/>
        </w:rPr>
        <w:t xml:space="preserve">When evaluating </w:t>
      </w:r>
      <w:r w:rsidR="0065636F">
        <w:rPr>
          <w:rFonts w:cs="Arial"/>
          <w:sz w:val="22"/>
          <w:szCs w:val="22"/>
        </w:rPr>
        <w:t>Selection Questionnaire</w:t>
      </w:r>
      <w:r>
        <w:rPr>
          <w:rFonts w:cs="Arial"/>
          <w:sz w:val="22"/>
          <w:szCs w:val="22"/>
        </w:rPr>
        <w:t xml:space="preserve"> responses, the Council</w:t>
      </w:r>
      <w:r w:rsidRPr="008E37A4">
        <w:rPr>
          <w:rFonts w:cs="Arial"/>
          <w:sz w:val="22"/>
          <w:szCs w:val="22"/>
        </w:rPr>
        <w:t xml:space="preserve"> will only consider information that is provided in the submission for this </w:t>
      </w:r>
      <w:r w:rsidR="0065636F">
        <w:rPr>
          <w:rFonts w:cs="Arial"/>
          <w:sz w:val="22"/>
          <w:szCs w:val="22"/>
        </w:rPr>
        <w:t>Selection Questionnaire</w:t>
      </w:r>
      <w:r w:rsidRPr="008E37A4">
        <w:rPr>
          <w:rFonts w:cs="Arial"/>
          <w:sz w:val="22"/>
          <w:szCs w:val="22"/>
        </w:rPr>
        <w:t>.</w:t>
      </w:r>
      <w:r>
        <w:rPr>
          <w:rFonts w:cs="Arial"/>
          <w:sz w:val="22"/>
          <w:szCs w:val="22"/>
        </w:rPr>
        <w:t xml:space="preserve"> The Council</w:t>
      </w:r>
      <w:r w:rsidR="008E37A4" w:rsidRPr="008E37A4">
        <w:rPr>
          <w:rFonts w:cs="Arial"/>
          <w:sz w:val="22"/>
          <w:szCs w:val="22"/>
        </w:rPr>
        <w:t xml:space="preserve"> will not cross-reference to previous </w:t>
      </w:r>
      <w:r w:rsidR="0065636F">
        <w:rPr>
          <w:rFonts w:cs="Arial"/>
          <w:sz w:val="22"/>
          <w:szCs w:val="22"/>
        </w:rPr>
        <w:t>Selection Questionnaire</w:t>
      </w:r>
      <w:r w:rsidR="008E37A4" w:rsidRPr="008E37A4">
        <w:rPr>
          <w:rFonts w:cs="Arial"/>
          <w:sz w:val="22"/>
          <w:szCs w:val="22"/>
        </w:rPr>
        <w:t xml:space="preserve">s, </w:t>
      </w:r>
      <w:r>
        <w:rPr>
          <w:rFonts w:cs="Arial"/>
          <w:sz w:val="22"/>
          <w:szCs w:val="22"/>
        </w:rPr>
        <w:t>tenders</w:t>
      </w:r>
      <w:r w:rsidR="008E37A4" w:rsidRPr="008E37A4">
        <w:rPr>
          <w:rFonts w:cs="Arial"/>
          <w:sz w:val="22"/>
          <w:szCs w:val="22"/>
        </w:rPr>
        <w:t xml:space="preserve"> or any other submissions </w:t>
      </w:r>
      <w:r>
        <w:rPr>
          <w:rFonts w:cs="Arial"/>
          <w:sz w:val="22"/>
          <w:szCs w:val="22"/>
        </w:rPr>
        <w:t xml:space="preserve">previously </w:t>
      </w:r>
      <w:r w:rsidR="008E37A4" w:rsidRPr="008E37A4">
        <w:rPr>
          <w:rFonts w:cs="Arial"/>
          <w:sz w:val="22"/>
          <w:szCs w:val="22"/>
        </w:rPr>
        <w:t xml:space="preserve">made to the Council, nor act on any information other than </w:t>
      </w:r>
      <w:r>
        <w:rPr>
          <w:rFonts w:cs="Arial"/>
          <w:sz w:val="22"/>
          <w:szCs w:val="22"/>
        </w:rPr>
        <w:t xml:space="preserve">which </w:t>
      </w:r>
      <w:r w:rsidR="008E37A4" w:rsidRPr="008E37A4">
        <w:rPr>
          <w:rFonts w:cs="Arial"/>
          <w:sz w:val="22"/>
          <w:szCs w:val="22"/>
        </w:rPr>
        <w:t>has been provided as part of the current prequalification process</w:t>
      </w:r>
      <w:r>
        <w:rPr>
          <w:rFonts w:cs="Arial"/>
          <w:sz w:val="22"/>
          <w:szCs w:val="22"/>
        </w:rPr>
        <w:t xml:space="preserve">. Information requested by the Council in this </w:t>
      </w:r>
      <w:r w:rsidR="0065636F">
        <w:rPr>
          <w:rFonts w:cs="Arial"/>
          <w:sz w:val="22"/>
          <w:szCs w:val="22"/>
        </w:rPr>
        <w:t>Selection Questionnaire</w:t>
      </w:r>
      <w:r>
        <w:rPr>
          <w:rFonts w:cs="Arial"/>
          <w:sz w:val="22"/>
          <w:szCs w:val="22"/>
        </w:rPr>
        <w:t xml:space="preserve"> must therefore be supplied </w:t>
      </w:r>
      <w:r>
        <w:rPr>
          <w:rFonts w:cs="Arial"/>
          <w:sz w:val="22"/>
          <w:szCs w:val="22"/>
          <w:u w:val="single"/>
        </w:rPr>
        <w:t xml:space="preserve">in your response to this </w:t>
      </w:r>
      <w:r w:rsidR="0065636F">
        <w:rPr>
          <w:rFonts w:cs="Arial"/>
          <w:sz w:val="22"/>
          <w:szCs w:val="22"/>
          <w:u w:val="single"/>
        </w:rPr>
        <w:t>Selection Questionnaire</w:t>
      </w:r>
      <w:r>
        <w:rPr>
          <w:rFonts w:cs="Arial"/>
          <w:sz w:val="22"/>
          <w:szCs w:val="22"/>
        </w:rPr>
        <w:t xml:space="preserve"> – do not rely on the assumption that the Council is already aware of any information about your organisation, even where the Council has previously dealt with your organisation.</w:t>
      </w:r>
    </w:p>
    <w:p w:rsidR="008E37A4" w:rsidRPr="008E37A4" w:rsidRDefault="008E37A4" w:rsidP="00FC55BE">
      <w:pPr>
        <w:rPr>
          <w:rFonts w:cs="Arial"/>
          <w:b/>
          <w:sz w:val="22"/>
          <w:szCs w:val="22"/>
        </w:rPr>
      </w:pPr>
    </w:p>
    <w:p w:rsidR="008E37A4" w:rsidRPr="008E37A4" w:rsidRDefault="001F6E2D" w:rsidP="00FC55BE">
      <w:pPr>
        <w:ind w:left="720" w:hanging="720"/>
        <w:jc w:val="left"/>
        <w:rPr>
          <w:rFonts w:cs="Arial"/>
          <w:b/>
          <w:sz w:val="22"/>
          <w:szCs w:val="22"/>
        </w:rPr>
      </w:pPr>
      <w:r>
        <w:rPr>
          <w:rFonts w:cs="Arial"/>
          <w:b/>
          <w:sz w:val="22"/>
          <w:szCs w:val="22"/>
        </w:rPr>
        <w:t>1.6</w:t>
      </w:r>
      <w:r w:rsidR="008E37A4" w:rsidRPr="008E37A4">
        <w:rPr>
          <w:rFonts w:cs="Arial"/>
          <w:b/>
          <w:sz w:val="22"/>
          <w:szCs w:val="22"/>
        </w:rPr>
        <w:t xml:space="preserve"> Questions and clarifications prior to submission</w:t>
      </w:r>
    </w:p>
    <w:p w:rsidR="008E37A4" w:rsidRPr="008E37A4" w:rsidRDefault="008E37A4" w:rsidP="00FC55BE">
      <w:pPr>
        <w:rPr>
          <w:rFonts w:cs="Arial"/>
          <w:sz w:val="22"/>
          <w:szCs w:val="22"/>
        </w:rPr>
      </w:pPr>
    </w:p>
    <w:p w:rsidR="008E37A4" w:rsidRPr="008E37A4" w:rsidRDefault="008E37A4" w:rsidP="00FC55BE">
      <w:pPr>
        <w:rPr>
          <w:sz w:val="22"/>
          <w:szCs w:val="22"/>
        </w:rPr>
      </w:pPr>
      <w:r w:rsidRPr="008E37A4">
        <w:rPr>
          <w:rFonts w:cs="Arial"/>
          <w:sz w:val="22"/>
          <w:szCs w:val="22"/>
        </w:rPr>
        <w:t xml:space="preserve">You are welcome to submit questions, or other relevant requests for clarification, if you feel this is necessary in helping you to complete the </w:t>
      </w:r>
      <w:r w:rsidR="0065636F">
        <w:rPr>
          <w:rFonts w:cs="Arial"/>
          <w:sz w:val="22"/>
          <w:szCs w:val="22"/>
        </w:rPr>
        <w:t>Selection Questionnaire</w:t>
      </w:r>
      <w:r w:rsidRPr="008E37A4">
        <w:rPr>
          <w:rFonts w:cs="Arial"/>
          <w:sz w:val="22"/>
          <w:szCs w:val="22"/>
        </w:rPr>
        <w:t>.  The Council aims to respond in a timely manner, although may need to request further information in order to respond</w:t>
      </w:r>
      <w:r w:rsidRPr="008E37A4">
        <w:rPr>
          <w:sz w:val="22"/>
          <w:szCs w:val="22"/>
        </w:rPr>
        <w:t xml:space="preserve"> appropriately.  The Council reserves the right not to respond to questions that it considers are unreasonable or irrelevant. </w:t>
      </w:r>
    </w:p>
    <w:p w:rsidR="008E37A4" w:rsidRPr="008E37A4" w:rsidRDefault="008E37A4" w:rsidP="00FC55BE">
      <w:pPr>
        <w:jc w:val="left"/>
        <w:rPr>
          <w:sz w:val="22"/>
          <w:szCs w:val="22"/>
        </w:rPr>
      </w:pPr>
    </w:p>
    <w:p w:rsidR="008E37A4" w:rsidRPr="008E37A4" w:rsidRDefault="008E37A4" w:rsidP="00FC55BE">
      <w:pPr>
        <w:jc w:val="left"/>
        <w:rPr>
          <w:sz w:val="22"/>
          <w:szCs w:val="22"/>
        </w:rPr>
      </w:pPr>
      <w:r w:rsidRPr="008E37A4">
        <w:rPr>
          <w:sz w:val="22"/>
          <w:szCs w:val="22"/>
        </w:rPr>
        <w:t xml:space="preserve">Questions and requests for clarification must be submitted </w:t>
      </w:r>
      <w:r w:rsidR="00A42A96">
        <w:rPr>
          <w:rFonts w:cs="Arial"/>
          <w:sz w:val="22"/>
          <w:szCs w:val="22"/>
        </w:rPr>
        <w:t xml:space="preserve">by email to </w:t>
      </w:r>
      <w:r w:rsidR="00EC1890" w:rsidRPr="00EC1890">
        <w:rPr>
          <w:rFonts w:cs="Arial"/>
          <w:b/>
          <w:sz w:val="22"/>
          <w:szCs w:val="22"/>
        </w:rPr>
        <w:t>julian@peterlee.gov.uk</w:t>
      </w:r>
      <w:r w:rsidR="00A42A96">
        <w:rPr>
          <w:rFonts w:cs="Arial"/>
          <w:sz w:val="22"/>
          <w:szCs w:val="22"/>
        </w:rPr>
        <w:t>. Queries will not be dealt with by telephone or any other means.</w:t>
      </w:r>
    </w:p>
    <w:p w:rsidR="008E37A4" w:rsidRPr="008E37A4" w:rsidRDefault="008E37A4" w:rsidP="00FC55BE">
      <w:pPr>
        <w:jc w:val="left"/>
        <w:rPr>
          <w:b/>
          <w:sz w:val="22"/>
          <w:szCs w:val="22"/>
        </w:rPr>
      </w:pPr>
    </w:p>
    <w:p w:rsidR="008E37A4" w:rsidRPr="008E37A4" w:rsidRDefault="008E37A4" w:rsidP="00FC55BE">
      <w:pPr>
        <w:rPr>
          <w:sz w:val="22"/>
          <w:szCs w:val="22"/>
        </w:rPr>
      </w:pPr>
      <w:r w:rsidRPr="008E37A4">
        <w:rPr>
          <w:sz w:val="22"/>
          <w:szCs w:val="22"/>
        </w:rPr>
        <w:t xml:space="preserve">The deadline for the submission of a question or request for clarification for this </w:t>
      </w:r>
      <w:r w:rsidR="0065636F">
        <w:rPr>
          <w:sz w:val="22"/>
          <w:szCs w:val="22"/>
        </w:rPr>
        <w:t>Selection Questionnaire</w:t>
      </w:r>
      <w:r w:rsidRPr="008E37A4">
        <w:rPr>
          <w:sz w:val="22"/>
          <w:szCs w:val="22"/>
        </w:rPr>
        <w:t xml:space="preserve"> is as per the timetable </w:t>
      </w:r>
      <w:r w:rsidR="00FC4D7D">
        <w:rPr>
          <w:sz w:val="22"/>
          <w:szCs w:val="22"/>
        </w:rPr>
        <w:t>above</w:t>
      </w:r>
      <w:r w:rsidRPr="008E37A4">
        <w:rPr>
          <w:sz w:val="22"/>
          <w:szCs w:val="22"/>
        </w:rPr>
        <w:t>, unless an amendment to this is issued by the procurement officer.</w:t>
      </w:r>
      <w:r>
        <w:rPr>
          <w:sz w:val="22"/>
          <w:szCs w:val="22"/>
        </w:rPr>
        <w:t xml:space="preserve"> In such cases, q</w:t>
      </w:r>
      <w:r w:rsidRPr="008E37A4">
        <w:rPr>
          <w:sz w:val="22"/>
          <w:szCs w:val="22"/>
        </w:rPr>
        <w:t>uestions or requests for clarification must then be submitted by no later than the amended date.</w:t>
      </w:r>
    </w:p>
    <w:p w:rsidR="008E37A4" w:rsidRPr="008E37A4" w:rsidRDefault="008E37A4" w:rsidP="008E37A4">
      <w:pPr>
        <w:rPr>
          <w:sz w:val="22"/>
          <w:szCs w:val="22"/>
        </w:rPr>
      </w:pPr>
    </w:p>
    <w:p w:rsidR="008E37A4" w:rsidRDefault="008E37A4" w:rsidP="008E37A4">
      <w:pPr>
        <w:rPr>
          <w:sz w:val="22"/>
          <w:szCs w:val="22"/>
        </w:rPr>
      </w:pPr>
      <w:r w:rsidRPr="008E37A4">
        <w:rPr>
          <w:sz w:val="22"/>
          <w:szCs w:val="22"/>
        </w:rPr>
        <w:t xml:space="preserve">The identity of bidding organisations that submit questions or clarification requests will not be disclosed to other bidding organisations.  Requests for clarification and responses to requests for clarification will not be treated as confidential by the Council unless </w:t>
      </w:r>
      <w:r>
        <w:rPr>
          <w:sz w:val="22"/>
          <w:szCs w:val="22"/>
        </w:rPr>
        <w:t xml:space="preserve">this is </w:t>
      </w:r>
      <w:r w:rsidRPr="008E37A4">
        <w:rPr>
          <w:sz w:val="22"/>
          <w:szCs w:val="22"/>
        </w:rPr>
        <w:t>specifically request</w:t>
      </w:r>
      <w:r>
        <w:rPr>
          <w:sz w:val="22"/>
          <w:szCs w:val="22"/>
        </w:rPr>
        <w:t xml:space="preserve">ed by a bidding organisation. </w:t>
      </w:r>
      <w:r w:rsidRPr="008E37A4">
        <w:rPr>
          <w:sz w:val="22"/>
          <w:szCs w:val="22"/>
        </w:rPr>
        <w:t xml:space="preserve">The Council reserves the right not to accept that a question or request for clarification be treated as confidential, and will notify the bidding organisation making such a request where this is the case, in order that the bidding organisation may have the opportunity to withdraw their request.  In such circumstances, should the bidder fail to withdraw the request within three working days, the Council reserves the right to </w:t>
      </w:r>
      <w:r w:rsidR="00A42A96">
        <w:rPr>
          <w:sz w:val="22"/>
          <w:szCs w:val="22"/>
        </w:rPr>
        <w:t xml:space="preserve">notify other bidders of the question which has been raised, and </w:t>
      </w:r>
      <w:r w:rsidRPr="008E37A4">
        <w:rPr>
          <w:sz w:val="22"/>
          <w:szCs w:val="22"/>
        </w:rPr>
        <w:t>the Council’s response to it</w:t>
      </w:r>
      <w:r w:rsidR="00A42A96">
        <w:rPr>
          <w:sz w:val="22"/>
          <w:szCs w:val="22"/>
        </w:rPr>
        <w:t>.</w:t>
      </w:r>
    </w:p>
    <w:p w:rsidR="00FC55BE" w:rsidRDefault="00FC55BE" w:rsidP="008E37A4">
      <w:pPr>
        <w:rPr>
          <w:sz w:val="22"/>
          <w:szCs w:val="22"/>
        </w:rPr>
      </w:pPr>
    </w:p>
    <w:p w:rsidR="006B1D3B" w:rsidRDefault="001F6E2D" w:rsidP="00E6476E">
      <w:pPr>
        <w:rPr>
          <w:b/>
          <w:sz w:val="22"/>
          <w:szCs w:val="22"/>
        </w:rPr>
      </w:pPr>
      <w:r>
        <w:rPr>
          <w:b/>
          <w:sz w:val="22"/>
          <w:szCs w:val="22"/>
        </w:rPr>
        <w:t>1.7</w:t>
      </w:r>
      <w:r w:rsidR="006B1D3B">
        <w:rPr>
          <w:b/>
          <w:sz w:val="22"/>
          <w:szCs w:val="22"/>
        </w:rPr>
        <w:t xml:space="preserve"> Submitting your </w:t>
      </w:r>
      <w:r w:rsidR="0065636F">
        <w:rPr>
          <w:b/>
          <w:sz w:val="22"/>
          <w:szCs w:val="22"/>
        </w:rPr>
        <w:t>Selection Questionnaire</w:t>
      </w:r>
      <w:r w:rsidR="006B1D3B">
        <w:rPr>
          <w:b/>
          <w:sz w:val="22"/>
          <w:szCs w:val="22"/>
        </w:rPr>
        <w:t xml:space="preserve"> response</w:t>
      </w:r>
    </w:p>
    <w:p w:rsidR="006B1D3B" w:rsidRPr="006B1D3B" w:rsidRDefault="006B1D3B" w:rsidP="00E6476E">
      <w:pPr>
        <w:rPr>
          <w:b/>
          <w:sz w:val="22"/>
          <w:szCs w:val="22"/>
        </w:rPr>
      </w:pPr>
    </w:p>
    <w:p w:rsidR="00A42A96" w:rsidRDefault="00E6476E" w:rsidP="00E6476E">
      <w:pPr>
        <w:rPr>
          <w:sz w:val="22"/>
          <w:szCs w:val="22"/>
        </w:rPr>
      </w:pPr>
      <w:r w:rsidRPr="00E6476E">
        <w:rPr>
          <w:sz w:val="22"/>
          <w:szCs w:val="22"/>
        </w:rPr>
        <w:t xml:space="preserve">Completed </w:t>
      </w:r>
      <w:r w:rsidR="0065636F">
        <w:rPr>
          <w:sz w:val="22"/>
          <w:szCs w:val="22"/>
        </w:rPr>
        <w:t>Selection Questionnaire</w:t>
      </w:r>
      <w:r w:rsidRPr="00E6476E">
        <w:rPr>
          <w:sz w:val="22"/>
          <w:szCs w:val="22"/>
        </w:rPr>
        <w:t>s must be returned</w:t>
      </w:r>
      <w:r w:rsidR="00A42A96">
        <w:rPr>
          <w:sz w:val="22"/>
          <w:szCs w:val="22"/>
        </w:rPr>
        <w:t>, by the indicated deadline,</w:t>
      </w:r>
      <w:r w:rsidRPr="00E6476E">
        <w:rPr>
          <w:sz w:val="22"/>
          <w:szCs w:val="22"/>
        </w:rPr>
        <w:t xml:space="preserve"> </w:t>
      </w:r>
      <w:r w:rsidR="00EC1890">
        <w:rPr>
          <w:sz w:val="22"/>
          <w:szCs w:val="22"/>
        </w:rPr>
        <w:t>to:</w:t>
      </w:r>
    </w:p>
    <w:p w:rsidR="00A42A96" w:rsidRPr="00EC1890" w:rsidRDefault="00A42A96" w:rsidP="00E6476E">
      <w:pPr>
        <w:rPr>
          <w:sz w:val="8"/>
          <w:szCs w:val="8"/>
        </w:rPr>
      </w:pPr>
    </w:p>
    <w:p w:rsidR="00E6476E" w:rsidRDefault="00EC1890" w:rsidP="00EC1890">
      <w:pPr>
        <w:jc w:val="center"/>
        <w:rPr>
          <w:sz w:val="22"/>
          <w:szCs w:val="22"/>
        </w:rPr>
      </w:pPr>
      <w:r>
        <w:rPr>
          <w:sz w:val="22"/>
          <w:szCs w:val="22"/>
        </w:rPr>
        <w:t>TENDER SUBMISSIONS</w:t>
      </w:r>
    </w:p>
    <w:p w:rsidR="00EC1890" w:rsidRDefault="00EC1890" w:rsidP="00EC1890">
      <w:pPr>
        <w:jc w:val="center"/>
        <w:rPr>
          <w:sz w:val="22"/>
          <w:szCs w:val="22"/>
        </w:rPr>
      </w:pPr>
      <w:r>
        <w:rPr>
          <w:sz w:val="22"/>
          <w:szCs w:val="22"/>
        </w:rPr>
        <w:t>PETERLEE TOWN COUNCIL</w:t>
      </w:r>
    </w:p>
    <w:p w:rsidR="00EC1890" w:rsidRDefault="00EC1890" w:rsidP="00EC1890">
      <w:pPr>
        <w:jc w:val="center"/>
        <w:rPr>
          <w:sz w:val="22"/>
          <w:szCs w:val="22"/>
        </w:rPr>
      </w:pPr>
      <w:r>
        <w:rPr>
          <w:sz w:val="22"/>
          <w:szCs w:val="22"/>
        </w:rPr>
        <w:t>SHOTTON HALL</w:t>
      </w:r>
    </w:p>
    <w:p w:rsidR="00EC1890" w:rsidRDefault="00EC1890" w:rsidP="00EC1890">
      <w:pPr>
        <w:jc w:val="center"/>
        <w:rPr>
          <w:sz w:val="22"/>
          <w:szCs w:val="22"/>
        </w:rPr>
      </w:pPr>
      <w:r>
        <w:rPr>
          <w:sz w:val="22"/>
          <w:szCs w:val="22"/>
        </w:rPr>
        <w:t>OLD SHOTTON</w:t>
      </w:r>
    </w:p>
    <w:p w:rsidR="00EC1890" w:rsidRDefault="00EC1890" w:rsidP="00EC1890">
      <w:pPr>
        <w:jc w:val="center"/>
        <w:rPr>
          <w:sz w:val="22"/>
          <w:szCs w:val="22"/>
        </w:rPr>
      </w:pPr>
      <w:r>
        <w:rPr>
          <w:sz w:val="22"/>
          <w:szCs w:val="22"/>
        </w:rPr>
        <w:t>PETERLEE</w:t>
      </w:r>
    </w:p>
    <w:p w:rsidR="00EC1890" w:rsidRDefault="00EC1890" w:rsidP="00EC1890">
      <w:pPr>
        <w:jc w:val="center"/>
        <w:rPr>
          <w:sz w:val="22"/>
          <w:szCs w:val="22"/>
        </w:rPr>
      </w:pPr>
      <w:r>
        <w:rPr>
          <w:sz w:val="22"/>
          <w:szCs w:val="22"/>
        </w:rPr>
        <w:t>COUNTY DURHAM</w:t>
      </w:r>
    </w:p>
    <w:p w:rsidR="00EC1890" w:rsidRPr="00E6476E" w:rsidRDefault="00EC1890" w:rsidP="00EC1890">
      <w:pPr>
        <w:jc w:val="center"/>
        <w:rPr>
          <w:b/>
          <w:sz w:val="22"/>
          <w:szCs w:val="22"/>
        </w:rPr>
      </w:pPr>
      <w:r>
        <w:rPr>
          <w:sz w:val="22"/>
          <w:szCs w:val="22"/>
        </w:rPr>
        <w:t>SR8 2PH</w:t>
      </w:r>
    </w:p>
    <w:p w:rsidR="00E6476E" w:rsidRDefault="00E6476E" w:rsidP="00E6476E">
      <w:pPr>
        <w:rPr>
          <w:sz w:val="22"/>
          <w:szCs w:val="22"/>
        </w:rPr>
      </w:pPr>
      <w:r w:rsidRPr="00E6476E">
        <w:rPr>
          <w:b/>
          <w:sz w:val="22"/>
          <w:szCs w:val="22"/>
        </w:rPr>
        <w:lastRenderedPageBreak/>
        <w:t>Submissions (including any part thereof) received after the stated deadline will not be accepted.</w:t>
      </w:r>
      <w:r w:rsidRPr="00E6476E">
        <w:rPr>
          <w:sz w:val="22"/>
          <w:szCs w:val="22"/>
        </w:rPr>
        <w:t xml:space="preserve">  It is entirely the responsibility of the bidding organisation to ensure that it submits its response in line with the stated deadline date and time.</w:t>
      </w:r>
    </w:p>
    <w:p w:rsidR="00A42A96" w:rsidRDefault="00A42A96" w:rsidP="00E6476E">
      <w:pPr>
        <w:rPr>
          <w:b/>
          <w:sz w:val="22"/>
          <w:szCs w:val="22"/>
        </w:rPr>
      </w:pPr>
    </w:p>
    <w:p w:rsidR="00737CCF" w:rsidRPr="007357AA" w:rsidRDefault="00737CCF" w:rsidP="00737CCF">
      <w:pPr>
        <w:pStyle w:val="Body"/>
        <w:tabs>
          <w:tab w:val="clear" w:pos="851"/>
          <w:tab w:val="clear" w:pos="1843"/>
          <w:tab w:val="clear" w:pos="3119"/>
          <w:tab w:val="clear" w:pos="4253"/>
        </w:tabs>
        <w:jc w:val="both"/>
        <w:rPr>
          <w:b/>
          <w:sz w:val="22"/>
          <w:szCs w:val="22"/>
        </w:rPr>
      </w:pPr>
      <w:r w:rsidRPr="007357AA">
        <w:rPr>
          <w:b/>
          <w:sz w:val="22"/>
          <w:szCs w:val="22"/>
        </w:rPr>
        <w:t>1.8 European Single Procurement Document (ESPD)</w:t>
      </w:r>
    </w:p>
    <w:p w:rsidR="00737CCF" w:rsidRDefault="00737CCF" w:rsidP="00737CCF">
      <w:pPr>
        <w:pStyle w:val="Body"/>
        <w:tabs>
          <w:tab w:val="clear" w:pos="851"/>
          <w:tab w:val="clear" w:pos="1843"/>
          <w:tab w:val="clear" w:pos="3119"/>
          <w:tab w:val="clear" w:pos="4253"/>
        </w:tabs>
        <w:jc w:val="both"/>
        <w:rPr>
          <w:sz w:val="22"/>
          <w:szCs w:val="22"/>
        </w:rPr>
      </w:pPr>
    </w:p>
    <w:p w:rsidR="00737CCF" w:rsidRDefault="00737CCF" w:rsidP="00737CCF">
      <w:pPr>
        <w:pStyle w:val="Body"/>
        <w:tabs>
          <w:tab w:val="clear" w:pos="851"/>
          <w:tab w:val="clear" w:pos="1843"/>
          <w:tab w:val="clear" w:pos="3119"/>
          <w:tab w:val="clear" w:pos="4253"/>
        </w:tabs>
        <w:jc w:val="both"/>
        <w:rPr>
          <w:sz w:val="22"/>
          <w:szCs w:val="22"/>
        </w:rPr>
      </w:pPr>
      <w:r>
        <w:rPr>
          <w:sz w:val="22"/>
          <w:szCs w:val="22"/>
        </w:rPr>
        <w:t xml:space="preserve">The European Union </w:t>
      </w:r>
      <w:r w:rsidR="00FC55BE">
        <w:rPr>
          <w:sz w:val="22"/>
          <w:szCs w:val="22"/>
        </w:rPr>
        <w:t>has introduced</w:t>
      </w:r>
      <w:r>
        <w:rPr>
          <w:sz w:val="22"/>
          <w:szCs w:val="22"/>
        </w:rPr>
        <w:t xml:space="preserve"> a “European Single Procurement Document” (ESPD) with the intention of harmonising certain elements of the qualification process to take part in public procurement procedures across the EU. </w:t>
      </w:r>
    </w:p>
    <w:p w:rsidR="00737CCF" w:rsidRDefault="00737CCF" w:rsidP="00737CCF">
      <w:pPr>
        <w:pStyle w:val="Body"/>
        <w:tabs>
          <w:tab w:val="clear" w:pos="851"/>
          <w:tab w:val="clear" w:pos="1843"/>
          <w:tab w:val="clear" w:pos="3119"/>
          <w:tab w:val="clear" w:pos="4253"/>
        </w:tabs>
        <w:jc w:val="both"/>
        <w:rPr>
          <w:sz w:val="22"/>
          <w:szCs w:val="22"/>
        </w:rPr>
      </w:pPr>
    </w:p>
    <w:p w:rsidR="00737CCF" w:rsidRDefault="00737CCF" w:rsidP="00737CCF">
      <w:pPr>
        <w:pStyle w:val="Body"/>
        <w:tabs>
          <w:tab w:val="clear" w:pos="851"/>
          <w:tab w:val="clear" w:pos="1843"/>
          <w:tab w:val="clear" w:pos="3119"/>
          <w:tab w:val="clear" w:pos="4253"/>
        </w:tabs>
        <w:jc w:val="both"/>
        <w:rPr>
          <w:sz w:val="22"/>
          <w:szCs w:val="22"/>
        </w:rPr>
      </w:pPr>
      <w:r>
        <w:rPr>
          <w:sz w:val="22"/>
          <w:szCs w:val="22"/>
        </w:rPr>
        <w:t xml:space="preserve">If a bidding organisation wishes to submit a completed ESPD at this stage of the procedure, the Council will accept this document - as we are generally required to do under Regulation 59 of the Public Contracts Regulations 2015. However, the ESPD is </w:t>
      </w:r>
      <w:r>
        <w:rPr>
          <w:sz w:val="22"/>
          <w:szCs w:val="22"/>
          <w:u w:val="single"/>
        </w:rPr>
        <w:t>not</w:t>
      </w:r>
      <w:r>
        <w:rPr>
          <w:sz w:val="22"/>
          <w:szCs w:val="22"/>
        </w:rPr>
        <w:t xml:space="preserve"> a requirement of </w:t>
      </w:r>
      <w:r w:rsidR="004E5885">
        <w:rPr>
          <w:sz w:val="22"/>
          <w:szCs w:val="22"/>
        </w:rPr>
        <w:t xml:space="preserve">this </w:t>
      </w:r>
      <w:r>
        <w:rPr>
          <w:sz w:val="22"/>
          <w:szCs w:val="22"/>
        </w:rPr>
        <w:t xml:space="preserve">procurement process – bidders may simply complete the Council’s </w:t>
      </w:r>
      <w:r w:rsidR="0065636F">
        <w:rPr>
          <w:sz w:val="22"/>
          <w:szCs w:val="22"/>
        </w:rPr>
        <w:t>Selection Questionnaire</w:t>
      </w:r>
      <w:r>
        <w:rPr>
          <w:sz w:val="22"/>
          <w:szCs w:val="22"/>
        </w:rPr>
        <w:t xml:space="preserve"> document (this document), as the Council’s </w:t>
      </w:r>
      <w:r w:rsidR="0065636F">
        <w:rPr>
          <w:sz w:val="22"/>
          <w:szCs w:val="22"/>
        </w:rPr>
        <w:t>Selection Questionnaire</w:t>
      </w:r>
      <w:r>
        <w:rPr>
          <w:sz w:val="22"/>
          <w:szCs w:val="22"/>
        </w:rPr>
        <w:t xml:space="preserve"> covers all the required information.</w:t>
      </w:r>
    </w:p>
    <w:p w:rsidR="00737CCF" w:rsidRDefault="00737CCF" w:rsidP="00737CCF">
      <w:pPr>
        <w:pStyle w:val="Body"/>
        <w:tabs>
          <w:tab w:val="clear" w:pos="851"/>
          <w:tab w:val="clear" w:pos="1843"/>
          <w:tab w:val="clear" w:pos="3119"/>
          <w:tab w:val="clear" w:pos="4253"/>
        </w:tabs>
        <w:jc w:val="both"/>
        <w:rPr>
          <w:sz w:val="22"/>
          <w:szCs w:val="22"/>
        </w:rPr>
      </w:pPr>
    </w:p>
    <w:p w:rsidR="00737CCF" w:rsidRPr="00FC55BE" w:rsidRDefault="00737CCF" w:rsidP="00FC55BE">
      <w:pPr>
        <w:pStyle w:val="Body"/>
        <w:tabs>
          <w:tab w:val="clear" w:pos="851"/>
          <w:tab w:val="clear" w:pos="1843"/>
          <w:tab w:val="clear" w:pos="3119"/>
          <w:tab w:val="clear" w:pos="4253"/>
        </w:tabs>
        <w:jc w:val="both"/>
        <w:rPr>
          <w:sz w:val="22"/>
          <w:szCs w:val="22"/>
        </w:rPr>
      </w:pPr>
      <w:r>
        <w:rPr>
          <w:sz w:val="22"/>
          <w:szCs w:val="22"/>
        </w:rPr>
        <w:t xml:space="preserve">If your organisation </w:t>
      </w:r>
      <w:r>
        <w:rPr>
          <w:sz w:val="22"/>
          <w:szCs w:val="22"/>
          <w:u w:val="single"/>
        </w:rPr>
        <w:t>does</w:t>
      </w:r>
      <w:r>
        <w:rPr>
          <w:sz w:val="22"/>
          <w:szCs w:val="22"/>
        </w:rPr>
        <w:t xml:space="preserve"> decide to submit an ESPD, the Council will use the information in that document </w:t>
      </w:r>
      <w:r w:rsidR="00FC55BE">
        <w:rPr>
          <w:sz w:val="22"/>
          <w:szCs w:val="22"/>
        </w:rPr>
        <w:t xml:space="preserve">in place of your response to </w:t>
      </w:r>
      <w:r w:rsidR="00FC55BE">
        <w:rPr>
          <w:b/>
          <w:sz w:val="22"/>
          <w:szCs w:val="22"/>
        </w:rPr>
        <w:t>Part 1</w:t>
      </w:r>
      <w:r w:rsidR="00FC55BE">
        <w:rPr>
          <w:sz w:val="22"/>
          <w:szCs w:val="22"/>
        </w:rPr>
        <w:t xml:space="preserve"> and </w:t>
      </w:r>
      <w:r w:rsidR="00FC55BE">
        <w:rPr>
          <w:b/>
          <w:sz w:val="22"/>
          <w:szCs w:val="22"/>
        </w:rPr>
        <w:t>Part 2</w:t>
      </w:r>
      <w:r w:rsidR="00FC55BE">
        <w:rPr>
          <w:sz w:val="22"/>
          <w:szCs w:val="22"/>
        </w:rPr>
        <w:t xml:space="preserve"> of the Selection Questionnaire. However, the ESPD does not fully cover the information required for </w:t>
      </w:r>
      <w:r w:rsidR="00FC55BE">
        <w:rPr>
          <w:b/>
          <w:sz w:val="22"/>
          <w:szCs w:val="22"/>
        </w:rPr>
        <w:t>Part 3</w:t>
      </w:r>
      <w:r w:rsidR="00FC55BE">
        <w:rPr>
          <w:sz w:val="22"/>
          <w:szCs w:val="22"/>
        </w:rPr>
        <w:t xml:space="preserve"> of the questionnaire.</w:t>
      </w:r>
    </w:p>
    <w:p w:rsidR="00FC55BE" w:rsidRDefault="00FC55BE" w:rsidP="00FC55BE">
      <w:pPr>
        <w:pStyle w:val="Body"/>
        <w:tabs>
          <w:tab w:val="clear" w:pos="851"/>
          <w:tab w:val="clear" w:pos="1843"/>
          <w:tab w:val="clear" w:pos="3119"/>
          <w:tab w:val="clear" w:pos="4253"/>
        </w:tabs>
        <w:jc w:val="both"/>
        <w:rPr>
          <w:sz w:val="22"/>
          <w:szCs w:val="22"/>
        </w:rPr>
      </w:pPr>
    </w:p>
    <w:p w:rsidR="00FC55BE" w:rsidRPr="00FC55BE" w:rsidRDefault="00FC55BE" w:rsidP="00FC55BE">
      <w:pPr>
        <w:pStyle w:val="Body"/>
        <w:pBdr>
          <w:top w:val="single" w:sz="4" w:space="1" w:color="auto"/>
          <w:left w:val="single" w:sz="4" w:space="4" w:color="auto"/>
          <w:bottom w:val="single" w:sz="4" w:space="1" w:color="auto"/>
          <w:right w:val="single" w:sz="4" w:space="4" w:color="auto"/>
        </w:pBdr>
        <w:tabs>
          <w:tab w:val="clear" w:pos="851"/>
          <w:tab w:val="clear" w:pos="1843"/>
          <w:tab w:val="clear" w:pos="3119"/>
          <w:tab w:val="clear" w:pos="4253"/>
        </w:tabs>
        <w:jc w:val="both"/>
        <w:rPr>
          <w:b/>
          <w:sz w:val="22"/>
          <w:szCs w:val="22"/>
        </w:rPr>
      </w:pPr>
      <w:r w:rsidRPr="00FC55BE">
        <w:rPr>
          <w:b/>
          <w:sz w:val="22"/>
          <w:szCs w:val="22"/>
        </w:rPr>
        <w:t>If submitting an ESPD you must therefore make sure you also answer the questions in Part 3 of this Questionnaire.</w:t>
      </w:r>
    </w:p>
    <w:p w:rsidR="0065636F" w:rsidRDefault="0065636F" w:rsidP="00DB7129">
      <w:pPr>
        <w:pStyle w:val="Body"/>
        <w:tabs>
          <w:tab w:val="clear" w:pos="851"/>
          <w:tab w:val="clear" w:pos="1843"/>
          <w:tab w:val="clear" w:pos="3119"/>
          <w:tab w:val="clear" w:pos="4253"/>
        </w:tabs>
        <w:jc w:val="both"/>
        <w:rPr>
          <w:rStyle w:val="Level1asHeadingtext"/>
          <w:rFonts w:cs="Arial"/>
          <w:sz w:val="22"/>
          <w:szCs w:val="22"/>
        </w:rPr>
      </w:pPr>
    </w:p>
    <w:p w:rsidR="00FC55BE" w:rsidRPr="00CC64AA" w:rsidRDefault="00FC55BE" w:rsidP="00DB7129">
      <w:pPr>
        <w:pStyle w:val="Body"/>
        <w:tabs>
          <w:tab w:val="clear" w:pos="851"/>
          <w:tab w:val="clear" w:pos="1843"/>
          <w:tab w:val="clear" w:pos="3119"/>
          <w:tab w:val="clear" w:pos="4253"/>
        </w:tabs>
        <w:jc w:val="both"/>
        <w:rPr>
          <w:rStyle w:val="Level1asHeadingtext"/>
          <w:rFonts w:cs="Arial"/>
          <w:color w:val="000000" w:themeColor="text1"/>
          <w:sz w:val="22"/>
          <w:szCs w:val="22"/>
        </w:rPr>
      </w:pPr>
    </w:p>
    <w:p w:rsidR="0065636F" w:rsidRPr="00CC64AA" w:rsidRDefault="0065636F" w:rsidP="0065636F">
      <w:pPr>
        <w:pStyle w:val="Normal1"/>
        <w:spacing w:after="150"/>
        <w:jc w:val="both"/>
        <w:rPr>
          <w:rFonts w:ascii="Arial" w:hAnsi="Arial" w:cs="Arial"/>
          <w:color w:val="000000" w:themeColor="text1"/>
          <w:sz w:val="22"/>
          <w:szCs w:val="22"/>
        </w:rPr>
      </w:pPr>
      <w:r w:rsidRPr="00CC64AA">
        <w:rPr>
          <w:rStyle w:val="Level1asHeadingtext"/>
          <w:rFonts w:ascii="Arial" w:hAnsi="Arial" w:cs="Arial"/>
          <w:color w:val="000000" w:themeColor="text1"/>
          <w:sz w:val="22"/>
          <w:szCs w:val="22"/>
        </w:rPr>
        <w:t xml:space="preserve">1.9 </w:t>
      </w:r>
      <w:r w:rsidRPr="00CC64AA">
        <w:rPr>
          <w:rFonts w:ascii="Arial" w:eastAsia="Arial" w:hAnsi="Arial" w:cs="Arial"/>
          <w:b/>
          <w:color w:val="000000" w:themeColor="text1"/>
          <w:sz w:val="22"/>
          <w:szCs w:val="22"/>
        </w:rPr>
        <w:t>Consequences of misrepresentation</w:t>
      </w:r>
    </w:p>
    <w:p w:rsidR="0065636F" w:rsidRPr="00CC64AA" w:rsidRDefault="0065636F" w:rsidP="0065636F">
      <w:pPr>
        <w:pStyle w:val="Body"/>
        <w:tabs>
          <w:tab w:val="clear" w:pos="851"/>
          <w:tab w:val="clear" w:pos="1843"/>
          <w:tab w:val="clear" w:pos="3119"/>
          <w:tab w:val="clear" w:pos="4253"/>
        </w:tabs>
        <w:jc w:val="both"/>
        <w:rPr>
          <w:rFonts w:eastAsia="Arial" w:cs="Arial"/>
          <w:color w:val="000000" w:themeColor="text1"/>
          <w:sz w:val="22"/>
          <w:szCs w:val="22"/>
        </w:rPr>
      </w:pPr>
      <w:r w:rsidRPr="00CC64AA">
        <w:rPr>
          <w:rFonts w:eastAsia="Arial" w:cs="Arial"/>
          <w:color w:val="000000" w:themeColor="text1"/>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FC55BE" w:rsidRPr="00CC64AA" w:rsidRDefault="00FC55BE" w:rsidP="0065636F">
      <w:pPr>
        <w:pStyle w:val="Body"/>
        <w:tabs>
          <w:tab w:val="clear" w:pos="851"/>
          <w:tab w:val="clear" w:pos="1843"/>
          <w:tab w:val="clear" w:pos="3119"/>
          <w:tab w:val="clear" w:pos="4253"/>
        </w:tabs>
        <w:jc w:val="both"/>
        <w:rPr>
          <w:rFonts w:eastAsia="Arial" w:cs="Arial"/>
          <w:color w:val="000000" w:themeColor="text1"/>
          <w:sz w:val="22"/>
          <w:szCs w:val="22"/>
        </w:rPr>
      </w:pPr>
    </w:p>
    <w:p w:rsidR="0065636F" w:rsidRPr="00CC64AA" w:rsidRDefault="0065636F" w:rsidP="0065636F">
      <w:pPr>
        <w:pStyle w:val="Body"/>
        <w:tabs>
          <w:tab w:val="clear" w:pos="851"/>
          <w:tab w:val="clear" w:pos="1843"/>
          <w:tab w:val="clear" w:pos="3119"/>
          <w:tab w:val="clear" w:pos="4253"/>
        </w:tabs>
        <w:jc w:val="both"/>
        <w:rPr>
          <w:rStyle w:val="Level1asHeadingtext"/>
          <w:rFonts w:cs="Arial"/>
          <w:color w:val="000000" w:themeColor="text1"/>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FC55BE" w:rsidRDefault="00FC55BE"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p>
    <w:p w:rsidR="00A42A96" w:rsidRDefault="00A42A96" w:rsidP="00DB7129">
      <w:pPr>
        <w:pStyle w:val="Body"/>
        <w:tabs>
          <w:tab w:val="clear" w:pos="851"/>
          <w:tab w:val="clear" w:pos="1843"/>
          <w:tab w:val="clear" w:pos="3119"/>
          <w:tab w:val="clear" w:pos="4253"/>
        </w:tabs>
        <w:jc w:val="both"/>
        <w:rPr>
          <w:rStyle w:val="Level1asHeadingtext"/>
          <w:rFonts w:cs="Arial"/>
          <w:sz w:val="22"/>
          <w:szCs w:val="22"/>
        </w:rPr>
      </w:pPr>
      <w:bookmarkStart w:id="1" w:name="_GoBack"/>
      <w:bookmarkEnd w:id="1"/>
    </w:p>
    <w:p w:rsidR="009515C9" w:rsidRDefault="009515C9" w:rsidP="009515C9">
      <w:pPr>
        <w:pStyle w:val="Normal1"/>
        <w:ind w:left="-525"/>
        <w:jc w:val="both"/>
      </w:pPr>
      <w:r>
        <w:rPr>
          <w:rFonts w:ascii="Arial" w:eastAsia="Arial" w:hAnsi="Arial" w:cs="Arial"/>
          <w:b/>
          <w:sz w:val="36"/>
          <w:szCs w:val="36"/>
        </w:rPr>
        <w:lastRenderedPageBreak/>
        <w:t>Part 1: Potential supplier Information</w:t>
      </w:r>
    </w:p>
    <w:p w:rsidR="009515C9" w:rsidRDefault="009515C9" w:rsidP="009515C9">
      <w:pPr>
        <w:pStyle w:val="Normal1"/>
        <w:ind w:left="-525"/>
        <w:jc w:val="both"/>
        <w:rPr>
          <w:rFonts w:ascii="Arial" w:eastAsia="Arial" w:hAnsi="Arial" w:cs="Arial"/>
          <w:sz w:val="22"/>
          <w:szCs w:val="22"/>
        </w:rPr>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p w:rsidR="009515C9" w:rsidRDefault="009515C9" w:rsidP="009515C9">
      <w:pPr>
        <w:pStyle w:val="Normal1"/>
        <w:ind w:left="-525"/>
        <w:jc w:val="both"/>
      </w:pPr>
    </w:p>
    <w:tbl>
      <w:tblPr>
        <w:tblW w:w="10490" w:type="dxa"/>
        <w:tblInd w:w="-459"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05"/>
        <w:gridCol w:w="5244"/>
        <w:gridCol w:w="3641"/>
      </w:tblGrid>
      <w:tr w:rsidR="009515C9" w:rsidTr="009515C9">
        <w:tc>
          <w:tcPr>
            <w:tcW w:w="1605" w:type="dxa"/>
            <w:tcBorders>
              <w:top w:val="single" w:sz="4" w:space="0" w:color="000000"/>
              <w:bottom w:val="single" w:sz="6" w:space="0" w:color="000000"/>
            </w:tcBorders>
            <w:shd w:val="clear" w:color="auto" w:fill="CCFFFF"/>
          </w:tcPr>
          <w:p w:rsidR="009515C9" w:rsidRDefault="009515C9" w:rsidP="00383764">
            <w:pPr>
              <w:pStyle w:val="Normal1"/>
              <w:jc w:val="both"/>
            </w:pPr>
            <w:r>
              <w:rPr>
                <w:rFonts w:ascii="Arial" w:eastAsia="Arial" w:hAnsi="Arial" w:cs="Arial"/>
                <w:sz w:val="22"/>
                <w:szCs w:val="22"/>
              </w:rPr>
              <w:t>Section 1</w:t>
            </w:r>
          </w:p>
        </w:tc>
        <w:tc>
          <w:tcPr>
            <w:tcW w:w="8885" w:type="dxa"/>
            <w:gridSpan w:val="2"/>
            <w:tcBorders>
              <w:top w:val="single" w:sz="4"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Potential supplier information</w:t>
            </w:r>
          </w:p>
        </w:tc>
      </w:tr>
      <w:tr w:rsidR="009515C9" w:rsidTr="009515C9">
        <w:tc>
          <w:tcPr>
            <w:tcW w:w="1605"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Question</w:t>
            </w:r>
          </w:p>
        </w:tc>
        <w:tc>
          <w:tcPr>
            <w:tcW w:w="3641"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Response</w:t>
            </w:r>
          </w:p>
        </w:tc>
      </w:tr>
      <w:tr w:rsidR="009515C9" w:rsidTr="009515C9">
        <w:tc>
          <w:tcPr>
            <w:tcW w:w="1605"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Full name of the potential supplier submitting the information</w:t>
            </w:r>
          </w:p>
          <w:p w:rsidR="009515C9" w:rsidRDefault="009515C9" w:rsidP="00383764">
            <w:pPr>
              <w:pStyle w:val="Normal1"/>
              <w:spacing w:before="100"/>
              <w:jc w:val="both"/>
            </w:pPr>
          </w:p>
        </w:tc>
        <w:tc>
          <w:tcPr>
            <w:tcW w:w="3641" w:type="dxa"/>
            <w:tcBorders>
              <w:top w:val="single" w:sz="6" w:space="0" w:color="000000"/>
            </w:tcBorders>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9515C9" w:rsidRDefault="009515C9" w:rsidP="00383764">
            <w:pPr>
              <w:pStyle w:val="Normal1"/>
              <w:spacing w:before="100"/>
              <w:jc w:val="both"/>
            </w:pPr>
            <w:r>
              <w:rPr>
                <w:rFonts w:ascii="Arial" w:eastAsia="Arial" w:hAnsi="Arial" w:cs="Arial"/>
                <w:sz w:val="22"/>
                <w:szCs w:val="22"/>
              </w:rPr>
              <w:t>Registered office address (if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1.1(b) – (ii)</w:t>
            </w:r>
          </w:p>
        </w:tc>
        <w:tc>
          <w:tcPr>
            <w:tcW w:w="5244" w:type="dxa"/>
          </w:tcPr>
          <w:p w:rsidR="009515C9" w:rsidRDefault="009515C9" w:rsidP="00383764">
            <w:pPr>
              <w:pStyle w:val="Normal1"/>
              <w:spacing w:before="100"/>
              <w:jc w:val="both"/>
            </w:pPr>
            <w:r>
              <w:rPr>
                <w:rFonts w:ascii="Arial" w:eastAsia="Arial" w:hAnsi="Arial" w:cs="Arial"/>
                <w:sz w:val="22"/>
                <w:szCs w:val="22"/>
              </w:rPr>
              <w:t>Registered website address (if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1.1(c)</w:t>
            </w:r>
          </w:p>
        </w:tc>
        <w:tc>
          <w:tcPr>
            <w:tcW w:w="5244" w:type="dxa"/>
          </w:tcPr>
          <w:p w:rsidR="009515C9" w:rsidRDefault="009515C9" w:rsidP="00383764">
            <w:pPr>
              <w:pStyle w:val="Normal1"/>
              <w:spacing w:before="100"/>
              <w:jc w:val="both"/>
            </w:pPr>
            <w:r>
              <w:rPr>
                <w:rFonts w:ascii="Arial" w:eastAsia="Arial" w:hAnsi="Arial" w:cs="Arial"/>
                <w:sz w:val="22"/>
                <w:szCs w:val="22"/>
              </w:rPr>
              <w:t xml:space="preserve">Trading status </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third sector</w:t>
            </w:r>
          </w:p>
          <w:p w:rsidR="009515C9" w:rsidRDefault="009515C9" w:rsidP="009515C9">
            <w:pPr>
              <w:pStyle w:val="Normal1"/>
              <w:numPr>
                <w:ilvl w:val="0"/>
                <w:numId w:val="24"/>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1.1(d)</w:t>
            </w:r>
          </w:p>
        </w:tc>
        <w:tc>
          <w:tcPr>
            <w:tcW w:w="5244" w:type="dxa"/>
          </w:tcPr>
          <w:p w:rsidR="009515C9" w:rsidRDefault="009515C9" w:rsidP="00383764">
            <w:pPr>
              <w:pStyle w:val="Normal1"/>
              <w:spacing w:before="100"/>
              <w:jc w:val="both"/>
            </w:pPr>
            <w:r>
              <w:rPr>
                <w:rFonts w:ascii="Arial" w:eastAsia="Arial" w:hAnsi="Arial" w:cs="Arial"/>
                <w:sz w:val="22"/>
                <w:szCs w:val="22"/>
              </w:rPr>
              <w:t>Date of registration in country of origin</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1.1(e)</w:t>
            </w:r>
          </w:p>
        </w:tc>
        <w:tc>
          <w:tcPr>
            <w:tcW w:w="5244" w:type="dxa"/>
          </w:tcPr>
          <w:p w:rsidR="009515C9" w:rsidRDefault="009515C9" w:rsidP="00383764">
            <w:pPr>
              <w:pStyle w:val="Normal1"/>
              <w:spacing w:before="100"/>
              <w:jc w:val="both"/>
            </w:pPr>
            <w:r>
              <w:rPr>
                <w:rFonts w:ascii="Arial" w:eastAsia="Arial" w:hAnsi="Arial" w:cs="Arial"/>
                <w:sz w:val="22"/>
                <w:szCs w:val="22"/>
              </w:rPr>
              <w:t>Company registration number (if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1.1(f)</w:t>
            </w:r>
          </w:p>
        </w:tc>
        <w:tc>
          <w:tcPr>
            <w:tcW w:w="5244" w:type="dxa"/>
          </w:tcPr>
          <w:p w:rsidR="009515C9" w:rsidRDefault="009515C9" w:rsidP="00383764">
            <w:pPr>
              <w:pStyle w:val="Normal1"/>
              <w:spacing w:before="100"/>
              <w:jc w:val="both"/>
            </w:pPr>
            <w:r>
              <w:rPr>
                <w:rFonts w:ascii="Arial" w:eastAsia="Arial" w:hAnsi="Arial" w:cs="Arial"/>
                <w:sz w:val="22"/>
                <w:szCs w:val="22"/>
              </w:rPr>
              <w:t>Charity registration number (if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1.1(g)</w:t>
            </w:r>
          </w:p>
        </w:tc>
        <w:tc>
          <w:tcPr>
            <w:tcW w:w="5244" w:type="dxa"/>
          </w:tcPr>
          <w:p w:rsidR="009515C9" w:rsidRDefault="009515C9" w:rsidP="00383764">
            <w:pPr>
              <w:pStyle w:val="Normal1"/>
              <w:spacing w:before="100"/>
              <w:jc w:val="both"/>
            </w:pPr>
            <w:r>
              <w:rPr>
                <w:rFonts w:ascii="Arial" w:eastAsia="Arial" w:hAnsi="Arial" w:cs="Arial"/>
                <w:sz w:val="22"/>
                <w:szCs w:val="22"/>
              </w:rPr>
              <w:t>Head office DUNS number (if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1.1(h)</w:t>
            </w:r>
          </w:p>
        </w:tc>
        <w:tc>
          <w:tcPr>
            <w:tcW w:w="5244" w:type="dxa"/>
          </w:tcPr>
          <w:p w:rsidR="009515C9" w:rsidRDefault="009515C9" w:rsidP="00383764">
            <w:pPr>
              <w:pStyle w:val="Normal1"/>
              <w:spacing w:before="100"/>
              <w:jc w:val="both"/>
            </w:pPr>
            <w:r>
              <w:rPr>
                <w:rFonts w:ascii="Arial" w:eastAsia="Arial" w:hAnsi="Arial" w:cs="Arial"/>
                <w:sz w:val="22"/>
                <w:szCs w:val="22"/>
              </w:rPr>
              <w:t xml:space="preserve">Registered VAT number </w:t>
            </w:r>
          </w:p>
        </w:tc>
        <w:tc>
          <w:tcPr>
            <w:tcW w:w="3641" w:type="dxa"/>
          </w:tcPr>
          <w:p w:rsidR="009515C9" w:rsidRDefault="009515C9" w:rsidP="00383764">
            <w:pPr>
              <w:pStyle w:val="Normal1"/>
              <w:tabs>
                <w:tab w:val="center" w:pos="4513"/>
                <w:tab w:val="right" w:pos="9026"/>
              </w:tabs>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9515C9" w:rsidRDefault="009515C9" w:rsidP="00383764">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bookmarkStart w:id="2" w:name="_30j0zll" w:colFirst="0" w:colLast="0"/>
        <w:bookmarkEnd w:id="2"/>
        <w:tc>
          <w:tcPr>
            <w:tcW w:w="3641" w:type="dxa"/>
          </w:tcPr>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Yes </w:t>
            </w:r>
          </w:p>
          <w:bookmarkStart w:id="3" w:name="_1fob9te" w:colFirst="0" w:colLast="0"/>
          <w:bookmarkEnd w:id="3"/>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No  </w:t>
            </w:r>
          </w:p>
          <w:bookmarkStart w:id="4" w:name="_3znysh7" w:colFirst="0" w:colLast="0"/>
          <w:bookmarkEnd w:id="4"/>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N/A </w:t>
            </w: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9515C9" w:rsidRDefault="009515C9" w:rsidP="00383764">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641" w:type="dxa"/>
          </w:tcPr>
          <w:p w:rsidR="009515C9" w:rsidRDefault="009515C9" w:rsidP="00383764">
            <w:pPr>
              <w:pStyle w:val="Normal1"/>
              <w:tabs>
                <w:tab w:val="center" w:pos="4513"/>
                <w:tab w:val="right" w:pos="9026"/>
              </w:tabs>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9515C9" w:rsidRDefault="009515C9" w:rsidP="00383764">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bookmarkStart w:id="5" w:name="_2et92p0" w:colFirst="0" w:colLast="0"/>
        <w:bookmarkEnd w:id="5"/>
        <w:tc>
          <w:tcPr>
            <w:tcW w:w="3641" w:type="dxa"/>
          </w:tcPr>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Yes </w:t>
            </w:r>
          </w:p>
          <w:bookmarkStart w:id="6" w:name="_tyjcwt" w:colFirst="0" w:colLast="0"/>
          <w:bookmarkEnd w:id="6"/>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1.1(j) - (ii)</w:t>
            </w:r>
          </w:p>
        </w:tc>
        <w:tc>
          <w:tcPr>
            <w:tcW w:w="5244" w:type="dxa"/>
          </w:tcPr>
          <w:p w:rsidR="009515C9" w:rsidRDefault="009515C9" w:rsidP="00383764">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1.1(k)</w:t>
            </w:r>
          </w:p>
        </w:tc>
        <w:tc>
          <w:tcPr>
            <w:tcW w:w="5244" w:type="dxa"/>
          </w:tcPr>
          <w:p w:rsidR="009515C9" w:rsidRDefault="009515C9" w:rsidP="00383764">
            <w:pPr>
              <w:pStyle w:val="Normal1"/>
              <w:spacing w:before="100"/>
              <w:jc w:val="both"/>
            </w:pPr>
            <w:r>
              <w:rPr>
                <w:rFonts w:ascii="Arial" w:eastAsia="Arial" w:hAnsi="Arial" w:cs="Arial"/>
                <w:sz w:val="22"/>
                <w:szCs w:val="22"/>
              </w:rPr>
              <w:t>Trading name(s) that will be used if successful in this procurement</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1.1(l)</w:t>
            </w:r>
          </w:p>
        </w:tc>
        <w:tc>
          <w:tcPr>
            <w:tcW w:w="5244" w:type="dxa"/>
          </w:tcPr>
          <w:p w:rsidR="009515C9" w:rsidRDefault="009515C9" w:rsidP="00383764">
            <w:pPr>
              <w:pStyle w:val="Normal1"/>
              <w:spacing w:before="100"/>
              <w:jc w:val="both"/>
            </w:pPr>
            <w:r>
              <w:rPr>
                <w:rFonts w:ascii="Arial" w:eastAsia="Arial" w:hAnsi="Arial" w:cs="Arial"/>
                <w:sz w:val="22"/>
                <w:szCs w:val="22"/>
              </w:rPr>
              <w:t>Relevant classifications (state whether you fall within one of these, and if so which one)</w:t>
            </w:r>
          </w:p>
          <w:p w:rsidR="009515C9" w:rsidRDefault="009515C9" w:rsidP="009515C9">
            <w:pPr>
              <w:pStyle w:val="Normal1"/>
              <w:numPr>
                <w:ilvl w:val="0"/>
                <w:numId w:val="23"/>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9515C9" w:rsidRDefault="009515C9" w:rsidP="009515C9">
            <w:pPr>
              <w:pStyle w:val="Normal1"/>
              <w:numPr>
                <w:ilvl w:val="0"/>
                <w:numId w:val="23"/>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9515C9" w:rsidRDefault="009515C9" w:rsidP="009515C9">
            <w:pPr>
              <w:pStyle w:val="Normal1"/>
              <w:numPr>
                <w:ilvl w:val="0"/>
                <w:numId w:val="23"/>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lastRenderedPageBreak/>
              <w:t>1.1(m)</w:t>
            </w:r>
          </w:p>
        </w:tc>
        <w:tc>
          <w:tcPr>
            <w:tcW w:w="5244" w:type="dxa"/>
          </w:tcPr>
          <w:p w:rsidR="009515C9" w:rsidRDefault="009515C9" w:rsidP="00383764">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bookmarkStart w:id="7" w:name="_3dy6vkm" w:colFirst="0" w:colLast="0"/>
        <w:bookmarkEnd w:id="7"/>
        <w:tc>
          <w:tcPr>
            <w:tcW w:w="3641" w:type="dxa"/>
          </w:tcPr>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Yes </w:t>
            </w:r>
          </w:p>
          <w:bookmarkStart w:id="8" w:name="_1t3h5sf" w:colFirst="0" w:colLast="0"/>
          <w:bookmarkEnd w:id="8"/>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Menlo Regular" w:eastAsia="Menlo Regular" w:hAnsi="Menlo Regular" w:cs="Menlo Regular"/>
                <w:sz w:val="22"/>
                <w:szCs w:val="22"/>
              </w:rPr>
              <w:t xml:space="preserve"> </w:t>
            </w:r>
            <w:r>
              <w:rPr>
                <w:rFonts w:ascii="Arial" w:eastAsia="Arial" w:hAnsi="Arial" w:cs="Arial"/>
                <w:sz w:val="22"/>
                <w:szCs w:val="22"/>
              </w:rPr>
              <w:t xml:space="preserve">No  </w:t>
            </w:r>
          </w:p>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1.1(n)</w:t>
            </w:r>
          </w:p>
        </w:tc>
        <w:tc>
          <w:tcPr>
            <w:tcW w:w="5244" w:type="dxa"/>
          </w:tcPr>
          <w:p w:rsidR="009515C9" w:rsidRDefault="009515C9" w:rsidP="00383764">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9515C9" w:rsidRDefault="009515C9" w:rsidP="00383764">
            <w:pPr>
              <w:pStyle w:val="Normal1"/>
              <w:jc w:val="both"/>
            </w:pPr>
            <w:r>
              <w:rPr>
                <w:rFonts w:ascii="Arial" w:eastAsia="Arial" w:hAnsi="Arial" w:cs="Arial"/>
                <w:sz w:val="22"/>
                <w:szCs w:val="22"/>
              </w:rPr>
              <w:t xml:space="preserve">- Name; </w:t>
            </w:r>
          </w:p>
          <w:p w:rsidR="009515C9" w:rsidRDefault="009515C9" w:rsidP="00383764">
            <w:pPr>
              <w:pStyle w:val="Normal1"/>
              <w:jc w:val="both"/>
            </w:pPr>
            <w:r>
              <w:rPr>
                <w:rFonts w:ascii="Arial" w:eastAsia="Arial" w:hAnsi="Arial" w:cs="Arial"/>
                <w:sz w:val="22"/>
                <w:szCs w:val="22"/>
              </w:rPr>
              <w:t xml:space="preserve">- Date of birth; </w:t>
            </w:r>
          </w:p>
          <w:p w:rsidR="009515C9" w:rsidRDefault="009515C9" w:rsidP="00383764">
            <w:pPr>
              <w:pStyle w:val="Normal1"/>
              <w:jc w:val="both"/>
            </w:pPr>
            <w:r>
              <w:rPr>
                <w:rFonts w:ascii="Arial" w:eastAsia="Arial" w:hAnsi="Arial" w:cs="Arial"/>
                <w:sz w:val="22"/>
                <w:szCs w:val="22"/>
              </w:rPr>
              <w:t xml:space="preserve">- Nationality; </w:t>
            </w:r>
          </w:p>
          <w:p w:rsidR="009515C9" w:rsidRDefault="009515C9" w:rsidP="00383764">
            <w:pPr>
              <w:pStyle w:val="Normal1"/>
              <w:jc w:val="both"/>
            </w:pPr>
            <w:r>
              <w:rPr>
                <w:rFonts w:ascii="Arial" w:eastAsia="Arial" w:hAnsi="Arial" w:cs="Arial"/>
                <w:sz w:val="22"/>
                <w:szCs w:val="22"/>
              </w:rPr>
              <w:t xml:space="preserve">- Country, state or part of the UK where the PSC usually lives; </w:t>
            </w:r>
          </w:p>
          <w:p w:rsidR="009515C9" w:rsidRDefault="009515C9" w:rsidP="00383764">
            <w:pPr>
              <w:pStyle w:val="Normal1"/>
              <w:jc w:val="both"/>
            </w:pPr>
            <w:r>
              <w:rPr>
                <w:rFonts w:ascii="Arial" w:eastAsia="Arial" w:hAnsi="Arial" w:cs="Arial"/>
                <w:sz w:val="22"/>
                <w:szCs w:val="22"/>
              </w:rPr>
              <w:t xml:space="preserve">- Service address; </w:t>
            </w:r>
          </w:p>
          <w:p w:rsidR="009515C9" w:rsidRDefault="009515C9" w:rsidP="00383764">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9515C9" w:rsidRDefault="009515C9" w:rsidP="00383764">
            <w:pPr>
              <w:pStyle w:val="Normal1"/>
              <w:jc w:val="both"/>
            </w:pPr>
            <w:r>
              <w:rPr>
                <w:rFonts w:ascii="Arial" w:eastAsia="Arial" w:hAnsi="Arial" w:cs="Arial"/>
                <w:sz w:val="22"/>
                <w:szCs w:val="22"/>
              </w:rPr>
              <w:t xml:space="preserve">- Which conditions for being a PSC are met; </w:t>
            </w:r>
          </w:p>
          <w:p w:rsidR="009515C9" w:rsidRDefault="009515C9" w:rsidP="00383764">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9515C9" w:rsidRDefault="009515C9" w:rsidP="00383764">
            <w:pPr>
              <w:pStyle w:val="Normal1"/>
              <w:jc w:val="both"/>
            </w:pPr>
            <w:r>
              <w:rPr>
                <w:rFonts w:ascii="Arial" w:eastAsia="Arial" w:hAnsi="Arial" w:cs="Arial"/>
                <w:sz w:val="22"/>
                <w:szCs w:val="22"/>
              </w:rPr>
              <w:tab/>
              <w:t xml:space="preserve">- More than 50% and less than 75%, </w:t>
            </w:r>
          </w:p>
          <w:p w:rsidR="009515C9" w:rsidRDefault="009515C9" w:rsidP="00383764">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9515C9" w:rsidRDefault="009515C9" w:rsidP="00383764">
            <w:pPr>
              <w:pStyle w:val="Normal1"/>
              <w:jc w:val="both"/>
            </w:pPr>
          </w:p>
          <w:p w:rsidR="009515C9" w:rsidRDefault="009515C9" w:rsidP="00383764">
            <w:pPr>
              <w:pStyle w:val="Normal1"/>
              <w:jc w:val="both"/>
            </w:pPr>
            <w:r>
              <w:rPr>
                <w:rFonts w:ascii="Arial" w:eastAsia="Arial" w:hAnsi="Arial" w:cs="Arial"/>
                <w:sz w:val="22"/>
                <w:szCs w:val="22"/>
              </w:rPr>
              <w:t>(Please enter N/A if not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1.1(o)</w:t>
            </w:r>
          </w:p>
        </w:tc>
        <w:tc>
          <w:tcPr>
            <w:tcW w:w="5244" w:type="dxa"/>
          </w:tcPr>
          <w:p w:rsidR="009515C9" w:rsidRDefault="009515C9" w:rsidP="00383764">
            <w:pPr>
              <w:pStyle w:val="Normal1"/>
              <w:spacing w:before="100"/>
              <w:jc w:val="both"/>
            </w:pPr>
            <w:r>
              <w:rPr>
                <w:rFonts w:ascii="Arial" w:eastAsia="Arial" w:hAnsi="Arial" w:cs="Arial"/>
                <w:sz w:val="22"/>
                <w:szCs w:val="22"/>
              </w:rPr>
              <w:t>Details of immediate parent company:</w:t>
            </w:r>
          </w:p>
          <w:p w:rsidR="009515C9" w:rsidRDefault="009515C9" w:rsidP="00383764">
            <w:pPr>
              <w:pStyle w:val="Normal1"/>
              <w:jc w:val="both"/>
            </w:pPr>
            <w:r>
              <w:rPr>
                <w:rFonts w:ascii="Arial" w:eastAsia="Arial" w:hAnsi="Arial" w:cs="Arial"/>
                <w:sz w:val="22"/>
                <w:szCs w:val="22"/>
              </w:rPr>
              <w:t xml:space="preserve"> </w:t>
            </w:r>
          </w:p>
          <w:p w:rsidR="009515C9" w:rsidRDefault="009515C9" w:rsidP="00383764">
            <w:pPr>
              <w:pStyle w:val="Normal1"/>
              <w:jc w:val="both"/>
            </w:pPr>
            <w:r>
              <w:rPr>
                <w:rFonts w:ascii="Arial" w:eastAsia="Arial" w:hAnsi="Arial" w:cs="Arial"/>
                <w:sz w:val="22"/>
                <w:szCs w:val="22"/>
              </w:rPr>
              <w:t>- Full name of the immediate parent company</w:t>
            </w:r>
          </w:p>
          <w:p w:rsidR="009515C9" w:rsidRDefault="009515C9" w:rsidP="00383764">
            <w:pPr>
              <w:pStyle w:val="Normal1"/>
              <w:jc w:val="both"/>
            </w:pPr>
            <w:r>
              <w:rPr>
                <w:rFonts w:ascii="Arial" w:eastAsia="Arial" w:hAnsi="Arial" w:cs="Arial"/>
                <w:sz w:val="22"/>
                <w:szCs w:val="22"/>
              </w:rPr>
              <w:t>- Registered office address (if applicable)</w:t>
            </w:r>
          </w:p>
          <w:p w:rsidR="009515C9" w:rsidRDefault="009515C9" w:rsidP="00383764">
            <w:pPr>
              <w:pStyle w:val="Normal1"/>
              <w:jc w:val="both"/>
            </w:pPr>
            <w:r>
              <w:rPr>
                <w:rFonts w:ascii="Arial" w:eastAsia="Arial" w:hAnsi="Arial" w:cs="Arial"/>
                <w:sz w:val="22"/>
                <w:szCs w:val="22"/>
              </w:rPr>
              <w:t>- Registration number (if applicable)</w:t>
            </w:r>
          </w:p>
          <w:p w:rsidR="009515C9" w:rsidRDefault="009515C9" w:rsidP="00383764">
            <w:pPr>
              <w:pStyle w:val="Normal1"/>
              <w:jc w:val="both"/>
            </w:pPr>
            <w:r>
              <w:rPr>
                <w:rFonts w:ascii="Arial" w:eastAsia="Arial" w:hAnsi="Arial" w:cs="Arial"/>
                <w:sz w:val="22"/>
                <w:szCs w:val="22"/>
              </w:rPr>
              <w:t>- Head office DUNS number (if applicable)</w:t>
            </w:r>
          </w:p>
          <w:p w:rsidR="009515C9" w:rsidRDefault="009515C9" w:rsidP="00383764">
            <w:pPr>
              <w:pStyle w:val="Normal1"/>
              <w:jc w:val="both"/>
            </w:pPr>
            <w:r>
              <w:rPr>
                <w:rFonts w:ascii="Arial" w:eastAsia="Arial" w:hAnsi="Arial" w:cs="Arial"/>
                <w:sz w:val="22"/>
                <w:szCs w:val="22"/>
              </w:rPr>
              <w:t>- Head office VAT number (if applicable)</w:t>
            </w:r>
          </w:p>
          <w:p w:rsidR="009515C9" w:rsidRDefault="009515C9" w:rsidP="00383764">
            <w:pPr>
              <w:pStyle w:val="Normal1"/>
              <w:jc w:val="both"/>
            </w:pPr>
          </w:p>
          <w:p w:rsidR="009515C9" w:rsidRDefault="009515C9" w:rsidP="00383764">
            <w:pPr>
              <w:pStyle w:val="Normal1"/>
              <w:jc w:val="both"/>
            </w:pPr>
            <w:r>
              <w:rPr>
                <w:rFonts w:ascii="Arial" w:eastAsia="Arial" w:hAnsi="Arial" w:cs="Arial"/>
                <w:sz w:val="22"/>
                <w:szCs w:val="22"/>
              </w:rPr>
              <w:t>(Please enter N/A if not applicable)</w:t>
            </w:r>
          </w:p>
        </w:tc>
        <w:tc>
          <w:tcPr>
            <w:tcW w:w="3641" w:type="dxa"/>
          </w:tcPr>
          <w:p w:rsidR="009515C9" w:rsidRDefault="009515C9" w:rsidP="00383764">
            <w:pPr>
              <w:pStyle w:val="Normal1"/>
              <w:spacing w:before="100"/>
              <w:jc w:val="both"/>
            </w:pPr>
          </w:p>
        </w:tc>
      </w:tr>
      <w:tr w:rsidR="009515C9" w:rsidTr="009515C9">
        <w:tc>
          <w:tcPr>
            <w:tcW w:w="1605" w:type="dxa"/>
          </w:tcPr>
          <w:p w:rsidR="009515C9" w:rsidRDefault="009515C9" w:rsidP="00383764">
            <w:pPr>
              <w:pStyle w:val="Normal1"/>
              <w:spacing w:before="100"/>
              <w:jc w:val="both"/>
            </w:pPr>
            <w:r>
              <w:rPr>
                <w:rFonts w:ascii="Arial" w:eastAsia="Arial" w:hAnsi="Arial" w:cs="Arial"/>
                <w:sz w:val="22"/>
                <w:szCs w:val="22"/>
              </w:rPr>
              <w:t>1.1(p)</w:t>
            </w:r>
          </w:p>
        </w:tc>
        <w:tc>
          <w:tcPr>
            <w:tcW w:w="5244" w:type="dxa"/>
          </w:tcPr>
          <w:p w:rsidR="009515C9" w:rsidRDefault="009515C9" w:rsidP="00383764">
            <w:pPr>
              <w:pStyle w:val="Normal1"/>
              <w:spacing w:before="100"/>
              <w:jc w:val="both"/>
            </w:pPr>
            <w:r>
              <w:rPr>
                <w:rFonts w:ascii="Arial" w:eastAsia="Arial" w:hAnsi="Arial" w:cs="Arial"/>
                <w:sz w:val="22"/>
                <w:szCs w:val="22"/>
              </w:rPr>
              <w:t>Details of ultimate parent company:</w:t>
            </w:r>
          </w:p>
          <w:p w:rsidR="009515C9" w:rsidRDefault="009515C9" w:rsidP="00383764">
            <w:pPr>
              <w:pStyle w:val="Normal1"/>
              <w:jc w:val="both"/>
            </w:pPr>
          </w:p>
          <w:p w:rsidR="009515C9" w:rsidRDefault="009515C9" w:rsidP="00383764">
            <w:pPr>
              <w:pStyle w:val="Normal1"/>
              <w:jc w:val="both"/>
            </w:pPr>
            <w:r>
              <w:rPr>
                <w:rFonts w:ascii="Arial" w:eastAsia="Arial" w:hAnsi="Arial" w:cs="Arial"/>
                <w:sz w:val="22"/>
                <w:szCs w:val="22"/>
              </w:rPr>
              <w:t>- Full name of the ultimate parent company</w:t>
            </w:r>
          </w:p>
          <w:p w:rsidR="009515C9" w:rsidRDefault="009515C9" w:rsidP="00383764">
            <w:pPr>
              <w:pStyle w:val="Normal1"/>
              <w:jc w:val="both"/>
            </w:pPr>
            <w:r>
              <w:rPr>
                <w:rFonts w:ascii="Arial" w:eastAsia="Arial" w:hAnsi="Arial" w:cs="Arial"/>
                <w:sz w:val="22"/>
                <w:szCs w:val="22"/>
              </w:rPr>
              <w:t>- Registered office address (if applicable)</w:t>
            </w:r>
          </w:p>
          <w:p w:rsidR="009515C9" w:rsidRDefault="009515C9" w:rsidP="00383764">
            <w:pPr>
              <w:pStyle w:val="Normal1"/>
              <w:jc w:val="both"/>
            </w:pPr>
            <w:r>
              <w:rPr>
                <w:rFonts w:ascii="Arial" w:eastAsia="Arial" w:hAnsi="Arial" w:cs="Arial"/>
                <w:sz w:val="22"/>
                <w:szCs w:val="22"/>
              </w:rPr>
              <w:t>- Registration number (if applicable)</w:t>
            </w:r>
          </w:p>
          <w:p w:rsidR="009515C9" w:rsidRDefault="009515C9" w:rsidP="00383764">
            <w:pPr>
              <w:pStyle w:val="Normal1"/>
              <w:jc w:val="both"/>
            </w:pPr>
            <w:r>
              <w:rPr>
                <w:rFonts w:ascii="Arial" w:eastAsia="Arial" w:hAnsi="Arial" w:cs="Arial"/>
                <w:sz w:val="22"/>
                <w:szCs w:val="22"/>
              </w:rPr>
              <w:t>- Head office DUNS number (if applicable)</w:t>
            </w:r>
          </w:p>
          <w:p w:rsidR="009515C9" w:rsidRDefault="009515C9" w:rsidP="00383764">
            <w:pPr>
              <w:pStyle w:val="Normal1"/>
              <w:jc w:val="both"/>
            </w:pPr>
            <w:r>
              <w:rPr>
                <w:rFonts w:ascii="Arial" w:eastAsia="Arial" w:hAnsi="Arial" w:cs="Arial"/>
                <w:sz w:val="22"/>
                <w:szCs w:val="22"/>
              </w:rPr>
              <w:t>- Head office VAT number (if applicable)</w:t>
            </w:r>
          </w:p>
          <w:p w:rsidR="009515C9" w:rsidRDefault="009515C9" w:rsidP="00383764">
            <w:pPr>
              <w:pStyle w:val="Normal1"/>
              <w:jc w:val="both"/>
            </w:pPr>
          </w:p>
          <w:p w:rsidR="009515C9" w:rsidRDefault="009515C9" w:rsidP="00383764">
            <w:pPr>
              <w:pStyle w:val="Normal1"/>
              <w:jc w:val="both"/>
            </w:pPr>
            <w:r>
              <w:rPr>
                <w:rFonts w:ascii="Arial" w:eastAsia="Arial" w:hAnsi="Arial" w:cs="Arial"/>
                <w:sz w:val="22"/>
                <w:szCs w:val="22"/>
              </w:rPr>
              <w:t>(Please enter N/A if not applicable)</w:t>
            </w:r>
          </w:p>
        </w:tc>
        <w:tc>
          <w:tcPr>
            <w:tcW w:w="3641" w:type="dxa"/>
          </w:tcPr>
          <w:p w:rsidR="009515C9" w:rsidRDefault="009515C9" w:rsidP="00383764">
            <w:pPr>
              <w:pStyle w:val="Normal1"/>
              <w:spacing w:before="100"/>
              <w:jc w:val="both"/>
            </w:pPr>
          </w:p>
        </w:tc>
      </w:tr>
    </w:tbl>
    <w:p w:rsidR="009515C9" w:rsidRDefault="009515C9" w:rsidP="009515C9">
      <w:pPr>
        <w:pStyle w:val="Normal1"/>
        <w:spacing w:after="160" w:line="259" w:lineRule="auto"/>
      </w:pPr>
    </w:p>
    <w:p w:rsidR="009515C9" w:rsidRDefault="009515C9" w:rsidP="009515C9">
      <w:pPr>
        <w:pStyle w:val="Normal1"/>
      </w:pPr>
      <w:r w:rsidRPr="009515C9">
        <w:rPr>
          <w:rFonts w:ascii="Arial" w:eastAsia="Arial" w:hAnsi="Arial" w:cs="Arial"/>
          <w:b/>
          <w:color w:val="222222"/>
          <w:highlight w:val="white"/>
        </w:rPr>
        <w:t>Please note:</w:t>
      </w:r>
      <w:r>
        <w:rPr>
          <w:rFonts w:ascii="Arial" w:eastAsia="Arial" w:hAnsi="Arial" w:cs="Arial"/>
          <w:color w:val="222222"/>
          <w:highlight w:val="white"/>
        </w:rPr>
        <w:t xml:space="preserve"> A criminal record check for relevant convictions may be undertaken for the preferred suppliers and the persons of significant in control of them.</w:t>
      </w:r>
      <w:r>
        <w:br w:type="page"/>
      </w:r>
    </w:p>
    <w:p w:rsidR="009515C9" w:rsidRDefault="009515C9" w:rsidP="009515C9">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10490"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3969"/>
        <w:gridCol w:w="5245"/>
      </w:tblGrid>
      <w:tr w:rsidR="009515C9" w:rsidTr="009515C9">
        <w:tc>
          <w:tcPr>
            <w:tcW w:w="1276" w:type="dxa"/>
            <w:tcBorders>
              <w:top w:val="single" w:sz="8" w:space="0" w:color="000000"/>
              <w:bottom w:val="single" w:sz="6" w:space="0" w:color="000000"/>
            </w:tcBorders>
            <w:shd w:val="clear" w:color="auto" w:fill="CCFFFF"/>
          </w:tcPr>
          <w:p w:rsidR="009515C9" w:rsidRDefault="009515C9" w:rsidP="00383764">
            <w:pPr>
              <w:pStyle w:val="Normal1"/>
              <w:spacing w:before="100"/>
              <w:ind w:right="101"/>
              <w:jc w:val="both"/>
            </w:pPr>
            <w:r>
              <w:rPr>
                <w:rFonts w:ascii="Arial" w:eastAsia="Arial" w:hAnsi="Arial" w:cs="Arial"/>
                <w:sz w:val="22"/>
                <w:szCs w:val="22"/>
              </w:rPr>
              <w:t>Section 1</w:t>
            </w:r>
          </w:p>
        </w:tc>
        <w:tc>
          <w:tcPr>
            <w:tcW w:w="9214" w:type="dxa"/>
            <w:gridSpan w:val="2"/>
            <w:tcBorders>
              <w:top w:val="single" w:sz="8"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Bidding model</w:t>
            </w:r>
          </w:p>
        </w:tc>
      </w:tr>
      <w:tr w:rsidR="009515C9" w:rsidTr="009515C9">
        <w:tc>
          <w:tcPr>
            <w:tcW w:w="1276" w:type="dxa"/>
            <w:tcBorders>
              <w:top w:val="single" w:sz="6" w:space="0" w:color="000000"/>
              <w:bottom w:val="single" w:sz="6" w:space="0" w:color="000000"/>
            </w:tcBorders>
            <w:shd w:val="clear" w:color="auto" w:fill="CCFFFF"/>
          </w:tcPr>
          <w:p w:rsidR="009515C9" w:rsidRDefault="009515C9" w:rsidP="00383764">
            <w:pPr>
              <w:pStyle w:val="Normal1"/>
              <w:spacing w:before="100"/>
              <w:ind w:right="101"/>
              <w:jc w:val="both"/>
            </w:pPr>
            <w:r>
              <w:rPr>
                <w:rFonts w:ascii="Arial" w:eastAsia="Arial" w:hAnsi="Arial" w:cs="Arial"/>
                <w:sz w:val="22"/>
                <w:szCs w:val="22"/>
              </w:rPr>
              <w:t>Question number</w:t>
            </w:r>
          </w:p>
        </w:tc>
        <w:tc>
          <w:tcPr>
            <w:tcW w:w="3969"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Question</w:t>
            </w:r>
          </w:p>
        </w:tc>
        <w:tc>
          <w:tcPr>
            <w:tcW w:w="5245"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Response</w:t>
            </w:r>
          </w:p>
        </w:tc>
      </w:tr>
      <w:tr w:rsidR="009515C9" w:rsidTr="009515C9">
        <w:tc>
          <w:tcPr>
            <w:tcW w:w="1276"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69"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Are you bidding as the lead contact for a group of economic operators?</w:t>
            </w:r>
          </w:p>
        </w:tc>
        <w:bookmarkStart w:id="9" w:name="_4d34og8" w:colFirst="0" w:colLast="0"/>
        <w:bookmarkEnd w:id="9"/>
        <w:tc>
          <w:tcPr>
            <w:tcW w:w="5245" w:type="dxa"/>
            <w:tcBorders>
              <w:top w:val="single" w:sz="6" w:space="0" w:color="000000"/>
            </w:tcBorders>
          </w:tcPr>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10" w:name="_2s8eyo1" w:colFirst="0" w:colLast="0"/>
          <w:bookmarkEnd w:id="10"/>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9515C9" w:rsidRDefault="009515C9" w:rsidP="00383764">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9515C9" w:rsidRDefault="009515C9" w:rsidP="00383764">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9515C9" w:rsidTr="009515C9">
        <w:tc>
          <w:tcPr>
            <w:tcW w:w="1276" w:type="dxa"/>
          </w:tcPr>
          <w:p w:rsidR="009515C9" w:rsidRDefault="009515C9" w:rsidP="00383764">
            <w:pPr>
              <w:pStyle w:val="Normal1"/>
              <w:spacing w:before="100"/>
              <w:jc w:val="both"/>
            </w:pPr>
            <w:r>
              <w:rPr>
                <w:rFonts w:ascii="Arial" w:eastAsia="Arial" w:hAnsi="Arial" w:cs="Arial"/>
                <w:sz w:val="22"/>
                <w:szCs w:val="22"/>
              </w:rPr>
              <w:t>1.2(a) - (ii)</w:t>
            </w:r>
          </w:p>
        </w:tc>
        <w:tc>
          <w:tcPr>
            <w:tcW w:w="3969" w:type="dxa"/>
          </w:tcPr>
          <w:p w:rsidR="009515C9" w:rsidRDefault="009515C9" w:rsidP="00383764">
            <w:pPr>
              <w:pStyle w:val="Normal1"/>
              <w:spacing w:before="100"/>
              <w:jc w:val="both"/>
            </w:pPr>
            <w:r>
              <w:rPr>
                <w:rFonts w:ascii="Arial" w:eastAsia="Arial" w:hAnsi="Arial" w:cs="Arial"/>
                <w:sz w:val="22"/>
                <w:szCs w:val="22"/>
              </w:rPr>
              <w:t>Name of group of economic operators (if applicable)</w:t>
            </w:r>
          </w:p>
        </w:tc>
        <w:tc>
          <w:tcPr>
            <w:tcW w:w="5245" w:type="dxa"/>
          </w:tcPr>
          <w:p w:rsidR="009515C9" w:rsidRDefault="009515C9" w:rsidP="00383764">
            <w:pPr>
              <w:pStyle w:val="Normal1"/>
              <w:tabs>
                <w:tab w:val="center" w:pos="4513"/>
                <w:tab w:val="right" w:pos="9026"/>
              </w:tabs>
              <w:spacing w:before="100"/>
              <w:jc w:val="both"/>
            </w:pPr>
          </w:p>
        </w:tc>
      </w:tr>
      <w:tr w:rsidR="009515C9" w:rsidTr="009515C9">
        <w:tc>
          <w:tcPr>
            <w:tcW w:w="1276" w:type="dxa"/>
          </w:tcPr>
          <w:p w:rsidR="009515C9" w:rsidRDefault="009515C9" w:rsidP="00383764">
            <w:pPr>
              <w:pStyle w:val="Normal1"/>
              <w:spacing w:before="100"/>
              <w:jc w:val="both"/>
            </w:pPr>
            <w:r>
              <w:rPr>
                <w:rFonts w:ascii="Arial" w:eastAsia="Arial" w:hAnsi="Arial" w:cs="Arial"/>
                <w:sz w:val="22"/>
                <w:szCs w:val="22"/>
              </w:rPr>
              <w:t>1.2(a) - (iii)</w:t>
            </w:r>
          </w:p>
        </w:tc>
        <w:tc>
          <w:tcPr>
            <w:tcW w:w="3969" w:type="dxa"/>
          </w:tcPr>
          <w:p w:rsidR="009515C9" w:rsidRDefault="009515C9" w:rsidP="00383764">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5245" w:type="dxa"/>
          </w:tcPr>
          <w:p w:rsidR="009515C9" w:rsidRDefault="009515C9" w:rsidP="00383764">
            <w:pPr>
              <w:pStyle w:val="Normal1"/>
              <w:tabs>
                <w:tab w:val="center" w:pos="4513"/>
                <w:tab w:val="right" w:pos="9026"/>
              </w:tabs>
              <w:spacing w:before="100"/>
              <w:jc w:val="both"/>
            </w:pPr>
          </w:p>
        </w:tc>
      </w:tr>
      <w:tr w:rsidR="009515C9" w:rsidTr="009515C9">
        <w:trPr>
          <w:trHeight w:val="260"/>
        </w:trPr>
        <w:tc>
          <w:tcPr>
            <w:tcW w:w="1276" w:type="dxa"/>
          </w:tcPr>
          <w:p w:rsidR="009515C9" w:rsidRDefault="009515C9" w:rsidP="00383764">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969" w:type="dxa"/>
          </w:tcPr>
          <w:p w:rsidR="009515C9" w:rsidRDefault="009515C9" w:rsidP="00383764">
            <w:pPr>
              <w:pStyle w:val="Normal1"/>
              <w:jc w:val="both"/>
            </w:pPr>
            <w:r>
              <w:rPr>
                <w:rFonts w:ascii="Arial" w:eastAsia="Arial" w:hAnsi="Arial" w:cs="Arial"/>
                <w:sz w:val="22"/>
                <w:szCs w:val="22"/>
              </w:rPr>
              <w:t>Are you or, if applicable, the group of economic operators proposing to use sub-contractors?</w:t>
            </w:r>
          </w:p>
        </w:tc>
        <w:tc>
          <w:tcPr>
            <w:tcW w:w="5245" w:type="dxa"/>
          </w:tcPr>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p w:rsidR="009515C9" w:rsidRDefault="009515C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9515C9" w:rsidRDefault="009515C9" w:rsidP="00383764">
            <w:pPr>
              <w:pStyle w:val="Normal1"/>
              <w:jc w:val="both"/>
            </w:pPr>
          </w:p>
        </w:tc>
      </w:tr>
      <w:tr w:rsidR="009515C9" w:rsidTr="009515C9">
        <w:tc>
          <w:tcPr>
            <w:tcW w:w="1276" w:type="dxa"/>
          </w:tcPr>
          <w:p w:rsidR="009515C9" w:rsidRDefault="009515C9" w:rsidP="00383764">
            <w:pPr>
              <w:pStyle w:val="Normal1"/>
              <w:spacing w:before="100"/>
              <w:jc w:val="both"/>
            </w:pPr>
            <w:r>
              <w:rPr>
                <w:rFonts w:ascii="Arial" w:eastAsia="Arial" w:hAnsi="Arial" w:cs="Arial"/>
                <w:sz w:val="22"/>
                <w:szCs w:val="22"/>
              </w:rPr>
              <w:t>1.2(b) - (ii)</w:t>
            </w:r>
          </w:p>
        </w:tc>
        <w:tc>
          <w:tcPr>
            <w:tcW w:w="9214" w:type="dxa"/>
            <w:gridSpan w:val="2"/>
          </w:tcPr>
          <w:p w:rsidR="009515C9" w:rsidRDefault="009515C9" w:rsidP="00383764">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515C9" w:rsidTr="00383764">
              <w:trPr>
                <w:trHeight w:val="400"/>
              </w:trPr>
              <w:tc>
                <w:tcPr>
                  <w:tcW w:w="1814" w:type="dxa"/>
                </w:tcPr>
                <w:p w:rsidR="009515C9" w:rsidRDefault="009515C9" w:rsidP="00383764">
                  <w:pPr>
                    <w:pStyle w:val="Normal1"/>
                    <w:jc w:val="both"/>
                  </w:pPr>
                  <w:r>
                    <w:rPr>
                      <w:rFonts w:ascii="Arial" w:eastAsia="Arial" w:hAnsi="Arial" w:cs="Arial"/>
                      <w:sz w:val="16"/>
                      <w:szCs w:val="16"/>
                    </w:rPr>
                    <w:t>Name</w:t>
                  </w:r>
                </w:p>
              </w:tc>
              <w:tc>
                <w:tcPr>
                  <w:tcW w:w="1202" w:type="dxa"/>
                </w:tcPr>
                <w:p w:rsidR="009515C9" w:rsidRDefault="009515C9" w:rsidP="00383764">
                  <w:pPr>
                    <w:pStyle w:val="Normal1"/>
                    <w:jc w:val="both"/>
                  </w:pPr>
                </w:p>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Registered address</w:t>
                  </w:r>
                </w:p>
              </w:tc>
              <w:tc>
                <w:tcPr>
                  <w:tcW w:w="1202" w:type="dxa"/>
                </w:tcPr>
                <w:p w:rsidR="009515C9" w:rsidRDefault="009515C9" w:rsidP="00383764">
                  <w:pPr>
                    <w:pStyle w:val="Normal1"/>
                    <w:jc w:val="both"/>
                  </w:pPr>
                </w:p>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360"/>
              </w:trPr>
              <w:tc>
                <w:tcPr>
                  <w:tcW w:w="1814" w:type="dxa"/>
                </w:tcPr>
                <w:p w:rsidR="009515C9" w:rsidRDefault="009515C9" w:rsidP="00383764">
                  <w:pPr>
                    <w:pStyle w:val="Normal1"/>
                    <w:jc w:val="both"/>
                  </w:pPr>
                  <w:r>
                    <w:rPr>
                      <w:rFonts w:ascii="Arial" w:eastAsia="Arial" w:hAnsi="Arial" w:cs="Arial"/>
                      <w:sz w:val="16"/>
                      <w:szCs w:val="16"/>
                    </w:rPr>
                    <w:t>Trading status</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Company registration number</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Head Office DUNS number (if applicable)</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Registered VAT number</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Type of organisation</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360"/>
              </w:trPr>
              <w:tc>
                <w:tcPr>
                  <w:tcW w:w="1814" w:type="dxa"/>
                </w:tcPr>
                <w:p w:rsidR="009515C9" w:rsidRDefault="009515C9" w:rsidP="00383764">
                  <w:pPr>
                    <w:pStyle w:val="Normal1"/>
                    <w:jc w:val="both"/>
                  </w:pPr>
                  <w:r>
                    <w:rPr>
                      <w:rFonts w:ascii="Arial" w:eastAsia="Arial" w:hAnsi="Arial" w:cs="Arial"/>
                      <w:sz w:val="16"/>
                      <w:szCs w:val="16"/>
                    </w:rPr>
                    <w:t>SME (Yes/No)</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r w:rsidR="009515C9" w:rsidTr="00383764">
              <w:trPr>
                <w:trHeight w:val="480"/>
              </w:trPr>
              <w:tc>
                <w:tcPr>
                  <w:tcW w:w="1814" w:type="dxa"/>
                </w:tcPr>
                <w:p w:rsidR="009515C9" w:rsidRDefault="009515C9" w:rsidP="00383764">
                  <w:pPr>
                    <w:pStyle w:val="Normal1"/>
                    <w:jc w:val="both"/>
                  </w:pPr>
                  <w:r>
                    <w:rPr>
                      <w:rFonts w:ascii="Arial" w:eastAsia="Arial" w:hAnsi="Arial" w:cs="Arial"/>
                      <w:sz w:val="16"/>
                      <w:szCs w:val="16"/>
                    </w:rPr>
                    <w:t>The approximate % of contractual obligations assigned to each sub-contractor</w:t>
                  </w:r>
                </w:p>
              </w:tc>
              <w:tc>
                <w:tcPr>
                  <w:tcW w:w="1202"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c>
                <w:tcPr>
                  <w:tcW w:w="1203" w:type="dxa"/>
                </w:tcPr>
                <w:p w:rsidR="009515C9" w:rsidRDefault="009515C9" w:rsidP="00383764">
                  <w:pPr>
                    <w:pStyle w:val="Normal1"/>
                    <w:jc w:val="both"/>
                  </w:pPr>
                </w:p>
              </w:tc>
            </w:tr>
          </w:tbl>
          <w:p w:rsidR="009515C9" w:rsidRDefault="009515C9" w:rsidP="00383764">
            <w:pPr>
              <w:pStyle w:val="Normal1"/>
              <w:jc w:val="both"/>
            </w:pPr>
          </w:p>
        </w:tc>
      </w:tr>
    </w:tbl>
    <w:p w:rsidR="009515C9" w:rsidRDefault="009515C9" w:rsidP="009515C9">
      <w:pPr>
        <w:pStyle w:val="Normal1"/>
        <w:spacing w:before="100"/>
        <w:jc w:val="both"/>
      </w:pPr>
    </w:p>
    <w:p w:rsidR="009515C9" w:rsidRDefault="009515C9" w:rsidP="009515C9">
      <w:pPr>
        <w:pStyle w:val="Normal1"/>
        <w:spacing w:before="100"/>
        <w:jc w:val="both"/>
      </w:pPr>
    </w:p>
    <w:p w:rsidR="00655029" w:rsidRDefault="00655029" w:rsidP="009515C9">
      <w:pPr>
        <w:pStyle w:val="Normal1"/>
        <w:spacing w:before="100"/>
        <w:jc w:val="both"/>
        <w:rPr>
          <w:rFonts w:ascii="Arial" w:eastAsia="Arial" w:hAnsi="Arial" w:cs="Arial"/>
          <w:b/>
          <w:sz w:val="22"/>
          <w:szCs w:val="22"/>
        </w:rPr>
      </w:pPr>
    </w:p>
    <w:p w:rsidR="00CC64AA" w:rsidRDefault="00CC64AA" w:rsidP="009515C9">
      <w:pPr>
        <w:pStyle w:val="Normal1"/>
        <w:spacing w:before="100"/>
        <w:jc w:val="both"/>
        <w:rPr>
          <w:rFonts w:ascii="Arial" w:eastAsia="Arial" w:hAnsi="Arial" w:cs="Arial"/>
          <w:b/>
          <w:sz w:val="22"/>
          <w:szCs w:val="22"/>
        </w:rPr>
      </w:pPr>
    </w:p>
    <w:p w:rsidR="009515C9" w:rsidRDefault="009515C9" w:rsidP="009515C9">
      <w:pPr>
        <w:pStyle w:val="Normal1"/>
        <w:spacing w:before="100"/>
        <w:jc w:val="both"/>
      </w:pPr>
      <w:r>
        <w:rPr>
          <w:rFonts w:ascii="Arial" w:eastAsia="Arial" w:hAnsi="Arial" w:cs="Arial"/>
          <w:b/>
          <w:sz w:val="22"/>
          <w:szCs w:val="22"/>
        </w:rPr>
        <w:lastRenderedPageBreak/>
        <w:t>Contact details and declaration</w:t>
      </w:r>
    </w:p>
    <w:p w:rsidR="009515C9" w:rsidRDefault="009515C9" w:rsidP="003153C1">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9515C9" w:rsidRDefault="009515C9" w:rsidP="003153C1">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9515C9" w:rsidRDefault="009515C9" w:rsidP="003153C1">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9515C9" w:rsidRDefault="009515C9" w:rsidP="003153C1">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9515C9" w:rsidRDefault="009515C9" w:rsidP="003153C1">
      <w:pPr>
        <w:pStyle w:val="Normal1"/>
        <w:spacing w:before="100"/>
        <w:ind w:left="851" w:right="1133"/>
        <w:jc w:val="both"/>
      </w:pPr>
      <w:r>
        <w:rPr>
          <w:rFonts w:ascii="Arial" w:eastAsia="Arial" w:hAnsi="Arial" w:cs="Arial"/>
          <w:sz w:val="22"/>
          <w:szCs w:val="22"/>
        </w:rPr>
        <w:t>I am aware of the consequences of serious misrepresentation.</w:t>
      </w:r>
    </w:p>
    <w:p w:rsidR="009515C9" w:rsidRDefault="009515C9" w:rsidP="009515C9">
      <w:pPr>
        <w:pStyle w:val="Normal1"/>
        <w:spacing w:before="100"/>
        <w:ind w:left="851" w:right="1133"/>
        <w:jc w:val="both"/>
      </w:pPr>
    </w:p>
    <w:tbl>
      <w:tblPr>
        <w:tblW w:w="10207" w:type="dxa"/>
        <w:tblInd w:w="-1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2"/>
        <w:gridCol w:w="2551"/>
        <w:gridCol w:w="5954"/>
      </w:tblGrid>
      <w:tr w:rsidR="009515C9" w:rsidTr="00655029">
        <w:trPr>
          <w:trHeight w:val="540"/>
        </w:trPr>
        <w:tc>
          <w:tcPr>
            <w:tcW w:w="1702" w:type="dxa"/>
            <w:tcBorders>
              <w:top w:val="single" w:sz="8"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Section 1</w:t>
            </w:r>
          </w:p>
        </w:tc>
        <w:tc>
          <w:tcPr>
            <w:tcW w:w="8505" w:type="dxa"/>
            <w:gridSpan w:val="2"/>
            <w:tcBorders>
              <w:top w:val="single" w:sz="8"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Contact details and declaration</w:t>
            </w:r>
          </w:p>
        </w:tc>
      </w:tr>
      <w:tr w:rsidR="009515C9" w:rsidTr="00655029">
        <w:trPr>
          <w:trHeight w:val="540"/>
        </w:trPr>
        <w:tc>
          <w:tcPr>
            <w:tcW w:w="1702" w:type="dxa"/>
            <w:tcBorders>
              <w:top w:val="single" w:sz="6" w:space="0" w:color="000000"/>
              <w:bottom w:val="single" w:sz="6" w:space="0" w:color="000000"/>
            </w:tcBorders>
            <w:shd w:val="clear" w:color="auto" w:fill="CCFFFF"/>
          </w:tcPr>
          <w:p w:rsidR="009515C9" w:rsidRDefault="009515C9" w:rsidP="00383764">
            <w:pPr>
              <w:pStyle w:val="Normal1"/>
              <w:spacing w:before="100"/>
              <w:ind w:right="101"/>
              <w:jc w:val="both"/>
            </w:pPr>
            <w:r>
              <w:rPr>
                <w:rFonts w:ascii="Arial" w:eastAsia="Arial" w:hAnsi="Arial" w:cs="Arial"/>
                <w:sz w:val="22"/>
                <w:szCs w:val="22"/>
              </w:rPr>
              <w:t>Question number</w:t>
            </w:r>
          </w:p>
        </w:tc>
        <w:tc>
          <w:tcPr>
            <w:tcW w:w="2551"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Question</w:t>
            </w:r>
          </w:p>
        </w:tc>
        <w:tc>
          <w:tcPr>
            <w:tcW w:w="5954" w:type="dxa"/>
            <w:tcBorders>
              <w:top w:val="single" w:sz="6" w:space="0" w:color="000000"/>
              <w:bottom w:val="single" w:sz="6" w:space="0" w:color="000000"/>
            </w:tcBorders>
            <w:shd w:val="clear" w:color="auto" w:fill="CCFFFF"/>
          </w:tcPr>
          <w:p w:rsidR="009515C9" w:rsidRDefault="009515C9" w:rsidP="00383764">
            <w:pPr>
              <w:pStyle w:val="Normal1"/>
              <w:spacing w:before="100"/>
              <w:jc w:val="both"/>
            </w:pPr>
            <w:r>
              <w:rPr>
                <w:rFonts w:ascii="Arial" w:eastAsia="Arial" w:hAnsi="Arial" w:cs="Arial"/>
                <w:sz w:val="22"/>
                <w:szCs w:val="22"/>
              </w:rPr>
              <w:t>Response</w:t>
            </w:r>
          </w:p>
        </w:tc>
      </w:tr>
      <w:tr w:rsidR="009515C9" w:rsidTr="00655029">
        <w:trPr>
          <w:trHeight w:val="300"/>
        </w:trPr>
        <w:tc>
          <w:tcPr>
            <w:tcW w:w="1702"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1.3(a)</w:t>
            </w:r>
          </w:p>
        </w:tc>
        <w:tc>
          <w:tcPr>
            <w:tcW w:w="2551" w:type="dxa"/>
            <w:tcBorders>
              <w:top w:val="single" w:sz="6" w:space="0" w:color="000000"/>
            </w:tcBorders>
          </w:tcPr>
          <w:p w:rsidR="009515C9" w:rsidRDefault="009515C9" w:rsidP="00383764">
            <w:pPr>
              <w:pStyle w:val="Normal1"/>
              <w:spacing w:before="100"/>
              <w:jc w:val="both"/>
            </w:pPr>
            <w:r>
              <w:rPr>
                <w:rFonts w:ascii="Arial" w:eastAsia="Arial" w:hAnsi="Arial" w:cs="Arial"/>
                <w:sz w:val="22"/>
                <w:szCs w:val="22"/>
              </w:rPr>
              <w:t>Contact name</w:t>
            </w:r>
          </w:p>
        </w:tc>
        <w:tc>
          <w:tcPr>
            <w:tcW w:w="5954" w:type="dxa"/>
            <w:tcBorders>
              <w:top w:val="single" w:sz="6" w:space="0" w:color="000000"/>
            </w:tcBorders>
          </w:tcPr>
          <w:p w:rsidR="009515C9" w:rsidRDefault="009515C9" w:rsidP="00383764">
            <w:pPr>
              <w:pStyle w:val="Normal1"/>
              <w:spacing w:before="100"/>
              <w:jc w:val="both"/>
            </w:pPr>
          </w:p>
        </w:tc>
      </w:tr>
      <w:tr w:rsidR="009515C9" w:rsidTr="00655029">
        <w:trPr>
          <w:trHeight w:val="300"/>
        </w:trPr>
        <w:tc>
          <w:tcPr>
            <w:tcW w:w="1702" w:type="dxa"/>
          </w:tcPr>
          <w:p w:rsidR="009515C9" w:rsidRDefault="009515C9" w:rsidP="00383764">
            <w:pPr>
              <w:pStyle w:val="Normal1"/>
              <w:spacing w:before="100"/>
              <w:jc w:val="both"/>
            </w:pPr>
            <w:r>
              <w:rPr>
                <w:rFonts w:ascii="Arial" w:eastAsia="Arial" w:hAnsi="Arial" w:cs="Arial"/>
                <w:sz w:val="22"/>
                <w:szCs w:val="22"/>
              </w:rPr>
              <w:t>1.3(b)</w:t>
            </w:r>
          </w:p>
        </w:tc>
        <w:tc>
          <w:tcPr>
            <w:tcW w:w="2551" w:type="dxa"/>
          </w:tcPr>
          <w:p w:rsidR="009515C9" w:rsidRDefault="009515C9" w:rsidP="00383764">
            <w:pPr>
              <w:pStyle w:val="Normal1"/>
              <w:spacing w:before="100"/>
              <w:jc w:val="both"/>
            </w:pPr>
            <w:r>
              <w:rPr>
                <w:rFonts w:ascii="Arial" w:eastAsia="Arial" w:hAnsi="Arial" w:cs="Arial"/>
                <w:sz w:val="22"/>
                <w:szCs w:val="22"/>
              </w:rPr>
              <w:t>Name of organisation</w:t>
            </w:r>
          </w:p>
        </w:tc>
        <w:tc>
          <w:tcPr>
            <w:tcW w:w="5954" w:type="dxa"/>
          </w:tcPr>
          <w:p w:rsidR="009515C9" w:rsidRDefault="009515C9" w:rsidP="00383764">
            <w:pPr>
              <w:pStyle w:val="Normal1"/>
              <w:spacing w:before="100"/>
              <w:jc w:val="both"/>
            </w:pPr>
          </w:p>
        </w:tc>
      </w:tr>
      <w:tr w:rsidR="009515C9" w:rsidTr="00655029">
        <w:trPr>
          <w:trHeight w:val="300"/>
        </w:trPr>
        <w:tc>
          <w:tcPr>
            <w:tcW w:w="1702" w:type="dxa"/>
          </w:tcPr>
          <w:p w:rsidR="009515C9" w:rsidRDefault="009515C9" w:rsidP="00383764">
            <w:pPr>
              <w:pStyle w:val="Normal1"/>
              <w:spacing w:before="100"/>
              <w:jc w:val="both"/>
            </w:pPr>
            <w:r>
              <w:rPr>
                <w:rFonts w:ascii="Arial" w:eastAsia="Arial" w:hAnsi="Arial" w:cs="Arial"/>
                <w:sz w:val="22"/>
                <w:szCs w:val="22"/>
              </w:rPr>
              <w:t>1.3(c)</w:t>
            </w:r>
          </w:p>
        </w:tc>
        <w:tc>
          <w:tcPr>
            <w:tcW w:w="2551" w:type="dxa"/>
          </w:tcPr>
          <w:p w:rsidR="009515C9" w:rsidRDefault="009515C9" w:rsidP="00383764">
            <w:pPr>
              <w:pStyle w:val="Normal1"/>
              <w:spacing w:before="100"/>
              <w:jc w:val="both"/>
            </w:pPr>
            <w:r>
              <w:rPr>
                <w:rFonts w:ascii="Arial" w:eastAsia="Arial" w:hAnsi="Arial" w:cs="Arial"/>
                <w:sz w:val="22"/>
                <w:szCs w:val="22"/>
              </w:rPr>
              <w:t>Role in organisation</w:t>
            </w:r>
          </w:p>
        </w:tc>
        <w:tc>
          <w:tcPr>
            <w:tcW w:w="5954" w:type="dxa"/>
          </w:tcPr>
          <w:p w:rsidR="009515C9" w:rsidRDefault="009515C9" w:rsidP="00383764">
            <w:pPr>
              <w:pStyle w:val="Normal1"/>
              <w:spacing w:before="100"/>
              <w:jc w:val="both"/>
            </w:pPr>
          </w:p>
        </w:tc>
      </w:tr>
      <w:tr w:rsidR="009515C9" w:rsidTr="00655029">
        <w:trPr>
          <w:trHeight w:val="320"/>
        </w:trPr>
        <w:tc>
          <w:tcPr>
            <w:tcW w:w="1702" w:type="dxa"/>
          </w:tcPr>
          <w:p w:rsidR="009515C9" w:rsidRDefault="009515C9" w:rsidP="00383764">
            <w:pPr>
              <w:pStyle w:val="Normal1"/>
              <w:spacing w:before="100"/>
              <w:jc w:val="both"/>
            </w:pPr>
            <w:r>
              <w:rPr>
                <w:rFonts w:ascii="Arial" w:eastAsia="Arial" w:hAnsi="Arial" w:cs="Arial"/>
                <w:sz w:val="22"/>
                <w:szCs w:val="22"/>
              </w:rPr>
              <w:t>1.3(d)</w:t>
            </w:r>
          </w:p>
        </w:tc>
        <w:tc>
          <w:tcPr>
            <w:tcW w:w="2551" w:type="dxa"/>
          </w:tcPr>
          <w:p w:rsidR="009515C9" w:rsidRDefault="009515C9" w:rsidP="00383764">
            <w:pPr>
              <w:pStyle w:val="Normal1"/>
              <w:spacing w:before="100"/>
              <w:jc w:val="both"/>
            </w:pPr>
            <w:r>
              <w:rPr>
                <w:rFonts w:ascii="Arial" w:eastAsia="Arial" w:hAnsi="Arial" w:cs="Arial"/>
                <w:sz w:val="22"/>
                <w:szCs w:val="22"/>
              </w:rPr>
              <w:t>Phone number</w:t>
            </w:r>
          </w:p>
        </w:tc>
        <w:tc>
          <w:tcPr>
            <w:tcW w:w="5954" w:type="dxa"/>
          </w:tcPr>
          <w:p w:rsidR="009515C9" w:rsidRDefault="009515C9" w:rsidP="00383764">
            <w:pPr>
              <w:pStyle w:val="Normal1"/>
              <w:spacing w:before="100"/>
              <w:jc w:val="both"/>
            </w:pPr>
          </w:p>
        </w:tc>
      </w:tr>
      <w:tr w:rsidR="009515C9" w:rsidTr="00655029">
        <w:trPr>
          <w:trHeight w:val="300"/>
        </w:trPr>
        <w:tc>
          <w:tcPr>
            <w:tcW w:w="1702" w:type="dxa"/>
          </w:tcPr>
          <w:p w:rsidR="009515C9" w:rsidRDefault="009515C9" w:rsidP="00383764">
            <w:pPr>
              <w:pStyle w:val="Normal1"/>
              <w:spacing w:before="100"/>
              <w:jc w:val="both"/>
            </w:pPr>
            <w:r>
              <w:rPr>
                <w:rFonts w:ascii="Arial" w:eastAsia="Arial" w:hAnsi="Arial" w:cs="Arial"/>
                <w:sz w:val="22"/>
                <w:szCs w:val="22"/>
              </w:rPr>
              <w:t>1.3(e)</w:t>
            </w:r>
          </w:p>
        </w:tc>
        <w:tc>
          <w:tcPr>
            <w:tcW w:w="2551" w:type="dxa"/>
          </w:tcPr>
          <w:p w:rsidR="009515C9" w:rsidRDefault="009515C9" w:rsidP="00383764">
            <w:pPr>
              <w:pStyle w:val="Normal1"/>
              <w:spacing w:before="100"/>
              <w:jc w:val="both"/>
            </w:pPr>
            <w:r>
              <w:rPr>
                <w:rFonts w:ascii="Arial" w:eastAsia="Arial" w:hAnsi="Arial" w:cs="Arial"/>
                <w:sz w:val="22"/>
                <w:szCs w:val="22"/>
              </w:rPr>
              <w:t xml:space="preserve">E-mail address </w:t>
            </w:r>
          </w:p>
        </w:tc>
        <w:tc>
          <w:tcPr>
            <w:tcW w:w="5954" w:type="dxa"/>
          </w:tcPr>
          <w:p w:rsidR="009515C9" w:rsidRDefault="009515C9" w:rsidP="00383764">
            <w:pPr>
              <w:pStyle w:val="Normal1"/>
              <w:spacing w:before="100"/>
              <w:jc w:val="both"/>
            </w:pPr>
          </w:p>
        </w:tc>
      </w:tr>
      <w:tr w:rsidR="009515C9" w:rsidTr="00655029">
        <w:trPr>
          <w:trHeight w:val="300"/>
        </w:trPr>
        <w:tc>
          <w:tcPr>
            <w:tcW w:w="1702" w:type="dxa"/>
          </w:tcPr>
          <w:p w:rsidR="009515C9" w:rsidRDefault="009515C9" w:rsidP="00383764">
            <w:pPr>
              <w:pStyle w:val="Normal1"/>
              <w:spacing w:before="100"/>
              <w:jc w:val="both"/>
            </w:pPr>
            <w:r>
              <w:rPr>
                <w:rFonts w:ascii="Arial" w:eastAsia="Arial" w:hAnsi="Arial" w:cs="Arial"/>
                <w:sz w:val="22"/>
                <w:szCs w:val="22"/>
              </w:rPr>
              <w:t>1.3(f)</w:t>
            </w:r>
          </w:p>
        </w:tc>
        <w:tc>
          <w:tcPr>
            <w:tcW w:w="2551" w:type="dxa"/>
          </w:tcPr>
          <w:p w:rsidR="009515C9" w:rsidRDefault="009515C9" w:rsidP="00383764">
            <w:pPr>
              <w:pStyle w:val="Normal1"/>
              <w:spacing w:before="100"/>
              <w:jc w:val="both"/>
            </w:pPr>
            <w:r>
              <w:rPr>
                <w:rFonts w:ascii="Arial" w:eastAsia="Arial" w:hAnsi="Arial" w:cs="Arial"/>
                <w:sz w:val="22"/>
                <w:szCs w:val="22"/>
              </w:rPr>
              <w:t>Postal address</w:t>
            </w:r>
          </w:p>
        </w:tc>
        <w:tc>
          <w:tcPr>
            <w:tcW w:w="5954" w:type="dxa"/>
          </w:tcPr>
          <w:p w:rsidR="009515C9" w:rsidRDefault="009515C9" w:rsidP="00383764">
            <w:pPr>
              <w:pStyle w:val="Normal1"/>
              <w:spacing w:before="100"/>
              <w:jc w:val="both"/>
            </w:pPr>
          </w:p>
        </w:tc>
      </w:tr>
      <w:tr w:rsidR="009515C9" w:rsidTr="00655029">
        <w:trPr>
          <w:trHeight w:val="320"/>
        </w:trPr>
        <w:tc>
          <w:tcPr>
            <w:tcW w:w="1702" w:type="dxa"/>
          </w:tcPr>
          <w:p w:rsidR="009515C9" w:rsidRDefault="009515C9" w:rsidP="00383764">
            <w:pPr>
              <w:pStyle w:val="Normal1"/>
              <w:spacing w:before="100"/>
              <w:jc w:val="both"/>
            </w:pPr>
            <w:r>
              <w:rPr>
                <w:rFonts w:ascii="Arial" w:eastAsia="Arial" w:hAnsi="Arial" w:cs="Arial"/>
                <w:sz w:val="22"/>
                <w:szCs w:val="22"/>
              </w:rPr>
              <w:t>1.3(g)</w:t>
            </w:r>
          </w:p>
        </w:tc>
        <w:tc>
          <w:tcPr>
            <w:tcW w:w="2551" w:type="dxa"/>
          </w:tcPr>
          <w:p w:rsidR="009515C9" w:rsidRDefault="009515C9" w:rsidP="00383764">
            <w:pPr>
              <w:pStyle w:val="Normal1"/>
              <w:spacing w:before="100"/>
              <w:jc w:val="both"/>
            </w:pPr>
            <w:r>
              <w:rPr>
                <w:rFonts w:ascii="Arial" w:eastAsia="Arial" w:hAnsi="Arial" w:cs="Arial"/>
                <w:sz w:val="22"/>
                <w:szCs w:val="22"/>
              </w:rPr>
              <w:t>Signature (electronic is acceptable)</w:t>
            </w:r>
          </w:p>
        </w:tc>
        <w:tc>
          <w:tcPr>
            <w:tcW w:w="5954" w:type="dxa"/>
          </w:tcPr>
          <w:p w:rsidR="009515C9" w:rsidRDefault="009515C9" w:rsidP="00383764">
            <w:pPr>
              <w:pStyle w:val="Normal1"/>
              <w:spacing w:before="100"/>
              <w:jc w:val="both"/>
            </w:pPr>
          </w:p>
        </w:tc>
      </w:tr>
      <w:tr w:rsidR="009515C9" w:rsidTr="00655029">
        <w:trPr>
          <w:trHeight w:val="300"/>
        </w:trPr>
        <w:tc>
          <w:tcPr>
            <w:tcW w:w="1702" w:type="dxa"/>
          </w:tcPr>
          <w:p w:rsidR="009515C9" w:rsidRDefault="009515C9" w:rsidP="00383764">
            <w:pPr>
              <w:pStyle w:val="Normal1"/>
              <w:spacing w:before="100"/>
              <w:jc w:val="both"/>
            </w:pPr>
            <w:r>
              <w:rPr>
                <w:rFonts w:ascii="Arial" w:eastAsia="Arial" w:hAnsi="Arial" w:cs="Arial"/>
                <w:sz w:val="22"/>
                <w:szCs w:val="22"/>
              </w:rPr>
              <w:t>1.3(h)</w:t>
            </w:r>
          </w:p>
        </w:tc>
        <w:tc>
          <w:tcPr>
            <w:tcW w:w="2551" w:type="dxa"/>
          </w:tcPr>
          <w:p w:rsidR="009515C9" w:rsidRDefault="009515C9" w:rsidP="00383764">
            <w:pPr>
              <w:pStyle w:val="Normal1"/>
              <w:spacing w:before="100"/>
              <w:jc w:val="both"/>
            </w:pPr>
            <w:r>
              <w:rPr>
                <w:rFonts w:ascii="Arial" w:eastAsia="Arial" w:hAnsi="Arial" w:cs="Arial"/>
                <w:sz w:val="22"/>
                <w:szCs w:val="22"/>
              </w:rPr>
              <w:t>Date</w:t>
            </w:r>
          </w:p>
        </w:tc>
        <w:tc>
          <w:tcPr>
            <w:tcW w:w="5954" w:type="dxa"/>
          </w:tcPr>
          <w:p w:rsidR="009515C9" w:rsidRDefault="009515C9" w:rsidP="00383764">
            <w:pPr>
              <w:pStyle w:val="Normal1"/>
              <w:spacing w:before="100"/>
              <w:jc w:val="both"/>
            </w:pPr>
          </w:p>
        </w:tc>
      </w:tr>
    </w:tbl>
    <w:p w:rsidR="009515C9" w:rsidRDefault="009515C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9515C9">
      <w:pPr>
        <w:pStyle w:val="Normal1"/>
        <w:spacing w:before="100"/>
        <w:jc w:val="both"/>
      </w:pPr>
    </w:p>
    <w:p w:rsidR="00655029" w:rsidRDefault="00655029" w:rsidP="00655029">
      <w:pPr>
        <w:pStyle w:val="Normal1"/>
        <w:spacing w:before="100"/>
        <w:ind w:left="-525"/>
        <w:jc w:val="both"/>
      </w:pPr>
      <w:r>
        <w:rPr>
          <w:rFonts w:ascii="Arial" w:eastAsia="Arial" w:hAnsi="Arial" w:cs="Arial"/>
          <w:b/>
          <w:sz w:val="36"/>
          <w:szCs w:val="36"/>
        </w:rPr>
        <w:lastRenderedPageBreak/>
        <w:t>Part 2: Exclusion Grounds</w:t>
      </w:r>
    </w:p>
    <w:p w:rsidR="00655029" w:rsidRDefault="00655029" w:rsidP="0065502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0490"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4274"/>
        <w:gridCol w:w="4798"/>
      </w:tblGrid>
      <w:tr w:rsidR="00655029" w:rsidTr="00655029">
        <w:trPr>
          <w:trHeight w:val="500"/>
        </w:trPr>
        <w:tc>
          <w:tcPr>
            <w:tcW w:w="1418" w:type="dxa"/>
            <w:tcBorders>
              <w:top w:val="single" w:sz="8"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2"/>
                <w:szCs w:val="22"/>
              </w:rPr>
              <w:t>Section 2</w:t>
            </w:r>
          </w:p>
        </w:tc>
        <w:tc>
          <w:tcPr>
            <w:tcW w:w="9072" w:type="dxa"/>
            <w:gridSpan w:val="2"/>
            <w:tcBorders>
              <w:top w:val="single" w:sz="8"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2"/>
                <w:szCs w:val="22"/>
              </w:rPr>
              <w:t>Grounds for mandatory exclusion</w:t>
            </w:r>
          </w:p>
        </w:tc>
      </w:tr>
      <w:tr w:rsidR="00655029" w:rsidTr="00655029">
        <w:trPr>
          <w:trHeight w:val="40"/>
        </w:trPr>
        <w:tc>
          <w:tcPr>
            <w:tcW w:w="1418" w:type="dxa"/>
            <w:tcBorders>
              <w:top w:val="single" w:sz="6" w:space="0" w:color="000000"/>
              <w:bottom w:val="single" w:sz="6" w:space="0" w:color="000000"/>
            </w:tcBorders>
            <w:shd w:val="clear" w:color="auto" w:fill="CCFFFF"/>
          </w:tcPr>
          <w:p w:rsidR="00655029" w:rsidRDefault="00655029" w:rsidP="00383764">
            <w:pPr>
              <w:pStyle w:val="Normal1"/>
              <w:spacing w:before="100"/>
              <w:ind w:right="306"/>
              <w:jc w:val="both"/>
            </w:pPr>
            <w:r>
              <w:rPr>
                <w:rFonts w:ascii="Arial" w:eastAsia="Arial" w:hAnsi="Arial" w:cs="Arial"/>
                <w:sz w:val="20"/>
                <w:szCs w:val="20"/>
              </w:rPr>
              <w:t>Question number</w:t>
            </w:r>
          </w:p>
        </w:tc>
        <w:tc>
          <w:tcPr>
            <w:tcW w:w="4274" w:type="dxa"/>
            <w:tcBorders>
              <w:top w:val="single" w:sz="6" w:space="0" w:color="000000"/>
              <w:bottom w:val="single" w:sz="6" w:space="0" w:color="000000"/>
            </w:tcBorders>
            <w:shd w:val="clear" w:color="auto" w:fill="CCFFFF"/>
          </w:tcPr>
          <w:p w:rsidR="00655029" w:rsidRDefault="00655029" w:rsidP="00383764">
            <w:pPr>
              <w:pStyle w:val="Normal1"/>
              <w:spacing w:before="100"/>
              <w:ind w:right="306"/>
              <w:jc w:val="both"/>
            </w:pPr>
            <w:r>
              <w:rPr>
                <w:rFonts w:ascii="Arial" w:eastAsia="Arial" w:hAnsi="Arial" w:cs="Arial"/>
                <w:sz w:val="20"/>
                <w:szCs w:val="20"/>
              </w:rPr>
              <w:t>Question</w:t>
            </w:r>
          </w:p>
        </w:tc>
        <w:tc>
          <w:tcPr>
            <w:tcW w:w="4798" w:type="dxa"/>
            <w:tcBorders>
              <w:top w:val="single" w:sz="6"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0"/>
                <w:szCs w:val="20"/>
              </w:rPr>
              <w:t>Response</w:t>
            </w:r>
          </w:p>
        </w:tc>
      </w:tr>
      <w:tr w:rsidR="00655029" w:rsidTr="00655029">
        <w:trPr>
          <w:trHeight w:val="1340"/>
        </w:trPr>
        <w:tc>
          <w:tcPr>
            <w:tcW w:w="1418" w:type="dxa"/>
            <w:tcBorders>
              <w:top w:val="single" w:sz="6" w:space="0" w:color="000000"/>
            </w:tcBorders>
          </w:tcPr>
          <w:p w:rsidR="00655029" w:rsidRDefault="00655029" w:rsidP="00383764">
            <w:pPr>
              <w:pStyle w:val="Normal1"/>
              <w:spacing w:before="100"/>
              <w:jc w:val="both"/>
            </w:pPr>
            <w:r>
              <w:rPr>
                <w:rFonts w:ascii="Arial" w:eastAsia="Arial" w:hAnsi="Arial" w:cs="Arial"/>
                <w:sz w:val="22"/>
                <w:szCs w:val="22"/>
              </w:rPr>
              <w:t>2.1(a)</w:t>
            </w:r>
          </w:p>
        </w:tc>
        <w:tc>
          <w:tcPr>
            <w:tcW w:w="9072" w:type="dxa"/>
            <w:gridSpan w:val="2"/>
            <w:tcBorders>
              <w:top w:val="single" w:sz="6" w:space="0" w:color="000000"/>
            </w:tcBorders>
          </w:tcPr>
          <w:p w:rsidR="00655029" w:rsidRDefault="00655029" w:rsidP="00383764">
            <w:pPr>
              <w:pStyle w:val="Normal1"/>
              <w:jc w:val="both"/>
            </w:pPr>
            <w:r>
              <w:rPr>
                <w:rFonts w:ascii="Arial" w:eastAsia="Arial" w:hAnsi="Arial" w:cs="Arial"/>
                <w:b/>
                <w:sz w:val="22"/>
                <w:szCs w:val="22"/>
              </w:rPr>
              <w:t xml:space="preserve">Regulations 57(1) and (2) </w:t>
            </w:r>
          </w:p>
          <w:p w:rsidR="00655029" w:rsidRDefault="00655029" w:rsidP="00383764">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655029" w:rsidRDefault="00655029" w:rsidP="00383764">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655029" w:rsidTr="00655029">
        <w:tc>
          <w:tcPr>
            <w:tcW w:w="1418" w:type="dxa"/>
          </w:tcPr>
          <w:p w:rsidR="00655029" w:rsidRDefault="00655029" w:rsidP="00383764">
            <w:pPr>
              <w:pStyle w:val="Normal1"/>
              <w:tabs>
                <w:tab w:val="left" w:pos="0"/>
              </w:tabs>
              <w:spacing w:before="100"/>
              <w:jc w:val="both"/>
            </w:pPr>
          </w:p>
        </w:tc>
        <w:tc>
          <w:tcPr>
            <w:tcW w:w="4274" w:type="dxa"/>
          </w:tcPr>
          <w:p w:rsidR="00655029" w:rsidRDefault="00655029" w:rsidP="00383764">
            <w:pPr>
              <w:pStyle w:val="Normal1"/>
              <w:tabs>
                <w:tab w:val="left" w:pos="743"/>
              </w:tabs>
              <w:spacing w:before="100"/>
              <w:ind w:left="34"/>
              <w:jc w:val="both"/>
            </w:pPr>
            <w:r>
              <w:rPr>
                <w:rFonts w:ascii="Arial" w:eastAsia="Arial" w:hAnsi="Arial" w:cs="Arial"/>
                <w:sz w:val="22"/>
                <w:szCs w:val="22"/>
              </w:rPr>
              <w:t xml:space="preserve">Participation in a criminal organisation.  </w:t>
            </w:r>
          </w:p>
        </w:tc>
        <w:bookmarkStart w:id="11" w:name="_17dp8vu" w:colFirst="0" w:colLast="0"/>
        <w:bookmarkEnd w:id="11"/>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12" w:name="_3rdcrjn" w:colFirst="0" w:colLast="0"/>
          <w:bookmarkEnd w:id="12"/>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0"/>
                <w:szCs w:val="20"/>
              </w:rPr>
              <w:t>If Yes please provide details at 2.1(b)</w:t>
            </w:r>
          </w:p>
        </w:tc>
      </w:tr>
      <w:tr w:rsidR="00655029" w:rsidTr="00655029">
        <w:tc>
          <w:tcPr>
            <w:tcW w:w="1418" w:type="dxa"/>
          </w:tcPr>
          <w:p w:rsidR="00655029" w:rsidRDefault="00655029" w:rsidP="00383764">
            <w:pPr>
              <w:pStyle w:val="Normal1"/>
              <w:tabs>
                <w:tab w:val="left" w:pos="743"/>
              </w:tabs>
              <w:spacing w:before="100"/>
              <w:jc w:val="both"/>
            </w:pPr>
          </w:p>
        </w:tc>
        <w:tc>
          <w:tcPr>
            <w:tcW w:w="4274" w:type="dxa"/>
          </w:tcPr>
          <w:p w:rsidR="00655029" w:rsidRDefault="00655029" w:rsidP="00383764">
            <w:pPr>
              <w:pStyle w:val="Normal1"/>
              <w:tabs>
                <w:tab w:val="left" w:pos="743"/>
              </w:tabs>
              <w:spacing w:before="100"/>
              <w:jc w:val="both"/>
            </w:pPr>
            <w:r>
              <w:rPr>
                <w:rFonts w:ascii="Arial" w:eastAsia="Arial" w:hAnsi="Arial" w:cs="Arial"/>
                <w:sz w:val="22"/>
                <w:szCs w:val="22"/>
              </w:rPr>
              <w:t xml:space="preserve">Corruption.  </w:t>
            </w:r>
          </w:p>
        </w:tc>
        <w:bookmarkStart w:id="13" w:name="_26in1rg" w:colFirst="0" w:colLast="0"/>
        <w:bookmarkEnd w:id="13"/>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14" w:name="_lnxbz9" w:colFirst="0" w:colLast="0"/>
          <w:bookmarkEnd w:id="14"/>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0"/>
                <w:szCs w:val="20"/>
              </w:rPr>
              <w:t>If Yes please provide details at 2.1(b)</w:t>
            </w:r>
          </w:p>
        </w:tc>
      </w:tr>
      <w:tr w:rsidR="00655029" w:rsidTr="00655029">
        <w:trPr>
          <w:trHeight w:val="240"/>
        </w:trPr>
        <w:tc>
          <w:tcPr>
            <w:tcW w:w="1418" w:type="dxa"/>
          </w:tcPr>
          <w:p w:rsidR="00655029" w:rsidRDefault="00655029" w:rsidP="00383764">
            <w:pPr>
              <w:pStyle w:val="Normal1"/>
              <w:tabs>
                <w:tab w:val="left" w:pos="34"/>
              </w:tabs>
              <w:spacing w:before="100"/>
              <w:jc w:val="both"/>
            </w:pPr>
          </w:p>
        </w:tc>
        <w:tc>
          <w:tcPr>
            <w:tcW w:w="4274" w:type="dxa"/>
          </w:tcPr>
          <w:p w:rsidR="00655029" w:rsidRDefault="00655029" w:rsidP="00383764">
            <w:pPr>
              <w:pStyle w:val="Normal1"/>
              <w:tabs>
                <w:tab w:val="left" w:pos="34"/>
              </w:tabs>
              <w:spacing w:before="100"/>
              <w:jc w:val="both"/>
            </w:pPr>
            <w:r>
              <w:rPr>
                <w:rFonts w:ascii="Arial" w:eastAsia="Arial" w:hAnsi="Arial" w:cs="Arial"/>
                <w:sz w:val="22"/>
                <w:szCs w:val="22"/>
              </w:rPr>
              <w:t xml:space="preserve">Fraud. </w:t>
            </w:r>
          </w:p>
        </w:tc>
        <w:bookmarkStart w:id="15" w:name="_35nkun2" w:colFirst="0" w:colLast="0"/>
        <w:bookmarkEnd w:id="15"/>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Yes</w:t>
            </w:r>
          </w:p>
          <w:bookmarkStart w:id="16" w:name="_1ksv4uv" w:colFirst="0" w:colLast="0"/>
          <w:bookmarkEnd w:id="16"/>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0"/>
                <w:szCs w:val="20"/>
              </w:rPr>
              <w:t>If Yes please provide details at 2.1(b)</w:t>
            </w:r>
          </w:p>
        </w:tc>
      </w:tr>
      <w:tr w:rsidR="00655029" w:rsidTr="00655029">
        <w:tc>
          <w:tcPr>
            <w:tcW w:w="1418" w:type="dxa"/>
          </w:tcPr>
          <w:p w:rsidR="00655029" w:rsidRDefault="00655029" w:rsidP="00383764">
            <w:pPr>
              <w:pStyle w:val="Normal1"/>
              <w:spacing w:before="100"/>
              <w:jc w:val="both"/>
            </w:pPr>
          </w:p>
        </w:tc>
        <w:tc>
          <w:tcPr>
            <w:tcW w:w="4274" w:type="dxa"/>
          </w:tcPr>
          <w:p w:rsidR="00655029" w:rsidRDefault="00655029" w:rsidP="00383764">
            <w:pPr>
              <w:pStyle w:val="Normal1"/>
              <w:spacing w:before="100"/>
              <w:jc w:val="both"/>
            </w:pPr>
            <w:r>
              <w:rPr>
                <w:rFonts w:ascii="Arial" w:eastAsia="Arial" w:hAnsi="Arial" w:cs="Arial"/>
                <w:sz w:val="22"/>
                <w:szCs w:val="22"/>
              </w:rPr>
              <w:t>Terrorist offences or offences linked to terrorist activities</w:t>
            </w:r>
          </w:p>
        </w:tc>
        <w:bookmarkStart w:id="17" w:name="_44sinio" w:colFirst="0" w:colLast="0"/>
        <w:bookmarkEnd w:id="17"/>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18" w:name="_2jxsxqh" w:colFirst="0" w:colLast="0"/>
          <w:bookmarkEnd w:id="18"/>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0"/>
                <w:szCs w:val="20"/>
              </w:rPr>
              <w:t>If Yes please provide details at 2.1(b)</w:t>
            </w:r>
          </w:p>
        </w:tc>
      </w:tr>
      <w:tr w:rsidR="00655029" w:rsidTr="00655029">
        <w:tc>
          <w:tcPr>
            <w:tcW w:w="1418" w:type="dxa"/>
          </w:tcPr>
          <w:p w:rsidR="00655029" w:rsidRDefault="00655029" w:rsidP="00383764">
            <w:pPr>
              <w:pStyle w:val="Normal1"/>
              <w:jc w:val="both"/>
            </w:pPr>
          </w:p>
        </w:tc>
        <w:tc>
          <w:tcPr>
            <w:tcW w:w="4274" w:type="dxa"/>
          </w:tcPr>
          <w:p w:rsidR="00655029" w:rsidRDefault="00655029" w:rsidP="00383764">
            <w:pPr>
              <w:pStyle w:val="Normal1"/>
              <w:jc w:val="both"/>
            </w:pPr>
            <w:r>
              <w:rPr>
                <w:rFonts w:ascii="Arial" w:eastAsia="Arial" w:hAnsi="Arial" w:cs="Arial"/>
                <w:sz w:val="22"/>
                <w:szCs w:val="22"/>
              </w:rPr>
              <w:t>Money laundering or terrorist financing</w:t>
            </w:r>
          </w:p>
        </w:tc>
        <w:bookmarkStart w:id="19" w:name="_z337ya" w:colFirst="0" w:colLast="0"/>
        <w:bookmarkEnd w:id="19"/>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Yes</w:t>
            </w:r>
          </w:p>
          <w:bookmarkStart w:id="20" w:name="_3j2qqm3" w:colFirst="0" w:colLast="0"/>
          <w:bookmarkEnd w:id="20"/>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0"/>
                <w:szCs w:val="20"/>
              </w:rPr>
              <w:t>If Yes please provide details at 2.1(b)</w:t>
            </w:r>
          </w:p>
        </w:tc>
      </w:tr>
      <w:tr w:rsidR="00655029" w:rsidTr="00655029">
        <w:trPr>
          <w:trHeight w:val="560"/>
        </w:trPr>
        <w:tc>
          <w:tcPr>
            <w:tcW w:w="1418" w:type="dxa"/>
          </w:tcPr>
          <w:p w:rsidR="00655029" w:rsidRDefault="00655029" w:rsidP="00383764">
            <w:pPr>
              <w:pStyle w:val="Normal1"/>
              <w:spacing w:before="100"/>
              <w:ind w:right="317"/>
              <w:jc w:val="both"/>
            </w:pPr>
          </w:p>
        </w:tc>
        <w:tc>
          <w:tcPr>
            <w:tcW w:w="4274" w:type="dxa"/>
          </w:tcPr>
          <w:p w:rsidR="00655029" w:rsidRDefault="00655029" w:rsidP="00383764">
            <w:pPr>
              <w:pStyle w:val="Normal1"/>
              <w:spacing w:before="100"/>
              <w:jc w:val="both"/>
            </w:pPr>
            <w:r>
              <w:rPr>
                <w:rFonts w:ascii="Arial" w:eastAsia="Arial" w:hAnsi="Arial" w:cs="Arial"/>
                <w:sz w:val="22"/>
                <w:szCs w:val="22"/>
              </w:rPr>
              <w:t>Child labour and other forms of trafficking in human beings</w:t>
            </w:r>
          </w:p>
        </w:tc>
        <w:bookmarkStart w:id="21" w:name="_1y810tw" w:colFirst="0" w:colLast="0"/>
        <w:bookmarkEnd w:id="21"/>
        <w:tc>
          <w:tcPr>
            <w:tcW w:w="4798"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22" w:name="_4i7ojhp" w:colFirst="0" w:colLast="0"/>
          <w:bookmarkEnd w:id="22"/>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65502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655029" w:rsidTr="00655029">
        <w:tc>
          <w:tcPr>
            <w:tcW w:w="1418" w:type="dxa"/>
          </w:tcPr>
          <w:p w:rsidR="00655029" w:rsidRDefault="00655029" w:rsidP="00383764">
            <w:pPr>
              <w:pStyle w:val="Normal1"/>
              <w:keepLines/>
              <w:widowControl w:val="0"/>
              <w:spacing w:before="100"/>
              <w:jc w:val="both"/>
            </w:pPr>
            <w:r>
              <w:rPr>
                <w:rFonts w:ascii="Arial" w:eastAsia="Arial" w:hAnsi="Arial" w:cs="Arial"/>
                <w:sz w:val="22"/>
                <w:szCs w:val="22"/>
              </w:rPr>
              <w:t>2.1(b)</w:t>
            </w:r>
          </w:p>
        </w:tc>
        <w:tc>
          <w:tcPr>
            <w:tcW w:w="4274" w:type="dxa"/>
          </w:tcPr>
          <w:p w:rsidR="00655029" w:rsidRDefault="00655029" w:rsidP="00383764">
            <w:pPr>
              <w:pStyle w:val="Normal1"/>
              <w:keepLines/>
              <w:widowControl w:val="0"/>
              <w:jc w:val="both"/>
            </w:pPr>
            <w:r>
              <w:rPr>
                <w:rFonts w:ascii="Arial" w:eastAsia="Arial" w:hAnsi="Arial" w:cs="Arial"/>
                <w:sz w:val="22"/>
                <w:szCs w:val="22"/>
              </w:rPr>
              <w:t>If you have answered yes to question 2.1(a), please provide further details.</w:t>
            </w:r>
          </w:p>
          <w:p w:rsidR="00655029" w:rsidRDefault="00655029" w:rsidP="00383764">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655029" w:rsidRDefault="00655029" w:rsidP="00383764">
            <w:pPr>
              <w:pStyle w:val="Normal1"/>
              <w:keepLines/>
              <w:widowControl w:val="0"/>
              <w:spacing w:before="100"/>
              <w:jc w:val="both"/>
            </w:pPr>
            <w:r>
              <w:rPr>
                <w:rFonts w:ascii="Arial" w:eastAsia="Arial" w:hAnsi="Arial" w:cs="Arial"/>
                <w:sz w:val="22"/>
                <w:szCs w:val="22"/>
              </w:rPr>
              <w:t>Identity of who has been convicted</w:t>
            </w:r>
          </w:p>
          <w:p w:rsidR="00655029" w:rsidRDefault="00655029" w:rsidP="00383764">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798" w:type="dxa"/>
          </w:tcPr>
          <w:p w:rsidR="00655029" w:rsidRDefault="00655029" w:rsidP="00383764">
            <w:pPr>
              <w:pStyle w:val="Normal1"/>
              <w:keepLines/>
              <w:widowControl w:val="0"/>
              <w:jc w:val="both"/>
            </w:pPr>
          </w:p>
        </w:tc>
      </w:tr>
      <w:tr w:rsidR="00655029" w:rsidTr="00655029">
        <w:tc>
          <w:tcPr>
            <w:tcW w:w="1418" w:type="dxa"/>
          </w:tcPr>
          <w:p w:rsidR="00655029" w:rsidRDefault="00655029" w:rsidP="00383764">
            <w:pPr>
              <w:pStyle w:val="Normal1"/>
              <w:keepLines/>
              <w:widowControl w:val="0"/>
              <w:spacing w:before="100"/>
              <w:jc w:val="both"/>
            </w:pPr>
            <w:r>
              <w:rPr>
                <w:rFonts w:ascii="Arial" w:eastAsia="Arial" w:hAnsi="Arial" w:cs="Arial"/>
                <w:sz w:val="22"/>
                <w:szCs w:val="22"/>
              </w:rPr>
              <w:t>2.2</w:t>
            </w:r>
          </w:p>
        </w:tc>
        <w:tc>
          <w:tcPr>
            <w:tcW w:w="4274" w:type="dxa"/>
          </w:tcPr>
          <w:p w:rsidR="00655029" w:rsidRDefault="00655029" w:rsidP="00383764">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bookmarkStart w:id="23" w:name="_2xcytpi" w:colFirst="0" w:colLast="0"/>
        <w:bookmarkEnd w:id="23"/>
        <w:tc>
          <w:tcPr>
            <w:tcW w:w="4798" w:type="dxa"/>
          </w:tcPr>
          <w:p w:rsidR="00655029" w:rsidRDefault="00655029" w:rsidP="00383764">
            <w:pPr>
              <w:pStyle w:val="Normal1"/>
              <w:keepLines/>
              <w:widowControl w:val="0"/>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0"/>
                <w:szCs w:val="20"/>
              </w:rPr>
              <w:t xml:space="preserve">Yes </w:t>
            </w:r>
          </w:p>
          <w:bookmarkStart w:id="24" w:name="_1ci93xb" w:colFirst="0" w:colLast="0"/>
          <w:bookmarkEnd w:id="24"/>
          <w:p w:rsidR="00655029" w:rsidRDefault="00655029" w:rsidP="00383764">
            <w:pPr>
              <w:pStyle w:val="Normal1"/>
              <w:keepLines/>
              <w:widowControl w:val="0"/>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0"/>
                <w:szCs w:val="20"/>
              </w:rPr>
              <w:t xml:space="preserve">No  </w:t>
            </w:r>
          </w:p>
          <w:p w:rsidR="00655029" w:rsidRDefault="00655029" w:rsidP="00383764">
            <w:pPr>
              <w:pStyle w:val="Normal1"/>
              <w:keepLines/>
              <w:widowControl w:val="0"/>
              <w:jc w:val="both"/>
            </w:pPr>
          </w:p>
        </w:tc>
      </w:tr>
      <w:tr w:rsidR="00655029" w:rsidTr="00655029">
        <w:tc>
          <w:tcPr>
            <w:tcW w:w="1418" w:type="dxa"/>
          </w:tcPr>
          <w:p w:rsidR="00655029" w:rsidRDefault="00655029" w:rsidP="00383764">
            <w:pPr>
              <w:pStyle w:val="Normal1"/>
              <w:spacing w:before="100"/>
              <w:jc w:val="both"/>
            </w:pPr>
            <w:r>
              <w:rPr>
                <w:rFonts w:ascii="Arial" w:eastAsia="Arial" w:hAnsi="Arial" w:cs="Arial"/>
                <w:sz w:val="22"/>
                <w:szCs w:val="22"/>
              </w:rPr>
              <w:t>2.3(a)</w:t>
            </w:r>
          </w:p>
        </w:tc>
        <w:tc>
          <w:tcPr>
            <w:tcW w:w="4274" w:type="dxa"/>
          </w:tcPr>
          <w:p w:rsidR="00655029" w:rsidRDefault="00655029" w:rsidP="00383764">
            <w:pPr>
              <w:pStyle w:val="Normal1"/>
              <w:spacing w:before="100"/>
              <w:jc w:val="both"/>
            </w:pPr>
            <w:r>
              <w:rPr>
                <w:rFonts w:ascii="Arial" w:eastAsia="Arial" w:hAnsi="Arial" w:cs="Arial"/>
                <w:b/>
                <w:sz w:val="22"/>
                <w:szCs w:val="22"/>
              </w:rPr>
              <w:t>Regulation 57(3)</w:t>
            </w:r>
          </w:p>
          <w:p w:rsidR="00655029" w:rsidRDefault="00655029" w:rsidP="00383764">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w:t>
            </w:r>
            <w:r>
              <w:rPr>
                <w:rFonts w:ascii="Arial" w:eastAsia="Arial" w:hAnsi="Arial" w:cs="Arial"/>
                <w:sz w:val="22"/>
                <w:szCs w:val="22"/>
              </w:rPr>
              <w:lastRenderedPageBreak/>
              <w:t>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655029" w:rsidRDefault="00655029" w:rsidP="00383764">
            <w:pPr>
              <w:pStyle w:val="Normal1"/>
              <w:spacing w:before="100"/>
              <w:jc w:val="both"/>
            </w:pPr>
          </w:p>
        </w:tc>
        <w:bookmarkStart w:id="25" w:name="_3whwml4" w:colFirst="0" w:colLast="0"/>
        <w:bookmarkEnd w:id="25"/>
        <w:tc>
          <w:tcPr>
            <w:tcW w:w="4798" w:type="dxa"/>
          </w:tcPr>
          <w:p w:rsidR="00655029" w:rsidRDefault="00655029" w:rsidP="00383764">
            <w:pPr>
              <w:pStyle w:val="Normal1"/>
              <w:jc w:val="both"/>
            </w:pPr>
            <w:r w:rsidRPr="009E3733">
              <w:rPr>
                <w:kern w:val="2"/>
                <w:sz w:val="22"/>
                <w:szCs w:val="22"/>
              </w:rPr>
              <w:lastRenderedPageBreak/>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26" w:name="_2bn6wsx" w:colFirst="0" w:colLast="0"/>
          <w:bookmarkEnd w:id="26"/>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p>
        </w:tc>
      </w:tr>
      <w:tr w:rsidR="00655029" w:rsidTr="00655029">
        <w:tc>
          <w:tcPr>
            <w:tcW w:w="1418" w:type="dxa"/>
          </w:tcPr>
          <w:p w:rsidR="00655029" w:rsidRDefault="00655029" w:rsidP="00383764">
            <w:pPr>
              <w:pStyle w:val="Normal1"/>
              <w:spacing w:before="100"/>
              <w:jc w:val="both"/>
            </w:pPr>
            <w:r>
              <w:rPr>
                <w:rFonts w:ascii="Arial" w:eastAsia="Arial" w:hAnsi="Arial" w:cs="Arial"/>
                <w:sz w:val="22"/>
                <w:szCs w:val="22"/>
              </w:rPr>
              <w:lastRenderedPageBreak/>
              <w:t>2.3(b)</w:t>
            </w:r>
          </w:p>
        </w:tc>
        <w:tc>
          <w:tcPr>
            <w:tcW w:w="4274" w:type="dxa"/>
          </w:tcPr>
          <w:p w:rsidR="00655029" w:rsidRDefault="00655029" w:rsidP="00383764">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798" w:type="dxa"/>
          </w:tcPr>
          <w:p w:rsidR="00655029" w:rsidRDefault="00655029" w:rsidP="00383764">
            <w:pPr>
              <w:pStyle w:val="Normal1"/>
              <w:spacing w:before="100"/>
              <w:jc w:val="both"/>
            </w:pPr>
          </w:p>
        </w:tc>
      </w:tr>
    </w:tbl>
    <w:p w:rsidR="00655029" w:rsidRDefault="00655029" w:rsidP="00655029">
      <w:pPr>
        <w:pStyle w:val="Normal1"/>
        <w:spacing w:after="160" w:line="259" w:lineRule="auto"/>
        <w:rPr>
          <w:rFonts w:ascii="Arial" w:eastAsia="Arial" w:hAnsi="Arial" w:cs="Arial"/>
          <w:sz w:val="22"/>
          <w:szCs w:val="22"/>
        </w:rPr>
      </w:pPr>
    </w:p>
    <w:p w:rsidR="00655029" w:rsidRDefault="00655029" w:rsidP="00655029">
      <w:pPr>
        <w:pStyle w:val="Normal1"/>
        <w:spacing w:after="160" w:line="259" w:lineRule="auto"/>
      </w:pPr>
      <w:r w:rsidRPr="00655029">
        <w:rPr>
          <w:rFonts w:ascii="Arial" w:eastAsia="Arial" w:hAnsi="Arial" w:cs="Arial"/>
          <w:b/>
          <w:sz w:val="22"/>
          <w:szCs w:val="22"/>
        </w:rPr>
        <w:t>Please Note:</w:t>
      </w:r>
      <w:r>
        <w:rPr>
          <w:rFonts w:ascii="Arial" w:eastAsia="Arial" w:hAnsi="Arial" w:cs="Arial"/>
          <w:sz w:val="22"/>
          <w:szCs w:val="22"/>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655029" w:rsidRDefault="00655029" w:rsidP="00655029">
      <w:pPr>
        <w:pStyle w:val="Normal1"/>
        <w:spacing w:after="160" w:line="259" w:lineRule="auto"/>
      </w:pPr>
    </w:p>
    <w:p w:rsidR="00655029" w:rsidRDefault="00655029" w:rsidP="00655029">
      <w:pPr>
        <w:pStyle w:val="Normal1"/>
        <w:spacing w:after="160" w:line="259" w:lineRule="auto"/>
        <w:jc w:val="both"/>
      </w:pPr>
    </w:p>
    <w:p w:rsidR="00655029" w:rsidRDefault="00655029" w:rsidP="00655029">
      <w:pPr>
        <w:pStyle w:val="Normal1"/>
      </w:pPr>
      <w:r>
        <w:br w:type="page"/>
      </w:r>
    </w:p>
    <w:tbl>
      <w:tblPr>
        <w:tblW w:w="10207" w:type="dxa"/>
        <w:tblInd w:w="-1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4536"/>
        <w:gridCol w:w="4536"/>
      </w:tblGrid>
      <w:tr w:rsidR="00655029" w:rsidTr="00655029">
        <w:trPr>
          <w:trHeight w:val="400"/>
        </w:trPr>
        <w:tc>
          <w:tcPr>
            <w:tcW w:w="1135" w:type="dxa"/>
            <w:tcBorders>
              <w:top w:val="single" w:sz="8"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2"/>
                <w:szCs w:val="22"/>
              </w:rPr>
              <w:lastRenderedPageBreak/>
              <w:t>Section 3</w:t>
            </w:r>
          </w:p>
        </w:tc>
        <w:tc>
          <w:tcPr>
            <w:tcW w:w="9072" w:type="dxa"/>
            <w:gridSpan w:val="2"/>
            <w:tcBorders>
              <w:top w:val="single" w:sz="8"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2"/>
                <w:szCs w:val="22"/>
              </w:rPr>
              <w:t xml:space="preserve">Grounds for discretionary exclusion </w:t>
            </w:r>
          </w:p>
        </w:tc>
      </w:tr>
      <w:tr w:rsidR="00655029" w:rsidTr="00655029">
        <w:trPr>
          <w:trHeight w:val="400"/>
        </w:trPr>
        <w:tc>
          <w:tcPr>
            <w:tcW w:w="1135" w:type="dxa"/>
            <w:tcBorders>
              <w:top w:val="single" w:sz="6" w:space="0" w:color="000000"/>
              <w:bottom w:val="single" w:sz="6" w:space="0" w:color="000000"/>
            </w:tcBorders>
            <w:shd w:val="clear" w:color="auto" w:fill="CCFFFF"/>
          </w:tcPr>
          <w:p w:rsidR="00655029" w:rsidRDefault="00655029" w:rsidP="00383764">
            <w:pPr>
              <w:pStyle w:val="Normal1"/>
              <w:spacing w:before="100"/>
              <w:ind w:right="306"/>
            </w:pPr>
          </w:p>
        </w:tc>
        <w:tc>
          <w:tcPr>
            <w:tcW w:w="4536" w:type="dxa"/>
            <w:tcBorders>
              <w:top w:val="single" w:sz="6" w:space="0" w:color="000000"/>
              <w:bottom w:val="single" w:sz="6" w:space="0" w:color="000000"/>
            </w:tcBorders>
            <w:shd w:val="clear" w:color="auto" w:fill="CCFFFF"/>
          </w:tcPr>
          <w:p w:rsidR="00655029" w:rsidRDefault="00655029" w:rsidP="00383764">
            <w:pPr>
              <w:pStyle w:val="Normal1"/>
              <w:spacing w:before="100"/>
              <w:ind w:right="306"/>
              <w:jc w:val="both"/>
            </w:pPr>
            <w:r>
              <w:rPr>
                <w:rFonts w:ascii="Arial" w:eastAsia="Arial" w:hAnsi="Arial" w:cs="Arial"/>
                <w:sz w:val="22"/>
                <w:szCs w:val="22"/>
              </w:rPr>
              <w:t>Question</w:t>
            </w:r>
          </w:p>
        </w:tc>
        <w:tc>
          <w:tcPr>
            <w:tcW w:w="4536" w:type="dxa"/>
            <w:tcBorders>
              <w:top w:val="single" w:sz="6" w:space="0" w:color="000000"/>
              <w:bottom w:val="single" w:sz="6" w:space="0" w:color="000000"/>
            </w:tcBorders>
            <w:shd w:val="clear" w:color="auto" w:fill="CCFFFF"/>
          </w:tcPr>
          <w:p w:rsidR="00655029" w:rsidRDefault="00655029" w:rsidP="00383764">
            <w:pPr>
              <w:pStyle w:val="Normal1"/>
              <w:spacing w:before="100"/>
              <w:jc w:val="both"/>
            </w:pPr>
            <w:r>
              <w:rPr>
                <w:rFonts w:ascii="Arial" w:eastAsia="Arial" w:hAnsi="Arial" w:cs="Arial"/>
                <w:sz w:val="22"/>
                <w:szCs w:val="22"/>
              </w:rPr>
              <w:t>Response</w:t>
            </w:r>
          </w:p>
        </w:tc>
      </w:tr>
      <w:tr w:rsidR="00655029" w:rsidTr="00655029">
        <w:trPr>
          <w:trHeight w:val="400"/>
        </w:trPr>
        <w:tc>
          <w:tcPr>
            <w:tcW w:w="1135" w:type="dxa"/>
            <w:tcBorders>
              <w:top w:val="single" w:sz="6" w:space="0" w:color="000000"/>
            </w:tcBorders>
          </w:tcPr>
          <w:p w:rsidR="00655029" w:rsidRDefault="00655029" w:rsidP="00383764">
            <w:pPr>
              <w:pStyle w:val="Normal1"/>
              <w:spacing w:before="100"/>
              <w:jc w:val="both"/>
            </w:pPr>
            <w:r>
              <w:rPr>
                <w:rFonts w:ascii="Arial" w:eastAsia="Arial" w:hAnsi="Arial" w:cs="Arial"/>
                <w:sz w:val="22"/>
                <w:szCs w:val="22"/>
              </w:rPr>
              <w:t>3.1</w:t>
            </w:r>
          </w:p>
        </w:tc>
        <w:tc>
          <w:tcPr>
            <w:tcW w:w="9072" w:type="dxa"/>
            <w:gridSpan w:val="2"/>
            <w:tcBorders>
              <w:top w:val="single" w:sz="6" w:space="0" w:color="000000"/>
            </w:tcBorders>
          </w:tcPr>
          <w:p w:rsidR="00655029" w:rsidRDefault="00655029" w:rsidP="00383764">
            <w:pPr>
              <w:pStyle w:val="Normal1"/>
              <w:spacing w:before="100"/>
              <w:jc w:val="both"/>
            </w:pPr>
            <w:r>
              <w:rPr>
                <w:rFonts w:ascii="Arial" w:eastAsia="Arial" w:hAnsi="Arial" w:cs="Arial"/>
                <w:b/>
                <w:sz w:val="22"/>
                <w:szCs w:val="22"/>
              </w:rPr>
              <w:t>Regulation 57 (8)</w:t>
            </w:r>
          </w:p>
          <w:p w:rsidR="00655029" w:rsidRDefault="00655029" w:rsidP="00383764">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655029" w:rsidRDefault="00655029" w:rsidP="00383764">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55029" w:rsidTr="00655029">
        <w:tc>
          <w:tcPr>
            <w:tcW w:w="1135" w:type="dxa"/>
          </w:tcPr>
          <w:p w:rsidR="00655029" w:rsidRDefault="00655029" w:rsidP="00383764">
            <w:pPr>
              <w:pStyle w:val="Normal1"/>
              <w:tabs>
                <w:tab w:val="left" w:pos="0"/>
              </w:tabs>
              <w:jc w:val="both"/>
            </w:pPr>
            <w:r>
              <w:rPr>
                <w:rFonts w:ascii="Arial" w:eastAsia="Arial" w:hAnsi="Arial" w:cs="Arial"/>
                <w:sz w:val="22"/>
                <w:szCs w:val="22"/>
              </w:rPr>
              <w:t>3.1(a)</w:t>
            </w:r>
          </w:p>
          <w:p w:rsidR="00655029" w:rsidRDefault="00655029" w:rsidP="00383764">
            <w:pPr>
              <w:pStyle w:val="Normal1"/>
              <w:tabs>
                <w:tab w:val="left" w:pos="0"/>
              </w:tabs>
              <w:jc w:val="both"/>
            </w:pPr>
          </w:p>
          <w:p w:rsidR="00655029" w:rsidRDefault="00655029" w:rsidP="00383764">
            <w:pPr>
              <w:pStyle w:val="Normal1"/>
              <w:tabs>
                <w:tab w:val="left" w:pos="0"/>
              </w:tabs>
              <w:jc w:val="both"/>
            </w:pPr>
          </w:p>
        </w:tc>
        <w:tc>
          <w:tcPr>
            <w:tcW w:w="4536" w:type="dxa"/>
          </w:tcPr>
          <w:p w:rsidR="00655029" w:rsidRDefault="00655029" w:rsidP="00383764">
            <w:pPr>
              <w:pStyle w:val="Normal1"/>
              <w:jc w:val="both"/>
            </w:pPr>
            <w:r>
              <w:rPr>
                <w:rFonts w:ascii="Arial" w:eastAsia="Arial" w:hAnsi="Arial" w:cs="Arial"/>
                <w:sz w:val="22"/>
                <w:szCs w:val="22"/>
              </w:rPr>
              <w:t xml:space="preserve">Breach of environmental obligations? </w:t>
            </w:r>
          </w:p>
        </w:tc>
        <w:bookmarkStart w:id="27" w:name="_qsh70q" w:colFirst="0" w:colLast="0"/>
        <w:bookmarkEnd w:id="27"/>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28" w:name="_3as4poj" w:colFirst="0" w:colLast="0"/>
          <w:bookmarkEnd w:id="28"/>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tabs>
                <w:tab w:val="left" w:pos="0"/>
              </w:tabs>
              <w:jc w:val="both"/>
            </w:pPr>
            <w:r>
              <w:rPr>
                <w:rFonts w:ascii="Arial" w:eastAsia="Arial" w:hAnsi="Arial" w:cs="Arial"/>
                <w:sz w:val="22"/>
                <w:szCs w:val="22"/>
              </w:rPr>
              <w:t>3.1 (b)</w:t>
            </w:r>
          </w:p>
        </w:tc>
        <w:tc>
          <w:tcPr>
            <w:tcW w:w="4536" w:type="dxa"/>
          </w:tcPr>
          <w:p w:rsidR="00655029" w:rsidRDefault="00655029" w:rsidP="00383764">
            <w:pPr>
              <w:pStyle w:val="Normal1"/>
              <w:jc w:val="both"/>
            </w:pPr>
            <w:r>
              <w:rPr>
                <w:rFonts w:ascii="Arial" w:eastAsia="Arial" w:hAnsi="Arial" w:cs="Arial"/>
                <w:sz w:val="22"/>
                <w:szCs w:val="22"/>
              </w:rPr>
              <w:t xml:space="preserve">Breach of social obligations?  </w:t>
            </w:r>
          </w:p>
        </w:tc>
        <w:bookmarkStart w:id="29" w:name="_1pxezwc" w:colFirst="0" w:colLast="0"/>
        <w:bookmarkEnd w:id="29"/>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30" w:name="_49x2ik5" w:colFirst="0" w:colLast="0"/>
          <w:bookmarkEnd w:id="30"/>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tabs>
                <w:tab w:val="left" w:pos="0"/>
              </w:tabs>
              <w:jc w:val="both"/>
            </w:pPr>
            <w:r>
              <w:rPr>
                <w:rFonts w:ascii="Arial" w:eastAsia="Arial" w:hAnsi="Arial" w:cs="Arial"/>
                <w:sz w:val="22"/>
                <w:szCs w:val="22"/>
              </w:rPr>
              <w:t>3.1 (c)</w:t>
            </w:r>
          </w:p>
        </w:tc>
        <w:tc>
          <w:tcPr>
            <w:tcW w:w="4536" w:type="dxa"/>
          </w:tcPr>
          <w:p w:rsidR="00655029" w:rsidRDefault="00655029" w:rsidP="00383764">
            <w:pPr>
              <w:pStyle w:val="Normal1"/>
              <w:jc w:val="both"/>
            </w:pPr>
            <w:r>
              <w:rPr>
                <w:rFonts w:ascii="Arial" w:eastAsia="Arial" w:hAnsi="Arial" w:cs="Arial"/>
                <w:sz w:val="22"/>
                <w:szCs w:val="22"/>
              </w:rPr>
              <w:t xml:space="preserve">Breach of labour law obligations? </w:t>
            </w:r>
          </w:p>
        </w:tc>
        <w:bookmarkStart w:id="31" w:name="_2p2csry" w:colFirst="0" w:colLast="0"/>
        <w:bookmarkEnd w:id="31"/>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32" w:name="_147n2zr" w:colFirst="0" w:colLast="0"/>
          <w:bookmarkEnd w:id="32"/>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tabs>
                <w:tab w:val="left" w:pos="743"/>
              </w:tabs>
              <w:spacing w:before="100"/>
              <w:jc w:val="both"/>
            </w:pPr>
            <w:r>
              <w:rPr>
                <w:rFonts w:ascii="Arial" w:eastAsia="Arial" w:hAnsi="Arial" w:cs="Arial"/>
                <w:sz w:val="22"/>
                <w:szCs w:val="22"/>
              </w:rPr>
              <w:t>3.1(d)</w:t>
            </w:r>
          </w:p>
        </w:tc>
        <w:tc>
          <w:tcPr>
            <w:tcW w:w="4536" w:type="dxa"/>
          </w:tcPr>
          <w:p w:rsidR="00655029" w:rsidRDefault="00655029" w:rsidP="00383764">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33" w:name="_3o7alnk" w:colFirst="0" w:colLast="0"/>
        <w:bookmarkEnd w:id="33"/>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34" w:name="_23ckvvd" w:colFirst="0" w:colLast="0"/>
          <w:bookmarkEnd w:id="34"/>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spacing w:before="100"/>
              <w:jc w:val="both"/>
            </w:pPr>
            <w:r>
              <w:rPr>
                <w:rFonts w:ascii="Arial" w:eastAsia="Arial" w:hAnsi="Arial" w:cs="Arial"/>
                <w:sz w:val="22"/>
                <w:szCs w:val="22"/>
              </w:rPr>
              <w:t>If yes please provide details at 3.2</w:t>
            </w:r>
          </w:p>
          <w:p w:rsidR="00655029" w:rsidRDefault="00655029" w:rsidP="00383764">
            <w:pPr>
              <w:pStyle w:val="Normal1"/>
              <w:spacing w:before="100"/>
              <w:jc w:val="both"/>
            </w:pPr>
          </w:p>
          <w:p w:rsidR="00655029" w:rsidRDefault="00655029" w:rsidP="00383764">
            <w:pPr>
              <w:pStyle w:val="Normal1"/>
              <w:spacing w:before="100"/>
              <w:jc w:val="both"/>
            </w:pPr>
          </w:p>
        </w:tc>
      </w:tr>
      <w:tr w:rsidR="00655029" w:rsidTr="00655029">
        <w:trPr>
          <w:trHeight w:val="240"/>
        </w:trPr>
        <w:tc>
          <w:tcPr>
            <w:tcW w:w="1135" w:type="dxa"/>
          </w:tcPr>
          <w:p w:rsidR="00655029" w:rsidRDefault="00655029" w:rsidP="00383764">
            <w:pPr>
              <w:pStyle w:val="Normal1"/>
              <w:tabs>
                <w:tab w:val="left" w:pos="34"/>
              </w:tabs>
              <w:spacing w:before="100"/>
              <w:jc w:val="both"/>
            </w:pPr>
            <w:r>
              <w:rPr>
                <w:rFonts w:ascii="Arial" w:eastAsia="Arial" w:hAnsi="Arial" w:cs="Arial"/>
                <w:sz w:val="22"/>
                <w:szCs w:val="22"/>
              </w:rPr>
              <w:t>3.1(e)</w:t>
            </w:r>
          </w:p>
        </w:tc>
        <w:tc>
          <w:tcPr>
            <w:tcW w:w="4536" w:type="dxa"/>
          </w:tcPr>
          <w:p w:rsidR="00655029" w:rsidRDefault="00655029" w:rsidP="00383764">
            <w:pPr>
              <w:pStyle w:val="Normal1"/>
              <w:spacing w:before="100"/>
              <w:jc w:val="both"/>
            </w:pPr>
            <w:r>
              <w:rPr>
                <w:rFonts w:ascii="Arial" w:eastAsia="Arial" w:hAnsi="Arial" w:cs="Arial"/>
                <w:sz w:val="22"/>
                <w:szCs w:val="22"/>
              </w:rPr>
              <w:t>Guilty of grave professional misconduct?</w:t>
            </w:r>
          </w:p>
        </w:tc>
        <w:bookmarkStart w:id="35" w:name="_ihv636" w:colFirst="0" w:colLast="0"/>
        <w:bookmarkEnd w:id="35"/>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36" w:name="_32hioqz" w:colFirst="0" w:colLast="0"/>
          <w:bookmarkEnd w:id="36"/>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spacing w:before="100"/>
              <w:jc w:val="both"/>
            </w:pPr>
            <w:r>
              <w:rPr>
                <w:rFonts w:ascii="Arial" w:eastAsia="Arial" w:hAnsi="Arial" w:cs="Arial"/>
                <w:sz w:val="22"/>
                <w:szCs w:val="22"/>
              </w:rPr>
              <w:t>3.1(f)</w:t>
            </w:r>
          </w:p>
        </w:tc>
        <w:tc>
          <w:tcPr>
            <w:tcW w:w="4536" w:type="dxa"/>
          </w:tcPr>
          <w:p w:rsidR="00655029" w:rsidRDefault="00655029" w:rsidP="00383764">
            <w:pPr>
              <w:pStyle w:val="Normal1"/>
              <w:spacing w:before="100"/>
              <w:jc w:val="both"/>
            </w:pPr>
            <w:r>
              <w:rPr>
                <w:rFonts w:ascii="Arial" w:eastAsia="Arial" w:hAnsi="Arial" w:cs="Arial"/>
                <w:sz w:val="22"/>
                <w:szCs w:val="22"/>
              </w:rPr>
              <w:t>Entered into agreements with other economic operators aimed at distorting competition?</w:t>
            </w:r>
          </w:p>
        </w:tc>
        <w:bookmarkStart w:id="37" w:name="_1hmsyys" w:colFirst="0" w:colLast="0"/>
        <w:bookmarkEnd w:id="37"/>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38" w:name="_41mghml" w:colFirst="0" w:colLast="0"/>
          <w:bookmarkEnd w:id="38"/>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spacing w:before="100"/>
              <w:jc w:val="both"/>
            </w:pPr>
            <w:r>
              <w:rPr>
                <w:rFonts w:ascii="Arial" w:eastAsia="Arial" w:hAnsi="Arial" w:cs="Arial"/>
                <w:sz w:val="22"/>
                <w:szCs w:val="22"/>
              </w:rPr>
              <w:t>3.1(g)</w:t>
            </w:r>
          </w:p>
        </w:tc>
        <w:tc>
          <w:tcPr>
            <w:tcW w:w="4536" w:type="dxa"/>
          </w:tcPr>
          <w:p w:rsidR="00655029" w:rsidRDefault="00655029" w:rsidP="00383764">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bookmarkStart w:id="39" w:name="_2grqrue" w:colFirst="0" w:colLast="0"/>
        <w:bookmarkEnd w:id="39"/>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40" w:name="_vx1227" w:colFirst="0" w:colLast="0"/>
          <w:bookmarkEnd w:id="40"/>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spacing w:before="100"/>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spacing w:before="100"/>
              <w:jc w:val="both"/>
            </w:pPr>
            <w:r>
              <w:rPr>
                <w:rFonts w:ascii="Arial" w:eastAsia="Arial" w:hAnsi="Arial" w:cs="Arial"/>
                <w:sz w:val="22"/>
                <w:szCs w:val="22"/>
              </w:rPr>
              <w:t>3.1(h)</w:t>
            </w:r>
          </w:p>
        </w:tc>
        <w:tc>
          <w:tcPr>
            <w:tcW w:w="4536" w:type="dxa"/>
          </w:tcPr>
          <w:p w:rsidR="00655029" w:rsidRDefault="00655029" w:rsidP="00383764">
            <w:pPr>
              <w:pStyle w:val="Normal1"/>
              <w:spacing w:before="100"/>
              <w:jc w:val="both"/>
            </w:pPr>
            <w:r>
              <w:rPr>
                <w:rFonts w:ascii="Arial" w:eastAsia="Arial" w:hAnsi="Arial" w:cs="Arial"/>
                <w:sz w:val="22"/>
                <w:szCs w:val="22"/>
              </w:rPr>
              <w:t>Been involved in the preparation of the procurement procedure?</w:t>
            </w:r>
          </w:p>
        </w:tc>
        <w:bookmarkStart w:id="41" w:name="_3fwokq0" w:colFirst="0" w:colLast="0"/>
        <w:bookmarkEnd w:id="41"/>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Yes</w:t>
            </w:r>
          </w:p>
          <w:bookmarkStart w:id="42" w:name="_1v1yuxt" w:colFirst="0" w:colLast="0"/>
          <w:bookmarkEnd w:id="42"/>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tc>
      </w:tr>
      <w:tr w:rsidR="00655029" w:rsidTr="00655029">
        <w:tc>
          <w:tcPr>
            <w:tcW w:w="1135" w:type="dxa"/>
          </w:tcPr>
          <w:p w:rsidR="00655029" w:rsidRDefault="00655029" w:rsidP="00383764">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36" w:type="dxa"/>
          </w:tcPr>
          <w:p w:rsidR="00655029" w:rsidRDefault="00655029" w:rsidP="00383764">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bookmarkStart w:id="43" w:name="_4f1mdlm" w:colFirst="0" w:colLast="0"/>
        <w:bookmarkEnd w:id="43"/>
        <w:tc>
          <w:tcPr>
            <w:tcW w:w="4536" w:type="dxa"/>
          </w:tcPr>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44" w:name="_2u6wntf" w:colFirst="0" w:colLast="0"/>
          <w:bookmarkEnd w:id="44"/>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spacing w:before="100"/>
              <w:jc w:val="both"/>
            </w:pPr>
            <w:r>
              <w:rPr>
                <w:rFonts w:ascii="Arial" w:eastAsia="Arial" w:hAnsi="Arial" w:cs="Arial"/>
                <w:sz w:val="22"/>
                <w:szCs w:val="22"/>
              </w:rPr>
              <w:t>If yes please provide details at 3.2</w:t>
            </w:r>
          </w:p>
        </w:tc>
      </w:tr>
      <w:tr w:rsidR="00655029" w:rsidTr="00655029">
        <w:trPr>
          <w:trHeight w:val="580"/>
        </w:trPr>
        <w:tc>
          <w:tcPr>
            <w:tcW w:w="1135" w:type="dxa"/>
          </w:tcPr>
          <w:p w:rsidR="00655029" w:rsidRDefault="00655029" w:rsidP="00383764">
            <w:pPr>
              <w:pStyle w:val="Normal1"/>
              <w:jc w:val="both"/>
            </w:pPr>
            <w:r>
              <w:rPr>
                <w:rFonts w:ascii="Arial" w:eastAsia="Arial" w:hAnsi="Arial" w:cs="Arial"/>
                <w:sz w:val="22"/>
                <w:szCs w:val="22"/>
              </w:rPr>
              <w:t>3.1(j)</w:t>
            </w: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3.1(j) - (ii)</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3.1(j) –(iii)</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3.1(j)-(iv)</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p>
        </w:tc>
        <w:tc>
          <w:tcPr>
            <w:tcW w:w="4536" w:type="dxa"/>
          </w:tcPr>
          <w:p w:rsidR="00655029" w:rsidRDefault="00655029" w:rsidP="00383764">
            <w:pPr>
              <w:pStyle w:val="Normal1"/>
              <w:jc w:val="both"/>
            </w:pPr>
            <w:r>
              <w:rPr>
                <w:rFonts w:ascii="Arial" w:eastAsia="Arial" w:hAnsi="Arial" w:cs="Arial"/>
                <w:sz w:val="22"/>
                <w:szCs w:val="22"/>
              </w:rPr>
              <w:lastRenderedPageBreak/>
              <w:t>Please answer the following statements</w:t>
            </w: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The organisation has withheld such information.</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655029" w:rsidRDefault="00655029" w:rsidP="00383764">
            <w:pPr>
              <w:pStyle w:val="Normal1"/>
              <w:jc w:val="both"/>
            </w:pPr>
          </w:p>
          <w:p w:rsidR="00655029" w:rsidRDefault="00655029" w:rsidP="00383764">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4536" w:type="dxa"/>
          </w:tcPr>
          <w:p w:rsidR="00655029" w:rsidRDefault="00655029" w:rsidP="00383764">
            <w:pPr>
              <w:pStyle w:val="Normal1"/>
              <w:spacing w:before="100"/>
              <w:jc w:val="both"/>
            </w:pPr>
          </w:p>
          <w:p w:rsidR="00655029" w:rsidRDefault="00655029" w:rsidP="00383764">
            <w:pPr>
              <w:pStyle w:val="Normal1"/>
              <w:spacing w:before="100"/>
              <w:jc w:val="both"/>
            </w:pPr>
          </w:p>
          <w:bookmarkStart w:id="45" w:name="_19c6y18" w:colFirst="0" w:colLast="0"/>
          <w:bookmarkEnd w:id="45"/>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46" w:name="_3tbugp1" w:colFirst="0" w:colLast="0"/>
          <w:bookmarkEnd w:id="46"/>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p w:rsidR="00655029" w:rsidRDefault="00655029" w:rsidP="00383764">
            <w:pPr>
              <w:pStyle w:val="Normal1"/>
              <w:jc w:val="both"/>
            </w:pPr>
          </w:p>
          <w:p w:rsidR="00655029" w:rsidRDefault="00655029" w:rsidP="00383764">
            <w:pPr>
              <w:pStyle w:val="Normal1"/>
              <w:jc w:val="both"/>
            </w:pPr>
          </w:p>
          <w:bookmarkStart w:id="47" w:name="_28h4qwu" w:colFirst="0" w:colLast="0"/>
          <w:bookmarkEnd w:id="47"/>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bookmarkStart w:id="48" w:name="_nmf14n" w:colFirst="0" w:colLast="0"/>
          <w:bookmarkEnd w:id="48"/>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p w:rsidR="00655029" w:rsidRDefault="00655029" w:rsidP="00383764">
            <w:pPr>
              <w:pStyle w:val="Normal1"/>
              <w:jc w:val="both"/>
            </w:pPr>
          </w:p>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p w:rsidR="00655029" w:rsidRDefault="00655029" w:rsidP="00383764">
            <w:pPr>
              <w:pStyle w:val="Normal1"/>
              <w:jc w:val="both"/>
            </w:pPr>
          </w:p>
          <w:p w:rsidR="00655029" w:rsidRDefault="00655029" w:rsidP="00383764">
            <w:pPr>
              <w:pStyle w:val="Normal1"/>
              <w:jc w:val="both"/>
            </w:pPr>
          </w:p>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Yes </w:t>
            </w:r>
          </w:p>
          <w:p w:rsidR="00655029" w:rsidRDefault="00655029"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sz w:val="22"/>
                <w:szCs w:val="22"/>
              </w:rPr>
              <w:t xml:space="preserve">No   </w:t>
            </w:r>
          </w:p>
          <w:p w:rsidR="00655029" w:rsidRDefault="00655029" w:rsidP="00383764">
            <w:pPr>
              <w:pStyle w:val="Normal1"/>
              <w:jc w:val="both"/>
            </w:pPr>
            <w:r>
              <w:rPr>
                <w:rFonts w:ascii="Arial" w:eastAsia="Arial" w:hAnsi="Arial" w:cs="Arial"/>
                <w:sz w:val="22"/>
                <w:szCs w:val="22"/>
              </w:rPr>
              <w:t>If Yes please provide details at 3.2</w:t>
            </w:r>
          </w:p>
          <w:p w:rsidR="00655029" w:rsidRDefault="00655029" w:rsidP="00383764">
            <w:pPr>
              <w:pStyle w:val="Normal1"/>
              <w:jc w:val="both"/>
            </w:pPr>
          </w:p>
          <w:p w:rsidR="00655029" w:rsidRDefault="00655029" w:rsidP="00383764">
            <w:pPr>
              <w:pStyle w:val="Normal1"/>
              <w:jc w:val="both"/>
            </w:pPr>
          </w:p>
        </w:tc>
      </w:tr>
    </w:tbl>
    <w:p w:rsidR="00655029" w:rsidRDefault="00655029" w:rsidP="00655029">
      <w:pPr>
        <w:pStyle w:val="Normal1"/>
        <w:widowControl w:val="0"/>
        <w:spacing w:line="276" w:lineRule="auto"/>
        <w:jc w:val="both"/>
      </w:pPr>
    </w:p>
    <w:tbl>
      <w:tblPr>
        <w:tblW w:w="10207" w:type="dxa"/>
        <w:tblInd w:w="-1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5"/>
        <w:gridCol w:w="4536"/>
        <w:gridCol w:w="4536"/>
      </w:tblGrid>
      <w:tr w:rsidR="00655029" w:rsidTr="00655029">
        <w:tc>
          <w:tcPr>
            <w:tcW w:w="1135" w:type="dxa"/>
          </w:tcPr>
          <w:p w:rsidR="00655029" w:rsidRDefault="00655029" w:rsidP="00383764">
            <w:pPr>
              <w:pStyle w:val="Normal1"/>
              <w:spacing w:before="100"/>
              <w:jc w:val="both"/>
            </w:pPr>
            <w:r>
              <w:rPr>
                <w:rFonts w:ascii="Arial" w:eastAsia="Arial" w:hAnsi="Arial" w:cs="Arial"/>
                <w:sz w:val="22"/>
                <w:szCs w:val="22"/>
              </w:rPr>
              <w:t>3.2</w:t>
            </w:r>
          </w:p>
        </w:tc>
        <w:tc>
          <w:tcPr>
            <w:tcW w:w="4536" w:type="dxa"/>
          </w:tcPr>
          <w:p w:rsidR="00655029" w:rsidRDefault="00655029" w:rsidP="00383764">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4536" w:type="dxa"/>
          </w:tcPr>
          <w:p w:rsidR="00655029" w:rsidRDefault="00655029" w:rsidP="00383764">
            <w:pPr>
              <w:pStyle w:val="Normal1"/>
              <w:spacing w:before="100"/>
              <w:jc w:val="both"/>
            </w:pPr>
          </w:p>
        </w:tc>
      </w:tr>
    </w:tbl>
    <w:p w:rsidR="00655029" w:rsidRDefault="00655029" w:rsidP="00655029">
      <w:pPr>
        <w:pStyle w:val="Normal1"/>
        <w:ind w:left="851" w:right="849"/>
        <w:jc w:val="both"/>
      </w:pPr>
      <w:bookmarkStart w:id="49" w:name="_37m2jsg" w:colFirst="0" w:colLast="0"/>
      <w:bookmarkEnd w:id="49"/>
    </w:p>
    <w:p w:rsidR="00655029" w:rsidRDefault="00655029" w:rsidP="00655029">
      <w:pPr>
        <w:pStyle w:val="Normal1"/>
        <w:ind w:left="-525" w:right="-525"/>
        <w:jc w:val="both"/>
      </w:pPr>
      <w:bookmarkStart w:id="50" w:name="_1mrcu09" w:colFirst="0" w:colLast="0"/>
      <w:bookmarkEnd w:id="50"/>
    </w:p>
    <w:p w:rsidR="0096652A" w:rsidRPr="0096652A" w:rsidRDefault="0096652A" w:rsidP="0096652A">
      <w:pPr>
        <w:spacing w:after="240"/>
        <w:rPr>
          <w:rFonts w:cs="Arial"/>
          <w:b/>
          <w:sz w:val="22"/>
          <w:szCs w:val="22"/>
        </w:rPr>
      </w:pPr>
      <w:r w:rsidRPr="0096652A">
        <w:rPr>
          <w:rFonts w:cs="Arial"/>
          <w:b/>
          <w:sz w:val="22"/>
          <w:szCs w:val="22"/>
        </w:rPr>
        <w:t>Evaluation Criteria</w:t>
      </w:r>
    </w:p>
    <w:p w:rsidR="0096652A" w:rsidRDefault="00655029" w:rsidP="0096652A">
      <w:pPr>
        <w:rPr>
          <w:rFonts w:cs="Arial"/>
          <w:sz w:val="22"/>
          <w:szCs w:val="22"/>
        </w:rPr>
      </w:pPr>
      <w:r>
        <w:rPr>
          <w:rFonts w:cs="Arial"/>
          <w:sz w:val="22"/>
          <w:szCs w:val="22"/>
        </w:rPr>
        <w:t xml:space="preserve">Part 2 </w:t>
      </w:r>
      <w:r w:rsidR="0096652A" w:rsidRPr="0096652A">
        <w:rPr>
          <w:rFonts w:cs="Arial"/>
          <w:sz w:val="22"/>
          <w:szCs w:val="22"/>
        </w:rPr>
        <w:t>is evaluated on a pass/fail basis.  Bidders who fail will be disqualified from the procurement process.</w:t>
      </w:r>
    </w:p>
    <w:p w:rsidR="0096652A" w:rsidRPr="0096652A" w:rsidRDefault="0096652A" w:rsidP="0096652A">
      <w:pPr>
        <w:rPr>
          <w:rFonts w:cs="Arial"/>
          <w:sz w:val="22"/>
          <w:szCs w:val="22"/>
        </w:rPr>
      </w:pPr>
    </w:p>
    <w:tbl>
      <w:tblPr>
        <w:tblW w:w="9343" w:type="dxa"/>
        <w:jc w:val="center"/>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3960"/>
        <w:gridCol w:w="3895"/>
      </w:tblGrid>
      <w:tr w:rsidR="0096652A" w:rsidRPr="0096652A" w:rsidTr="00655029">
        <w:trPr>
          <w:trHeight w:val="146"/>
          <w:tblHeader/>
          <w:jc w:val="center"/>
        </w:trPr>
        <w:tc>
          <w:tcPr>
            <w:tcW w:w="1488" w:type="dxa"/>
            <w:vMerge w:val="restart"/>
            <w:tcBorders>
              <w:top w:val="single" w:sz="4" w:space="0" w:color="auto"/>
              <w:left w:val="single" w:sz="4" w:space="0" w:color="auto"/>
              <w:right w:val="single" w:sz="4" w:space="0" w:color="auto"/>
            </w:tcBorders>
            <w:shd w:val="clear" w:color="auto" w:fill="F3F3F3"/>
            <w:tcMar>
              <w:top w:w="86" w:type="dxa"/>
              <w:left w:w="115" w:type="dxa"/>
              <w:bottom w:w="86" w:type="dxa"/>
              <w:right w:w="115" w:type="dxa"/>
            </w:tcMar>
            <w:textDirection w:val="btLr"/>
          </w:tcPr>
          <w:p w:rsidR="0096652A" w:rsidRPr="0096652A" w:rsidRDefault="0096652A" w:rsidP="00DB7129">
            <w:pPr>
              <w:pStyle w:val="Header"/>
              <w:tabs>
                <w:tab w:val="left" w:pos="1440"/>
              </w:tabs>
              <w:ind w:left="113" w:right="113"/>
              <w:jc w:val="center"/>
              <w:rPr>
                <w:rFonts w:cs="Arial"/>
                <w:b/>
                <w:spacing w:val="30"/>
                <w:sz w:val="22"/>
                <w:szCs w:val="22"/>
              </w:rPr>
            </w:pPr>
            <w:r w:rsidRPr="0096652A">
              <w:rPr>
                <w:rFonts w:cs="Arial"/>
                <w:b/>
                <w:spacing w:val="30"/>
                <w:sz w:val="22"/>
                <w:szCs w:val="22"/>
              </w:rPr>
              <w:t>Grounds for</w:t>
            </w:r>
          </w:p>
          <w:p w:rsidR="0096652A" w:rsidRPr="0096652A" w:rsidRDefault="0096652A" w:rsidP="00DB7129">
            <w:pPr>
              <w:pStyle w:val="Header"/>
              <w:tabs>
                <w:tab w:val="left" w:pos="1440"/>
              </w:tabs>
              <w:ind w:left="113" w:right="113"/>
              <w:jc w:val="center"/>
              <w:rPr>
                <w:rFonts w:cs="Arial"/>
                <w:b/>
                <w:spacing w:val="30"/>
                <w:sz w:val="22"/>
                <w:szCs w:val="22"/>
              </w:rPr>
            </w:pPr>
            <w:r w:rsidRPr="0096652A">
              <w:rPr>
                <w:rFonts w:cs="Arial"/>
                <w:b/>
                <w:spacing w:val="30"/>
                <w:sz w:val="22"/>
                <w:szCs w:val="22"/>
              </w:rPr>
              <w:t xml:space="preserve"> Exclusion Evaluation Criteria</w:t>
            </w:r>
          </w:p>
        </w:tc>
        <w:tc>
          <w:tcPr>
            <w:tcW w:w="3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6" w:type="dxa"/>
              <w:left w:w="115" w:type="dxa"/>
              <w:bottom w:w="86" w:type="dxa"/>
              <w:right w:w="115" w:type="dxa"/>
            </w:tcMar>
          </w:tcPr>
          <w:p w:rsidR="0096652A" w:rsidRPr="0096652A" w:rsidRDefault="0096652A" w:rsidP="00DB7129">
            <w:pPr>
              <w:pStyle w:val="Header"/>
              <w:tabs>
                <w:tab w:val="left" w:pos="1440"/>
              </w:tabs>
              <w:jc w:val="center"/>
              <w:rPr>
                <w:rFonts w:cs="Arial"/>
                <w:b/>
                <w:sz w:val="22"/>
                <w:szCs w:val="22"/>
              </w:rPr>
            </w:pPr>
            <w:r w:rsidRPr="0096652A">
              <w:rPr>
                <w:rFonts w:cs="Arial"/>
                <w:b/>
                <w:sz w:val="22"/>
                <w:szCs w:val="22"/>
              </w:rPr>
              <w:t>Fail</w:t>
            </w:r>
          </w:p>
        </w:tc>
        <w:tc>
          <w:tcPr>
            <w:tcW w:w="3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6" w:type="dxa"/>
              <w:left w:w="115" w:type="dxa"/>
              <w:bottom w:w="86" w:type="dxa"/>
              <w:right w:w="115" w:type="dxa"/>
            </w:tcMar>
          </w:tcPr>
          <w:p w:rsidR="0096652A" w:rsidRPr="0096652A" w:rsidRDefault="0096652A" w:rsidP="00DB7129">
            <w:pPr>
              <w:pStyle w:val="Header"/>
              <w:tabs>
                <w:tab w:val="left" w:pos="1440"/>
              </w:tabs>
              <w:jc w:val="center"/>
              <w:rPr>
                <w:rFonts w:cs="Arial"/>
                <w:b/>
                <w:sz w:val="22"/>
                <w:szCs w:val="22"/>
              </w:rPr>
            </w:pPr>
            <w:r w:rsidRPr="0096652A">
              <w:rPr>
                <w:rFonts w:cs="Arial"/>
                <w:b/>
                <w:sz w:val="22"/>
                <w:szCs w:val="22"/>
              </w:rPr>
              <w:t>Pass</w:t>
            </w:r>
          </w:p>
        </w:tc>
      </w:tr>
      <w:tr w:rsidR="0096652A" w:rsidRPr="0096652A" w:rsidTr="00DB7129">
        <w:trPr>
          <w:trHeight w:val="1271"/>
          <w:jc w:val="center"/>
        </w:trPr>
        <w:tc>
          <w:tcPr>
            <w:tcW w:w="1488" w:type="dxa"/>
            <w:vMerge/>
            <w:tcBorders>
              <w:left w:val="single" w:sz="4" w:space="0" w:color="auto"/>
              <w:right w:val="single" w:sz="4" w:space="0" w:color="auto"/>
            </w:tcBorders>
            <w:tcMar>
              <w:top w:w="86" w:type="dxa"/>
              <w:left w:w="115" w:type="dxa"/>
              <w:bottom w:w="86" w:type="dxa"/>
              <w:right w:w="115" w:type="dxa"/>
            </w:tcMar>
          </w:tcPr>
          <w:p w:rsidR="0096652A" w:rsidRPr="0096652A" w:rsidRDefault="0096652A" w:rsidP="00DB7129">
            <w:pPr>
              <w:pStyle w:val="Header"/>
              <w:tabs>
                <w:tab w:val="left" w:pos="1440"/>
              </w:tabs>
              <w:jc w:val="left"/>
              <w:rPr>
                <w:rFonts w:cs="Arial"/>
                <w:sz w:val="22"/>
                <w:szCs w:val="22"/>
              </w:rPr>
            </w:pPr>
          </w:p>
        </w:tc>
        <w:tc>
          <w:tcPr>
            <w:tcW w:w="396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96652A" w:rsidRPr="0096652A" w:rsidRDefault="0096652A" w:rsidP="00DB7129">
            <w:pPr>
              <w:jc w:val="left"/>
              <w:rPr>
                <w:rFonts w:cs="Arial"/>
                <w:sz w:val="22"/>
                <w:szCs w:val="22"/>
              </w:rPr>
            </w:pPr>
            <w:r w:rsidRPr="0096652A">
              <w:rPr>
                <w:rFonts w:cs="Arial"/>
                <w:sz w:val="22"/>
                <w:szCs w:val="22"/>
              </w:rPr>
              <w:t xml:space="preserve">Identified </w:t>
            </w:r>
            <w:r w:rsidRPr="0096652A">
              <w:rPr>
                <w:sz w:val="22"/>
                <w:szCs w:val="22"/>
              </w:rPr>
              <w:t xml:space="preserve">grounds for exclusion under </w:t>
            </w:r>
            <w:r w:rsidRPr="0096652A">
              <w:rPr>
                <w:rFonts w:cs="Arial"/>
                <w:kern w:val="2"/>
                <w:sz w:val="22"/>
                <w:szCs w:val="22"/>
              </w:rPr>
              <w:t>regulation 57 of the Public Contracts Regulations 2015</w:t>
            </w:r>
            <w:r>
              <w:rPr>
                <w:rFonts w:cs="Arial"/>
                <w:kern w:val="2"/>
                <w:sz w:val="22"/>
                <w:szCs w:val="22"/>
              </w:rPr>
              <w:t>.</w:t>
            </w:r>
          </w:p>
        </w:tc>
        <w:tc>
          <w:tcPr>
            <w:tcW w:w="3895"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96652A" w:rsidRPr="0096652A" w:rsidRDefault="0096652A" w:rsidP="00DB7129">
            <w:pPr>
              <w:pStyle w:val="Header"/>
              <w:tabs>
                <w:tab w:val="left" w:pos="1440"/>
              </w:tabs>
              <w:jc w:val="left"/>
              <w:rPr>
                <w:rFonts w:cs="Arial"/>
                <w:sz w:val="22"/>
                <w:szCs w:val="22"/>
              </w:rPr>
            </w:pPr>
            <w:r w:rsidRPr="0096652A">
              <w:rPr>
                <w:rFonts w:cs="Arial"/>
                <w:sz w:val="22"/>
                <w:szCs w:val="22"/>
              </w:rPr>
              <w:t xml:space="preserve">No grounds for exclusion identified </w:t>
            </w:r>
            <w:r w:rsidRPr="0096652A">
              <w:rPr>
                <w:sz w:val="22"/>
                <w:szCs w:val="22"/>
              </w:rPr>
              <w:t xml:space="preserve">under regulation </w:t>
            </w:r>
            <w:r w:rsidRPr="0096652A">
              <w:rPr>
                <w:rFonts w:cs="Arial"/>
                <w:kern w:val="2"/>
                <w:sz w:val="22"/>
                <w:szCs w:val="22"/>
              </w:rPr>
              <w:t>57 of the Public Contracts Regulations 2015</w:t>
            </w:r>
          </w:p>
        </w:tc>
      </w:tr>
    </w:tbl>
    <w:p w:rsidR="0096652A" w:rsidRPr="0096652A" w:rsidRDefault="0096652A" w:rsidP="0096652A">
      <w:pPr>
        <w:rPr>
          <w:b/>
          <w:sz w:val="22"/>
          <w:szCs w:val="22"/>
        </w:rPr>
      </w:pPr>
    </w:p>
    <w:p w:rsidR="0096652A" w:rsidRPr="0096652A" w:rsidRDefault="0096652A" w:rsidP="0096652A">
      <w:pPr>
        <w:rPr>
          <w:rFonts w:cs="Arial"/>
          <w:sz w:val="22"/>
          <w:szCs w:val="22"/>
        </w:rPr>
      </w:pPr>
      <w:r w:rsidRPr="0096652A">
        <w:rPr>
          <w:b/>
          <w:sz w:val="22"/>
          <w:szCs w:val="22"/>
        </w:rPr>
        <w:t>Important note:</w:t>
      </w:r>
      <w:r w:rsidRPr="0096652A">
        <w:rPr>
          <w:sz w:val="22"/>
          <w:szCs w:val="22"/>
        </w:rPr>
        <w:t xml:space="preserve"> The Council may, at its discretion and in consideration of any additional information provided or mitigating circumstances, disregard any grounds for exclusion if it is satisfied that there are overriding requirements in the general</w:t>
      </w:r>
      <w:r>
        <w:rPr>
          <w:sz w:val="22"/>
          <w:szCs w:val="22"/>
        </w:rPr>
        <w:t xml:space="preserve"> interest that justify doing so – see the note on “Self-Cleaning” below.</w:t>
      </w:r>
    </w:p>
    <w:p w:rsidR="0096652A" w:rsidRPr="008C24FB" w:rsidRDefault="0096652A" w:rsidP="0096652A">
      <w:pPr>
        <w:rPr>
          <w:color w:val="000000" w:themeColor="text1"/>
          <w:sz w:val="22"/>
          <w:szCs w:val="22"/>
        </w:rPr>
      </w:pPr>
    </w:p>
    <w:p w:rsidR="00444C83" w:rsidRPr="008C24FB" w:rsidRDefault="00444C83" w:rsidP="00444C83">
      <w:pPr>
        <w:ind w:left="840" w:hanging="840"/>
        <w:rPr>
          <w:rFonts w:cs="Arial"/>
          <w:b/>
          <w:color w:val="000000" w:themeColor="text1"/>
          <w:kern w:val="2"/>
          <w:sz w:val="22"/>
          <w:szCs w:val="22"/>
        </w:rPr>
      </w:pPr>
    </w:p>
    <w:p w:rsidR="000A518E" w:rsidRPr="008C24FB" w:rsidRDefault="0096652A" w:rsidP="000A518E">
      <w:pPr>
        <w:rPr>
          <w:rFonts w:cs="Arial"/>
          <w:color w:val="000000" w:themeColor="text1"/>
          <w:kern w:val="2"/>
          <w:sz w:val="22"/>
          <w:szCs w:val="22"/>
        </w:rPr>
      </w:pPr>
      <w:r w:rsidRPr="008C24FB">
        <w:rPr>
          <w:rFonts w:cs="Arial"/>
          <w:color w:val="000000" w:themeColor="text1"/>
          <w:kern w:val="2"/>
          <w:sz w:val="22"/>
          <w:szCs w:val="22"/>
          <w:u w:val="single"/>
        </w:rPr>
        <w:t xml:space="preserve">ADDITIONAL </w:t>
      </w:r>
      <w:r w:rsidR="000A518E" w:rsidRPr="008C24FB">
        <w:rPr>
          <w:rFonts w:cs="Arial"/>
          <w:color w:val="000000" w:themeColor="text1"/>
          <w:kern w:val="2"/>
          <w:sz w:val="22"/>
          <w:szCs w:val="22"/>
          <w:u w:val="single"/>
        </w:rPr>
        <w:t>NOTE 1 – CONFLICTS OF INTEREST</w:t>
      </w:r>
    </w:p>
    <w:p w:rsidR="00CA6025" w:rsidRPr="008C24FB" w:rsidRDefault="0096652A" w:rsidP="0096652A">
      <w:pPr>
        <w:rPr>
          <w:rFonts w:cs="Arial"/>
          <w:color w:val="000000" w:themeColor="text1"/>
          <w:kern w:val="2"/>
          <w:sz w:val="22"/>
          <w:szCs w:val="22"/>
        </w:rPr>
      </w:pPr>
      <w:r w:rsidRPr="008C24FB">
        <w:rPr>
          <w:rFonts w:cs="Arial"/>
          <w:color w:val="000000" w:themeColor="text1"/>
          <w:kern w:val="2"/>
          <w:sz w:val="22"/>
          <w:szCs w:val="22"/>
        </w:rPr>
        <w:t xml:space="preserve">In accordance with the relevant question above, the Council may exclude the bidding organisation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CA6025" w:rsidRPr="008C24FB" w:rsidRDefault="00CA6025" w:rsidP="0096652A">
      <w:pPr>
        <w:rPr>
          <w:rFonts w:cs="Arial"/>
          <w:color w:val="000000" w:themeColor="text1"/>
          <w:kern w:val="2"/>
          <w:sz w:val="22"/>
          <w:szCs w:val="22"/>
        </w:rPr>
      </w:pPr>
    </w:p>
    <w:p w:rsidR="0096652A" w:rsidRPr="008C24FB" w:rsidRDefault="0096652A" w:rsidP="0096652A">
      <w:pPr>
        <w:rPr>
          <w:rFonts w:cs="Arial"/>
          <w:color w:val="000000" w:themeColor="text1"/>
          <w:kern w:val="2"/>
          <w:sz w:val="22"/>
          <w:szCs w:val="22"/>
        </w:rPr>
      </w:pPr>
      <w:r w:rsidRPr="008C24FB">
        <w:rPr>
          <w:rFonts w:cs="Arial"/>
          <w:color w:val="000000" w:themeColor="text1"/>
          <w:kern w:val="2"/>
          <w:sz w:val="22"/>
          <w:szCs w:val="22"/>
        </w:rPr>
        <w:lastRenderedPageBreak/>
        <w:t>Where there is any indication that a conflict of interest exists or may arise then it is the responsibility of the bidding organisation to inform the Council. Provided that it has been carried out in a transparent manner, routine pre-market engagement carried out by the Council should not represent a conflict of interest for a bidding organisation.</w:t>
      </w:r>
    </w:p>
    <w:p w:rsidR="000A518E" w:rsidRPr="008C24FB" w:rsidRDefault="000A518E" w:rsidP="000A518E">
      <w:pPr>
        <w:rPr>
          <w:rFonts w:cs="Arial"/>
          <w:color w:val="000000" w:themeColor="text1"/>
          <w:kern w:val="2"/>
          <w:sz w:val="22"/>
          <w:szCs w:val="22"/>
          <w:u w:val="single"/>
        </w:rPr>
      </w:pPr>
    </w:p>
    <w:p w:rsidR="000A518E" w:rsidRPr="008C24FB" w:rsidRDefault="0096652A" w:rsidP="000A518E">
      <w:pPr>
        <w:rPr>
          <w:rFonts w:cs="Arial"/>
          <w:color w:val="000000" w:themeColor="text1"/>
          <w:kern w:val="2"/>
          <w:sz w:val="22"/>
          <w:szCs w:val="22"/>
        </w:rPr>
      </w:pPr>
      <w:r w:rsidRPr="008C24FB">
        <w:rPr>
          <w:rFonts w:cs="Arial"/>
          <w:color w:val="000000" w:themeColor="text1"/>
          <w:kern w:val="2"/>
          <w:sz w:val="22"/>
          <w:szCs w:val="22"/>
          <w:u w:val="single"/>
        </w:rPr>
        <w:t xml:space="preserve">ADDITIONAL </w:t>
      </w:r>
      <w:r w:rsidR="000A518E" w:rsidRPr="008C24FB">
        <w:rPr>
          <w:rFonts w:cs="Arial"/>
          <w:color w:val="000000" w:themeColor="text1"/>
          <w:kern w:val="2"/>
          <w:sz w:val="22"/>
          <w:szCs w:val="22"/>
          <w:u w:val="single"/>
        </w:rPr>
        <w:t>NOTE 2 – TAKING ACCOUNT OF BIDDERS’ PAST PERFORMANCE</w:t>
      </w:r>
    </w:p>
    <w:p w:rsidR="00CA6025" w:rsidRPr="008C24FB" w:rsidRDefault="000A518E" w:rsidP="0061015D">
      <w:pPr>
        <w:spacing w:after="240"/>
        <w:rPr>
          <w:rFonts w:cs="Arial"/>
          <w:color w:val="000000" w:themeColor="text1"/>
          <w:kern w:val="2"/>
          <w:sz w:val="22"/>
          <w:szCs w:val="22"/>
        </w:rPr>
      </w:pPr>
      <w:r w:rsidRPr="008C24FB">
        <w:rPr>
          <w:rFonts w:cs="Arial"/>
          <w:color w:val="000000" w:themeColor="text1"/>
          <w:kern w:val="2"/>
          <w:sz w:val="22"/>
          <w:szCs w:val="22"/>
        </w:rPr>
        <w:t xml:space="preserve">In accordance with the relevant question above, the Council may assess the past performance of a bidding organisation. The Council may take into account any failure to discharge obligations under previous relevant contracts of the bidding organisation completing this </w:t>
      </w:r>
      <w:r w:rsidR="0065636F">
        <w:rPr>
          <w:rFonts w:cs="Arial"/>
          <w:color w:val="000000" w:themeColor="text1"/>
          <w:kern w:val="2"/>
          <w:sz w:val="22"/>
          <w:szCs w:val="22"/>
        </w:rPr>
        <w:t>Selection Questionnaire</w:t>
      </w:r>
      <w:r w:rsidRPr="008C24FB">
        <w:rPr>
          <w:rFonts w:cs="Arial"/>
          <w:color w:val="000000" w:themeColor="text1"/>
          <w:kern w:val="2"/>
          <w:sz w:val="22"/>
          <w:szCs w:val="22"/>
        </w:rPr>
        <w:t>. This may include deficiencies in contracts with other public contracting authorities – not just contracts involving the Council.</w:t>
      </w:r>
      <w:r w:rsidR="0061015D" w:rsidRPr="008C24FB">
        <w:rPr>
          <w:rFonts w:cs="Arial"/>
          <w:color w:val="000000" w:themeColor="text1"/>
          <w:kern w:val="2"/>
          <w:sz w:val="22"/>
          <w:szCs w:val="22"/>
        </w:rPr>
        <w:t xml:space="preserve"> </w:t>
      </w:r>
    </w:p>
    <w:p w:rsidR="0061015D" w:rsidRPr="008C24FB" w:rsidRDefault="0061015D" w:rsidP="0061015D">
      <w:pPr>
        <w:spacing w:after="240"/>
        <w:rPr>
          <w:rFonts w:cs="Arial"/>
          <w:color w:val="000000" w:themeColor="text1"/>
          <w:kern w:val="2"/>
          <w:sz w:val="22"/>
          <w:szCs w:val="22"/>
        </w:rPr>
      </w:pPr>
      <w:r w:rsidRPr="008C24FB">
        <w:rPr>
          <w:rFonts w:cs="Arial"/>
          <w:color w:val="000000" w:themeColor="text1"/>
          <w:kern w:val="2"/>
          <w:sz w:val="22"/>
          <w:szCs w:val="22"/>
        </w:rPr>
        <w:t>In addition, the Council may re-assess reliability based on past performance at key stages in the procurement process (i.e. supplier selection, tender evaluation, contract award stage etc.). Bidding organisations may also be asked to update the evidence they provide in this section to reflect more recent performance on new or existing contracts (or to confirm that nothing has changed).</w:t>
      </w:r>
      <w:r w:rsidRPr="008C24FB">
        <w:rPr>
          <w:rFonts w:cs="Arial"/>
          <w:strike/>
          <w:color w:val="000000" w:themeColor="text1"/>
          <w:kern w:val="2"/>
          <w:sz w:val="22"/>
          <w:szCs w:val="22"/>
        </w:rPr>
        <w:t xml:space="preserve"> </w:t>
      </w:r>
    </w:p>
    <w:p w:rsidR="001E672F" w:rsidRPr="008C24FB" w:rsidRDefault="0096652A" w:rsidP="001E672F">
      <w:pPr>
        <w:pStyle w:val="Body"/>
        <w:jc w:val="both"/>
        <w:rPr>
          <w:rFonts w:cs="Arial"/>
          <w:color w:val="000000" w:themeColor="text1"/>
          <w:sz w:val="22"/>
          <w:szCs w:val="22"/>
        </w:rPr>
      </w:pPr>
      <w:r w:rsidRPr="008C24FB">
        <w:rPr>
          <w:rFonts w:cs="Arial"/>
          <w:color w:val="000000" w:themeColor="text1"/>
          <w:sz w:val="22"/>
          <w:szCs w:val="22"/>
          <w:u w:val="single"/>
        </w:rPr>
        <w:t xml:space="preserve">ADDITONAL NOTE 3 </w:t>
      </w:r>
      <w:r w:rsidR="001E672F" w:rsidRPr="008C24FB">
        <w:rPr>
          <w:rFonts w:cs="Arial"/>
          <w:color w:val="000000" w:themeColor="text1"/>
          <w:sz w:val="22"/>
          <w:szCs w:val="22"/>
          <w:u w:val="single"/>
        </w:rPr>
        <w:t>- SELF-CLEANING</w:t>
      </w:r>
    </w:p>
    <w:p w:rsidR="001E672F" w:rsidRPr="008C24FB" w:rsidRDefault="001E672F" w:rsidP="001E672F">
      <w:pPr>
        <w:pStyle w:val="Body"/>
        <w:jc w:val="both"/>
        <w:rPr>
          <w:rFonts w:cs="Arial"/>
          <w:color w:val="000000" w:themeColor="text1"/>
          <w:sz w:val="22"/>
          <w:szCs w:val="22"/>
        </w:rPr>
      </w:pPr>
    </w:p>
    <w:p w:rsidR="001E672F" w:rsidRPr="008C24FB" w:rsidRDefault="001E672F" w:rsidP="0061015D">
      <w:pPr>
        <w:pStyle w:val="Body"/>
        <w:jc w:val="both"/>
        <w:rPr>
          <w:rFonts w:cs="Arial"/>
          <w:color w:val="000000" w:themeColor="text1"/>
          <w:sz w:val="22"/>
          <w:szCs w:val="22"/>
        </w:rPr>
      </w:pPr>
      <w:r w:rsidRPr="008C24FB">
        <w:rPr>
          <w:rFonts w:cs="Arial"/>
          <w:color w:val="000000" w:themeColor="text1"/>
          <w:sz w:val="22"/>
          <w:szCs w:val="22"/>
        </w:rPr>
        <w:t xml:space="preserve">Any Bidding Organisation that answers “yes” to any of the questions in </w:t>
      </w:r>
      <w:r w:rsidR="00655029">
        <w:rPr>
          <w:rFonts w:cs="Arial"/>
          <w:color w:val="000000" w:themeColor="text1"/>
          <w:sz w:val="22"/>
          <w:szCs w:val="22"/>
        </w:rPr>
        <w:t>Part 2</w:t>
      </w:r>
      <w:r w:rsidRPr="008C24FB">
        <w:rPr>
          <w:rFonts w:cs="Arial"/>
          <w:color w:val="000000" w:themeColor="text1"/>
          <w:sz w:val="22"/>
          <w:szCs w:val="22"/>
        </w:rPr>
        <w:t xml:space="preserve"> should provide sufficient evidence that </w:t>
      </w:r>
      <w:r>
        <w:rPr>
          <w:rFonts w:cs="Arial"/>
          <w:sz w:val="22"/>
          <w:szCs w:val="22"/>
        </w:rPr>
        <w:t xml:space="preserve">provides a summary of the circumstances and any remedial action that has taken place subsequently, which may effectively “self-clean” the situation referred to. The bidding organisation must demonstrate that it has taken such remedial action, to the satisfaction of the </w:t>
      </w:r>
      <w:r w:rsidRPr="008C24FB">
        <w:rPr>
          <w:rFonts w:cs="Arial"/>
          <w:color w:val="000000" w:themeColor="text1"/>
          <w:sz w:val="22"/>
          <w:szCs w:val="22"/>
        </w:rPr>
        <w:t>Council in each case.</w:t>
      </w:r>
    </w:p>
    <w:p w:rsidR="001E672F" w:rsidRPr="008C24FB" w:rsidRDefault="001E672F" w:rsidP="0061015D">
      <w:pPr>
        <w:pStyle w:val="Body"/>
        <w:jc w:val="both"/>
        <w:rPr>
          <w:rFonts w:cs="Arial"/>
          <w:color w:val="000000" w:themeColor="text1"/>
          <w:sz w:val="22"/>
          <w:szCs w:val="22"/>
        </w:rPr>
      </w:pPr>
    </w:p>
    <w:p w:rsidR="001E672F" w:rsidRPr="008C24FB" w:rsidRDefault="001E672F" w:rsidP="0061015D">
      <w:pPr>
        <w:pStyle w:val="Body"/>
        <w:jc w:val="both"/>
        <w:rPr>
          <w:rFonts w:cs="Arial"/>
          <w:color w:val="000000" w:themeColor="text1"/>
          <w:sz w:val="22"/>
          <w:szCs w:val="22"/>
        </w:rPr>
      </w:pPr>
      <w:r w:rsidRPr="008C24FB">
        <w:rPr>
          <w:rFonts w:cs="Arial"/>
          <w:color w:val="000000" w:themeColor="text1"/>
          <w:sz w:val="22"/>
          <w:szCs w:val="22"/>
        </w:rPr>
        <w:t>If such evidence is considered by the Council (whose decision will be final) as sufficient, the bidding organisation concerned shall be allowed to continue in the procurement process.</w:t>
      </w:r>
    </w:p>
    <w:p w:rsidR="0061015D" w:rsidRPr="008C24FB" w:rsidRDefault="0061015D" w:rsidP="0061015D">
      <w:pPr>
        <w:pStyle w:val="Body"/>
        <w:jc w:val="both"/>
        <w:rPr>
          <w:rFonts w:cs="Arial"/>
          <w:color w:val="000000" w:themeColor="text1"/>
          <w:sz w:val="22"/>
          <w:szCs w:val="22"/>
        </w:rPr>
      </w:pPr>
    </w:p>
    <w:p w:rsidR="0061015D" w:rsidRPr="008C24FB" w:rsidRDefault="0061015D" w:rsidP="0061015D">
      <w:pPr>
        <w:pStyle w:val="Body"/>
        <w:jc w:val="both"/>
        <w:rPr>
          <w:rFonts w:cs="Arial"/>
          <w:color w:val="000000" w:themeColor="text1"/>
          <w:sz w:val="22"/>
          <w:szCs w:val="22"/>
        </w:rPr>
      </w:pPr>
      <w:r w:rsidRPr="008C24FB">
        <w:rPr>
          <w:rFonts w:cs="Arial"/>
          <w:color w:val="000000" w:themeColor="text1"/>
          <w:sz w:val="22"/>
          <w:szCs w:val="22"/>
        </w:rPr>
        <w:t>In order for the evidence referred to above to be sufficient, the bidding organisation shall, as a minimum, prove that it has:</w:t>
      </w:r>
    </w:p>
    <w:p w:rsidR="0061015D" w:rsidRPr="008C24FB" w:rsidRDefault="0061015D" w:rsidP="0061015D">
      <w:pPr>
        <w:pStyle w:val="Body"/>
        <w:jc w:val="both"/>
        <w:rPr>
          <w:rFonts w:cs="Arial"/>
          <w:color w:val="000000" w:themeColor="text1"/>
          <w:sz w:val="22"/>
          <w:szCs w:val="22"/>
        </w:rPr>
      </w:pPr>
    </w:p>
    <w:p w:rsidR="0061015D" w:rsidRPr="008C24FB" w:rsidRDefault="0061015D" w:rsidP="0061015D">
      <w:pPr>
        <w:pStyle w:val="Body"/>
        <w:numPr>
          <w:ilvl w:val="0"/>
          <w:numId w:val="17"/>
        </w:numPr>
        <w:jc w:val="both"/>
        <w:rPr>
          <w:rFonts w:cs="Arial"/>
          <w:color w:val="000000" w:themeColor="text1"/>
          <w:sz w:val="22"/>
          <w:szCs w:val="22"/>
        </w:rPr>
      </w:pPr>
      <w:r w:rsidRPr="008C24FB">
        <w:rPr>
          <w:rFonts w:cs="Arial"/>
          <w:color w:val="000000" w:themeColor="text1"/>
          <w:sz w:val="22"/>
          <w:szCs w:val="22"/>
        </w:rPr>
        <w:t>paid or undertaken to pay compensation in respect of any damage caused by the criminal offence or misconduct;</w:t>
      </w:r>
    </w:p>
    <w:p w:rsidR="0061015D" w:rsidRPr="008C24FB" w:rsidRDefault="0061015D" w:rsidP="0061015D">
      <w:pPr>
        <w:pStyle w:val="Body"/>
        <w:numPr>
          <w:ilvl w:val="0"/>
          <w:numId w:val="17"/>
        </w:numPr>
        <w:jc w:val="both"/>
        <w:rPr>
          <w:rFonts w:cs="Arial"/>
          <w:color w:val="000000" w:themeColor="text1"/>
          <w:sz w:val="22"/>
          <w:szCs w:val="22"/>
        </w:rPr>
      </w:pPr>
      <w:r w:rsidRPr="008C24FB">
        <w:rPr>
          <w:rFonts w:cs="Arial"/>
          <w:color w:val="000000" w:themeColor="text1"/>
          <w:sz w:val="22"/>
          <w:szCs w:val="22"/>
        </w:rPr>
        <w:t>clarified the facts and circumstances in a comprehensive manner by actively collaborating with the investigating authorities; and</w:t>
      </w:r>
    </w:p>
    <w:p w:rsidR="0061015D" w:rsidRPr="008C24FB" w:rsidRDefault="0061015D" w:rsidP="0061015D">
      <w:pPr>
        <w:pStyle w:val="Body"/>
        <w:numPr>
          <w:ilvl w:val="0"/>
          <w:numId w:val="17"/>
        </w:numPr>
        <w:jc w:val="both"/>
        <w:rPr>
          <w:rFonts w:cs="Arial"/>
          <w:color w:val="000000" w:themeColor="text1"/>
          <w:sz w:val="22"/>
          <w:szCs w:val="22"/>
        </w:rPr>
      </w:pPr>
      <w:proofErr w:type="gramStart"/>
      <w:r w:rsidRPr="008C24FB">
        <w:rPr>
          <w:rFonts w:cs="Arial"/>
          <w:color w:val="000000" w:themeColor="text1"/>
          <w:sz w:val="22"/>
          <w:szCs w:val="22"/>
        </w:rPr>
        <w:t>taken</w:t>
      </w:r>
      <w:proofErr w:type="gramEnd"/>
      <w:r w:rsidRPr="008C24FB">
        <w:rPr>
          <w:rFonts w:cs="Arial"/>
          <w:color w:val="000000" w:themeColor="text1"/>
          <w:sz w:val="22"/>
          <w:szCs w:val="22"/>
        </w:rPr>
        <w:t xml:space="preserve"> concrete technical, organisational and personnel measures that are appropriate to prevent further criminal offences or misconduct.</w:t>
      </w:r>
    </w:p>
    <w:p w:rsidR="0061015D" w:rsidRPr="008C24FB" w:rsidRDefault="0061015D" w:rsidP="0061015D">
      <w:pPr>
        <w:pStyle w:val="Body"/>
        <w:jc w:val="both"/>
        <w:rPr>
          <w:rFonts w:cs="Arial"/>
          <w:color w:val="000000" w:themeColor="text1"/>
          <w:sz w:val="22"/>
          <w:szCs w:val="22"/>
        </w:rPr>
      </w:pPr>
    </w:p>
    <w:p w:rsidR="0061015D" w:rsidRPr="008C24FB" w:rsidRDefault="0061015D" w:rsidP="0061015D">
      <w:pPr>
        <w:pStyle w:val="Body"/>
        <w:jc w:val="both"/>
        <w:rPr>
          <w:rFonts w:cs="Arial"/>
          <w:color w:val="000000" w:themeColor="text1"/>
          <w:sz w:val="22"/>
          <w:szCs w:val="22"/>
        </w:rPr>
      </w:pPr>
      <w:r w:rsidRPr="008C24FB">
        <w:rPr>
          <w:rFonts w:cs="Arial"/>
          <w:color w:val="000000" w:themeColor="text1"/>
          <w:sz w:val="22"/>
          <w:szCs w:val="22"/>
        </w:rPr>
        <w:t>The measures taken by the bidding organisation shall be evaluated taking into account the gravity and particular circumstances of the criminal offence or misconduct. Where the measures are considered by the Council to be insufficient, the bidding organisation shall be given a statement of reasons for that decision.</w:t>
      </w:r>
    </w:p>
    <w:p w:rsidR="0061015D" w:rsidRPr="008C24FB" w:rsidRDefault="0061015D" w:rsidP="001E672F">
      <w:pPr>
        <w:pStyle w:val="Body"/>
        <w:jc w:val="both"/>
        <w:rPr>
          <w:rFonts w:cs="Arial"/>
          <w:color w:val="000000" w:themeColor="text1"/>
          <w:sz w:val="22"/>
          <w:szCs w:val="22"/>
        </w:rPr>
      </w:pPr>
    </w:p>
    <w:p w:rsidR="00596EA0" w:rsidRDefault="00596EA0" w:rsidP="00BD609A">
      <w:pPr>
        <w:pageBreakBefore/>
        <w:rPr>
          <w:rFonts w:cs="Arial"/>
          <w:b/>
          <w:sz w:val="22"/>
          <w:szCs w:val="22"/>
          <w:u w:val="single"/>
        </w:rPr>
      </w:pPr>
      <w:r>
        <w:rPr>
          <w:rFonts w:eastAsia="Arial" w:cs="Arial"/>
          <w:b/>
          <w:sz w:val="36"/>
          <w:szCs w:val="36"/>
        </w:rPr>
        <w:lastRenderedPageBreak/>
        <w:t>Part 3: Selection Questions</w:t>
      </w:r>
      <w:r w:rsidRPr="0061015D">
        <w:rPr>
          <w:rFonts w:cs="Arial"/>
          <w:b/>
          <w:sz w:val="22"/>
          <w:szCs w:val="22"/>
          <w:u w:val="single"/>
        </w:rPr>
        <w:t xml:space="preserve"> </w:t>
      </w:r>
    </w:p>
    <w:p w:rsidR="00596EA0" w:rsidRDefault="00596EA0" w:rsidP="00596EA0">
      <w:pPr>
        <w:pStyle w:val="Normal1"/>
        <w:spacing w:line="276" w:lineRule="auto"/>
        <w:jc w:val="both"/>
      </w:pPr>
    </w:p>
    <w:tbl>
      <w:tblPr>
        <w:tblW w:w="10207" w:type="dxa"/>
        <w:tblInd w:w="-1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8789"/>
      </w:tblGrid>
      <w:tr w:rsidR="00596EA0" w:rsidTr="00596EA0">
        <w:trPr>
          <w:trHeight w:val="400"/>
        </w:trPr>
        <w:tc>
          <w:tcPr>
            <w:tcW w:w="1418" w:type="dxa"/>
            <w:tcBorders>
              <w:top w:val="single" w:sz="8" w:space="0" w:color="000000"/>
              <w:bottom w:val="single" w:sz="6" w:space="0" w:color="000000"/>
            </w:tcBorders>
            <w:shd w:val="clear" w:color="auto" w:fill="CCFFFF"/>
          </w:tcPr>
          <w:p w:rsidR="00596EA0" w:rsidRPr="004633E1" w:rsidRDefault="00596EA0" w:rsidP="00383764">
            <w:pPr>
              <w:pStyle w:val="Normal1"/>
              <w:spacing w:before="100"/>
              <w:jc w:val="both"/>
              <w:rPr>
                <w:b/>
              </w:rPr>
            </w:pPr>
            <w:r w:rsidRPr="004633E1">
              <w:rPr>
                <w:rFonts w:ascii="Arial" w:eastAsia="Arial" w:hAnsi="Arial" w:cs="Arial"/>
                <w:b/>
              </w:rPr>
              <w:t>Section 4</w:t>
            </w:r>
          </w:p>
        </w:tc>
        <w:tc>
          <w:tcPr>
            <w:tcW w:w="8789" w:type="dxa"/>
            <w:tcBorders>
              <w:top w:val="single" w:sz="8" w:space="0" w:color="000000"/>
              <w:bottom w:val="single" w:sz="6" w:space="0" w:color="000000"/>
            </w:tcBorders>
            <w:shd w:val="clear" w:color="auto" w:fill="CCFFFF"/>
          </w:tcPr>
          <w:p w:rsidR="00596EA0" w:rsidRDefault="00596EA0" w:rsidP="00383764">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C56F0D" w:rsidTr="00C56F0D">
        <w:trPr>
          <w:trHeight w:val="400"/>
        </w:trPr>
        <w:tc>
          <w:tcPr>
            <w:tcW w:w="1418" w:type="dxa"/>
            <w:tcBorders>
              <w:top w:val="single" w:sz="8" w:space="0" w:color="000000"/>
              <w:bottom w:val="single" w:sz="6" w:space="0" w:color="000000"/>
            </w:tcBorders>
            <w:shd w:val="clear" w:color="auto" w:fill="auto"/>
          </w:tcPr>
          <w:p w:rsidR="00C56F0D" w:rsidRPr="004E5885" w:rsidRDefault="00C56F0D" w:rsidP="00383764">
            <w:pPr>
              <w:pStyle w:val="Normal1"/>
              <w:spacing w:before="100"/>
              <w:jc w:val="both"/>
              <w:rPr>
                <w:rFonts w:ascii="Arial" w:eastAsia="Arial" w:hAnsi="Arial" w:cs="Arial"/>
              </w:rPr>
            </w:pPr>
            <w:r w:rsidRPr="004E5885">
              <w:rPr>
                <w:rFonts w:ascii="Arial" w:eastAsia="Arial" w:hAnsi="Arial" w:cs="Arial"/>
              </w:rPr>
              <w:t>4.0</w:t>
            </w:r>
          </w:p>
        </w:tc>
        <w:tc>
          <w:tcPr>
            <w:tcW w:w="8789" w:type="dxa"/>
            <w:tcBorders>
              <w:top w:val="single" w:sz="8" w:space="0" w:color="000000"/>
              <w:bottom w:val="single" w:sz="6" w:space="0" w:color="000000"/>
            </w:tcBorders>
            <w:shd w:val="clear" w:color="auto" w:fill="auto"/>
          </w:tcPr>
          <w:p w:rsidR="00C56F0D" w:rsidRPr="004E5885" w:rsidRDefault="00C56F0D" w:rsidP="00383764">
            <w:pPr>
              <w:pStyle w:val="Normal1"/>
              <w:spacing w:before="100"/>
              <w:jc w:val="both"/>
              <w:rPr>
                <w:rFonts w:ascii="Arial" w:eastAsia="Arial" w:hAnsi="Arial" w:cs="Arial"/>
              </w:rPr>
            </w:pPr>
            <w:r w:rsidRPr="004E5885">
              <w:rPr>
                <w:rFonts w:ascii="Arial" w:eastAsia="Arial" w:hAnsi="Arial" w:cs="Arial"/>
              </w:rPr>
              <w:t>Please note: An evaluation of financial standing is not included as part of this procurement exercise. No financial information is required from bidding organisations on this occasion.</w:t>
            </w:r>
          </w:p>
          <w:p w:rsidR="00C56F0D" w:rsidRPr="004E5885" w:rsidRDefault="00C56F0D" w:rsidP="00383764">
            <w:pPr>
              <w:pStyle w:val="Normal1"/>
              <w:spacing w:before="100"/>
              <w:jc w:val="both"/>
              <w:rPr>
                <w:rFonts w:ascii="Arial" w:eastAsia="Arial" w:hAnsi="Arial" w:cs="Arial"/>
              </w:rPr>
            </w:pPr>
          </w:p>
        </w:tc>
      </w:tr>
    </w:tbl>
    <w:p w:rsidR="00596EA0" w:rsidRDefault="00596EA0" w:rsidP="003C7367">
      <w:pPr>
        <w:jc w:val="left"/>
        <w:rPr>
          <w:rFonts w:cs="Arial"/>
          <w:color w:val="000000" w:themeColor="text1"/>
          <w:sz w:val="22"/>
          <w:szCs w:val="22"/>
          <w:u w:val="single"/>
        </w:rPr>
      </w:pPr>
    </w:p>
    <w:p w:rsidR="00715FB0" w:rsidRDefault="00715FB0" w:rsidP="003C7367">
      <w:pPr>
        <w:jc w:val="left"/>
        <w:rPr>
          <w:rFonts w:cs="Arial"/>
          <w:color w:val="000000" w:themeColor="text1"/>
          <w:sz w:val="22"/>
          <w:szCs w:val="22"/>
          <w:u w:val="single"/>
        </w:rPr>
      </w:pPr>
    </w:p>
    <w:tbl>
      <w:tblPr>
        <w:tblW w:w="10207" w:type="dxa"/>
        <w:tblInd w:w="-17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2327"/>
        <w:gridCol w:w="6462"/>
      </w:tblGrid>
      <w:tr w:rsidR="00C56F0D" w:rsidTr="00C56F0D">
        <w:trPr>
          <w:trHeight w:val="400"/>
        </w:trPr>
        <w:tc>
          <w:tcPr>
            <w:tcW w:w="1418" w:type="dxa"/>
            <w:tcBorders>
              <w:top w:val="single" w:sz="8" w:space="0" w:color="000000"/>
              <w:bottom w:val="single" w:sz="6" w:space="0" w:color="000000"/>
            </w:tcBorders>
            <w:shd w:val="clear" w:color="auto" w:fill="CCFFFF"/>
          </w:tcPr>
          <w:p w:rsidR="00C56F0D" w:rsidRPr="004633E1" w:rsidRDefault="00C56F0D"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789" w:type="dxa"/>
            <w:gridSpan w:val="2"/>
            <w:tcBorders>
              <w:top w:val="single" w:sz="8" w:space="0" w:color="000000"/>
              <w:bottom w:val="single" w:sz="6" w:space="0" w:color="000000"/>
            </w:tcBorders>
            <w:shd w:val="clear" w:color="auto" w:fill="CCFFFF"/>
          </w:tcPr>
          <w:p w:rsidR="00C56F0D" w:rsidRDefault="00715FB0" w:rsidP="00383764">
            <w:pPr>
              <w:pStyle w:val="Normal1"/>
              <w:spacing w:before="100"/>
              <w:jc w:val="both"/>
            </w:pPr>
            <w:r>
              <w:rPr>
                <w:rFonts w:ascii="Arial" w:eastAsia="Arial" w:hAnsi="Arial" w:cs="Arial"/>
                <w:b/>
              </w:rPr>
              <w:t>Contract Lots</w:t>
            </w:r>
            <w:r w:rsidR="00C56F0D">
              <w:rPr>
                <w:rFonts w:ascii="Arial" w:eastAsia="Arial" w:hAnsi="Arial" w:cs="Arial"/>
                <w:sz w:val="22"/>
                <w:szCs w:val="22"/>
              </w:rPr>
              <w:t xml:space="preserve"> </w:t>
            </w:r>
          </w:p>
        </w:tc>
      </w:tr>
      <w:tr w:rsidR="00715FB0" w:rsidTr="00927FB5">
        <w:tblPrEx>
          <w:tblLook w:val="0600" w:firstRow="0" w:lastRow="0" w:firstColumn="0" w:lastColumn="0" w:noHBand="1" w:noVBand="1"/>
        </w:tblPrEx>
        <w:trPr>
          <w:trHeight w:val="848"/>
        </w:trPr>
        <w:tc>
          <w:tcPr>
            <w:tcW w:w="3745" w:type="dxa"/>
            <w:gridSpan w:val="2"/>
          </w:tcPr>
          <w:p w:rsidR="00715FB0" w:rsidRPr="00715FB0" w:rsidRDefault="00715FB0" w:rsidP="00383764">
            <w:pPr>
              <w:pStyle w:val="Normal1"/>
              <w:widowControl w:val="0"/>
              <w:jc w:val="both"/>
              <w:rPr>
                <w:rFonts w:ascii="Arial" w:eastAsia="Arial" w:hAnsi="Arial" w:cs="Arial"/>
              </w:rPr>
            </w:pPr>
            <w:r w:rsidRPr="00715FB0">
              <w:rPr>
                <w:rFonts w:ascii="Arial" w:eastAsia="Arial" w:hAnsi="Arial" w:cs="Arial"/>
              </w:rPr>
              <w:t>Please indicate which of the contract Lots you wish to be invited to tender for. You may select as many Lots, or as few Lots, as you are interested in.</w:t>
            </w:r>
          </w:p>
          <w:p w:rsidR="00715FB0" w:rsidRPr="00715FB0" w:rsidRDefault="00715FB0" w:rsidP="00383764">
            <w:pPr>
              <w:pStyle w:val="Normal1"/>
              <w:widowControl w:val="0"/>
              <w:jc w:val="both"/>
              <w:rPr>
                <w:rFonts w:ascii="Arial" w:eastAsia="Arial" w:hAnsi="Arial" w:cs="Arial"/>
              </w:rPr>
            </w:pPr>
          </w:p>
          <w:p w:rsidR="00715FB0" w:rsidRPr="00715FB0" w:rsidRDefault="00715FB0" w:rsidP="00715FB0">
            <w:pPr>
              <w:pStyle w:val="Normal1"/>
              <w:widowControl w:val="0"/>
              <w:jc w:val="both"/>
            </w:pPr>
            <w:r w:rsidRPr="00715FB0">
              <w:rPr>
                <w:rFonts w:ascii="Arial" w:eastAsia="Arial" w:hAnsi="Arial" w:cs="Arial"/>
              </w:rPr>
              <w:t>If selecting Lot 4, you are indicating that you intend to make an offer (if shortlisted) for the entire contract provision, as a single contract.</w:t>
            </w:r>
          </w:p>
        </w:tc>
        <w:tc>
          <w:tcPr>
            <w:tcW w:w="6462" w:type="dxa"/>
          </w:tcPr>
          <w:p w:rsidR="00715FB0" w:rsidRDefault="00715FB0" w:rsidP="00383764">
            <w:pPr>
              <w:pStyle w:val="Normal1"/>
              <w:widowControl w:val="0"/>
              <w:jc w:val="both"/>
            </w:pPr>
          </w:p>
          <w:p w:rsidR="00715FB0" w:rsidRDefault="00715FB0" w:rsidP="00715FB0">
            <w:pPr>
              <w:pStyle w:val="Body"/>
              <w:tabs>
                <w:tab w:val="clear" w:pos="851"/>
                <w:tab w:val="clear" w:pos="1843"/>
                <w:tab w:val="clear" w:pos="3119"/>
                <w:tab w:val="clear" w:pos="4253"/>
              </w:tabs>
              <w:jc w:val="both"/>
              <w:rPr>
                <w:sz w:val="22"/>
                <w:szCs w:val="22"/>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b/>
                <w:kern w:val="2"/>
                <w:sz w:val="22"/>
                <w:szCs w:val="22"/>
              </w:rPr>
              <w:t xml:space="preserve">Lot </w:t>
            </w:r>
            <w:r w:rsidRPr="00715FB0">
              <w:rPr>
                <w:b/>
                <w:kern w:val="2"/>
                <w:sz w:val="22"/>
                <w:szCs w:val="22"/>
              </w:rPr>
              <w:t>1.</w:t>
            </w:r>
            <w:r>
              <w:rPr>
                <w:kern w:val="2"/>
                <w:sz w:val="22"/>
                <w:szCs w:val="22"/>
              </w:rPr>
              <w:t xml:space="preserve"> </w:t>
            </w:r>
            <w:r w:rsidRPr="00715FB0">
              <w:rPr>
                <w:sz w:val="22"/>
                <w:szCs w:val="22"/>
              </w:rPr>
              <w:t>Supply</w:t>
            </w:r>
            <w:r>
              <w:rPr>
                <w:sz w:val="22"/>
                <w:szCs w:val="22"/>
              </w:rPr>
              <w:t xml:space="preserve"> of draught beer, lager, cider</w:t>
            </w:r>
            <w:r w:rsidR="008E5A1B">
              <w:rPr>
                <w:sz w:val="22"/>
                <w:szCs w:val="22"/>
              </w:rPr>
              <w:t xml:space="preserve"> and associated equipment and services.</w:t>
            </w:r>
          </w:p>
          <w:p w:rsidR="00715FB0" w:rsidRPr="000F700C" w:rsidRDefault="00715FB0" w:rsidP="00715FB0">
            <w:pPr>
              <w:pStyle w:val="Body"/>
              <w:tabs>
                <w:tab w:val="clear" w:pos="851"/>
                <w:tab w:val="clear" w:pos="1843"/>
                <w:tab w:val="clear" w:pos="3119"/>
                <w:tab w:val="clear" w:pos="4253"/>
              </w:tabs>
              <w:jc w:val="both"/>
              <w:rPr>
                <w:rFonts w:cs="Arial"/>
                <w:szCs w:val="24"/>
              </w:rPr>
            </w:pPr>
          </w:p>
          <w:p w:rsidR="00715FB0" w:rsidRDefault="00715FB0" w:rsidP="00715FB0">
            <w:pPr>
              <w:pStyle w:val="Body"/>
              <w:tabs>
                <w:tab w:val="clear" w:pos="851"/>
                <w:tab w:val="clear" w:pos="1843"/>
                <w:tab w:val="clear" w:pos="3119"/>
                <w:tab w:val="clear" w:pos="4253"/>
              </w:tabs>
              <w:jc w:val="both"/>
              <w:rPr>
                <w:sz w:val="22"/>
                <w:szCs w:val="22"/>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b/>
                <w:kern w:val="2"/>
                <w:sz w:val="22"/>
                <w:szCs w:val="22"/>
              </w:rPr>
              <w:t>Lot 2.</w:t>
            </w:r>
            <w:r>
              <w:rPr>
                <w:kern w:val="2"/>
                <w:sz w:val="22"/>
                <w:szCs w:val="22"/>
              </w:rPr>
              <w:t xml:space="preserve"> </w:t>
            </w:r>
            <w:r>
              <w:rPr>
                <w:sz w:val="22"/>
                <w:szCs w:val="22"/>
              </w:rPr>
              <w:t>Supply of wines.</w:t>
            </w:r>
          </w:p>
          <w:p w:rsidR="00715FB0" w:rsidRPr="000F700C" w:rsidRDefault="00715FB0" w:rsidP="00715FB0">
            <w:pPr>
              <w:pStyle w:val="Body"/>
              <w:tabs>
                <w:tab w:val="clear" w:pos="851"/>
                <w:tab w:val="clear" w:pos="1843"/>
                <w:tab w:val="clear" w:pos="3119"/>
                <w:tab w:val="clear" w:pos="4253"/>
              </w:tabs>
              <w:jc w:val="both"/>
              <w:rPr>
                <w:rFonts w:cs="Arial"/>
                <w:szCs w:val="24"/>
              </w:rPr>
            </w:pPr>
          </w:p>
          <w:p w:rsidR="00715FB0" w:rsidRDefault="00715FB0" w:rsidP="00715FB0">
            <w:pPr>
              <w:pStyle w:val="Body"/>
              <w:tabs>
                <w:tab w:val="clear" w:pos="851"/>
                <w:tab w:val="clear" w:pos="1843"/>
                <w:tab w:val="clear" w:pos="3119"/>
                <w:tab w:val="clear" w:pos="4253"/>
              </w:tabs>
              <w:jc w:val="both"/>
              <w:rPr>
                <w:sz w:val="22"/>
                <w:szCs w:val="22"/>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b/>
                <w:kern w:val="2"/>
                <w:sz w:val="22"/>
                <w:szCs w:val="22"/>
              </w:rPr>
              <w:t xml:space="preserve">Lot 3. </w:t>
            </w:r>
            <w:r>
              <w:rPr>
                <w:sz w:val="22"/>
                <w:szCs w:val="22"/>
              </w:rPr>
              <w:t>Supply of packaged goods</w:t>
            </w:r>
          </w:p>
          <w:p w:rsidR="00715FB0" w:rsidRDefault="00715FB0" w:rsidP="00715FB0">
            <w:pPr>
              <w:pStyle w:val="Body"/>
              <w:tabs>
                <w:tab w:val="clear" w:pos="851"/>
                <w:tab w:val="clear" w:pos="1843"/>
                <w:tab w:val="clear" w:pos="3119"/>
                <w:tab w:val="clear" w:pos="4253"/>
              </w:tabs>
              <w:jc w:val="both"/>
              <w:rPr>
                <w:sz w:val="22"/>
                <w:szCs w:val="22"/>
              </w:rPr>
            </w:pPr>
            <w:r>
              <w:rPr>
                <w:sz w:val="22"/>
                <w:szCs w:val="22"/>
              </w:rPr>
              <w:t xml:space="preserve"> (</w:t>
            </w:r>
            <w:proofErr w:type="gramStart"/>
            <w:r>
              <w:rPr>
                <w:sz w:val="22"/>
                <w:szCs w:val="22"/>
              </w:rPr>
              <w:t>spirits</w:t>
            </w:r>
            <w:proofErr w:type="gramEnd"/>
            <w:r>
              <w:rPr>
                <w:sz w:val="22"/>
                <w:szCs w:val="22"/>
              </w:rPr>
              <w:t>, soft drinks, etc.)</w:t>
            </w:r>
          </w:p>
          <w:p w:rsidR="00715FB0" w:rsidRDefault="00715FB0" w:rsidP="00715FB0">
            <w:pPr>
              <w:pStyle w:val="Body"/>
              <w:tabs>
                <w:tab w:val="clear" w:pos="851"/>
                <w:tab w:val="clear" w:pos="1843"/>
                <w:tab w:val="clear" w:pos="3119"/>
                <w:tab w:val="clear" w:pos="4253"/>
              </w:tabs>
              <w:jc w:val="both"/>
              <w:rPr>
                <w:sz w:val="22"/>
                <w:szCs w:val="22"/>
              </w:rPr>
            </w:pPr>
          </w:p>
          <w:p w:rsidR="00715FB0" w:rsidRPr="00715FB0" w:rsidRDefault="00715FB0" w:rsidP="00715FB0">
            <w:pPr>
              <w:pStyle w:val="Body"/>
              <w:tabs>
                <w:tab w:val="clear" w:pos="851"/>
                <w:tab w:val="clear" w:pos="1843"/>
                <w:tab w:val="clear" w:pos="3119"/>
                <w:tab w:val="clear" w:pos="4253"/>
              </w:tabs>
              <w:jc w:val="both"/>
              <w:rPr>
                <w:rFonts w:cs="Arial"/>
                <w:szCs w:val="24"/>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b/>
                <w:kern w:val="2"/>
                <w:sz w:val="22"/>
                <w:szCs w:val="22"/>
              </w:rPr>
              <w:t>Lot 4.</w:t>
            </w:r>
            <w:r>
              <w:rPr>
                <w:kern w:val="2"/>
                <w:sz w:val="22"/>
                <w:szCs w:val="22"/>
              </w:rPr>
              <w:t xml:space="preserve"> Full service – whole contract as single package</w:t>
            </w:r>
            <w:r w:rsidR="008E5A1B">
              <w:rPr>
                <w:kern w:val="2"/>
                <w:sz w:val="22"/>
                <w:szCs w:val="22"/>
              </w:rPr>
              <w:t xml:space="preserve"> combining all three of the above lots</w:t>
            </w:r>
            <w:r>
              <w:rPr>
                <w:kern w:val="2"/>
                <w:sz w:val="22"/>
                <w:szCs w:val="22"/>
              </w:rPr>
              <w:t>.</w:t>
            </w:r>
          </w:p>
          <w:p w:rsidR="00715FB0" w:rsidRDefault="00715FB0" w:rsidP="00383764">
            <w:pPr>
              <w:pStyle w:val="Normal1"/>
              <w:widowControl w:val="0"/>
              <w:jc w:val="both"/>
            </w:pPr>
          </w:p>
        </w:tc>
      </w:tr>
    </w:tbl>
    <w:p w:rsidR="00596EA0" w:rsidRDefault="00596EA0" w:rsidP="003C7367">
      <w:pPr>
        <w:jc w:val="left"/>
        <w:rPr>
          <w:rFonts w:cs="Arial"/>
          <w:color w:val="000000" w:themeColor="text1"/>
          <w:sz w:val="22"/>
          <w:szCs w:val="22"/>
          <w:u w:val="single"/>
        </w:rPr>
      </w:pPr>
    </w:p>
    <w:p w:rsidR="00715FB0" w:rsidRDefault="00715FB0" w:rsidP="003C7367">
      <w:pPr>
        <w:jc w:val="left"/>
        <w:rPr>
          <w:rFonts w:cs="Arial"/>
          <w:color w:val="000000" w:themeColor="text1"/>
          <w:sz w:val="22"/>
          <w:szCs w:val="22"/>
          <w:u w:val="single"/>
        </w:rPr>
      </w:pPr>
    </w:p>
    <w:tbl>
      <w:tblPr>
        <w:tblW w:w="10207" w:type="dxa"/>
        <w:tblInd w:w="-176"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560"/>
        <w:gridCol w:w="6379"/>
        <w:gridCol w:w="2268"/>
      </w:tblGrid>
      <w:tr w:rsidR="005447BB" w:rsidTr="004E5885">
        <w:trPr>
          <w:trHeight w:val="400"/>
        </w:trPr>
        <w:tc>
          <w:tcPr>
            <w:tcW w:w="1560" w:type="dxa"/>
            <w:shd w:val="clear" w:color="auto" w:fill="CCFFFF"/>
          </w:tcPr>
          <w:p w:rsidR="005447BB" w:rsidRPr="004633E1" w:rsidRDefault="005447BB"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647" w:type="dxa"/>
            <w:gridSpan w:val="2"/>
            <w:shd w:val="clear" w:color="auto" w:fill="CCFFFF"/>
          </w:tcPr>
          <w:p w:rsidR="005447BB" w:rsidRDefault="005447BB" w:rsidP="00383764">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5447BB" w:rsidTr="00715FB0">
        <w:tblPrEx>
          <w:tblBorders>
            <w:top w:val="single" w:sz="6" w:space="0" w:color="000000"/>
            <w:left w:val="single" w:sz="6" w:space="0" w:color="000000"/>
            <w:right w:val="single" w:sz="6" w:space="0" w:color="000000"/>
          </w:tblBorders>
          <w:shd w:val="clear" w:color="auto" w:fill="auto"/>
        </w:tblPrEx>
        <w:trPr>
          <w:trHeight w:val="954"/>
        </w:trPr>
        <w:tc>
          <w:tcPr>
            <w:tcW w:w="1560" w:type="dxa"/>
            <w:tcMar>
              <w:left w:w="120" w:type="dxa"/>
              <w:right w:w="120" w:type="dxa"/>
            </w:tcMar>
          </w:tcPr>
          <w:p w:rsidR="005447BB" w:rsidRDefault="005447BB" w:rsidP="00383764">
            <w:pPr>
              <w:pStyle w:val="Normal1"/>
              <w:spacing w:line="259" w:lineRule="auto"/>
              <w:jc w:val="both"/>
            </w:pPr>
            <w:r>
              <w:rPr>
                <w:rFonts w:ascii="Arial" w:eastAsia="Arial" w:hAnsi="Arial" w:cs="Arial"/>
                <w:b/>
              </w:rPr>
              <w:t>6.1</w:t>
            </w:r>
          </w:p>
        </w:tc>
        <w:tc>
          <w:tcPr>
            <w:tcW w:w="6379" w:type="dxa"/>
            <w:tcMar>
              <w:left w:w="120" w:type="dxa"/>
              <w:right w:w="120" w:type="dxa"/>
            </w:tcMar>
          </w:tcPr>
          <w:p w:rsidR="005447BB" w:rsidRDefault="005447BB" w:rsidP="00383764">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268" w:type="dxa"/>
            <w:tcMar>
              <w:left w:w="120" w:type="dxa"/>
              <w:right w:w="120" w:type="dxa"/>
            </w:tcMar>
          </w:tcPr>
          <w:p w:rsidR="005447BB" w:rsidRDefault="005447BB"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5447BB" w:rsidRDefault="005447BB" w:rsidP="005447BB">
            <w:pPr>
              <w:pStyle w:val="Normal1"/>
              <w:spacing w:after="240"/>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r>
              <w:br/>
            </w:r>
          </w:p>
        </w:tc>
      </w:tr>
      <w:tr w:rsidR="005447BB" w:rsidTr="004E5885">
        <w:tblPrEx>
          <w:tblBorders>
            <w:top w:val="single" w:sz="6" w:space="0" w:color="000000"/>
            <w:left w:val="single" w:sz="6" w:space="0" w:color="000000"/>
            <w:right w:val="single" w:sz="6" w:space="0" w:color="000000"/>
          </w:tblBorders>
          <w:shd w:val="clear" w:color="auto" w:fill="auto"/>
        </w:tblPrEx>
        <w:tc>
          <w:tcPr>
            <w:tcW w:w="1560" w:type="dxa"/>
            <w:tcMar>
              <w:left w:w="120" w:type="dxa"/>
              <w:right w:w="120" w:type="dxa"/>
            </w:tcMar>
          </w:tcPr>
          <w:p w:rsidR="005447BB" w:rsidRPr="002D4C80" w:rsidRDefault="005447BB" w:rsidP="00383764">
            <w:pPr>
              <w:pStyle w:val="Normal1"/>
              <w:spacing w:line="259" w:lineRule="auto"/>
              <w:jc w:val="both"/>
              <w:rPr>
                <w:rFonts w:ascii="Arial" w:hAnsi="Arial" w:cs="Arial"/>
              </w:rPr>
            </w:pPr>
            <w:r w:rsidRPr="002D4C80">
              <w:rPr>
                <w:rFonts w:ascii="Arial" w:eastAsia="Arial" w:hAnsi="Arial" w:cs="Arial"/>
                <w:b/>
              </w:rPr>
              <w:t>6.2</w:t>
            </w:r>
          </w:p>
        </w:tc>
        <w:tc>
          <w:tcPr>
            <w:tcW w:w="6379" w:type="dxa"/>
            <w:tcMar>
              <w:left w:w="120" w:type="dxa"/>
              <w:right w:w="120" w:type="dxa"/>
            </w:tcMar>
          </w:tcPr>
          <w:p w:rsidR="005447BB" w:rsidRPr="002D4C80" w:rsidRDefault="005447BB" w:rsidP="00383764">
            <w:pPr>
              <w:pStyle w:val="Normal1"/>
              <w:rPr>
                <w:rFonts w:ascii="Arial" w:hAnsi="Arial" w:cs="Arial"/>
              </w:rPr>
            </w:pPr>
            <w:r w:rsidRPr="002D4C80">
              <w:rPr>
                <w:rFonts w:ascii="Arial" w:eastAsia="Arial" w:hAnsi="Arial" w:cs="Arial"/>
                <w:color w:val="222222"/>
                <w:highlight w:val="white"/>
              </w:rPr>
              <w:t>If you have answered “yes” to question 6.1 are you compliant with the annual reporting requirements contained within Section 54 of the Act 2015?</w:t>
            </w:r>
          </w:p>
          <w:p w:rsidR="005447BB" w:rsidRPr="002D4C80" w:rsidRDefault="005447BB" w:rsidP="00383764">
            <w:pPr>
              <w:pStyle w:val="Normal1"/>
              <w:spacing w:after="160" w:line="259" w:lineRule="auto"/>
              <w:jc w:val="both"/>
              <w:rPr>
                <w:rFonts w:ascii="Arial" w:hAnsi="Arial" w:cs="Arial"/>
              </w:rPr>
            </w:pPr>
          </w:p>
        </w:tc>
        <w:tc>
          <w:tcPr>
            <w:tcW w:w="2268" w:type="dxa"/>
            <w:tcMar>
              <w:left w:w="120" w:type="dxa"/>
              <w:right w:w="120" w:type="dxa"/>
            </w:tcMar>
          </w:tcPr>
          <w:p w:rsidR="005447BB" w:rsidRPr="00454434" w:rsidRDefault="005447BB" w:rsidP="00383764">
            <w:pPr>
              <w:pStyle w:val="Normal1"/>
              <w:rPr>
                <w:rFonts w:ascii="Arial" w:hAnsi="Arial" w:cs="Arial"/>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sidRPr="00454434">
              <w:rPr>
                <w:rFonts w:ascii="Arial" w:eastAsia="Arial" w:hAnsi="Arial" w:cs="Arial"/>
              </w:rPr>
              <w:t xml:space="preserve">Yes   </w:t>
            </w:r>
          </w:p>
          <w:p w:rsidR="005447BB" w:rsidRPr="00454434" w:rsidRDefault="005447BB" w:rsidP="00383764">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r w:rsidR="002D4C80">
              <w:rPr>
                <w:rFonts w:ascii="Arial" w:eastAsia="Menlo Regular" w:hAnsi="Arial" w:cs="Arial"/>
              </w:rPr>
              <w:t>URL in the box below.</w:t>
            </w:r>
          </w:p>
          <w:p w:rsidR="005447BB" w:rsidRPr="00454434" w:rsidRDefault="005447BB" w:rsidP="00383764">
            <w:pPr>
              <w:pStyle w:val="Normal1"/>
              <w:rPr>
                <w:rFonts w:ascii="Arial" w:hAnsi="Arial" w:cs="Arial"/>
              </w:rPr>
            </w:pPr>
          </w:p>
          <w:p w:rsidR="005447BB" w:rsidRPr="00FF029F" w:rsidRDefault="005447BB" w:rsidP="00383764">
            <w:pPr>
              <w:pStyle w:val="Normal1"/>
              <w:spacing w:line="259" w:lineRule="auto"/>
              <w:rPr>
                <w:rFonts w:ascii="Arial" w:eastAsia="Menlo Regular" w:hAnsi="Arial" w:cs="Arial"/>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sidRPr="005447BB">
              <w:rPr>
                <w:rFonts w:ascii="Arial" w:hAnsi="Arial" w:cs="Arial"/>
                <w:kern w:val="2"/>
                <w:sz w:val="22"/>
                <w:szCs w:val="22"/>
              </w:rPr>
              <w:t>No</w:t>
            </w:r>
            <w:r w:rsidRPr="00FF029F">
              <w:rPr>
                <w:rFonts w:ascii="Arial" w:eastAsia="Arial" w:hAnsi="Arial" w:cs="Arial"/>
              </w:rPr>
              <w:t xml:space="preserve">    </w:t>
            </w:r>
          </w:p>
          <w:p w:rsidR="005447BB" w:rsidRDefault="005447BB" w:rsidP="0038376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r w:rsidR="002D4C80">
              <w:rPr>
                <w:rFonts w:ascii="Arial" w:eastAsia="Menlo Regular" w:hAnsi="Arial" w:cs="Arial"/>
              </w:rPr>
              <w:t xml:space="preserve"> in the box below.</w:t>
            </w:r>
          </w:p>
        </w:tc>
      </w:tr>
      <w:tr w:rsidR="002D4C80" w:rsidTr="004E5885">
        <w:tblPrEx>
          <w:tblBorders>
            <w:top w:val="single" w:sz="6" w:space="0" w:color="000000"/>
            <w:left w:val="single" w:sz="6" w:space="0" w:color="000000"/>
            <w:right w:val="single" w:sz="6" w:space="0" w:color="000000"/>
          </w:tblBorders>
          <w:shd w:val="clear" w:color="auto" w:fill="auto"/>
        </w:tblPrEx>
        <w:tc>
          <w:tcPr>
            <w:tcW w:w="10207" w:type="dxa"/>
            <w:gridSpan w:val="3"/>
            <w:tcMar>
              <w:left w:w="120" w:type="dxa"/>
              <w:right w:w="120" w:type="dxa"/>
            </w:tcMar>
          </w:tcPr>
          <w:p w:rsidR="002D4C80" w:rsidRDefault="002D4C80" w:rsidP="00383764">
            <w:pPr>
              <w:pStyle w:val="Normal1"/>
              <w:rPr>
                <w:rFonts w:ascii="Arial" w:hAnsi="Arial" w:cs="Arial"/>
                <w:kern w:val="2"/>
                <w:sz w:val="22"/>
                <w:szCs w:val="22"/>
              </w:rPr>
            </w:pPr>
            <w:r w:rsidRPr="002D4C80">
              <w:rPr>
                <w:rFonts w:ascii="Arial" w:hAnsi="Arial" w:cs="Arial"/>
                <w:kern w:val="2"/>
                <w:sz w:val="22"/>
                <w:szCs w:val="22"/>
              </w:rPr>
              <w:t>Supplementary information to 6.2:</w:t>
            </w:r>
          </w:p>
          <w:p w:rsidR="002D4C80" w:rsidRPr="002D4C80" w:rsidRDefault="003153C1" w:rsidP="003153C1">
            <w:pPr>
              <w:pStyle w:val="Body"/>
              <w:rPr>
                <w:rFonts w:cs="Arial"/>
                <w:kern w:val="2"/>
                <w:sz w:val="22"/>
                <w:szCs w:val="22"/>
              </w:rPr>
            </w:pPr>
            <w:r w:rsidRPr="0005669F">
              <w:rPr>
                <w:rFonts w:cs="Arial"/>
                <w:sz w:val="22"/>
                <w:szCs w:val="22"/>
              </w:rPr>
              <w:fldChar w:fldCharType="begin">
                <w:ffData>
                  <w:name w:val="Text124"/>
                  <w:enabled/>
                  <w:calcOnExit w:val="0"/>
                  <w:textInput/>
                </w:ffData>
              </w:fldChar>
            </w:r>
            <w:r w:rsidRPr="0005669F">
              <w:rPr>
                <w:rFonts w:cs="Arial"/>
                <w:sz w:val="22"/>
                <w:szCs w:val="22"/>
              </w:rPr>
              <w:instrText xml:space="preserve"> FORMTEXT </w:instrText>
            </w:r>
            <w:r w:rsidRPr="0005669F">
              <w:rPr>
                <w:rFonts w:cs="Arial"/>
                <w:sz w:val="22"/>
                <w:szCs w:val="22"/>
              </w:rPr>
            </w:r>
            <w:r w:rsidRPr="0005669F">
              <w:rPr>
                <w:rFonts w:cs="Arial"/>
                <w:sz w:val="22"/>
                <w:szCs w:val="22"/>
              </w:rPr>
              <w:fldChar w:fldCharType="separate"/>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cs="Arial"/>
                <w:sz w:val="22"/>
                <w:szCs w:val="22"/>
              </w:rPr>
              <w:fldChar w:fldCharType="end"/>
            </w:r>
          </w:p>
          <w:p w:rsidR="002D4C80" w:rsidRPr="002D4C80" w:rsidRDefault="002D4C80" w:rsidP="00383764">
            <w:pPr>
              <w:pStyle w:val="Normal1"/>
              <w:rPr>
                <w:rFonts w:ascii="Arial" w:hAnsi="Arial" w:cs="Arial"/>
                <w:kern w:val="2"/>
                <w:sz w:val="22"/>
                <w:szCs w:val="22"/>
              </w:rPr>
            </w:pPr>
          </w:p>
        </w:tc>
      </w:tr>
    </w:tbl>
    <w:p w:rsidR="005447BB" w:rsidRDefault="005447BB"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715FB0" w:rsidRDefault="00715FB0" w:rsidP="005447BB">
      <w:pPr>
        <w:pStyle w:val="Normal1"/>
        <w:jc w:val="both"/>
      </w:pPr>
    </w:p>
    <w:p w:rsidR="002D4C80" w:rsidRPr="0061015D" w:rsidRDefault="002D4C80" w:rsidP="002D4C80">
      <w:pPr>
        <w:spacing w:after="240"/>
        <w:rPr>
          <w:rFonts w:cs="Arial"/>
          <w:b/>
          <w:sz w:val="22"/>
          <w:szCs w:val="22"/>
        </w:rPr>
      </w:pPr>
      <w:r w:rsidRPr="0061015D">
        <w:rPr>
          <w:rFonts w:cs="Arial"/>
          <w:b/>
          <w:sz w:val="22"/>
          <w:szCs w:val="22"/>
        </w:rPr>
        <w:lastRenderedPageBreak/>
        <w:t>Evaluation Criteria</w:t>
      </w:r>
      <w:r>
        <w:rPr>
          <w:rFonts w:cs="Arial"/>
          <w:b/>
          <w:sz w:val="22"/>
          <w:szCs w:val="22"/>
        </w:rPr>
        <w:t xml:space="preserve"> for Section 6</w:t>
      </w:r>
    </w:p>
    <w:p w:rsidR="002D4C80" w:rsidRPr="0061015D" w:rsidRDefault="002D4C80" w:rsidP="002D4C80">
      <w:pPr>
        <w:rPr>
          <w:rFonts w:cs="Arial"/>
          <w:sz w:val="22"/>
          <w:szCs w:val="22"/>
        </w:rPr>
      </w:pPr>
      <w:r>
        <w:rPr>
          <w:rFonts w:cs="Arial"/>
          <w:sz w:val="22"/>
          <w:szCs w:val="22"/>
        </w:rPr>
        <w:t>This section is</w:t>
      </w:r>
      <w:r w:rsidRPr="0061015D">
        <w:rPr>
          <w:rFonts w:cs="Arial"/>
          <w:sz w:val="22"/>
          <w:szCs w:val="22"/>
        </w:rPr>
        <w:t xml:space="preserve"> evaluated on a pass/fail basis.  Bidders who fail will be disqualified from the procurement process.</w:t>
      </w:r>
    </w:p>
    <w:p w:rsidR="002D4C80" w:rsidRPr="0061015D" w:rsidRDefault="002D4C80" w:rsidP="002D4C80">
      <w:pPr>
        <w:rPr>
          <w:rFonts w:cs="Arial"/>
          <w:b/>
          <w:sz w:val="22"/>
          <w:szCs w:val="22"/>
        </w:rPr>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3960"/>
        <w:gridCol w:w="4140"/>
      </w:tblGrid>
      <w:tr w:rsidR="002D4C80" w:rsidRPr="0061015D" w:rsidTr="00383764">
        <w:trPr>
          <w:trHeight w:val="146"/>
          <w:tblHeader/>
          <w:jc w:val="center"/>
        </w:trPr>
        <w:tc>
          <w:tcPr>
            <w:tcW w:w="1015" w:type="dxa"/>
            <w:vMerge w:val="restart"/>
            <w:tcBorders>
              <w:top w:val="single" w:sz="4" w:space="0" w:color="auto"/>
              <w:left w:val="single" w:sz="4" w:space="0" w:color="auto"/>
              <w:right w:val="single" w:sz="4" w:space="0" w:color="auto"/>
            </w:tcBorders>
            <w:shd w:val="clear" w:color="auto" w:fill="F3F3F3"/>
            <w:tcMar>
              <w:top w:w="86" w:type="dxa"/>
              <w:left w:w="115" w:type="dxa"/>
              <w:bottom w:w="86" w:type="dxa"/>
              <w:right w:w="115" w:type="dxa"/>
            </w:tcMar>
            <w:textDirection w:val="btLr"/>
            <w:vAlign w:val="center"/>
          </w:tcPr>
          <w:p w:rsidR="002D4C80" w:rsidRDefault="002D4C80" w:rsidP="00383764">
            <w:pPr>
              <w:pStyle w:val="Header"/>
              <w:tabs>
                <w:tab w:val="left" w:pos="1440"/>
              </w:tabs>
              <w:spacing w:before="120"/>
              <w:ind w:left="113" w:right="113"/>
              <w:jc w:val="center"/>
              <w:rPr>
                <w:rFonts w:cs="Arial"/>
                <w:b/>
                <w:spacing w:val="30"/>
                <w:sz w:val="22"/>
                <w:szCs w:val="22"/>
              </w:rPr>
            </w:pPr>
            <w:r>
              <w:rPr>
                <w:rFonts w:cs="Arial"/>
                <w:b/>
                <w:spacing w:val="30"/>
                <w:sz w:val="22"/>
                <w:szCs w:val="22"/>
              </w:rPr>
              <w:t>Modern Slavery:</w:t>
            </w:r>
            <w:r w:rsidRPr="0061015D">
              <w:rPr>
                <w:rFonts w:cs="Arial"/>
                <w:b/>
                <w:spacing w:val="30"/>
                <w:sz w:val="22"/>
                <w:szCs w:val="22"/>
              </w:rPr>
              <w:t xml:space="preserve"> </w:t>
            </w:r>
          </w:p>
          <w:p w:rsidR="002D4C80" w:rsidRPr="0061015D" w:rsidRDefault="002D4C80" w:rsidP="00383764">
            <w:pPr>
              <w:pStyle w:val="Header"/>
              <w:tabs>
                <w:tab w:val="left" w:pos="1440"/>
              </w:tabs>
              <w:spacing w:before="120"/>
              <w:ind w:left="113" w:right="113"/>
              <w:jc w:val="center"/>
              <w:rPr>
                <w:rFonts w:cs="Arial"/>
                <w:b/>
                <w:sz w:val="22"/>
                <w:szCs w:val="22"/>
              </w:rPr>
            </w:pPr>
            <w:r w:rsidRPr="0061015D">
              <w:rPr>
                <w:rFonts w:cs="Arial"/>
                <w:b/>
                <w:spacing w:val="30"/>
                <w:sz w:val="22"/>
                <w:szCs w:val="22"/>
              </w:rPr>
              <w:t>Evaluation Criteria</w:t>
            </w:r>
          </w:p>
        </w:tc>
        <w:tc>
          <w:tcPr>
            <w:tcW w:w="3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6" w:type="dxa"/>
              <w:left w:w="115" w:type="dxa"/>
              <w:bottom w:w="86" w:type="dxa"/>
              <w:right w:w="115" w:type="dxa"/>
            </w:tcMar>
          </w:tcPr>
          <w:p w:rsidR="002D4C80" w:rsidRPr="0061015D" w:rsidRDefault="002D4C80" w:rsidP="00383764">
            <w:pPr>
              <w:pStyle w:val="Header"/>
              <w:tabs>
                <w:tab w:val="left" w:pos="1440"/>
              </w:tabs>
              <w:jc w:val="center"/>
              <w:rPr>
                <w:rFonts w:cs="Arial"/>
                <w:b/>
                <w:sz w:val="22"/>
                <w:szCs w:val="22"/>
              </w:rPr>
            </w:pPr>
            <w:r w:rsidRPr="0061015D">
              <w:rPr>
                <w:rFonts w:cs="Arial"/>
                <w:b/>
                <w:sz w:val="22"/>
                <w:szCs w:val="22"/>
              </w:rPr>
              <w:t xml:space="preserve">Fail </w:t>
            </w:r>
          </w:p>
        </w:tc>
        <w:tc>
          <w:tcPr>
            <w:tcW w:w="41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86" w:type="dxa"/>
              <w:left w:w="115" w:type="dxa"/>
              <w:bottom w:w="86" w:type="dxa"/>
              <w:right w:w="115" w:type="dxa"/>
            </w:tcMar>
          </w:tcPr>
          <w:p w:rsidR="002D4C80" w:rsidRPr="0061015D" w:rsidRDefault="002D4C80" w:rsidP="00383764">
            <w:pPr>
              <w:pStyle w:val="Header"/>
              <w:tabs>
                <w:tab w:val="left" w:pos="1440"/>
              </w:tabs>
              <w:jc w:val="center"/>
              <w:rPr>
                <w:rFonts w:cs="Arial"/>
                <w:b/>
                <w:sz w:val="22"/>
                <w:szCs w:val="22"/>
              </w:rPr>
            </w:pPr>
            <w:r w:rsidRPr="0061015D">
              <w:rPr>
                <w:rFonts w:cs="Arial"/>
                <w:b/>
                <w:sz w:val="22"/>
                <w:szCs w:val="22"/>
              </w:rPr>
              <w:t xml:space="preserve">Pass </w:t>
            </w:r>
          </w:p>
        </w:tc>
      </w:tr>
      <w:tr w:rsidR="002D4C80" w:rsidRPr="0061015D" w:rsidTr="00383764">
        <w:trPr>
          <w:trHeight w:val="1458"/>
          <w:jc w:val="center"/>
        </w:trPr>
        <w:tc>
          <w:tcPr>
            <w:tcW w:w="1015" w:type="dxa"/>
            <w:vMerge/>
            <w:tcBorders>
              <w:left w:val="single" w:sz="4" w:space="0" w:color="auto"/>
              <w:bottom w:val="single" w:sz="4" w:space="0" w:color="auto"/>
              <w:right w:val="single" w:sz="4" w:space="0" w:color="auto"/>
            </w:tcBorders>
            <w:tcMar>
              <w:top w:w="86" w:type="dxa"/>
              <w:left w:w="115" w:type="dxa"/>
              <w:bottom w:w="86" w:type="dxa"/>
              <w:right w:w="115" w:type="dxa"/>
            </w:tcMar>
          </w:tcPr>
          <w:p w:rsidR="002D4C80" w:rsidRPr="0061015D" w:rsidRDefault="002D4C80" w:rsidP="00383764">
            <w:pPr>
              <w:pStyle w:val="Header"/>
              <w:tabs>
                <w:tab w:val="left" w:pos="1440"/>
              </w:tabs>
              <w:spacing w:before="120"/>
              <w:jc w:val="left"/>
              <w:rPr>
                <w:rFonts w:cs="Arial"/>
                <w:sz w:val="22"/>
                <w:szCs w:val="22"/>
              </w:rPr>
            </w:pPr>
          </w:p>
        </w:tc>
        <w:tc>
          <w:tcPr>
            <w:tcW w:w="396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2D4C80" w:rsidRPr="0061015D" w:rsidRDefault="002D4C80" w:rsidP="00383764">
            <w:pPr>
              <w:jc w:val="left"/>
              <w:rPr>
                <w:rFonts w:cs="Arial"/>
                <w:sz w:val="22"/>
                <w:szCs w:val="22"/>
              </w:rPr>
            </w:pPr>
            <w:r>
              <w:rPr>
                <w:rFonts w:cs="Arial"/>
                <w:sz w:val="22"/>
                <w:szCs w:val="22"/>
              </w:rPr>
              <w:t xml:space="preserve">The bidding organisation is </w:t>
            </w:r>
            <w:proofErr w:type="gramStart"/>
            <w:r>
              <w:rPr>
                <w:rFonts w:cs="Arial"/>
                <w:sz w:val="22"/>
                <w:szCs w:val="22"/>
              </w:rPr>
              <w:t>an</w:t>
            </w:r>
            <w:proofErr w:type="gramEnd"/>
            <w:r>
              <w:rPr>
                <w:rFonts w:cs="Arial"/>
                <w:sz w:val="22"/>
                <w:szCs w:val="22"/>
              </w:rPr>
              <w:t xml:space="preserve"> relevant commercial organisation as defined by the Act, but does not, or cannot confirm that it complies with the annual reporting requirements.</w:t>
            </w:r>
          </w:p>
        </w:tc>
        <w:tc>
          <w:tcPr>
            <w:tcW w:w="41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2D4C80" w:rsidRDefault="002D4C80" w:rsidP="00383764">
            <w:pPr>
              <w:pStyle w:val="Header"/>
              <w:tabs>
                <w:tab w:val="left" w:pos="1440"/>
              </w:tabs>
              <w:ind w:hanging="25"/>
              <w:jc w:val="left"/>
              <w:rPr>
                <w:rFonts w:cs="Arial"/>
                <w:sz w:val="22"/>
                <w:szCs w:val="22"/>
              </w:rPr>
            </w:pPr>
            <w:r>
              <w:rPr>
                <w:rFonts w:cs="Arial"/>
                <w:sz w:val="22"/>
                <w:szCs w:val="22"/>
              </w:rPr>
              <w:t>The bidding organisation is an relevant commercial organisation as defined by the Act, and it has demonstrated that it complies with the annual reporting requirements,</w:t>
            </w:r>
          </w:p>
          <w:p w:rsidR="002D4C80" w:rsidRDefault="002D4C80" w:rsidP="00383764">
            <w:pPr>
              <w:pStyle w:val="Header"/>
              <w:tabs>
                <w:tab w:val="left" w:pos="1440"/>
              </w:tabs>
              <w:ind w:hanging="25"/>
              <w:jc w:val="left"/>
              <w:rPr>
                <w:rFonts w:cs="Arial"/>
                <w:kern w:val="2"/>
                <w:sz w:val="22"/>
                <w:szCs w:val="22"/>
              </w:rPr>
            </w:pPr>
          </w:p>
          <w:p w:rsidR="002D4C80" w:rsidRDefault="002D4C80" w:rsidP="00383764">
            <w:pPr>
              <w:pStyle w:val="Header"/>
              <w:tabs>
                <w:tab w:val="left" w:pos="1440"/>
              </w:tabs>
              <w:ind w:hanging="25"/>
              <w:jc w:val="left"/>
              <w:rPr>
                <w:rFonts w:cs="Arial"/>
                <w:kern w:val="2"/>
                <w:sz w:val="22"/>
                <w:szCs w:val="22"/>
              </w:rPr>
            </w:pPr>
            <w:r>
              <w:rPr>
                <w:rFonts w:cs="Arial"/>
                <w:kern w:val="2"/>
                <w:sz w:val="22"/>
                <w:szCs w:val="22"/>
              </w:rPr>
              <w:t>Or:</w:t>
            </w:r>
          </w:p>
          <w:p w:rsidR="002D4C80" w:rsidRDefault="002D4C80" w:rsidP="00383764">
            <w:pPr>
              <w:pStyle w:val="Header"/>
              <w:tabs>
                <w:tab w:val="left" w:pos="1440"/>
              </w:tabs>
              <w:ind w:hanging="25"/>
              <w:jc w:val="left"/>
              <w:rPr>
                <w:rFonts w:cs="Arial"/>
                <w:kern w:val="2"/>
                <w:sz w:val="22"/>
                <w:szCs w:val="22"/>
              </w:rPr>
            </w:pPr>
          </w:p>
          <w:p w:rsidR="002D4C80" w:rsidRPr="0061015D" w:rsidRDefault="002D4C80" w:rsidP="002D4C80">
            <w:pPr>
              <w:pStyle w:val="Header"/>
              <w:tabs>
                <w:tab w:val="left" w:pos="1440"/>
              </w:tabs>
              <w:ind w:hanging="25"/>
              <w:jc w:val="left"/>
              <w:rPr>
                <w:rFonts w:cs="Arial"/>
                <w:sz w:val="22"/>
                <w:szCs w:val="22"/>
              </w:rPr>
            </w:pPr>
            <w:r>
              <w:rPr>
                <w:rFonts w:cs="Arial"/>
                <w:kern w:val="2"/>
                <w:sz w:val="22"/>
                <w:szCs w:val="22"/>
              </w:rPr>
              <w:t>The bidding organisation is not a relevant commercial organisation as defined by the Act.</w:t>
            </w:r>
          </w:p>
        </w:tc>
      </w:tr>
    </w:tbl>
    <w:p w:rsidR="002D4C80" w:rsidRPr="0061015D" w:rsidRDefault="002D4C80" w:rsidP="002D4C80">
      <w:pPr>
        <w:jc w:val="left"/>
        <w:rPr>
          <w:b/>
          <w:sz w:val="22"/>
          <w:szCs w:val="22"/>
        </w:rPr>
      </w:pPr>
    </w:p>
    <w:p w:rsidR="00596EA0" w:rsidRDefault="00596EA0" w:rsidP="003C7367">
      <w:pPr>
        <w:jc w:val="left"/>
        <w:rPr>
          <w:rFonts w:cs="Arial"/>
          <w:color w:val="000000" w:themeColor="text1"/>
          <w:sz w:val="22"/>
          <w:szCs w:val="22"/>
          <w:u w:val="single"/>
        </w:rPr>
      </w:pPr>
    </w:p>
    <w:p w:rsidR="002D4C80" w:rsidRPr="002F01A2" w:rsidRDefault="002D4C80" w:rsidP="002F01A2">
      <w:pPr>
        <w:pStyle w:val="Normal1"/>
        <w:spacing w:line="276" w:lineRule="auto"/>
        <w:ind w:left="-525"/>
        <w:jc w:val="both"/>
        <w:rPr>
          <w:rFonts w:ascii="Arial" w:eastAsia="Arial" w:hAnsi="Arial" w:cs="Arial"/>
          <w:b/>
        </w:rPr>
      </w:pPr>
      <w:r>
        <w:rPr>
          <w:rFonts w:ascii="Arial" w:eastAsia="Arial" w:hAnsi="Arial" w:cs="Arial"/>
          <w:b/>
        </w:rPr>
        <w:t xml:space="preserve">7. Additional </w:t>
      </w:r>
      <w:r w:rsidR="003153C1">
        <w:rPr>
          <w:rFonts w:ascii="Arial" w:eastAsia="Arial" w:hAnsi="Arial" w:cs="Arial"/>
          <w:b/>
        </w:rPr>
        <w:t xml:space="preserve">Pass / Fail </w:t>
      </w:r>
      <w:r>
        <w:rPr>
          <w:rFonts w:ascii="Arial" w:eastAsia="Arial" w:hAnsi="Arial" w:cs="Arial"/>
          <w:b/>
        </w:rPr>
        <w:t>Question</w:t>
      </w:r>
      <w:r w:rsidR="002F01A2">
        <w:rPr>
          <w:rFonts w:ascii="Arial" w:eastAsia="Arial" w:hAnsi="Arial" w:cs="Arial"/>
          <w:b/>
        </w:rPr>
        <w:t>s</w:t>
      </w:r>
    </w:p>
    <w:p w:rsidR="002F01A2" w:rsidRDefault="002D4C80" w:rsidP="002F01A2">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2F01A2" w:rsidRDefault="002F01A2" w:rsidP="002F01A2">
      <w:pPr>
        <w:pStyle w:val="Normal1"/>
        <w:spacing w:line="276" w:lineRule="auto"/>
        <w:ind w:left="-567"/>
        <w:jc w:val="both"/>
      </w:pPr>
    </w:p>
    <w:p w:rsidR="002F01A2" w:rsidRPr="002F01A2" w:rsidRDefault="002F01A2" w:rsidP="002F01A2">
      <w:pPr>
        <w:pStyle w:val="Normal1"/>
        <w:spacing w:line="276" w:lineRule="auto"/>
        <w:ind w:left="-567"/>
        <w:jc w:val="both"/>
        <w:rPr>
          <w:rFonts w:ascii="Arial" w:hAnsi="Arial" w:cs="Arial"/>
          <w:b/>
        </w:rPr>
      </w:pPr>
      <w:r w:rsidRPr="002F01A2">
        <w:rPr>
          <w:rFonts w:ascii="Arial" w:hAnsi="Arial" w:cs="Arial"/>
          <w:b/>
        </w:rPr>
        <w:t>7.1: Insurance</w:t>
      </w:r>
    </w:p>
    <w:tbl>
      <w:tblPr>
        <w:tblW w:w="0" w:type="auto"/>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1"/>
        <w:gridCol w:w="6946"/>
        <w:gridCol w:w="1780"/>
      </w:tblGrid>
      <w:tr w:rsidR="002D4C80" w:rsidTr="00450AEE">
        <w:trPr>
          <w:trHeight w:val="400"/>
        </w:trPr>
        <w:tc>
          <w:tcPr>
            <w:tcW w:w="1701" w:type="dxa"/>
            <w:tcBorders>
              <w:top w:val="single" w:sz="8" w:space="0" w:color="000000"/>
              <w:bottom w:val="single" w:sz="6" w:space="0" w:color="000000"/>
            </w:tcBorders>
            <w:shd w:val="clear" w:color="auto" w:fill="CCFFFF"/>
          </w:tcPr>
          <w:p w:rsidR="002D4C80" w:rsidRPr="004633E1" w:rsidRDefault="002D4C80" w:rsidP="002D4C80">
            <w:pPr>
              <w:pStyle w:val="Normal1"/>
              <w:spacing w:before="100"/>
              <w:jc w:val="both"/>
              <w:rPr>
                <w:b/>
              </w:rPr>
            </w:pPr>
            <w:r w:rsidRPr="004633E1">
              <w:rPr>
                <w:rFonts w:ascii="Arial" w:eastAsia="Arial" w:hAnsi="Arial" w:cs="Arial"/>
                <w:b/>
              </w:rPr>
              <w:t xml:space="preserve">Section </w:t>
            </w:r>
            <w:r>
              <w:rPr>
                <w:rFonts w:ascii="Arial" w:eastAsia="Arial" w:hAnsi="Arial" w:cs="Arial"/>
                <w:b/>
              </w:rPr>
              <w:t>7.1</w:t>
            </w:r>
          </w:p>
        </w:tc>
        <w:tc>
          <w:tcPr>
            <w:tcW w:w="6946" w:type="dxa"/>
            <w:tcBorders>
              <w:top w:val="single" w:sz="8" w:space="0" w:color="000000"/>
              <w:bottom w:val="single" w:sz="6" w:space="0" w:color="000000"/>
            </w:tcBorders>
            <w:shd w:val="clear" w:color="auto" w:fill="CCFFFF"/>
          </w:tcPr>
          <w:p w:rsidR="002D4C80" w:rsidRPr="002D4C80" w:rsidRDefault="002D4C80" w:rsidP="00383764">
            <w:pPr>
              <w:pStyle w:val="Normal1"/>
              <w:spacing w:before="100"/>
              <w:jc w:val="both"/>
              <w:rPr>
                <w:rFonts w:ascii="Arial" w:eastAsia="Arial" w:hAnsi="Arial" w:cs="Arial"/>
                <w:b/>
              </w:rPr>
            </w:pPr>
            <w:r w:rsidRPr="002D4C80">
              <w:rPr>
                <w:rFonts w:ascii="Arial" w:eastAsia="Arial" w:hAnsi="Arial" w:cs="Arial"/>
                <w:b/>
              </w:rPr>
              <w:t>Insurance</w:t>
            </w:r>
          </w:p>
        </w:tc>
        <w:tc>
          <w:tcPr>
            <w:tcW w:w="1780" w:type="dxa"/>
            <w:tcBorders>
              <w:top w:val="single" w:sz="8" w:space="0" w:color="000000"/>
              <w:bottom w:val="single" w:sz="6" w:space="0" w:color="000000"/>
            </w:tcBorders>
            <w:shd w:val="clear" w:color="auto" w:fill="CCFFFF"/>
          </w:tcPr>
          <w:p w:rsidR="002D4C80" w:rsidRPr="002D4C80" w:rsidRDefault="002D4C80" w:rsidP="00383764">
            <w:pPr>
              <w:pStyle w:val="Normal1"/>
              <w:spacing w:before="100"/>
              <w:jc w:val="both"/>
              <w:rPr>
                <w:rFonts w:ascii="Arial" w:hAnsi="Arial" w:cs="Arial"/>
                <w:b/>
              </w:rPr>
            </w:pPr>
            <w:r w:rsidRPr="002D4C80">
              <w:rPr>
                <w:rFonts w:ascii="Arial" w:hAnsi="Arial" w:cs="Arial"/>
                <w:b/>
              </w:rPr>
              <w:t>Response</w:t>
            </w:r>
          </w:p>
        </w:tc>
      </w:tr>
      <w:tr w:rsidR="002D4C80" w:rsidTr="00450AEE">
        <w:tblPrEx>
          <w:tblLook w:val="0600" w:firstRow="0" w:lastRow="0" w:firstColumn="0" w:lastColumn="0" w:noHBand="1" w:noVBand="1"/>
        </w:tblPrEx>
        <w:tc>
          <w:tcPr>
            <w:tcW w:w="1701" w:type="dxa"/>
          </w:tcPr>
          <w:p w:rsidR="002D4C80" w:rsidRPr="00454434" w:rsidRDefault="002D4C80" w:rsidP="00383764">
            <w:pPr>
              <w:pStyle w:val="Normal1"/>
              <w:widowControl w:val="0"/>
              <w:jc w:val="both"/>
              <w:rPr>
                <w:rFonts w:ascii="Arial" w:hAnsi="Arial" w:cs="Arial"/>
              </w:rPr>
            </w:pPr>
          </w:p>
        </w:tc>
        <w:tc>
          <w:tcPr>
            <w:tcW w:w="6946" w:type="dxa"/>
          </w:tcPr>
          <w:p w:rsidR="002D4C80" w:rsidRDefault="002D4C80" w:rsidP="002F01A2">
            <w:pPr>
              <w:pStyle w:val="Normal1"/>
              <w:widowControl w:val="0"/>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2D4C80" w:rsidRPr="004E5885" w:rsidRDefault="002D4C80" w:rsidP="002F01A2">
            <w:pPr>
              <w:pStyle w:val="Normal1"/>
              <w:widowControl w:val="0"/>
            </w:pPr>
            <w:r>
              <w:rPr>
                <w:rFonts w:ascii="Arial" w:eastAsia="Arial" w:hAnsi="Arial" w:cs="Arial"/>
                <w:sz w:val="22"/>
                <w:szCs w:val="22"/>
              </w:rPr>
              <w:br/>
            </w:r>
            <w:r w:rsidRPr="004E5885">
              <w:rPr>
                <w:rFonts w:ascii="Arial" w:eastAsia="Arial" w:hAnsi="Arial" w:cs="Arial"/>
                <w:sz w:val="22"/>
                <w:szCs w:val="22"/>
              </w:rPr>
              <w:t>Employer’s (Compulsory</w:t>
            </w:r>
            <w:r w:rsidR="002F01A2" w:rsidRPr="004E5885">
              <w:rPr>
                <w:rFonts w:ascii="Arial" w:eastAsia="Arial" w:hAnsi="Arial" w:cs="Arial"/>
                <w:sz w:val="22"/>
                <w:szCs w:val="22"/>
              </w:rPr>
              <w:t>*</w:t>
            </w:r>
            <w:r w:rsidRPr="004E5885">
              <w:rPr>
                <w:rFonts w:ascii="Arial" w:eastAsia="Arial" w:hAnsi="Arial" w:cs="Arial"/>
                <w:sz w:val="22"/>
                <w:szCs w:val="22"/>
              </w:rPr>
              <w:t xml:space="preserve">) Liability Insurance = </w:t>
            </w:r>
            <w:r w:rsidRPr="004E5885">
              <w:rPr>
                <w:rFonts w:ascii="Arial" w:eastAsia="Arial" w:hAnsi="Arial" w:cs="Arial"/>
                <w:b/>
                <w:sz w:val="22"/>
                <w:szCs w:val="22"/>
              </w:rPr>
              <w:t>£</w:t>
            </w:r>
            <w:r w:rsidR="004E5885" w:rsidRPr="004E5885">
              <w:rPr>
                <w:rFonts w:ascii="Arial" w:eastAsia="Arial" w:hAnsi="Arial" w:cs="Arial"/>
                <w:b/>
                <w:sz w:val="22"/>
                <w:szCs w:val="22"/>
              </w:rPr>
              <w:t>5m</w:t>
            </w:r>
          </w:p>
          <w:p w:rsidR="004E5885" w:rsidRDefault="002D4C80" w:rsidP="004E5885">
            <w:pPr>
              <w:pStyle w:val="Normal1"/>
              <w:widowControl w:val="0"/>
              <w:rPr>
                <w:rFonts w:ascii="Arial" w:eastAsia="Arial" w:hAnsi="Arial" w:cs="Arial"/>
                <w:sz w:val="22"/>
                <w:szCs w:val="22"/>
              </w:rPr>
            </w:pPr>
            <w:r w:rsidRPr="004E5885">
              <w:rPr>
                <w:rFonts w:ascii="Arial" w:eastAsia="Arial" w:hAnsi="Arial" w:cs="Arial"/>
                <w:sz w:val="22"/>
                <w:szCs w:val="22"/>
              </w:rPr>
              <w:br/>
              <w:t xml:space="preserve">Public Liability Insurance = </w:t>
            </w:r>
            <w:r w:rsidRPr="004E5885">
              <w:rPr>
                <w:rFonts w:ascii="Arial" w:eastAsia="Arial" w:hAnsi="Arial" w:cs="Arial"/>
                <w:b/>
                <w:sz w:val="22"/>
                <w:szCs w:val="22"/>
              </w:rPr>
              <w:t>£</w:t>
            </w:r>
            <w:r w:rsidR="004E5885">
              <w:rPr>
                <w:rFonts w:ascii="Arial" w:eastAsia="Arial" w:hAnsi="Arial" w:cs="Arial"/>
                <w:b/>
                <w:sz w:val="22"/>
                <w:szCs w:val="22"/>
              </w:rPr>
              <w:t>5m</w:t>
            </w:r>
            <w:r>
              <w:rPr>
                <w:rFonts w:ascii="Arial" w:eastAsia="Arial" w:hAnsi="Arial" w:cs="Arial"/>
                <w:sz w:val="22"/>
                <w:szCs w:val="22"/>
              </w:rPr>
              <w:br/>
            </w:r>
          </w:p>
          <w:p w:rsidR="002D4C80" w:rsidRDefault="002D4C80" w:rsidP="002F01A2">
            <w:pPr>
              <w:pStyle w:val="Normal1"/>
              <w:widowControl w:val="0"/>
              <w:rPr>
                <w:rFonts w:ascii="Arial" w:eastAsia="Arial" w:hAnsi="Arial" w:cs="Arial"/>
                <w:sz w:val="22"/>
                <w:szCs w:val="22"/>
              </w:rPr>
            </w:pPr>
            <w:r>
              <w:rPr>
                <w:rFonts w:ascii="Arial" w:eastAsia="Arial" w:hAnsi="Arial" w:cs="Arial"/>
                <w:sz w:val="22"/>
                <w:szCs w:val="22"/>
              </w:rPr>
              <w:br/>
              <w:t>* It is a legal requirement that all companies hold Employer’s (Compulsory) Liability Insurance of £5 million as a minimum. Please note this requirement is not applicable to Sole Traders.</w:t>
            </w:r>
          </w:p>
        </w:tc>
        <w:tc>
          <w:tcPr>
            <w:tcW w:w="1780" w:type="dxa"/>
          </w:tcPr>
          <w:p w:rsidR="002D4C80" w:rsidRDefault="002D4C80" w:rsidP="002D4C80">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2D4C80" w:rsidRPr="002D4C80" w:rsidRDefault="002D4C80" w:rsidP="002D4C80">
            <w:pPr>
              <w:pStyle w:val="Normal1"/>
              <w:widowControl w:val="0"/>
              <w:rPr>
                <w:b/>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tc>
      </w:tr>
    </w:tbl>
    <w:p w:rsidR="002D4C80" w:rsidRDefault="002D4C80" w:rsidP="002D4C80">
      <w:pPr>
        <w:pStyle w:val="Normal1"/>
        <w:spacing w:after="160" w:line="259" w:lineRule="auto"/>
      </w:pPr>
    </w:p>
    <w:p w:rsidR="0061015D" w:rsidRPr="008C24FB" w:rsidRDefault="0061015D" w:rsidP="003C7367">
      <w:pPr>
        <w:jc w:val="left"/>
        <w:rPr>
          <w:rFonts w:cs="Arial"/>
          <w:color w:val="000000" w:themeColor="text1"/>
          <w:sz w:val="22"/>
          <w:szCs w:val="22"/>
          <w:u w:val="single"/>
        </w:rPr>
      </w:pPr>
      <w:r w:rsidRPr="008C24FB">
        <w:rPr>
          <w:rFonts w:cs="Arial"/>
          <w:color w:val="000000" w:themeColor="text1"/>
          <w:sz w:val="22"/>
          <w:szCs w:val="22"/>
          <w:u w:val="single"/>
        </w:rPr>
        <w:t>ADDITIONAL NOTE for CONSORTIA and SPV bidders:</w:t>
      </w:r>
    </w:p>
    <w:p w:rsidR="0061015D" w:rsidRPr="008C24FB" w:rsidRDefault="0061015D" w:rsidP="0061015D">
      <w:pPr>
        <w:rPr>
          <w:rFonts w:cs="Arial"/>
          <w:color w:val="000000" w:themeColor="text1"/>
          <w:sz w:val="22"/>
          <w:szCs w:val="22"/>
          <w:u w:val="single"/>
        </w:rPr>
      </w:pPr>
    </w:p>
    <w:p w:rsidR="0061015D" w:rsidRPr="008C24FB" w:rsidRDefault="0061015D" w:rsidP="0061015D">
      <w:pPr>
        <w:rPr>
          <w:rFonts w:cs="Arial"/>
          <w:b/>
          <w:color w:val="000000" w:themeColor="text1"/>
          <w:sz w:val="22"/>
          <w:szCs w:val="22"/>
        </w:rPr>
      </w:pPr>
      <w:r w:rsidRPr="008C24FB">
        <w:rPr>
          <w:rFonts w:cs="Arial"/>
          <w:b/>
          <w:color w:val="000000" w:themeColor="text1"/>
          <w:sz w:val="22"/>
          <w:szCs w:val="22"/>
        </w:rPr>
        <w:t>Consortia, partnerships and joint ventures</w:t>
      </w:r>
    </w:p>
    <w:p w:rsidR="0061015D" w:rsidRPr="008C24FB" w:rsidRDefault="0061015D" w:rsidP="0061015D">
      <w:pPr>
        <w:rPr>
          <w:rFonts w:cs="Arial"/>
          <w:color w:val="000000" w:themeColor="text1"/>
          <w:sz w:val="22"/>
          <w:szCs w:val="22"/>
        </w:rPr>
      </w:pPr>
    </w:p>
    <w:p w:rsidR="0061015D" w:rsidRPr="008C24FB" w:rsidRDefault="0061015D" w:rsidP="0061015D">
      <w:pPr>
        <w:rPr>
          <w:rFonts w:cs="Arial"/>
          <w:color w:val="000000" w:themeColor="text1"/>
          <w:sz w:val="22"/>
          <w:szCs w:val="22"/>
        </w:rPr>
      </w:pPr>
      <w:r w:rsidRPr="008C24FB">
        <w:rPr>
          <w:rFonts w:cs="Arial"/>
          <w:iCs/>
          <w:color w:val="000000" w:themeColor="text1"/>
          <w:sz w:val="22"/>
          <w:szCs w:val="22"/>
        </w:rPr>
        <w:t>Consortia</w:t>
      </w:r>
      <w:r w:rsidRPr="008C24FB">
        <w:rPr>
          <w:rFonts w:cs="Arial"/>
          <w:color w:val="000000" w:themeColor="text1"/>
          <w:sz w:val="22"/>
          <w:szCs w:val="22"/>
        </w:rPr>
        <w:t xml:space="preserve"> must confirm that </w:t>
      </w:r>
      <w:r w:rsidRPr="008C24FB">
        <w:rPr>
          <w:rFonts w:cs="Arial"/>
          <w:bCs/>
          <w:color w:val="000000" w:themeColor="text1"/>
          <w:sz w:val="22"/>
          <w:szCs w:val="22"/>
        </w:rPr>
        <w:t xml:space="preserve">the consortium collectively </w:t>
      </w:r>
      <w:r w:rsidRPr="008C24FB">
        <w:rPr>
          <w:rFonts w:cs="Arial"/>
          <w:color w:val="000000" w:themeColor="text1"/>
          <w:sz w:val="22"/>
          <w:szCs w:val="22"/>
        </w:rPr>
        <w:t xml:space="preserve">has the required levels of insurance, </w:t>
      </w:r>
      <w:r w:rsidRPr="008C24FB">
        <w:rPr>
          <w:rFonts w:cs="Arial"/>
          <w:color w:val="000000" w:themeColor="text1"/>
          <w:sz w:val="22"/>
          <w:szCs w:val="22"/>
          <w:u w:val="single"/>
        </w:rPr>
        <w:t>except</w:t>
      </w:r>
      <w:r w:rsidRPr="008C24FB">
        <w:rPr>
          <w:rFonts w:cs="Arial"/>
          <w:color w:val="000000" w:themeColor="text1"/>
          <w:sz w:val="22"/>
          <w:szCs w:val="22"/>
        </w:rPr>
        <w:t xml:space="preserve"> for employer’s liability – </w:t>
      </w:r>
      <w:r w:rsidRPr="008C24FB">
        <w:rPr>
          <w:rFonts w:cs="Arial"/>
          <w:bCs/>
          <w:color w:val="000000" w:themeColor="text1"/>
          <w:sz w:val="22"/>
          <w:szCs w:val="22"/>
        </w:rPr>
        <w:t xml:space="preserve">each consortium member </w:t>
      </w:r>
      <w:r w:rsidRPr="008C24FB">
        <w:rPr>
          <w:rFonts w:cs="Arial"/>
          <w:color w:val="000000" w:themeColor="text1"/>
          <w:sz w:val="22"/>
          <w:szCs w:val="22"/>
        </w:rPr>
        <w:t>that employs staff must have an individual policy at the required level for this.</w:t>
      </w:r>
    </w:p>
    <w:p w:rsidR="0061015D" w:rsidRPr="008C24FB" w:rsidRDefault="0061015D" w:rsidP="0061015D">
      <w:pPr>
        <w:rPr>
          <w:rFonts w:cs="Arial"/>
          <w:color w:val="000000" w:themeColor="text1"/>
          <w:sz w:val="22"/>
          <w:szCs w:val="22"/>
        </w:rPr>
      </w:pPr>
    </w:p>
    <w:p w:rsidR="0061015D" w:rsidRPr="008C24FB" w:rsidRDefault="0061015D" w:rsidP="0061015D">
      <w:pPr>
        <w:rPr>
          <w:rFonts w:cs="Arial"/>
          <w:b/>
          <w:color w:val="000000" w:themeColor="text1"/>
          <w:sz w:val="22"/>
          <w:szCs w:val="22"/>
        </w:rPr>
      </w:pPr>
      <w:r w:rsidRPr="008C24FB">
        <w:rPr>
          <w:rFonts w:cs="Arial"/>
          <w:b/>
          <w:color w:val="000000" w:themeColor="text1"/>
          <w:sz w:val="22"/>
          <w:szCs w:val="22"/>
        </w:rPr>
        <w:t>Special Purpose Vehicles</w:t>
      </w:r>
    </w:p>
    <w:p w:rsidR="0061015D" w:rsidRPr="008C24FB" w:rsidRDefault="0061015D" w:rsidP="0061015D">
      <w:pPr>
        <w:rPr>
          <w:rFonts w:cs="Arial"/>
          <w:color w:val="000000" w:themeColor="text1"/>
          <w:sz w:val="22"/>
          <w:szCs w:val="22"/>
        </w:rPr>
      </w:pPr>
    </w:p>
    <w:p w:rsidR="0061015D" w:rsidRPr="008C24FB" w:rsidRDefault="0061015D" w:rsidP="0061015D">
      <w:pPr>
        <w:rPr>
          <w:rFonts w:cs="Arial"/>
          <w:color w:val="000000" w:themeColor="text1"/>
          <w:sz w:val="22"/>
          <w:szCs w:val="22"/>
        </w:rPr>
      </w:pPr>
      <w:r w:rsidRPr="008C24FB">
        <w:rPr>
          <w:rFonts w:cs="Arial"/>
          <w:iCs/>
          <w:color w:val="000000" w:themeColor="text1"/>
          <w:sz w:val="22"/>
          <w:szCs w:val="22"/>
        </w:rPr>
        <w:t>Special purpose vehicles</w:t>
      </w:r>
      <w:r w:rsidRPr="008C24FB">
        <w:rPr>
          <w:rFonts w:cs="Arial"/>
          <w:color w:val="000000" w:themeColor="text1"/>
          <w:sz w:val="22"/>
          <w:szCs w:val="22"/>
        </w:rPr>
        <w:t xml:space="preserve"> must confirm that either the vehicle itself, or one of the members of the vehicle, where the policy specifically extends cover to the vehicle, has the required levels of insurance.</w:t>
      </w:r>
    </w:p>
    <w:p w:rsidR="0061015D" w:rsidRDefault="0061015D" w:rsidP="003C7367">
      <w:pPr>
        <w:jc w:val="left"/>
        <w:rPr>
          <w:rFonts w:cs="Arial"/>
          <w:b/>
          <w:color w:val="000000" w:themeColor="text1"/>
          <w:sz w:val="22"/>
          <w:szCs w:val="22"/>
        </w:rPr>
      </w:pPr>
    </w:p>
    <w:p w:rsidR="004E5885" w:rsidRPr="008C24FB" w:rsidRDefault="004E5885" w:rsidP="003C7367">
      <w:pPr>
        <w:jc w:val="left"/>
        <w:rPr>
          <w:rFonts w:cs="Arial"/>
          <w:b/>
          <w:color w:val="000000" w:themeColor="text1"/>
          <w:sz w:val="22"/>
          <w:szCs w:val="22"/>
        </w:rPr>
      </w:pPr>
    </w:p>
    <w:p w:rsidR="0061015D" w:rsidRPr="0061015D" w:rsidRDefault="0061015D" w:rsidP="0061015D">
      <w:pPr>
        <w:spacing w:after="240"/>
        <w:rPr>
          <w:rFonts w:cs="Arial"/>
          <w:b/>
          <w:sz w:val="22"/>
          <w:szCs w:val="22"/>
        </w:rPr>
      </w:pPr>
      <w:r w:rsidRPr="0061015D">
        <w:rPr>
          <w:rFonts w:cs="Arial"/>
          <w:b/>
          <w:sz w:val="22"/>
          <w:szCs w:val="22"/>
        </w:rPr>
        <w:lastRenderedPageBreak/>
        <w:t>Evaluation Criteria</w:t>
      </w:r>
      <w:r w:rsidR="002F01A2">
        <w:rPr>
          <w:rFonts w:cs="Arial"/>
          <w:b/>
          <w:sz w:val="22"/>
          <w:szCs w:val="22"/>
        </w:rPr>
        <w:t xml:space="preserve"> for Section 7.1</w:t>
      </w:r>
    </w:p>
    <w:p w:rsidR="0061015D" w:rsidRPr="0061015D" w:rsidRDefault="0061015D" w:rsidP="0061015D">
      <w:pPr>
        <w:rPr>
          <w:rFonts w:cs="Arial"/>
          <w:sz w:val="22"/>
          <w:szCs w:val="22"/>
        </w:rPr>
      </w:pPr>
      <w:r w:rsidRPr="0061015D">
        <w:rPr>
          <w:rFonts w:cs="Arial"/>
          <w:sz w:val="22"/>
          <w:szCs w:val="22"/>
        </w:rPr>
        <w:t>This section is evaluated on a pass/fail basis.  Bidders who fail will be disqualified from the procurement process.</w:t>
      </w:r>
    </w:p>
    <w:p w:rsidR="0061015D" w:rsidRPr="0061015D" w:rsidRDefault="0061015D" w:rsidP="0061015D">
      <w:pPr>
        <w:rPr>
          <w:rFonts w:cs="Arial"/>
          <w:b/>
          <w:sz w:val="22"/>
          <w:szCs w:val="22"/>
        </w:rPr>
      </w:pP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5"/>
        <w:gridCol w:w="3960"/>
        <w:gridCol w:w="4140"/>
      </w:tblGrid>
      <w:tr w:rsidR="0061015D" w:rsidRPr="0061015D" w:rsidTr="00DB7129">
        <w:trPr>
          <w:trHeight w:val="146"/>
          <w:tblHeader/>
          <w:jc w:val="center"/>
        </w:trPr>
        <w:tc>
          <w:tcPr>
            <w:tcW w:w="1015" w:type="dxa"/>
            <w:vMerge w:val="restart"/>
            <w:tcBorders>
              <w:top w:val="single" w:sz="4" w:space="0" w:color="auto"/>
              <w:left w:val="single" w:sz="4" w:space="0" w:color="auto"/>
              <w:right w:val="single" w:sz="4" w:space="0" w:color="auto"/>
            </w:tcBorders>
            <w:shd w:val="clear" w:color="auto" w:fill="F3F3F3"/>
            <w:tcMar>
              <w:top w:w="86" w:type="dxa"/>
              <w:left w:w="115" w:type="dxa"/>
              <w:bottom w:w="86" w:type="dxa"/>
              <w:right w:w="115" w:type="dxa"/>
            </w:tcMar>
            <w:textDirection w:val="btLr"/>
            <w:vAlign w:val="center"/>
          </w:tcPr>
          <w:p w:rsidR="0061015D" w:rsidRPr="0061015D" w:rsidRDefault="0061015D" w:rsidP="00DB7129">
            <w:pPr>
              <w:pStyle w:val="Header"/>
              <w:tabs>
                <w:tab w:val="left" w:pos="1440"/>
              </w:tabs>
              <w:spacing w:before="120"/>
              <w:ind w:left="113" w:right="113"/>
              <w:jc w:val="center"/>
              <w:rPr>
                <w:rFonts w:cs="Arial"/>
                <w:b/>
                <w:sz w:val="22"/>
                <w:szCs w:val="22"/>
              </w:rPr>
            </w:pPr>
            <w:r w:rsidRPr="0061015D">
              <w:rPr>
                <w:rFonts w:cs="Arial"/>
                <w:b/>
                <w:spacing w:val="30"/>
                <w:sz w:val="22"/>
                <w:szCs w:val="22"/>
              </w:rPr>
              <w:t>Insurance Evaluation Criteria</w:t>
            </w:r>
          </w:p>
        </w:tc>
        <w:tc>
          <w:tcPr>
            <w:tcW w:w="3960"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61015D" w:rsidRPr="0061015D" w:rsidRDefault="0061015D" w:rsidP="00DB7129">
            <w:pPr>
              <w:pStyle w:val="Header"/>
              <w:tabs>
                <w:tab w:val="left" w:pos="1440"/>
              </w:tabs>
              <w:jc w:val="center"/>
              <w:rPr>
                <w:rFonts w:cs="Arial"/>
                <w:b/>
                <w:sz w:val="22"/>
                <w:szCs w:val="22"/>
              </w:rPr>
            </w:pPr>
            <w:r w:rsidRPr="0061015D">
              <w:rPr>
                <w:rFonts w:cs="Arial"/>
                <w:b/>
                <w:sz w:val="22"/>
                <w:szCs w:val="22"/>
              </w:rPr>
              <w:t xml:space="preserve">Fail </w:t>
            </w:r>
          </w:p>
        </w:tc>
        <w:tc>
          <w:tcPr>
            <w:tcW w:w="4140"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61015D" w:rsidRPr="0061015D" w:rsidRDefault="0061015D" w:rsidP="00DB7129">
            <w:pPr>
              <w:pStyle w:val="Header"/>
              <w:tabs>
                <w:tab w:val="left" w:pos="1440"/>
              </w:tabs>
              <w:jc w:val="center"/>
              <w:rPr>
                <w:rFonts w:cs="Arial"/>
                <w:b/>
                <w:sz w:val="22"/>
                <w:szCs w:val="22"/>
              </w:rPr>
            </w:pPr>
            <w:r w:rsidRPr="0061015D">
              <w:rPr>
                <w:rFonts w:cs="Arial"/>
                <w:b/>
                <w:sz w:val="22"/>
                <w:szCs w:val="22"/>
              </w:rPr>
              <w:t xml:space="preserve">Pass </w:t>
            </w:r>
          </w:p>
        </w:tc>
      </w:tr>
      <w:tr w:rsidR="0061015D" w:rsidRPr="0061015D" w:rsidTr="00DB7129">
        <w:trPr>
          <w:trHeight w:val="1458"/>
          <w:jc w:val="center"/>
        </w:trPr>
        <w:tc>
          <w:tcPr>
            <w:tcW w:w="1015" w:type="dxa"/>
            <w:vMerge/>
            <w:tcBorders>
              <w:left w:val="single" w:sz="4" w:space="0" w:color="auto"/>
              <w:bottom w:val="single" w:sz="4" w:space="0" w:color="auto"/>
              <w:right w:val="single" w:sz="4" w:space="0" w:color="auto"/>
            </w:tcBorders>
            <w:tcMar>
              <w:top w:w="86" w:type="dxa"/>
              <w:left w:w="115" w:type="dxa"/>
              <w:bottom w:w="86" w:type="dxa"/>
              <w:right w:w="115" w:type="dxa"/>
            </w:tcMar>
          </w:tcPr>
          <w:p w:rsidR="0061015D" w:rsidRPr="0061015D" w:rsidRDefault="0061015D" w:rsidP="00DB7129">
            <w:pPr>
              <w:pStyle w:val="Header"/>
              <w:tabs>
                <w:tab w:val="left" w:pos="1440"/>
              </w:tabs>
              <w:spacing w:before="120"/>
              <w:jc w:val="left"/>
              <w:rPr>
                <w:rFonts w:cs="Arial"/>
                <w:sz w:val="22"/>
                <w:szCs w:val="22"/>
              </w:rPr>
            </w:pPr>
          </w:p>
        </w:tc>
        <w:tc>
          <w:tcPr>
            <w:tcW w:w="396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61015D" w:rsidRPr="0061015D" w:rsidRDefault="0061015D" w:rsidP="00DB7129">
            <w:pPr>
              <w:jc w:val="left"/>
              <w:rPr>
                <w:rFonts w:cs="Arial"/>
                <w:sz w:val="22"/>
                <w:szCs w:val="22"/>
              </w:rPr>
            </w:pPr>
            <w:r w:rsidRPr="0061015D">
              <w:rPr>
                <w:rFonts w:cs="Arial"/>
                <w:sz w:val="22"/>
                <w:szCs w:val="22"/>
              </w:rPr>
              <w:t xml:space="preserve">Failure by the bidding organisation to confirm that it </w:t>
            </w:r>
            <w:r w:rsidRPr="0061015D">
              <w:rPr>
                <w:rFonts w:cs="Arial"/>
                <w:kern w:val="2"/>
                <w:sz w:val="22"/>
                <w:szCs w:val="22"/>
              </w:rPr>
              <w:t>has or, if successful, will buy the specified minimum levels of insurance.</w:t>
            </w:r>
          </w:p>
        </w:tc>
        <w:tc>
          <w:tcPr>
            <w:tcW w:w="414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61015D" w:rsidRPr="0061015D" w:rsidRDefault="0061015D" w:rsidP="00DB7129">
            <w:pPr>
              <w:pStyle w:val="Header"/>
              <w:tabs>
                <w:tab w:val="left" w:pos="1440"/>
              </w:tabs>
              <w:ind w:hanging="25"/>
              <w:jc w:val="left"/>
              <w:rPr>
                <w:rFonts w:cs="Arial"/>
                <w:sz w:val="22"/>
                <w:szCs w:val="22"/>
              </w:rPr>
            </w:pPr>
            <w:r w:rsidRPr="0061015D">
              <w:rPr>
                <w:bCs/>
                <w:sz w:val="22"/>
                <w:szCs w:val="22"/>
              </w:rPr>
              <w:t xml:space="preserve">The bidding organisation confirms </w:t>
            </w:r>
            <w:r w:rsidRPr="0061015D">
              <w:rPr>
                <w:sz w:val="22"/>
                <w:szCs w:val="22"/>
              </w:rPr>
              <w:t xml:space="preserve">that it </w:t>
            </w:r>
            <w:r w:rsidRPr="0061015D">
              <w:rPr>
                <w:kern w:val="2"/>
                <w:sz w:val="22"/>
                <w:szCs w:val="22"/>
              </w:rPr>
              <w:t>has or, if successful, will buy the specified minimum levels of insurance.</w:t>
            </w:r>
          </w:p>
        </w:tc>
      </w:tr>
    </w:tbl>
    <w:p w:rsidR="00450AEE" w:rsidRDefault="00450AEE" w:rsidP="002F01A2">
      <w:pPr>
        <w:pStyle w:val="Normal1"/>
        <w:spacing w:line="276" w:lineRule="auto"/>
        <w:ind w:left="-567"/>
        <w:jc w:val="both"/>
        <w:rPr>
          <w:rFonts w:ascii="Arial" w:hAnsi="Arial" w:cs="Arial"/>
          <w:b/>
        </w:rPr>
      </w:pPr>
    </w:p>
    <w:p w:rsidR="002F01A2" w:rsidRPr="002F01A2" w:rsidRDefault="002F01A2" w:rsidP="002F01A2">
      <w:pPr>
        <w:pStyle w:val="Normal1"/>
        <w:spacing w:line="276" w:lineRule="auto"/>
        <w:ind w:left="-567"/>
        <w:jc w:val="both"/>
        <w:rPr>
          <w:rFonts w:ascii="Arial" w:hAnsi="Arial" w:cs="Arial"/>
          <w:b/>
        </w:rPr>
      </w:pPr>
      <w:r>
        <w:rPr>
          <w:rFonts w:ascii="Arial" w:hAnsi="Arial" w:cs="Arial"/>
          <w:b/>
        </w:rPr>
        <w:t>7.2</w:t>
      </w:r>
      <w:r w:rsidRPr="002F01A2">
        <w:rPr>
          <w:rFonts w:ascii="Arial" w:hAnsi="Arial" w:cs="Arial"/>
          <w:b/>
        </w:rPr>
        <w:t xml:space="preserve">: </w:t>
      </w:r>
      <w:r>
        <w:rPr>
          <w:rFonts w:ascii="Arial" w:hAnsi="Arial" w:cs="Arial"/>
          <w:b/>
        </w:rPr>
        <w:t>Health &amp; Safety</w:t>
      </w:r>
    </w:p>
    <w:p w:rsidR="00A46C35" w:rsidRDefault="00A46C35" w:rsidP="00A46C35">
      <w:pPr>
        <w:rPr>
          <w:kern w:val="2"/>
        </w:rPr>
      </w:pPr>
    </w:p>
    <w:p w:rsidR="00A6083A" w:rsidRDefault="00A6083A" w:rsidP="00A6083A">
      <w:pPr>
        <w:pStyle w:val="Body"/>
        <w:spacing w:after="240"/>
        <w:jc w:val="both"/>
        <w:rPr>
          <w:rFonts w:cs="Arial"/>
          <w:spacing w:val="-2"/>
          <w:sz w:val="22"/>
          <w:szCs w:val="22"/>
        </w:rPr>
      </w:pPr>
      <w:r>
        <w:rPr>
          <w:rFonts w:cs="Arial"/>
          <w:spacing w:val="-2"/>
          <w:sz w:val="22"/>
          <w:szCs w:val="22"/>
        </w:rPr>
        <w:t>The bidding organisation must:</w:t>
      </w:r>
    </w:p>
    <w:p w:rsidR="00A6083A" w:rsidRDefault="00A6083A" w:rsidP="00A6083A">
      <w:pPr>
        <w:pStyle w:val="Body"/>
        <w:numPr>
          <w:ilvl w:val="0"/>
          <w:numId w:val="7"/>
        </w:numPr>
        <w:spacing w:after="240"/>
        <w:jc w:val="both"/>
        <w:rPr>
          <w:rFonts w:cs="Arial"/>
          <w:spacing w:val="-2"/>
          <w:sz w:val="22"/>
          <w:szCs w:val="22"/>
        </w:rPr>
      </w:pPr>
      <w:r>
        <w:rPr>
          <w:rFonts w:cs="Arial"/>
          <w:spacing w:val="-2"/>
          <w:sz w:val="22"/>
          <w:szCs w:val="22"/>
        </w:rPr>
        <w:t xml:space="preserve">Ensure that its entire workforce and subcontractors </w:t>
      </w:r>
      <w:r w:rsidRPr="0005669F">
        <w:rPr>
          <w:rFonts w:cs="Arial"/>
          <w:spacing w:val="-2"/>
          <w:sz w:val="22"/>
          <w:szCs w:val="22"/>
        </w:rPr>
        <w:t>will comply with all relevant health and safety legislation as</w:t>
      </w:r>
      <w:r>
        <w:rPr>
          <w:rFonts w:cs="Arial"/>
          <w:spacing w:val="-2"/>
          <w:sz w:val="22"/>
          <w:szCs w:val="22"/>
        </w:rPr>
        <w:t xml:space="preserve"> well as any </w:t>
      </w:r>
      <w:r w:rsidRPr="0005669F">
        <w:rPr>
          <w:rFonts w:cs="Arial"/>
          <w:spacing w:val="-2"/>
          <w:sz w:val="22"/>
          <w:szCs w:val="22"/>
        </w:rPr>
        <w:t>requirements</w:t>
      </w:r>
      <w:r>
        <w:rPr>
          <w:rFonts w:cs="Arial"/>
          <w:spacing w:val="-2"/>
          <w:sz w:val="22"/>
          <w:szCs w:val="22"/>
        </w:rPr>
        <w:t xml:space="preserve"> or </w:t>
      </w:r>
      <w:r w:rsidRPr="0005669F">
        <w:rPr>
          <w:rFonts w:cs="Arial"/>
          <w:spacing w:val="-2"/>
          <w:sz w:val="22"/>
          <w:szCs w:val="22"/>
        </w:rPr>
        <w:t>instructions</w:t>
      </w:r>
      <w:r>
        <w:rPr>
          <w:rFonts w:cs="Arial"/>
          <w:spacing w:val="-2"/>
          <w:sz w:val="22"/>
          <w:szCs w:val="22"/>
        </w:rPr>
        <w:t xml:space="preserve"> from the Council.</w:t>
      </w:r>
    </w:p>
    <w:p w:rsidR="00A6083A" w:rsidRDefault="00A6083A" w:rsidP="00A6083A">
      <w:pPr>
        <w:pStyle w:val="Body"/>
        <w:numPr>
          <w:ilvl w:val="0"/>
          <w:numId w:val="7"/>
        </w:numPr>
        <w:spacing w:after="240"/>
        <w:jc w:val="both"/>
        <w:rPr>
          <w:rFonts w:cs="Arial"/>
          <w:spacing w:val="-2"/>
          <w:sz w:val="22"/>
          <w:szCs w:val="22"/>
        </w:rPr>
      </w:pPr>
      <w:r>
        <w:rPr>
          <w:rFonts w:cs="Arial"/>
          <w:spacing w:val="-2"/>
          <w:sz w:val="22"/>
          <w:szCs w:val="22"/>
        </w:rPr>
        <w:t>Have appointed a competent person with overall responsibility for health and safety that is duly authorised in the organisation.</w:t>
      </w:r>
    </w:p>
    <w:p w:rsidR="00A6083A" w:rsidRDefault="00A6083A" w:rsidP="00A6083A">
      <w:pPr>
        <w:pStyle w:val="Body"/>
        <w:numPr>
          <w:ilvl w:val="0"/>
          <w:numId w:val="7"/>
        </w:numPr>
        <w:spacing w:after="240"/>
        <w:jc w:val="both"/>
        <w:rPr>
          <w:rFonts w:cs="Arial"/>
          <w:spacing w:val="-2"/>
          <w:sz w:val="22"/>
          <w:szCs w:val="22"/>
        </w:rPr>
      </w:pPr>
      <w:r>
        <w:rPr>
          <w:rFonts w:cs="Arial"/>
          <w:spacing w:val="-2"/>
          <w:sz w:val="22"/>
          <w:szCs w:val="22"/>
        </w:rPr>
        <w:t>Have processes in place for the identification of training needs and delivery of training to its workforce appropriate to the work for which it is bidding.</w:t>
      </w:r>
    </w:p>
    <w:p w:rsidR="00A6083A" w:rsidRPr="0005669F" w:rsidRDefault="00A6083A" w:rsidP="00A6083A">
      <w:pPr>
        <w:pStyle w:val="Body"/>
        <w:numPr>
          <w:ilvl w:val="0"/>
          <w:numId w:val="7"/>
        </w:numPr>
        <w:spacing w:after="240"/>
        <w:jc w:val="both"/>
        <w:rPr>
          <w:rFonts w:cs="Arial"/>
          <w:spacing w:val="-2"/>
          <w:sz w:val="22"/>
          <w:szCs w:val="22"/>
        </w:rPr>
      </w:pPr>
      <w:r>
        <w:rPr>
          <w:rFonts w:cs="Arial"/>
          <w:spacing w:val="-2"/>
          <w:sz w:val="22"/>
          <w:szCs w:val="22"/>
        </w:rPr>
        <w:t>Have processes in place for the development of risk assessments and method statements relevant to the nature of the work for which it is bidding that will identify, manage and mitigate associated risks and hazards.</w:t>
      </w:r>
    </w:p>
    <w:p w:rsidR="00A6083A" w:rsidRDefault="00A6083A" w:rsidP="00A6083A">
      <w:pPr>
        <w:pStyle w:val="Body"/>
        <w:numPr>
          <w:ilvl w:val="0"/>
          <w:numId w:val="8"/>
        </w:numPr>
        <w:spacing w:after="240"/>
        <w:jc w:val="both"/>
        <w:rPr>
          <w:rFonts w:cs="Arial"/>
          <w:bCs/>
          <w:iCs/>
          <w:spacing w:val="-2"/>
          <w:sz w:val="22"/>
          <w:szCs w:val="22"/>
        </w:rPr>
      </w:pPr>
      <w:r w:rsidRPr="005D2BF7">
        <w:rPr>
          <w:rFonts w:cs="Arial"/>
          <w:bCs/>
          <w:i/>
          <w:iCs/>
          <w:spacing w:val="-2"/>
          <w:sz w:val="22"/>
          <w:szCs w:val="22"/>
        </w:rPr>
        <w:t xml:space="preserve"> (If it is an organisation with five or more employees)</w:t>
      </w:r>
      <w:r>
        <w:rPr>
          <w:rFonts w:cs="Arial"/>
          <w:bCs/>
          <w:iCs/>
          <w:spacing w:val="-2"/>
          <w:sz w:val="22"/>
          <w:szCs w:val="22"/>
        </w:rPr>
        <w:t xml:space="preserve"> have in place a written health and safety policy as required by Section 2(3) of the Health and Safety at Work etc Act 1974 and issue any codes of safe working practices to your workforce.  This policy must provide details of the competent person or persons that have been appointed on behalf of the organisation to undertake the measures needed</w:t>
      </w:r>
      <w:r w:rsidRPr="000D21BA">
        <w:rPr>
          <w:rFonts w:cs="Arial"/>
          <w:bCs/>
          <w:iCs/>
          <w:spacing w:val="-2"/>
          <w:sz w:val="22"/>
          <w:szCs w:val="22"/>
        </w:rPr>
        <w:t xml:space="preserve"> to comply with the requirements and prohibitions</w:t>
      </w:r>
      <w:r>
        <w:rPr>
          <w:rFonts w:cs="Arial"/>
          <w:bCs/>
          <w:iCs/>
          <w:spacing w:val="-2"/>
          <w:sz w:val="22"/>
          <w:szCs w:val="22"/>
        </w:rPr>
        <w:t xml:space="preserve"> of the Management of Health and Safety at Work Regulations 1999.</w:t>
      </w:r>
    </w:p>
    <w:p w:rsidR="00A6083A" w:rsidRDefault="00A6083A" w:rsidP="00A6083A">
      <w:pPr>
        <w:pStyle w:val="Body"/>
        <w:spacing w:after="240"/>
        <w:jc w:val="both"/>
        <w:rPr>
          <w:rFonts w:cs="Arial"/>
          <w:bCs/>
          <w:iCs/>
          <w:spacing w:val="-2"/>
          <w:sz w:val="22"/>
          <w:szCs w:val="22"/>
        </w:rPr>
      </w:pPr>
      <w:r>
        <w:rPr>
          <w:rFonts w:cs="Arial"/>
          <w:bCs/>
          <w:iCs/>
          <w:spacing w:val="-2"/>
          <w:sz w:val="22"/>
          <w:szCs w:val="22"/>
        </w:rPr>
        <w:t>The Council may verify your compliance with the above requirements at any stage of the procurement process or during the life of the contract, by means of policy checking, validation of accreditations, site audits or any other method it deems appropriate.</w:t>
      </w:r>
    </w:p>
    <w:p w:rsidR="00A6083A" w:rsidRDefault="00A6083A" w:rsidP="00A6083A">
      <w:pPr>
        <w:pStyle w:val="Body"/>
        <w:spacing w:after="240"/>
        <w:jc w:val="both"/>
        <w:rPr>
          <w:rFonts w:cs="Arial"/>
          <w:bCs/>
          <w:iCs/>
          <w:spacing w:val="-2"/>
          <w:sz w:val="22"/>
          <w:szCs w:val="22"/>
        </w:rPr>
      </w:pPr>
      <w:r>
        <w:rPr>
          <w:rFonts w:cs="Arial"/>
          <w:bCs/>
          <w:iCs/>
          <w:spacing w:val="-2"/>
          <w:sz w:val="22"/>
          <w:szCs w:val="22"/>
        </w:rPr>
        <w:t xml:space="preserve">For further information on employers’ health and safety obligations, please visit the Health </w:t>
      </w:r>
      <w:r w:rsidR="002F01A2">
        <w:rPr>
          <w:rFonts w:cs="Arial"/>
          <w:bCs/>
          <w:iCs/>
          <w:spacing w:val="-2"/>
          <w:sz w:val="22"/>
          <w:szCs w:val="22"/>
        </w:rPr>
        <w:t xml:space="preserve">and Safety Executive website at: </w:t>
      </w:r>
      <w:hyperlink r:id="rId14" w:history="1">
        <w:r w:rsidRPr="00572892">
          <w:rPr>
            <w:rStyle w:val="Hyperlink"/>
            <w:rFonts w:cs="Arial"/>
            <w:bCs/>
            <w:iCs/>
            <w:spacing w:val="-2"/>
            <w:sz w:val="22"/>
            <w:szCs w:val="22"/>
          </w:rPr>
          <w:t>http://www.hse.gov.uk/simple-health-safety/index.htm</w:t>
        </w:r>
      </w:hyperlink>
      <w:r>
        <w:rPr>
          <w:rFonts w:cs="Arial"/>
          <w:bCs/>
          <w:iCs/>
          <w:spacing w:val="-2"/>
          <w:sz w:val="22"/>
          <w:szCs w:val="22"/>
        </w:rPr>
        <w:t>.</w:t>
      </w:r>
    </w:p>
    <w:p w:rsidR="00A6083A" w:rsidRDefault="00A6083A" w:rsidP="00A6083A">
      <w:pPr>
        <w:pStyle w:val="Body"/>
        <w:spacing w:after="240"/>
        <w:jc w:val="both"/>
        <w:rPr>
          <w:rFonts w:cs="Arial"/>
          <w:bCs/>
          <w:iCs/>
          <w:spacing w:val="-2"/>
          <w:sz w:val="22"/>
          <w:szCs w:val="22"/>
        </w:rPr>
      </w:pPr>
      <w:r>
        <w:rPr>
          <w:rFonts w:cs="Arial"/>
          <w:bCs/>
          <w:iCs/>
          <w:spacing w:val="-2"/>
          <w:sz w:val="22"/>
          <w:szCs w:val="22"/>
        </w:rPr>
        <w:t xml:space="preserve">Specific guidance on how to write a policy and risk assessment is available at </w:t>
      </w:r>
      <w:hyperlink r:id="rId15" w:history="1">
        <w:r w:rsidRPr="00572892">
          <w:rPr>
            <w:rStyle w:val="Hyperlink"/>
            <w:rFonts w:cs="Arial"/>
            <w:bCs/>
            <w:iCs/>
            <w:spacing w:val="-2"/>
            <w:sz w:val="22"/>
            <w:szCs w:val="22"/>
          </w:rPr>
          <w:t>http://www.hse.gov.uk/simple-health-safety/write.htm</w:t>
        </w:r>
      </w:hyperlink>
      <w:r>
        <w:rPr>
          <w:rFonts w:cs="Arial"/>
          <w:bCs/>
          <w:iCs/>
          <w:spacing w:val="-2"/>
          <w:sz w:val="22"/>
          <w:szCs w:val="22"/>
        </w:rPr>
        <w:t xml:space="preserve">. </w:t>
      </w:r>
    </w:p>
    <w:p w:rsidR="002F01A2" w:rsidRDefault="002F01A2" w:rsidP="002F01A2">
      <w:pPr>
        <w:pStyle w:val="Normal1"/>
        <w:spacing w:line="276" w:lineRule="auto"/>
        <w:jc w:val="both"/>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560"/>
        <w:gridCol w:w="6237"/>
        <w:gridCol w:w="2489"/>
      </w:tblGrid>
      <w:tr w:rsidR="002F01A2" w:rsidTr="002F01A2">
        <w:trPr>
          <w:trHeight w:val="400"/>
        </w:trPr>
        <w:tc>
          <w:tcPr>
            <w:tcW w:w="1560" w:type="dxa"/>
            <w:tcBorders>
              <w:top w:val="single" w:sz="8" w:space="0" w:color="000000"/>
              <w:bottom w:val="single" w:sz="6" w:space="0" w:color="000000"/>
            </w:tcBorders>
            <w:shd w:val="clear" w:color="auto" w:fill="CCFFFF"/>
          </w:tcPr>
          <w:p w:rsidR="002F01A2" w:rsidRPr="004633E1" w:rsidRDefault="002F01A2" w:rsidP="002F01A2">
            <w:pPr>
              <w:pStyle w:val="Normal1"/>
              <w:spacing w:before="100"/>
              <w:jc w:val="both"/>
              <w:rPr>
                <w:b/>
              </w:rPr>
            </w:pPr>
            <w:r w:rsidRPr="004633E1">
              <w:rPr>
                <w:rFonts w:ascii="Arial" w:eastAsia="Arial" w:hAnsi="Arial" w:cs="Arial"/>
                <w:b/>
              </w:rPr>
              <w:t xml:space="preserve">Section </w:t>
            </w:r>
            <w:r>
              <w:rPr>
                <w:rFonts w:ascii="Arial" w:eastAsia="Arial" w:hAnsi="Arial" w:cs="Arial"/>
                <w:b/>
              </w:rPr>
              <w:t>7.2</w:t>
            </w:r>
          </w:p>
        </w:tc>
        <w:tc>
          <w:tcPr>
            <w:tcW w:w="6237" w:type="dxa"/>
            <w:tcBorders>
              <w:top w:val="single" w:sz="8" w:space="0" w:color="000000"/>
              <w:bottom w:val="single" w:sz="6" w:space="0" w:color="000000"/>
            </w:tcBorders>
            <w:shd w:val="clear" w:color="auto" w:fill="CCFFFF"/>
          </w:tcPr>
          <w:p w:rsidR="002F01A2" w:rsidRPr="002D4C80" w:rsidRDefault="002F01A2" w:rsidP="002F01A2">
            <w:pPr>
              <w:pStyle w:val="Normal1"/>
              <w:spacing w:before="100"/>
              <w:jc w:val="both"/>
              <w:rPr>
                <w:rFonts w:ascii="Arial" w:eastAsia="Arial" w:hAnsi="Arial" w:cs="Arial"/>
                <w:b/>
              </w:rPr>
            </w:pPr>
            <w:r>
              <w:rPr>
                <w:rFonts w:ascii="Arial" w:eastAsia="Arial" w:hAnsi="Arial" w:cs="Arial"/>
                <w:b/>
              </w:rPr>
              <w:t>Health &amp; Safety</w:t>
            </w:r>
          </w:p>
        </w:tc>
        <w:tc>
          <w:tcPr>
            <w:tcW w:w="2489" w:type="dxa"/>
            <w:tcBorders>
              <w:top w:val="single" w:sz="8" w:space="0" w:color="000000"/>
              <w:bottom w:val="single" w:sz="6" w:space="0" w:color="000000"/>
            </w:tcBorders>
            <w:shd w:val="clear" w:color="auto" w:fill="CCFFFF"/>
          </w:tcPr>
          <w:p w:rsidR="002F01A2" w:rsidRPr="002D4C80" w:rsidRDefault="002F01A2" w:rsidP="00383764">
            <w:pPr>
              <w:pStyle w:val="Normal1"/>
              <w:spacing w:before="100"/>
              <w:jc w:val="both"/>
              <w:rPr>
                <w:rFonts w:ascii="Arial" w:hAnsi="Arial" w:cs="Arial"/>
                <w:b/>
              </w:rPr>
            </w:pPr>
            <w:r w:rsidRPr="002D4C80">
              <w:rPr>
                <w:rFonts w:ascii="Arial" w:hAnsi="Arial" w:cs="Arial"/>
                <w:b/>
              </w:rPr>
              <w:t>Response</w:t>
            </w:r>
          </w:p>
        </w:tc>
      </w:tr>
      <w:tr w:rsidR="002F01A2" w:rsidTr="002F01A2">
        <w:tblPrEx>
          <w:tblLook w:val="0600" w:firstRow="0" w:lastRow="0" w:firstColumn="0" w:lastColumn="0" w:noHBand="1" w:noVBand="1"/>
        </w:tblPrEx>
        <w:tc>
          <w:tcPr>
            <w:tcW w:w="1560" w:type="dxa"/>
          </w:tcPr>
          <w:p w:rsidR="002F01A2" w:rsidRPr="00454434" w:rsidRDefault="002F01A2" w:rsidP="00383764">
            <w:pPr>
              <w:pStyle w:val="Normal1"/>
              <w:widowControl w:val="0"/>
              <w:jc w:val="both"/>
              <w:rPr>
                <w:rFonts w:ascii="Arial" w:hAnsi="Arial" w:cs="Arial"/>
              </w:rPr>
            </w:pPr>
          </w:p>
        </w:tc>
        <w:tc>
          <w:tcPr>
            <w:tcW w:w="6237" w:type="dxa"/>
          </w:tcPr>
          <w:p w:rsidR="002F01A2" w:rsidRDefault="002F01A2" w:rsidP="002F01A2">
            <w:pPr>
              <w:pStyle w:val="Body"/>
              <w:spacing w:after="240"/>
              <w:jc w:val="both"/>
              <w:rPr>
                <w:rFonts w:eastAsia="Arial" w:cs="Arial"/>
                <w:sz w:val="22"/>
                <w:szCs w:val="22"/>
              </w:rPr>
            </w:pPr>
            <w:r w:rsidRPr="002F01A2">
              <w:rPr>
                <w:rFonts w:cs="Arial"/>
                <w:bCs/>
                <w:iCs/>
                <w:spacing w:val="-2"/>
                <w:sz w:val="22"/>
                <w:szCs w:val="22"/>
              </w:rPr>
              <w:t>I confirm that the bidding organisation understands and agrees to the undertakings as described above.</w:t>
            </w:r>
          </w:p>
        </w:tc>
        <w:tc>
          <w:tcPr>
            <w:tcW w:w="2489" w:type="dxa"/>
          </w:tcPr>
          <w:p w:rsidR="002F01A2" w:rsidRDefault="002F01A2"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2F01A2" w:rsidRPr="002D4C80" w:rsidRDefault="002F01A2" w:rsidP="00383764">
            <w:pPr>
              <w:pStyle w:val="Normal1"/>
              <w:widowControl w:val="0"/>
              <w:rPr>
                <w:b/>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tc>
      </w:tr>
    </w:tbl>
    <w:p w:rsidR="00C05C11" w:rsidRDefault="00C05C11" w:rsidP="00374497">
      <w:pPr>
        <w:rPr>
          <w:rFonts w:cs="Arial"/>
          <w:sz w:val="22"/>
          <w:szCs w:val="22"/>
        </w:rPr>
      </w:pPr>
    </w:p>
    <w:p w:rsidR="004E5885" w:rsidRDefault="004E5885" w:rsidP="00374497">
      <w:pPr>
        <w:rPr>
          <w:rFonts w:cs="Arial"/>
          <w:sz w:val="22"/>
          <w:szCs w:val="22"/>
        </w:rPr>
      </w:pPr>
    </w:p>
    <w:p w:rsidR="00C05C11" w:rsidRPr="008C24FB" w:rsidRDefault="00C05C11" w:rsidP="00C05C11">
      <w:pPr>
        <w:jc w:val="left"/>
        <w:rPr>
          <w:rFonts w:cs="Arial"/>
          <w:color w:val="000000" w:themeColor="text1"/>
          <w:sz w:val="22"/>
          <w:szCs w:val="22"/>
          <w:u w:val="single"/>
        </w:rPr>
      </w:pPr>
      <w:r w:rsidRPr="008C24FB">
        <w:rPr>
          <w:rFonts w:cs="Arial"/>
          <w:color w:val="000000" w:themeColor="text1"/>
          <w:sz w:val="22"/>
          <w:szCs w:val="22"/>
          <w:u w:val="single"/>
        </w:rPr>
        <w:lastRenderedPageBreak/>
        <w:t>ADDITIONAL NOTE for CONSORTIA and SPV bidders:</w:t>
      </w:r>
    </w:p>
    <w:p w:rsidR="00C05C11" w:rsidRPr="008C24FB" w:rsidRDefault="00C05C11" w:rsidP="00C05C11">
      <w:pPr>
        <w:rPr>
          <w:rFonts w:cs="Arial"/>
          <w:color w:val="000000" w:themeColor="text1"/>
          <w:sz w:val="22"/>
          <w:szCs w:val="22"/>
          <w:u w:val="single"/>
        </w:rPr>
      </w:pPr>
    </w:p>
    <w:p w:rsidR="00C05C11" w:rsidRPr="008C24FB" w:rsidRDefault="00C05C11" w:rsidP="00C05C11">
      <w:pPr>
        <w:rPr>
          <w:rFonts w:cs="Arial"/>
          <w:b/>
          <w:color w:val="000000" w:themeColor="text1"/>
          <w:sz w:val="22"/>
          <w:szCs w:val="22"/>
        </w:rPr>
      </w:pPr>
      <w:r w:rsidRPr="008C24FB">
        <w:rPr>
          <w:rFonts w:cs="Arial"/>
          <w:b/>
          <w:color w:val="000000" w:themeColor="text1"/>
          <w:sz w:val="22"/>
          <w:szCs w:val="22"/>
        </w:rPr>
        <w:t>Consortia, partnerships and joint ventures</w:t>
      </w:r>
    </w:p>
    <w:p w:rsidR="00C05C11" w:rsidRPr="008C24FB" w:rsidRDefault="00C05C11" w:rsidP="00C05C11">
      <w:pPr>
        <w:rPr>
          <w:rFonts w:cs="Arial"/>
          <w:color w:val="000000" w:themeColor="text1"/>
          <w:sz w:val="22"/>
          <w:szCs w:val="22"/>
        </w:rPr>
      </w:pPr>
    </w:p>
    <w:p w:rsidR="00C05C11" w:rsidRPr="008C24FB" w:rsidRDefault="00C05C11" w:rsidP="00C05C11">
      <w:pPr>
        <w:spacing w:after="240"/>
        <w:rPr>
          <w:rFonts w:cs="Arial"/>
          <w:color w:val="000000" w:themeColor="text1"/>
          <w:kern w:val="2"/>
          <w:sz w:val="22"/>
          <w:szCs w:val="22"/>
        </w:rPr>
      </w:pPr>
      <w:r w:rsidRPr="008C24FB">
        <w:rPr>
          <w:bCs/>
          <w:color w:val="000000" w:themeColor="text1"/>
          <w:sz w:val="22"/>
          <w:szCs w:val="22"/>
        </w:rPr>
        <w:t xml:space="preserve">The lead consortium member must ensure that the information in this section regarding Health &amp; Safety is effectively communicated to all consortium members. The lead consortium member must provide assurance that all consortium members understand, and have the </w:t>
      </w:r>
      <w:r w:rsidRPr="008C24FB">
        <w:rPr>
          <w:rFonts w:cs="Arial"/>
          <w:color w:val="000000" w:themeColor="text1"/>
          <w:kern w:val="2"/>
          <w:sz w:val="22"/>
          <w:szCs w:val="22"/>
        </w:rPr>
        <w:t>ability to fulfil all health and safety requirements relating to the work being undertaken.</w:t>
      </w:r>
    </w:p>
    <w:p w:rsidR="00C05C11" w:rsidRPr="008C24FB" w:rsidRDefault="00C05C11" w:rsidP="00C05C11">
      <w:pPr>
        <w:rPr>
          <w:rFonts w:cs="Arial"/>
          <w:b/>
          <w:color w:val="000000" w:themeColor="text1"/>
          <w:sz w:val="22"/>
          <w:szCs w:val="22"/>
        </w:rPr>
      </w:pPr>
      <w:r w:rsidRPr="008C24FB">
        <w:rPr>
          <w:rFonts w:cs="Arial"/>
          <w:b/>
          <w:color w:val="000000" w:themeColor="text1"/>
          <w:sz w:val="22"/>
          <w:szCs w:val="22"/>
        </w:rPr>
        <w:t>Special Purpose Vehicles</w:t>
      </w:r>
    </w:p>
    <w:p w:rsidR="00C05C11" w:rsidRPr="008C24FB" w:rsidRDefault="00C05C11" w:rsidP="00C05C11">
      <w:pPr>
        <w:rPr>
          <w:rFonts w:cs="Arial"/>
          <w:color w:val="000000" w:themeColor="text1"/>
          <w:sz w:val="22"/>
          <w:szCs w:val="22"/>
        </w:rPr>
      </w:pPr>
    </w:p>
    <w:p w:rsidR="00C05C11" w:rsidRPr="008C24FB" w:rsidRDefault="00C05C11" w:rsidP="00C05C11">
      <w:pPr>
        <w:rPr>
          <w:rFonts w:cs="Arial"/>
          <w:color w:val="000000" w:themeColor="text1"/>
          <w:kern w:val="2"/>
          <w:sz w:val="22"/>
          <w:szCs w:val="22"/>
        </w:rPr>
      </w:pPr>
      <w:r w:rsidRPr="008C24FB">
        <w:rPr>
          <w:bCs/>
          <w:color w:val="000000" w:themeColor="text1"/>
          <w:sz w:val="22"/>
          <w:szCs w:val="22"/>
        </w:rPr>
        <w:t xml:space="preserve">The lead SPV member must ensure that the information in this section regarding Health &amp; Safety is effectively communicated to all of the organisations represented by the SPV. The lead SPV member must provide assurance that all SPV members understand, and have the </w:t>
      </w:r>
      <w:r w:rsidRPr="008C24FB">
        <w:rPr>
          <w:rFonts w:cs="Arial"/>
          <w:color w:val="000000" w:themeColor="text1"/>
          <w:kern w:val="2"/>
          <w:sz w:val="22"/>
          <w:szCs w:val="22"/>
        </w:rPr>
        <w:t>ability to fulfil, all health and safety requirements relating to the work being undertaken.</w:t>
      </w:r>
    </w:p>
    <w:p w:rsidR="00C05C11" w:rsidRPr="008C24FB" w:rsidRDefault="00C05C11" w:rsidP="00C05C11">
      <w:pPr>
        <w:rPr>
          <w:rStyle w:val="Level1asHeadingtext"/>
          <w:rFonts w:cs="Arial"/>
          <w:color w:val="000000" w:themeColor="text1"/>
          <w:sz w:val="22"/>
          <w:szCs w:val="22"/>
          <w:u w:val="single"/>
        </w:rPr>
      </w:pPr>
    </w:p>
    <w:p w:rsidR="00C05C11" w:rsidRPr="008C24FB" w:rsidRDefault="00C05C11" w:rsidP="00C05C11">
      <w:pPr>
        <w:spacing w:after="240"/>
        <w:rPr>
          <w:rFonts w:cs="Arial"/>
          <w:b/>
          <w:color w:val="000000" w:themeColor="text1"/>
          <w:sz w:val="22"/>
          <w:szCs w:val="22"/>
        </w:rPr>
      </w:pPr>
      <w:r w:rsidRPr="008C24FB">
        <w:rPr>
          <w:rFonts w:cs="Arial"/>
          <w:b/>
          <w:color w:val="000000" w:themeColor="text1"/>
          <w:sz w:val="22"/>
          <w:szCs w:val="22"/>
        </w:rPr>
        <w:t>Evaluation Criteria</w:t>
      </w:r>
    </w:p>
    <w:p w:rsidR="00C05C11" w:rsidRDefault="00C05C11" w:rsidP="00C05C11">
      <w:pPr>
        <w:rPr>
          <w:rFonts w:cs="Arial"/>
          <w:sz w:val="22"/>
          <w:szCs w:val="22"/>
        </w:rPr>
      </w:pPr>
      <w:r w:rsidRPr="00374497">
        <w:rPr>
          <w:rFonts w:cs="Arial"/>
          <w:sz w:val="22"/>
          <w:szCs w:val="22"/>
        </w:rPr>
        <w:t>This section is evaluated on a pass/fail basis.  Bidders who fail will be disqualified from the procurement process.</w:t>
      </w:r>
    </w:p>
    <w:p w:rsidR="00C05C11" w:rsidRDefault="00C05C11" w:rsidP="00C05C11">
      <w:pPr>
        <w:rPr>
          <w:rFonts w:cs="Arial"/>
          <w:sz w:val="22"/>
          <w:szCs w:val="22"/>
        </w:rPr>
      </w:pPr>
    </w:p>
    <w:p w:rsidR="00374497" w:rsidRDefault="00A6083A" w:rsidP="00374497">
      <w:pPr>
        <w:rPr>
          <w:rFonts w:cs="Arial"/>
          <w:b/>
          <w:sz w:val="22"/>
          <w:szCs w:val="22"/>
        </w:rPr>
      </w:pPr>
      <w:r>
        <w:rPr>
          <w:rFonts w:cs="Arial"/>
          <w:b/>
          <w:sz w:val="22"/>
          <w:szCs w:val="22"/>
        </w:rPr>
        <w:t>Evaluation Criteria</w:t>
      </w:r>
      <w:r w:rsidR="002F01A2">
        <w:rPr>
          <w:rFonts w:cs="Arial"/>
          <w:b/>
          <w:sz w:val="22"/>
          <w:szCs w:val="22"/>
        </w:rPr>
        <w:t xml:space="preserve"> for Section 7.2</w:t>
      </w:r>
    </w:p>
    <w:p w:rsidR="00A6083A" w:rsidRPr="00374497" w:rsidRDefault="00A6083A" w:rsidP="00374497">
      <w:pPr>
        <w:rPr>
          <w:rFonts w:cs="Arial"/>
          <w:b/>
          <w:sz w:val="22"/>
          <w:szCs w:val="22"/>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4394"/>
        <w:gridCol w:w="4368"/>
      </w:tblGrid>
      <w:tr w:rsidR="00374497" w:rsidRPr="00374497" w:rsidTr="00A6083A">
        <w:trPr>
          <w:trHeight w:val="146"/>
          <w:tblHeader/>
          <w:jc w:val="center"/>
        </w:trPr>
        <w:tc>
          <w:tcPr>
            <w:tcW w:w="713" w:type="dxa"/>
            <w:vMerge w:val="restart"/>
            <w:tcBorders>
              <w:top w:val="single" w:sz="4" w:space="0" w:color="auto"/>
              <w:left w:val="single" w:sz="4" w:space="0" w:color="auto"/>
              <w:right w:val="single" w:sz="4" w:space="0" w:color="auto"/>
            </w:tcBorders>
            <w:shd w:val="clear" w:color="auto" w:fill="F3F3F3"/>
            <w:tcMar>
              <w:top w:w="86" w:type="dxa"/>
              <w:left w:w="115" w:type="dxa"/>
              <w:bottom w:w="86" w:type="dxa"/>
              <w:right w:w="115" w:type="dxa"/>
            </w:tcMar>
            <w:textDirection w:val="btLr"/>
          </w:tcPr>
          <w:p w:rsidR="00374497" w:rsidRPr="00374497" w:rsidRDefault="00A6083A" w:rsidP="00374497">
            <w:pPr>
              <w:tabs>
                <w:tab w:val="left" w:pos="1440"/>
                <w:tab w:val="center" w:pos="4320"/>
                <w:tab w:val="right" w:pos="8640"/>
              </w:tabs>
              <w:ind w:left="113" w:right="113"/>
              <w:jc w:val="center"/>
              <w:rPr>
                <w:rFonts w:cs="Arial"/>
                <w:b/>
                <w:sz w:val="22"/>
                <w:szCs w:val="22"/>
              </w:rPr>
            </w:pPr>
            <w:r>
              <w:rPr>
                <w:rFonts w:cs="Arial"/>
                <w:b/>
                <w:sz w:val="22"/>
                <w:szCs w:val="22"/>
              </w:rPr>
              <w:t>Health &amp; Safety</w:t>
            </w:r>
          </w:p>
          <w:p w:rsidR="00374497" w:rsidRPr="00374497" w:rsidRDefault="00374497" w:rsidP="00A6083A">
            <w:pPr>
              <w:tabs>
                <w:tab w:val="left" w:pos="1440"/>
                <w:tab w:val="center" w:pos="4320"/>
                <w:tab w:val="right" w:pos="8640"/>
              </w:tabs>
              <w:ind w:left="113" w:right="113"/>
              <w:jc w:val="center"/>
              <w:rPr>
                <w:rFonts w:cs="Arial"/>
                <w:b/>
                <w:sz w:val="22"/>
                <w:szCs w:val="22"/>
              </w:rPr>
            </w:pPr>
            <w:r w:rsidRPr="00374497">
              <w:rPr>
                <w:rFonts w:cs="Arial"/>
                <w:b/>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374497" w:rsidRPr="00374497" w:rsidRDefault="00374497" w:rsidP="00374497">
            <w:pPr>
              <w:tabs>
                <w:tab w:val="left" w:pos="1440"/>
                <w:tab w:val="center" w:pos="4320"/>
                <w:tab w:val="right" w:pos="8640"/>
              </w:tabs>
              <w:jc w:val="center"/>
              <w:rPr>
                <w:rFonts w:cs="Arial"/>
                <w:b/>
                <w:sz w:val="22"/>
                <w:szCs w:val="22"/>
              </w:rPr>
            </w:pPr>
            <w:r w:rsidRPr="00374497">
              <w:rPr>
                <w:rFonts w:cs="Arial"/>
                <w:b/>
                <w:sz w:val="22"/>
                <w:szCs w:val="22"/>
              </w:rPr>
              <w:t xml:space="preserve">Fail </w:t>
            </w:r>
          </w:p>
        </w:tc>
        <w:tc>
          <w:tcPr>
            <w:tcW w:w="4368"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374497" w:rsidRPr="00374497" w:rsidRDefault="00374497" w:rsidP="00374497">
            <w:pPr>
              <w:tabs>
                <w:tab w:val="left" w:pos="1440"/>
                <w:tab w:val="center" w:pos="4320"/>
                <w:tab w:val="right" w:pos="8640"/>
              </w:tabs>
              <w:jc w:val="center"/>
              <w:rPr>
                <w:rFonts w:cs="Arial"/>
                <w:b/>
                <w:sz w:val="22"/>
                <w:szCs w:val="22"/>
              </w:rPr>
            </w:pPr>
            <w:r w:rsidRPr="00374497">
              <w:rPr>
                <w:rFonts w:cs="Arial"/>
                <w:b/>
                <w:sz w:val="22"/>
                <w:szCs w:val="22"/>
              </w:rPr>
              <w:t xml:space="preserve">Pass </w:t>
            </w:r>
          </w:p>
        </w:tc>
      </w:tr>
      <w:tr w:rsidR="00374497" w:rsidRPr="00374497" w:rsidTr="00A6083A">
        <w:trPr>
          <w:trHeight w:val="1199"/>
          <w:jc w:val="center"/>
        </w:trPr>
        <w:tc>
          <w:tcPr>
            <w:tcW w:w="713" w:type="dxa"/>
            <w:vMerge/>
            <w:tcBorders>
              <w:left w:val="single" w:sz="4" w:space="0" w:color="auto"/>
              <w:bottom w:val="single" w:sz="4" w:space="0" w:color="auto"/>
              <w:right w:val="single" w:sz="4" w:space="0" w:color="auto"/>
            </w:tcBorders>
            <w:tcMar>
              <w:top w:w="86" w:type="dxa"/>
              <w:left w:w="115" w:type="dxa"/>
              <w:bottom w:w="86" w:type="dxa"/>
              <w:right w:w="115" w:type="dxa"/>
            </w:tcMar>
          </w:tcPr>
          <w:p w:rsidR="00374497" w:rsidRPr="00374497" w:rsidRDefault="00374497" w:rsidP="00374497">
            <w:pPr>
              <w:tabs>
                <w:tab w:val="left" w:pos="1440"/>
                <w:tab w:val="center" w:pos="4320"/>
                <w:tab w:val="right" w:pos="8640"/>
              </w:tabs>
              <w:rPr>
                <w:rFonts w:cs="Arial"/>
                <w:sz w:val="22"/>
                <w:szCs w:val="22"/>
              </w:rPr>
            </w:pPr>
          </w:p>
        </w:tc>
        <w:tc>
          <w:tcPr>
            <w:tcW w:w="4394"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374497" w:rsidRPr="00374497" w:rsidRDefault="00374497" w:rsidP="00A6083A">
            <w:pPr>
              <w:rPr>
                <w:rFonts w:cs="Arial"/>
                <w:sz w:val="22"/>
                <w:szCs w:val="22"/>
              </w:rPr>
            </w:pPr>
            <w:r w:rsidRPr="00374497">
              <w:rPr>
                <w:rFonts w:cs="Arial"/>
                <w:sz w:val="22"/>
                <w:szCs w:val="22"/>
              </w:rPr>
              <w:t>Failure by the bidding organisation to confirm the</w:t>
            </w:r>
            <w:r>
              <w:rPr>
                <w:rFonts w:cs="Arial"/>
                <w:kern w:val="2"/>
                <w:sz w:val="22"/>
                <w:szCs w:val="22"/>
              </w:rPr>
              <w:t xml:space="preserve">y </w:t>
            </w:r>
            <w:r w:rsidR="00A6083A">
              <w:rPr>
                <w:rFonts w:cs="Arial"/>
                <w:kern w:val="2"/>
                <w:sz w:val="22"/>
                <w:szCs w:val="22"/>
              </w:rPr>
              <w:t>agree to the Health &amp; Safety</w:t>
            </w:r>
            <w:r w:rsidRPr="00374497">
              <w:rPr>
                <w:rFonts w:cs="Arial"/>
                <w:kern w:val="2"/>
                <w:sz w:val="22"/>
                <w:szCs w:val="22"/>
              </w:rPr>
              <w:t xml:space="preserve"> </w:t>
            </w:r>
            <w:r w:rsidR="00A6083A">
              <w:rPr>
                <w:rFonts w:cs="Arial"/>
                <w:kern w:val="2"/>
                <w:sz w:val="22"/>
                <w:szCs w:val="22"/>
              </w:rPr>
              <w:t>undertakings as described.</w:t>
            </w:r>
          </w:p>
        </w:tc>
        <w:tc>
          <w:tcPr>
            <w:tcW w:w="436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374497" w:rsidRPr="00374497" w:rsidRDefault="00374497" w:rsidP="00A6083A">
            <w:pPr>
              <w:rPr>
                <w:rFonts w:cs="Arial"/>
                <w:kern w:val="2"/>
                <w:sz w:val="22"/>
                <w:szCs w:val="22"/>
              </w:rPr>
            </w:pPr>
            <w:r w:rsidRPr="00374497">
              <w:rPr>
                <w:bCs/>
                <w:sz w:val="22"/>
                <w:szCs w:val="22"/>
              </w:rPr>
              <w:t>The bidding organisation confirms they</w:t>
            </w:r>
            <w:r w:rsidRPr="00374497">
              <w:rPr>
                <w:rFonts w:cs="Arial"/>
                <w:kern w:val="2"/>
                <w:sz w:val="22"/>
                <w:szCs w:val="22"/>
              </w:rPr>
              <w:t xml:space="preserve"> </w:t>
            </w:r>
            <w:r w:rsidR="00A6083A">
              <w:rPr>
                <w:rFonts w:cs="Arial"/>
                <w:kern w:val="2"/>
                <w:sz w:val="22"/>
                <w:szCs w:val="22"/>
              </w:rPr>
              <w:t>agree to the Health &amp; Safety undertakings as described.</w:t>
            </w:r>
          </w:p>
        </w:tc>
      </w:tr>
    </w:tbl>
    <w:p w:rsidR="00C05C11" w:rsidRDefault="00C05C11" w:rsidP="00374497">
      <w:pPr>
        <w:rPr>
          <w:rStyle w:val="Level1asHeadingtext"/>
          <w:rFonts w:cs="Arial"/>
          <w:sz w:val="22"/>
          <w:szCs w:val="22"/>
          <w:u w:val="single"/>
        </w:rPr>
      </w:pPr>
    </w:p>
    <w:p w:rsidR="00C05C11" w:rsidRDefault="00C05C11" w:rsidP="00374497">
      <w:pPr>
        <w:rPr>
          <w:rStyle w:val="Level1asHeadingtext"/>
          <w:rFonts w:cs="Arial"/>
          <w:sz w:val="22"/>
          <w:szCs w:val="22"/>
          <w:u w:val="single"/>
        </w:rPr>
      </w:pPr>
    </w:p>
    <w:p w:rsidR="00C05C11" w:rsidRDefault="00C05C11" w:rsidP="00374497">
      <w:pPr>
        <w:rPr>
          <w:rStyle w:val="Level1asHeadingtext"/>
          <w:rFonts w:cs="Arial"/>
          <w:sz w:val="22"/>
          <w:szCs w:val="22"/>
          <w:u w:val="single"/>
        </w:rPr>
      </w:pPr>
    </w:p>
    <w:p w:rsidR="002F01A2" w:rsidRPr="002F01A2" w:rsidRDefault="002F01A2" w:rsidP="002F01A2">
      <w:pPr>
        <w:pStyle w:val="Normal1"/>
        <w:spacing w:line="276" w:lineRule="auto"/>
        <w:ind w:left="-567"/>
        <w:jc w:val="both"/>
        <w:rPr>
          <w:rFonts w:ascii="Arial" w:hAnsi="Arial" w:cs="Arial"/>
          <w:b/>
        </w:rPr>
      </w:pPr>
      <w:r>
        <w:rPr>
          <w:rFonts w:ascii="Arial" w:hAnsi="Arial" w:cs="Arial"/>
          <w:b/>
        </w:rPr>
        <w:t>7.3</w:t>
      </w:r>
      <w:r w:rsidRPr="002F01A2">
        <w:rPr>
          <w:rFonts w:ascii="Arial" w:hAnsi="Arial" w:cs="Arial"/>
          <w:b/>
        </w:rPr>
        <w:t xml:space="preserve">: </w:t>
      </w:r>
      <w:r>
        <w:rPr>
          <w:rFonts w:ascii="Arial" w:hAnsi="Arial" w:cs="Arial"/>
          <w:b/>
        </w:rPr>
        <w:t>Equality &amp; Diversity</w:t>
      </w:r>
    </w:p>
    <w:p w:rsidR="0033314E" w:rsidRPr="0005669F" w:rsidRDefault="0033314E" w:rsidP="002F01A2">
      <w:pPr>
        <w:rPr>
          <w:rFonts w:cs="Arial"/>
          <w:b/>
          <w:sz w:val="22"/>
          <w:szCs w:val="22"/>
        </w:rPr>
      </w:pPr>
    </w:p>
    <w:tbl>
      <w:tblPr>
        <w:tblW w:w="10287"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7"/>
        <w:gridCol w:w="3340"/>
      </w:tblGrid>
      <w:tr w:rsidR="002F01A2" w:rsidRPr="0005669F" w:rsidTr="002F01A2">
        <w:tc>
          <w:tcPr>
            <w:tcW w:w="10287" w:type="dxa"/>
            <w:gridSpan w:val="2"/>
            <w:tcBorders>
              <w:top w:val="single" w:sz="4" w:space="0" w:color="auto"/>
              <w:left w:val="single" w:sz="4" w:space="0" w:color="auto"/>
              <w:bottom w:val="single" w:sz="4" w:space="0" w:color="auto"/>
              <w:right w:val="single" w:sz="4" w:space="0" w:color="auto"/>
            </w:tcBorders>
            <w:shd w:val="clear" w:color="auto" w:fill="CBF5EB"/>
            <w:tcMar>
              <w:top w:w="86" w:type="dxa"/>
              <w:left w:w="115" w:type="dxa"/>
              <w:bottom w:w="86" w:type="dxa"/>
              <w:right w:w="115" w:type="dxa"/>
            </w:tcMar>
          </w:tcPr>
          <w:p w:rsidR="002F01A2" w:rsidRDefault="002F01A2" w:rsidP="002F01A2">
            <w:pPr>
              <w:jc w:val="left"/>
              <w:rPr>
                <w:b/>
              </w:rPr>
            </w:pPr>
            <w:r>
              <w:rPr>
                <w:b/>
              </w:rPr>
              <w:t xml:space="preserve">Section 7.3.1 </w:t>
            </w:r>
          </w:p>
          <w:p w:rsidR="002F01A2" w:rsidRPr="002F01A2" w:rsidRDefault="002F01A2" w:rsidP="002F01A2">
            <w:pPr>
              <w:jc w:val="left"/>
              <w:rPr>
                <w:b/>
              </w:rPr>
            </w:pPr>
            <w:r w:rsidRPr="004E72E0">
              <w:rPr>
                <w:rFonts w:cs="Arial"/>
                <w:b/>
                <w:sz w:val="22"/>
                <w:szCs w:val="22"/>
              </w:rPr>
              <w:t>Does the bidding organisation comply with its legal obligations under the Equality Act 2010, relating to the following?</w:t>
            </w:r>
          </w:p>
        </w:tc>
      </w:tr>
      <w:tr w:rsidR="005B01C9" w:rsidRPr="0005669F" w:rsidTr="002F01A2">
        <w:tc>
          <w:tcPr>
            <w:tcW w:w="10287" w:type="dxa"/>
            <w:gridSpan w:val="2"/>
            <w:tcBorders>
              <w:top w:val="single" w:sz="4" w:space="0" w:color="auto"/>
              <w:left w:val="single" w:sz="4" w:space="0" w:color="auto"/>
              <w:bottom w:val="single" w:sz="4" w:space="0" w:color="auto"/>
              <w:right w:val="single" w:sz="4" w:space="0" w:color="auto"/>
            </w:tcBorders>
            <w:shd w:val="clear" w:color="auto" w:fill="C0C0C0"/>
            <w:tcMar>
              <w:top w:w="86" w:type="dxa"/>
              <w:left w:w="115" w:type="dxa"/>
              <w:bottom w:w="86" w:type="dxa"/>
              <w:right w:w="115" w:type="dxa"/>
            </w:tcMar>
          </w:tcPr>
          <w:p w:rsidR="005B01C9" w:rsidRDefault="005B01C9" w:rsidP="00386EBA">
            <w:pPr>
              <w:jc w:val="right"/>
              <w:rPr>
                <w:b/>
                <w:i/>
              </w:rPr>
            </w:pPr>
            <w:r>
              <w:rPr>
                <w:b/>
                <w:i/>
              </w:rPr>
              <w:t>Confirm as appropriate</w:t>
            </w:r>
          </w:p>
        </w:tc>
      </w:tr>
      <w:tr w:rsidR="005B01C9" w:rsidRPr="0005669F" w:rsidTr="002F01A2">
        <w:trPr>
          <w:trHeight w:val="268"/>
        </w:trPr>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pStyle w:val="Body"/>
              <w:jc w:val="both"/>
              <w:rPr>
                <w:rFonts w:cs="Arial"/>
                <w:b/>
                <w:sz w:val="22"/>
                <w:szCs w:val="22"/>
              </w:rPr>
            </w:pPr>
            <w:r w:rsidRPr="004E72E0">
              <w:rPr>
                <w:sz w:val="22"/>
                <w:szCs w:val="22"/>
              </w:rPr>
              <w:t xml:space="preserve">Age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Disability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Gender reassignment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Marriage and civil partnership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Pregnancy and maternity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Race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Religion or belief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Sex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c>
          <w:tcPr>
            <w:tcW w:w="6947"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5B01C9" w:rsidRPr="004E72E0" w:rsidRDefault="005B01C9" w:rsidP="005B01C9">
            <w:pPr>
              <w:rPr>
                <w:sz w:val="22"/>
                <w:szCs w:val="22"/>
              </w:rPr>
            </w:pPr>
            <w:r w:rsidRPr="004E72E0">
              <w:rPr>
                <w:sz w:val="22"/>
                <w:szCs w:val="22"/>
              </w:rPr>
              <w:t xml:space="preserve">Sexual orientation                                                           </w:t>
            </w:r>
          </w:p>
        </w:tc>
        <w:tc>
          <w:tcPr>
            <w:tcW w:w="3340" w:type="dxa"/>
            <w:tcBorders>
              <w:top w:val="single" w:sz="4" w:space="0" w:color="auto"/>
              <w:left w:val="single" w:sz="4" w:space="0" w:color="auto"/>
              <w:bottom w:val="single" w:sz="4" w:space="0" w:color="auto"/>
              <w:right w:val="single" w:sz="4" w:space="0" w:color="auto"/>
            </w:tcBorders>
          </w:tcPr>
          <w:p w:rsidR="005B01C9" w:rsidRPr="000B6D12" w:rsidRDefault="005B01C9" w:rsidP="005B01C9">
            <w:pPr>
              <w:jc w:val="center"/>
            </w:pPr>
            <w:r w:rsidRPr="000B6D12">
              <w:rPr>
                <w:rFonts w:cs="Arial"/>
                <w:sz w:val="22"/>
                <w:szCs w:val="22"/>
              </w:rPr>
              <w:t xml:space="preserve">Yes  </w:t>
            </w:r>
            <w:r w:rsidR="00401C66" w:rsidRPr="000B6D12">
              <w:rPr>
                <w:rFonts w:cs="Arial"/>
                <w:sz w:val="22"/>
                <w:szCs w:val="22"/>
              </w:rPr>
              <w:fldChar w:fldCharType="begin">
                <w:ffData>
                  <w:name w:val=""/>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r w:rsidRPr="000B6D12">
              <w:rPr>
                <w:rFonts w:cs="Arial"/>
                <w:sz w:val="22"/>
                <w:szCs w:val="22"/>
              </w:rPr>
              <w:t xml:space="preserve">             No </w:t>
            </w:r>
            <w:r w:rsidR="00401C66" w:rsidRPr="000B6D12">
              <w:rPr>
                <w:rFonts w:cs="Arial"/>
                <w:sz w:val="22"/>
                <w:szCs w:val="22"/>
              </w:rPr>
              <w:fldChar w:fldCharType="begin">
                <w:ffData>
                  <w:name w:val="Check4"/>
                  <w:enabled/>
                  <w:calcOnExit w:val="0"/>
                  <w:checkBox>
                    <w:sizeAuto/>
                    <w:default w:val="0"/>
                  </w:checkBox>
                </w:ffData>
              </w:fldChar>
            </w:r>
            <w:r w:rsidRPr="000B6D12">
              <w:rPr>
                <w:rFonts w:cs="Arial"/>
                <w:sz w:val="22"/>
                <w:szCs w:val="22"/>
              </w:rPr>
              <w:instrText xml:space="preserve"> FORMCHECKBOX </w:instrText>
            </w:r>
            <w:r w:rsidR="00EC1890">
              <w:rPr>
                <w:rFonts w:cs="Arial"/>
                <w:sz w:val="22"/>
                <w:szCs w:val="22"/>
              </w:rPr>
            </w:r>
            <w:r w:rsidR="00EC1890">
              <w:rPr>
                <w:rFonts w:cs="Arial"/>
                <w:sz w:val="22"/>
                <w:szCs w:val="22"/>
              </w:rPr>
              <w:fldChar w:fldCharType="separate"/>
            </w:r>
            <w:r w:rsidR="00401C66" w:rsidRPr="000B6D12">
              <w:rPr>
                <w:rFonts w:cs="Arial"/>
                <w:sz w:val="22"/>
                <w:szCs w:val="22"/>
              </w:rPr>
              <w:fldChar w:fldCharType="end"/>
            </w:r>
          </w:p>
        </w:tc>
      </w:tr>
      <w:tr w:rsidR="005B01C9" w:rsidRPr="0005669F" w:rsidTr="002F01A2">
        <w:tblPrEx>
          <w:shd w:val="pct5" w:color="auto" w:fill="auto"/>
        </w:tblPrEx>
        <w:trPr>
          <w:trHeight w:val="612"/>
        </w:trPr>
        <w:tc>
          <w:tcPr>
            <w:tcW w:w="10287" w:type="dxa"/>
            <w:gridSpan w:val="2"/>
            <w:tcBorders>
              <w:top w:val="single" w:sz="4" w:space="0" w:color="auto"/>
              <w:left w:val="single" w:sz="4" w:space="0" w:color="auto"/>
              <w:bottom w:val="single" w:sz="4" w:space="0" w:color="auto"/>
              <w:right w:val="single" w:sz="4" w:space="0" w:color="auto"/>
            </w:tcBorders>
            <w:shd w:val="pct5" w:color="auto" w:fill="auto"/>
            <w:vAlign w:val="center"/>
          </w:tcPr>
          <w:p w:rsidR="005B01C9" w:rsidRPr="0005669F" w:rsidRDefault="005B01C9" w:rsidP="00430A96">
            <w:pPr>
              <w:pStyle w:val="Level1"/>
              <w:spacing w:before="60" w:after="60"/>
              <w:rPr>
                <w:rFonts w:cs="Arial"/>
                <w:b/>
                <w:bCs/>
                <w:i/>
                <w:sz w:val="22"/>
                <w:szCs w:val="22"/>
              </w:rPr>
            </w:pPr>
            <w:r w:rsidRPr="0005669F">
              <w:rPr>
                <w:rFonts w:cs="Arial"/>
                <w:b/>
                <w:bCs/>
                <w:i/>
                <w:sz w:val="22"/>
                <w:szCs w:val="22"/>
              </w:rPr>
              <w:lastRenderedPageBreak/>
              <w:t>NOTE TO ORGANISATION:</w:t>
            </w:r>
          </w:p>
          <w:p w:rsidR="005B01C9" w:rsidRPr="0005669F" w:rsidRDefault="005B01C9" w:rsidP="00430A96">
            <w:pPr>
              <w:pStyle w:val="Level1"/>
              <w:spacing w:before="60" w:after="60"/>
              <w:rPr>
                <w:rFonts w:cs="Arial"/>
                <w:b/>
                <w:bCs/>
                <w:i/>
                <w:sz w:val="22"/>
                <w:szCs w:val="22"/>
              </w:rPr>
            </w:pPr>
            <w:r w:rsidRPr="0005669F">
              <w:rPr>
                <w:rFonts w:cs="Arial"/>
                <w:b/>
                <w:i/>
                <w:sz w:val="22"/>
                <w:szCs w:val="22"/>
              </w:rPr>
              <w:t>I</w:t>
            </w:r>
            <w:r>
              <w:rPr>
                <w:rFonts w:cs="Arial"/>
                <w:b/>
                <w:i/>
                <w:sz w:val="22"/>
                <w:szCs w:val="22"/>
              </w:rPr>
              <w:t>t is the responsibility of the bidding o</w:t>
            </w:r>
            <w:r w:rsidRPr="0005669F">
              <w:rPr>
                <w:rFonts w:cs="Arial"/>
                <w:b/>
                <w:i/>
                <w:sz w:val="22"/>
                <w:szCs w:val="22"/>
              </w:rPr>
              <w:t>rganisation to keep up to date with relevant legislation and ensure it has a current understanding.</w:t>
            </w:r>
          </w:p>
        </w:tc>
      </w:tr>
    </w:tbl>
    <w:p w:rsidR="0033314E" w:rsidRPr="0005669F" w:rsidRDefault="0033314E" w:rsidP="0033314E">
      <w:pPr>
        <w:ind w:left="720" w:hanging="720"/>
        <w:rPr>
          <w:rFonts w:cs="Arial"/>
          <w:sz w:val="22"/>
          <w:szCs w:val="22"/>
        </w:rPr>
      </w:pPr>
    </w:p>
    <w:p w:rsidR="002F01A2" w:rsidRDefault="002F01A2" w:rsidP="002F01A2">
      <w:pPr>
        <w:pStyle w:val="Normal1"/>
        <w:spacing w:line="276" w:lineRule="auto"/>
        <w:jc w:val="both"/>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6095"/>
        <w:gridCol w:w="2489"/>
      </w:tblGrid>
      <w:tr w:rsidR="002F01A2" w:rsidTr="002F01A2">
        <w:trPr>
          <w:trHeight w:val="400"/>
        </w:trPr>
        <w:tc>
          <w:tcPr>
            <w:tcW w:w="1702" w:type="dxa"/>
            <w:tcBorders>
              <w:top w:val="single" w:sz="8" w:space="0" w:color="000000"/>
              <w:bottom w:val="single" w:sz="6" w:space="0" w:color="000000"/>
            </w:tcBorders>
            <w:shd w:val="clear" w:color="auto" w:fill="CCFFFF"/>
          </w:tcPr>
          <w:p w:rsidR="002F01A2" w:rsidRPr="004633E1" w:rsidRDefault="002F01A2"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7.3.2</w:t>
            </w:r>
          </w:p>
        </w:tc>
        <w:tc>
          <w:tcPr>
            <w:tcW w:w="6095" w:type="dxa"/>
            <w:tcBorders>
              <w:top w:val="single" w:sz="8" w:space="0" w:color="000000"/>
              <w:bottom w:val="single" w:sz="6" w:space="0" w:color="000000"/>
            </w:tcBorders>
            <w:shd w:val="clear" w:color="auto" w:fill="CCFFFF"/>
          </w:tcPr>
          <w:p w:rsidR="002F01A2" w:rsidRPr="002D4C80" w:rsidRDefault="002F01A2" w:rsidP="00383764">
            <w:pPr>
              <w:pStyle w:val="Normal1"/>
              <w:spacing w:before="100"/>
              <w:jc w:val="both"/>
              <w:rPr>
                <w:rFonts w:ascii="Arial" w:eastAsia="Arial" w:hAnsi="Arial" w:cs="Arial"/>
                <w:b/>
              </w:rPr>
            </w:pPr>
            <w:r>
              <w:rPr>
                <w:rFonts w:ascii="Arial" w:eastAsia="Arial" w:hAnsi="Arial" w:cs="Arial"/>
                <w:b/>
              </w:rPr>
              <w:t>Unlawful Discrimination</w:t>
            </w:r>
            <w:r w:rsidR="0002590B">
              <w:rPr>
                <w:rFonts w:ascii="Arial" w:eastAsia="Arial" w:hAnsi="Arial" w:cs="Arial"/>
                <w:b/>
              </w:rPr>
              <w:t xml:space="preserve"> at Tribunal</w:t>
            </w:r>
          </w:p>
        </w:tc>
        <w:tc>
          <w:tcPr>
            <w:tcW w:w="2489" w:type="dxa"/>
            <w:tcBorders>
              <w:top w:val="single" w:sz="8" w:space="0" w:color="000000"/>
              <w:bottom w:val="single" w:sz="6" w:space="0" w:color="000000"/>
            </w:tcBorders>
            <w:shd w:val="clear" w:color="auto" w:fill="CCFFFF"/>
          </w:tcPr>
          <w:p w:rsidR="002F01A2" w:rsidRPr="002D4C80" w:rsidRDefault="002F01A2" w:rsidP="00383764">
            <w:pPr>
              <w:pStyle w:val="Normal1"/>
              <w:spacing w:before="100"/>
              <w:jc w:val="both"/>
              <w:rPr>
                <w:rFonts w:ascii="Arial" w:hAnsi="Arial" w:cs="Arial"/>
                <w:b/>
              </w:rPr>
            </w:pPr>
            <w:r w:rsidRPr="002D4C80">
              <w:rPr>
                <w:rFonts w:ascii="Arial" w:hAnsi="Arial" w:cs="Arial"/>
                <w:b/>
              </w:rPr>
              <w:t>Response</w:t>
            </w:r>
          </w:p>
        </w:tc>
      </w:tr>
      <w:tr w:rsidR="002F01A2" w:rsidTr="002F01A2">
        <w:tblPrEx>
          <w:tblLook w:val="0600" w:firstRow="0" w:lastRow="0" w:firstColumn="0" w:lastColumn="0" w:noHBand="1" w:noVBand="1"/>
        </w:tblPrEx>
        <w:tc>
          <w:tcPr>
            <w:tcW w:w="1702" w:type="dxa"/>
          </w:tcPr>
          <w:p w:rsidR="002F01A2" w:rsidRPr="00454434" w:rsidRDefault="002F01A2" w:rsidP="00383764">
            <w:pPr>
              <w:pStyle w:val="Normal1"/>
              <w:widowControl w:val="0"/>
              <w:jc w:val="both"/>
              <w:rPr>
                <w:rFonts w:ascii="Arial" w:hAnsi="Arial" w:cs="Arial"/>
              </w:rPr>
            </w:pPr>
          </w:p>
        </w:tc>
        <w:tc>
          <w:tcPr>
            <w:tcW w:w="6095" w:type="dxa"/>
          </w:tcPr>
          <w:p w:rsidR="002F01A2" w:rsidRPr="002F01A2" w:rsidRDefault="002F01A2" w:rsidP="00383764">
            <w:pPr>
              <w:pStyle w:val="Normal1"/>
              <w:widowControl w:val="0"/>
              <w:rPr>
                <w:rFonts w:ascii="Arial" w:eastAsia="Arial" w:hAnsi="Arial" w:cs="Arial"/>
                <w:sz w:val="22"/>
                <w:szCs w:val="22"/>
              </w:rPr>
            </w:pPr>
            <w:r w:rsidRPr="002F01A2">
              <w:rPr>
                <w:rFonts w:ascii="Arial" w:hAnsi="Arial" w:cs="Arial"/>
                <w:sz w:val="22"/>
                <w:szCs w:val="22"/>
              </w:rPr>
              <w:t xml:space="preserve">In the </w:t>
            </w:r>
            <w:r w:rsidRPr="002F01A2">
              <w:rPr>
                <w:rFonts w:ascii="Arial" w:hAnsi="Arial" w:cs="Arial"/>
                <w:sz w:val="22"/>
                <w:szCs w:val="22"/>
                <w:u w:val="single"/>
              </w:rPr>
              <w:t>last three years</w:t>
            </w:r>
            <w:r w:rsidRPr="002F01A2">
              <w:rPr>
                <w:rFonts w:ascii="Arial" w:hAnsi="Arial" w:cs="Arial"/>
                <w:sz w:val="22"/>
                <w:szCs w:val="22"/>
              </w:rPr>
              <w:t xml:space="preserve"> has any finding of unlawful discrimination been made against the bidding organisation by any court or industrial or employment tribunal?</w:t>
            </w:r>
          </w:p>
        </w:tc>
        <w:tc>
          <w:tcPr>
            <w:tcW w:w="2489" w:type="dxa"/>
          </w:tcPr>
          <w:p w:rsidR="002F01A2" w:rsidRDefault="002F01A2"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2F01A2" w:rsidRPr="002D4C80" w:rsidRDefault="002F01A2" w:rsidP="00383764">
            <w:pPr>
              <w:pStyle w:val="Normal1"/>
              <w:widowControl w:val="0"/>
              <w:rPr>
                <w:b/>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tc>
      </w:tr>
    </w:tbl>
    <w:p w:rsidR="002F01A2" w:rsidRDefault="002F01A2" w:rsidP="002F01A2">
      <w:pPr>
        <w:rPr>
          <w:rFonts w:cs="Arial"/>
          <w:sz w:val="22"/>
          <w:szCs w:val="22"/>
        </w:rPr>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6095"/>
        <w:gridCol w:w="2489"/>
      </w:tblGrid>
      <w:tr w:rsidR="0002590B" w:rsidTr="00383764">
        <w:trPr>
          <w:trHeight w:val="400"/>
        </w:trPr>
        <w:tc>
          <w:tcPr>
            <w:tcW w:w="1702" w:type="dxa"/>
            <w:tcBorders>
              <w:top w:val="single" w:sz="8" w:space="0" w:color="000000"/>
              <w:bottom w:val="single" w:sz="6" w:space="0" w:color="000000"/>
            </w:tcBorders>
            <w:shd w:val="clear" w:color="auto" w:fill="CCFFFF"/>
          </w:tcPr>
          <w:p w:rsidR="0002590B" w:rsidRPr="004633E1" w:rsidRDefault="0002590B"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7.3.3</w:t>
            </w:r>
          </w:p>
        </w:tc>
        <w:tc>
          <w:tcPr>
            <w:tcW w:w="6095"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eastAsia="Arial" w:hAnsi="Arial" w:cs="Arial"/>
                <w:b/>
              </w:rPr>
            </w:pPr>
            <w:r>
              <w:rPr>
                <w:rFonts w:ascii="Arial" w:eastAsia="Arial" w:hAnsi="Arial" w:cs="Arial"/>
                <w:b/>
              </w:rPr>
              <w:t>Unlawful Discrimination at Statutory Investigation</w:t>
            </w:r>
          </w:p>
        </w:tc>
        <w:tc>
          <w:tcPr>
            <w:tcW w:w="2489"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hAnsi="Arial" w:cs="Arial"/>
                <w:b/>
              </w:rPr>
            </w:pPr>
            <w:r w:rsidRPr="002D4C80">
              <w:rPr>
                <w:rFonts w:ascii="Arial" w:hAnsi="Arial" w:cs="Arial"/>
                <w:b/>
              </w:rPr>
              <w:t>Response</w:t>
            </w:r>
          </w:p>
        </w:tc>
      </w:tr>
      <w:tr w:rsidR="0002590B" w:rsidTr="00383764">
        <w:tblPrEx>
          <w:tblLook w:val="0600" w:firstRow="0" w:lastRow="0" w:firstColumn="0" w:lastColumn="0" w:noHBand="1" w:noVBand="1"/>
        </w:tblPrEx>
        <w:tc>
          <w:tcPr>
            <w:tcW w:w="1702" w:type="dxa"/>
          </w:tcPr>
          <w:p w:rsidR="0002590B" w:rsidRPr="00454434" w:rsidRDefault="0002590B" w:rsidP="00383764">
            <w:pPr>
              <w:pStyle w:val="Normal1"/>
              <w:widowControl w:val="0"/>
              <w:jc w:val="both"/>
              <w:rPr>
                <w:rFonts w:ascii="Arial" w:hAnsi="Arial" w:cs="Arial"/>
              </w:rPr>
            </w:pPr>
          </w:p>
        </w:tc>
        <w:tc>
          <w:tcPr>
            <w:tcW w:w="6095" w:type="dxa"/>
          </w:tcPr>
          <w:p w:rsidR="0002590B" w:rsidRPr="0002590B" w:rsidRDefault="0002590B" w:rsidP="0002590B">
            <w:pPr>
              <w:ind w:left="34"/>
              <w:rPr>
                <w:rFonts w:cs="Arial"/>
                <w:sz w:val="22"/>
                <w:szCs w:val="22"/>
              </w:rPr>
            </w:pPr>
            <w:r w:rsidRPr="0002590B">
              <w:rPr>
                <w:rFonts w:cs="Arial"/>
                <w:sz w:val="22"/>
                <w:szCs w:val="22"/>
              </w:rPr>
              <w:t xml:space="preserve">In the </w:t>
            </w:r>
            <w:r w:rsidRPr="0002590B">
              <w:rPr>
                <w:rFonts w:cs="Arial"/>
                <w:sz w:val="22"/>
                <w:szCs w:val="22"/>
                <w:u w:val="single"/>
              </w:rPr>
              <w:t>last three years</w:t>
            </w:r>
            <w:r w:rsidRPr="0002590B">
              <w:rPr>
                <w:rFonts w:cs="Arial"/>
                <w:sz w:val="22"/>
                <w:szCs w:val="22"/>
              </w:rPr>
              <w:t xml:space="preserve"> has any finding of unlawful discrimination been made against the bidding organisation as a result of a formal investigation by the Equality and Human Rights Commission (EHRC) or any relevant statutory European Body?</w:t>
            </w:r>
          </w:p>
          <w:p w:rsidR="0002590B" w:rsidRPr="002F01A2" w:rsidRDefault="0002590B" w:rsidP="00383764">
            <w:pPr>
              <w:pStyle w:val="Normal1"/>
              <w:widowControl w:val="0"/>
              <w:rPr>
                <w:rFonts w:ascii="Arial" w:eastAsia="Arial" w:hAnsi="Arial" w:cs="Arial"/>
                <w:sz w:val="22"/>
                <w:szCs w:val="22"/>
              </w:rPr>
            </w:pPr>
          </w:p>
        </w:tc>
        <w:tc>
          <w:tcPr>
            <w:tcW w:w="2489" w:type="dxa"/>
          </w:tcPr>
          <w:p w:rsidR="0002590B" w:rsidRDefault="0002590B"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02590B" w:rsidRPr="002D4C80" w:rsidRDefault="0002590B" w:rsidP="00383764">
            <w:pPr>
              <w:pStyle w:val="Normal1"/>
              <w:widowControl w:val="0"/>
              <w:rPr>
                <w:b/>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tc>
      </w:tr>
    </w:tbl>
    <w:p w:rsidR="0002590B" w:rsidRDefault="0002590B" w:rsidP="0033314E">
      <w:pPr>
        <w:ind w:left="-180"/>
        <w:rPr>
          <w:rFonts w:cs="Arial"/>
          <w:b/>
          <w:sz w:val="22"/>
          <w:szCs w:val="22"/>
        </w:rPr>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4820"/>
        <w:gridCol w:w="3764"/>
      </w:tblGrid>
      <w:tr w:rsidR="0002590B" w:rsidTr="0002590B">
        <w:trPr>
          <w:trHeight w:val="400"/>
        </w:trPr>
        <w:tc>
          <w:tcPr>
            <w:tcW w:w="1702" w:type="dxa"/>
            <w:tcBorders>
              <w:top w:val="single" w:sz="8" w:space="0" w:color="000000"/>
              <w:bottom w:val="single" w:sz="6" w:space="0" w:color="000000"/>
            </w:tcBorders>
            <w:shd w:val="clear" w:color="auto" w:fill="CCFFFF"/>
          </w:tcPr>
          <w:p w:rsidR="0002590B" w:rsidRPr="004633E1" w:rsidRDefault="0002590B"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7.3.4</w:t>
            </w:r>
          </w:p>
        </w:tc>
        <w:tc>
          <w:tcPr>
            <w:tcW w:w="4820"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eastAsia="Arial" w:hAnsi="Arial" w:cs="Arial"/>
                <w:b/>
              </w:rPr>
            </w:pPr>
            <w:r>
              <w:rPr>
                <w:rFonts w:ascii="Arial" w:eastAsia="Arial" w:hAnsi="Arial" w:cs="Arial"/>
                <w:b/>
              </w:rPr>
              <w:t>Taking Remedial Action</w:t>
            </w:r>
          </w:p>
        </w:tc>
        <w:tc>
          <w:tcPr>
            <w:tcW w:w="3764"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hAnsi="Arial" w:cs="Arial"/>
                <w:b/>
              </w:rPr>
            </w:pPr>
            <w:r w:rsidRPr="002D4C80">
              <w:rPr>
                <w:rFonts w:ascii="Arial" w:hAnsi="Arial" w:cs="Arial"/>
                <w:b/>
              </w:rPr>
              <w:t>Response</w:t>
            </w:r>
          </w:p>
        </w:tc>
      </w:tr>
      <w:tr w:rsidR="0002590B" w:rsidTr="0002590B">
        <w:tblPrEx>
          <w:tblLook w:val="0600" w:firstRow="0" w:lastRow="0" w:firstColumn="0" w:lastColumn="0" w:noHBand="1" w:noVBand="1"/>
        </w:tblPrEx>
        <w:tc>
          <w:tcPr>
            <w:tcW w:w="1702" w:type="dxa"/>
          </w:tcPr>
          <w:p w:rsidR="0002590B" w:rsidRPr="00454434" w:rsidRDefault="0002590B" w:rsidP="00383764">
            <w:pPr>
              <w:pStyle w:val="Normal1"/>
              <w:widowControl w:val="0"/>
              <w:jc w:val="both"/>
              <w:rPr>
                <w:rFonts w:ascii="Arial" w:hAnsi="Arial" w:cs="Arial"/>
              </w:rPr>
            </w:pPr>
          </w:p>
        </w:tc>
        <w:tc>
          <w:tcPr>
            <w:tcW w:w="4820" w:type="dxa"/>
          </w:tcPr>
          <w:p w:rsidR="0002590B" w:rsidRDefault="0002590B" w:rsidP="00383764">
            <w:pPr>
              <w:pStyle w:val="Normal1"/>
              <w:widowControl w:val="0"/>
              <w:rPr>
                <w:rFonts w:ascii="Arial" w:hAnsi="Arial" w:cs="Arial"/>
                <w:sz w:val="22"/>
                <w:szCs w:val="22"/>
              </w:rPr>
            </w:pPr>
            <w:r>
              <w:rPr>
                <w:rFonts w:ascii="Arial" w:hAnsi="Arial" w:cs="Arial"/>
                <w:sz w:val="22"/>
                <w:szCs w:val="22"/>
              </w:rPr>
              <w:t>ONLY complete this section if you answered “YES” to 7.3.2 and/or 7.3.3:</w:t>
            </w:r>
          </w:p>
          <w:p w:rsidR="0002590B" w:rsidRDefault="0002590B" w:rsidP="00383764">
            <w:pPr>
              <w:pStyle w:val="Normal1"/>
              <w:widowControl w:val="0"/>
              <w:rPr>
                <w:rFonts w:ascii="Arial" w:hAnsi="Arial" w:cs="Arial"/>
                <w:sz w:val="22"/>
                <w:szCs w:val="22"/>
              </w:rPr>
            </w:pPr>
          </w:p>
          <w:p w:rsidR="0002590B" w:rsidRDefault="0002590B" w:rsidP="00383764">
            <w:pPr>
              <w:pStyle w:val="Normal1"/>
              <w:widowControl w:val="0"/>
              <w:rPr>
                <w:rFonts w:ascii="Arial" w:hAnsi="Arial" w:cs="Arial"/>
                <w:sz w:val="22"/>
                <w:szCs w:val="22"/>
              </w:rPr>
            </w:pPr>
            <w:r w:rsidRPr="0002590B">
              <w:rPr>
                <w:rFonts w:ascii="Arial" w:hAnsi="Arial" w:cs="Arial"/>
                <w:sz w:val="22"/>
                <w:szCs w:val="22"/>
              </w:rPr>
              <w:t xml:space="preserve">If the bidding organisation was required to take action, did the action taken satisfy the relevant </w:t>
            </w:r>
          </w:p>
          <w:p w:rsidR="0002590B" w:rsidRDefault="0002590B" w:rsidP="00383764">
            <w:pPr>
              <w:pStyle w:val="Normal1"/>
              <w:widowControl w:val="0"/>
              <w:rPr>
                <w:rFonts w:ascii="Arial" w:hAnsi="Arial" w:cs="Arial"/>
                <w:sz w:val="22"/>
                <w:szCs w:val="22"/>
              </w:rPr>
            </w:pPr>
            <w:proofErr w:type="gramStart"/>
            <w:r w:rsidRPr="0002590B">
              <w:rPr>
                <w:rFonts w:ascii="Arial" w:hAnsi="Arial" w:cs="Arial"/>
                <w:sz w:val="22"/>
                <w:szCs w:val="22"/>
              </w:rPr>
              <w:t>organisation</w:t>
            </w:r>
            <w:proofErr w:type="gramEnd"/>
            <w:r w:rsidRPr="0002590B">
              <w:rPr>
                <w:rFonts w:ascii="Arial" w:hAnsi="Arial" w:cs="Arial"/>
                <w:sz w:val="22"/>
                <w:szCs w:val="22"/>
              </w:rPr>
              <w:t xml:space="preserve">? </w:t>
            </w:r>
          </w:p>
          <w:p w:rsidR="0002590B" w:rsidRPr="0002590B" w:rsidRDefault="0002590B" w:rsidP="00383764">
            <w:pPr>
              <w:pStyle w:val="Normal1"/>
              <w:widowControl w:val="0"/>
              <w:rPr>
                <w:rFonts w:ascii="Arial" w:eastAsia="Arial" w:hAnsi="Arial" w:cs="Arial"/>
                <w:sz w:val="22"/>
                <w:szCs w:val="22"/>
              </w:rPr>
            </w:pPr>
          </w:p>
        </w:tc>
        <w:tc>
          <w:tcPr>
            <w:tcW w:w="3764" w:type="dxa"/>
          </w:tcPr>
          <w:p w:rsidR="0002590B" w:rsidRDefault="0002590B" w:rsidP="00383764">
            <w:pPr>
              <w:pStyle w:val="Normal1"/>
              <w:jc w:val="both"/>
              <w:rPr>
                <w:kern w:val="2"/>
                <w:sz w:val="22"/>
                <w:szCs w:val="22"/>
              </w:rPr>
            </w:pPr>
          </w:p>
          <w:p w:rsidR="0002590B" w:rsidRDefault="0002590B" w:rsidP="00383764">
            <w:pPr>
              <w:pStyle w:val="Normal1"/>
              <w:jc w:val="both"/>
              <w:rPr>
                <w:kern w:val="2"/>
                <w:sz w:val="22"/>
                <w:szCs w:val="22"/>
              </w:rPr>
            </w:pPr>
          </w:p>
          <w:p w:rsidR="0002590B" w:rsidRDefault="0002590B" w:rsidP="00383764">
            <w:pPr>
              <w:pStyle w:val="Normal1"/>
              <w:jc w:val="both"/>
              <w:rPr>
                <w:kern w:val="2"/>
                <w:sz w:val="22"/>
                <w:szCs w:val="22"/>
              </w:rPr>
            </w:pPr>
          </w:p>
          <w:p w:rsidR="0002590B" w:rsidRDefault="0002590B"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02590B" w:rsidRDefault="0002590B" w:rsidP="00383764">
            <w:pPr>
              <w:pStyle w:val="Normal1"/>
              <w:widowControl w:val="0"/>
              <w:rPr>
                <w:rFonts w:ascii="Arial" w:eastAsia="Arial" w:hAnsi="Arial" w:cs="Arial"/>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p w:rsidR="0002590B" w:rsidRPr="002D4C80" w:rsidRDefault="0002590B" w:rsidP="00383764">
            <w:pPr>
              <w:pStyle w:val="Normal1"/>
              <w:widowControl w:val="0"/>
              <w:rPr>
                <w:b/>
              </w:rPr>
            </w:pPr>
          </w:p>
        </w:tc>
      </w:tr>
      <w:tr w:rsidR="0002590B" w:rsidTr="0002590B">
        <w:tblPrEx>
          <w:tblLook w:val="0600" w:firstRow="0" w:lastRow="0" w:firstColumn="0" w:lastColumn="0" w:noHBand="1" w:noVBand="1"/>
        </w:tblPrEx>
        <w:tc>
          <w:tcPr>
            <w:tcW w:w="1702" w:type="dxa"/>
          </w:tcPr>
          <w:p w:rsidR="0002590B" w:rsidRPr="00454434" w:rsidRDefault="0002590B" w:rsidP="00383764">
            <w:pPr>
              <w:pStyle w:val="Normal1"/>
              <w:widowControl w:val="0"/>
              <w:jc w:val="both"/>
              <w:rPr>
                <w:rFonts w:ascii="Arial" w:hAnsi="Arial" w:cs="Arial"/>
              </w:rPr>
            </w:pPr>
          </w:p>
        </w:tc>
        <w:tc>
          <w:tcPr>
            <w:tcW w:w="4820" w:type="dxa"/>
          </w:tcPr>
          <w:p w:rsidR="0002590B" w:rsidRDefault="0002590B" w:rsidP="00383764">
            <w:pPr>
              <w:pStyle w:val="Normal1"/>
              <w:widowControl w:val="0"/>
              <w:rPr>
                <w:rFonts w:ascii="Arial" w:hAnsi="Arial" w:cs="Arial"/>
                <w:sz w:val="22"/>
                <w:szCs w:val="22"/>
              </w:rPr>
            </w:pPr>
            <w:r>
              <w:rPr>
                <w:rFonts w:ascii="Arial" w:hAnsi="Arial" w:cs="Arial"/>
                <w:sz w:val="22"/>
                <w:szCs w:val="22"/>
              </w:rPr>
              <w:t>Outline what action the bidding organisation was required to take:</w:t>
            </w:r>
          </w:p>
          <w:p w:rsidR="0002590B" w:rsidRDefault="0002590B" w:rsidP="00383764">
            <w:pPr>
              <w:pStyle w:val="Normal1"/>
              <w:widowControl w:val="0"/>
              <w:rPr>
                <w:rFonts w:ascii="Arial" w:hAnsi="Arial" w:cs="Arial"/>
                <w:sz w:val="22"/>
                <w:szCs w:val="22"/>
              </w:rPr>
            </w:pPr>
          </w:p>
        </w:tc>
        <w:tc>
          <w:tcPr>
            <w:tcW w:w="3764" w:type="dxa"/>
          </w:tcPr>
          <w:p w:rsidR="003153C1" w:rsidRPr="0005669F" w:rsidRDefault="003153C1" w:rsidP="003153C1">
            <w:pPr>
              <w:pStyle w:val="Body"/>
              <w:rPr>
                <w:rFonts w:cs="Arial"/>
                <w:i/>
                <w:iCs/>
                <w:color w:val="808080"/>
                <w:kern w:val="2"/>
                <w:sz w:val="22"/>
                <w:szCs w:val="22"/>
              </w:rPr>
            </w:pPr>
            <w:r w:rsidRPr="0005669F">
              <w:rPr>
                <w:rFonts w:cs="Arial"/>
                <w:sz w:val="22"/>
                <w:szCs w:val="22"/>
              </w:rPr>
              <w:fldChar w:fldCharType="begin">
                <w:ffData>
                  <w:name w:val="Text124"/>
                  <w:enabled/>
                  <w:calcOnExit w:val="0"/>
                  <w:textInput/>
                </w:ffData>
              </w:fldChar>
            </w:r>
            <w:r w:rsidRPr="0005669F">
              <w:rPr>
                <w:rFonts w:cs="Arial"/>
                <w:sz w:val="22"/>
                <w:szCs w:val="22"/>
              </w:rPr>
              <w:instrText xml:space="preserve"> FORMTEXT </w:instrText>
            </w:r>
            <w:r w:rsidRPr="0005669F">
              <w:rPr>
                <w:rFonts w:cs="Arial"/>
                <w:sz w:val="22"/>
                <w:szCs w:val="22"/>
              </w:rPr>
            </w:r>
            <w:r w:rsidRPr="0005669F">
              <w:rPr>
                <w:rFonts w:cs="Arial"/>
                <w:sz w:val="22"/>
                <w:szCs w:val="22"/>
              </w:rPr>
              <w:fldChar w:fldCharType="separate"/>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cs="Arial"/>
                <w:sz w:val="22"/>
                <w:szCs w:val="22"/>
              </w:rPr>
              <w:fldChar w:fldCharType="end"/>
            </w:r>
          </w:p>
          <w:p w:rsidR="0002590B" w:rsidRDefault="0002590B" w:rsidP="00383764">
            <w:pPr>
              <w:pStyle w:val="Normal1"/>
              <w:jc w:val="both"/>
              <w:rPr>
                <w:kern w:val="2"/>
                <w:sz w:val="22"/>
                <w:szCs w:val="22"/>
              </w:rPr>
            </w:pPr>
          </w:p>
        </w:tc>
      </w:tr>
      <w:tr w:rsidR="0002590B" w:rsidTr="0002590B">
        <w:tblPrEx>
          <w:tblLook w:val="0600" w:firstRow="0" w:lastRow="0" w:firstColumn="0" w:lastColumn="0" w:noHBand="1" w:noVBand="1"/>
        </w:tblPrEx>
        <w:tc>
          <w:tcPr>
            <w:tcW w:w="1702" w:type="dxa"/>
          </w:tcPr>
          <w:p w:rsidR="0002590B" w:rsidRPr="00454434" w:rsidRDefault="0002590B" w:rsidP="00383764">
            <w:pPr>
              <w:pStyle w:val="Normal1"/>
              <w:widowControl w:val="0"/>
              <w:jc w:val="both"/>
              <w:rPr>
                <w:rFonts w:ascii="Arial" w:hAnsi="Arial" w:cs="Arial"/>
              </w:rPr>
            </w:pPr>
          </w:p>
        </w:tc>
        <w:tc>
          <w:tcPr>
            <w:tcW w:w="4820" w:type="dxa"/>
          </w:tcPr>
          <w:p w:rsidR="0002590B" w:rsidRDefault="0002590B" w:rsidP="00383764">
            <w:pPr>
              <w:pStyle w:val="Normal1"/>
              <w:widowControl w:val="0"/>
              <w:rPr>
                <w:rFonts w:ascii="Arial" w:hAnsi="Arial" w:cs="Arial"/>
                <w:sz w:val="22"/>
                <w:szCs w:val="22"/>
              </w:rPr>
            </w:pPr>
            <w:r>
              <w:rPr>
                <w:rFonts w:ascii="Arial" w:hAnsi="Arial" w:cs="Arial"/>
                <w:sz w:val="22"/>
                <w:szCs w:val="22"/>
              </w:rPr>
              <w:t>Outline what action the bidding organisation actually took. If the required action was not taken, explain why not:</w:t>
            </w:r>
          </w:p>
          <w:p w:rsidR="0002590B" w:rsidRDefault="0002590B" w:rsidP="00383764">
            <w:pPr>
              <w:pStyle w:val="Normal1"/>
              <w:widowControl w:val="0"/>
              <w:rPr>
                <w:rFonts w:ascii="Arial" w:hAnsi="Arial" w:cs="Arial"/>
                <w:sz w:val="22"/>
                <w:szCs w:val="22"/>
              </w:rPr>
            </w:pPr>
          </w:p>
        </w:tc>
        <w:tc>
          <w:tcPr>
            <w:tcW w:w="3764" w:type="dxa"/>
          </w:tcPr>
          <w:p w:rsidR="003153C1" w:rsidRPr="0005669F" w:rsidRDefault="003153C1" w:rsidP="003153C1">
            <w:pPr>
              <w:pStyle w:val="Body"/>
              <w:rPr>
                <w:rFonts w:cs="Arial"/>
                <w:i/>
                <w:iCs/>
                <w:color w:val="808080"/>
                <w:kern w:val="2"/>
                <w:sz w:val="22"/>
                <w:szCs w:val="22"/>
              </w:rPr>
            </w:pPr>
            <w:r w:rsidRPr="0005669F">
              <w:rPr>
                <w:rFonts w:cs="Arial"/>
                <w:sz w:val="22"/>
                <w:szCs w:val="22"/>
              </w:rPr>
              <w:fldChar w:fldCharType="begin">
                <w:ffData>
                  <w:name w:val="Text124"/>
                  <w:enabled/>
                  <w:calcOnExit w:val="0"/>
                  <w:textInput/>
                </w:ffData>
              </w:fldChar>
            </w:r>
            <w:r w:rsidRPr="0005669F">
              <w:rPr>
                <w:rFonts w:cs="Arial"/>
                <w:sz w:val="22"/>
                <w:szCs w:val="22"/>
              </w:rPr>
              <w:instrText xml:space="preserve"> FORMTEXT </w:instrText>
            </w:r>
            <w:r w:rsidRPr="0005669F">
              <w:rPr>
                <w:rFonts w:cs="Arial"/>
                <w:sz w:val="22"/>
                <w:szCs w:val="22"/>
              </w:rPr>
            </w:r>
            <w:r w:rsidRPr="0005669F">
              <w:rPr>
                <w:rFonts w:cs="Arial"/>
                <w:sz w:val="22"/>
                <w:szCs w:val="22"/>
              </w:rPr>
              <w:fldChar w:fldCharType="separate"/>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cs="Arial"/>
                <w:sz w:val="22"/>
                <w:szCs w:val="22"/>
              </w:rPr>
              <w:fldChar w:fldCharType="end"/>
            </w:r>
          </w:p>
          <w:p w:rsidR="0002590B" w:rsidRDefault="0002590B" w:rsidP="00383764">
            <w:pPr>
              <w:pStyle w:val="Normal1"/>
              <w:jc w:val="both"/>
              <w:rPr>
                <w:kern w:val="2"/>
                <w:sz w:val="22"/>
                <w:szCs w:val="22"/>
              </w:rPr>
            </w:pPr>
          </w:p>
        </w:tc>
      </w:tr>
    </w:tbl>
    <w:p w:rsidR="0002590B" w:rsidRDefault="0002590B" w:rsidP="0002590B">
      <w:pPr>
        <w:ind w:left="-180"/>
        <w:rPr>
          <w:rFonts w:cs="Arial"/>
          <w:b/>
          <w:sz w:val="22"/>
          <w:szCs w:val="22"/>
        </w:rPr>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6095"/>
        <w:gridCol w:w="2489"/>
      </w:tblGrid>
      <w:tr w:rsidR="0002590B" w:rsidTr="00383764">
        <w:trPr>
          <w:trHeight w:val="400"/>
        </w:trPr>
        <w:tc>
          <w:tcPr>
            <w:tcW w:w="1702" w:type="dxa"/>
            <w:tcBorders>
              <w:top w:val="single" w:sz="8" w:space="0" w:color="000000"/>
              <w:bottom w:val="single" w:sz="6" w:space="0" w:color="000000"/>
            </w:tcBorders>
            <w:shd w:val="clear" w:color="auto" w:fill="CCFFFF"/>
          </w:tcPr>
          <w:p w:rsidR="0002590B" w:rsidRPr="004633E1" w:rsidRDefault="0002590B"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7.3.5</w:t>
            </w:r>
          </w:p>
        </w:tc>
        <w:tc>
          <w:tcPr>
            <w:tcW w:w="6095"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eastAsia="Arial" w:hAnsi="Arial" w:cs="Arial"/>
                <w:b/>
              </w:rPr>
            </w:pPr>
            <w:r>
              <w:rPr>
                <w:rFonts w:ascii="Arial" w:eastAsia="Arial" w:hAnsi="Arial" w:cs="Arial"/>
                <w:b/>
              </w:rPr>
              <w:t>Sub-Contractors</w:t>
            </w:r>
          </w:p>
        </w:tc>
        <w:tc>
          <w:tcPr>
            <w:tcW w:w="2489" w:type="dxa"/>
            <w:tcBorders>
              <w:top w:val="single" w:sz="8" w:space="0" w:color="000000"/>
              <w:bottom w:val="single" w:sz="6" w:space="0" w:color="000000"/>
            </w:tcBorders>
            <w:shd w:val="clear" w:color="auto" w:fill="CCFFFF"/>
          </w:tcPr>
          <w:p w:rsidR="0002590B" w:rsidRPr="002D4C80" w:rsidRDefault="0002590B" w:rsidP="00383764">
            <w:pPr>
              <w:pStyle w:val="Normal1"/>
              <w:spacing w:before="100"/>
              <w:jc w:val="both"/>
              <w:rPr>
                <w:rFonts w:ascii="Arial" w:hAnsi="Arial" w:cs="Arial"/>
                <w:b/>
              </w:rPr>
            </w:pPr>
            <w:r w:rsidRPr="002D4C80">
              <w:rPr>
                <w:rFonts w:ascii="Arial" w:hAnsi="Arial" w:cs="Arial"/>
                <w:b/>
              </w:rPr>
              <w:t>Response</w:t>
            </w:r>
          </w:p>
        </w:tc>
      </w:tr>
      <w:tr w:rsidR="0002590B" w:rsidTr="00383764">
        <w:tblPrEx>
          <w:tblLook w:val="0600" w:firstRow="0" w:lastRow="0" w:firstColumn="0" w:lastColumn="0" w:noHBand="1" w:noVBand="1"/>
        </w:tblPrEx>
        <w:tc>
          <w:tcPr>
            <w:tcW w:w="1702" w:type="dxa"/>
          </w:tcPr>
          <w:p w:rsidR="0002590B" w:rsidRPr="00454434" w:rsidRDefault="0002590B" w:rsidP="00383764">
            <w:pPr>
              <w:pStyle w:val="Normal1"/>
              <w:widowControl w:val="0"/>
              <w:jc w:val="both"/>
              <w:rPr>
                <w:rFonts w:ascii="Arial" w:hAnsi="Arial" w:cs="Arial"/>
              </w:rPr>
            </w:pPr>
          </w:p>
        </w:tc>
        <w:tc>
          <w:tcPr>
            <w:tcW w:w="6095" w:type="dxa"/>
          </w:tcPr>
          <w:p w:rsidR="0002590B" w:rsidRPr="0002590B" w:rsidRDefault="0002590B" w:rsidP="0002590B">
            <w:r w:rsidRPr="0002590B">
              <w:rPr>
                <w:rFonts w:cs="Arial"/>
                <w:sz w:val="22"/>
                <w:szCs w:val="22"/>
              </w:rPr>
              <w:t xml:space="preserve">If you use sub-contractors, do you have processes in place to check whether any of the above circumstances apply to these other organisations? </w:t>
            </w:r>
          </w:p>
          <w:p w:rsidR="0002590B" w:rsidRPr="0002590B" w:rsidRDefault="0002590B" w:rsidP="00383764">
            <w:pPr>
              <w:ind w:left="34"/>
              <w:rPr>
                <w:rFonts w:cs="Arial"/>
                <w:sz w:val="22"/>
                <w:szCs w:val="22"/>
              </w:rPr>
            </w:pPr>
          </w:p>
          <w:p w:rsidR="0002590B" w:rsidRPr="002F01A2" w:rsidRDefault="0002590B" w:rsidP="00383764">
            <w:pPr>
              <w:pStyle w:val="Normal1"/>
              <w:widowControl w:val="0"/>
              <w:rPr>
                <w:rFonts w:ascii="Arial" w:eastAsia="Arial" w:hAnsi="Arial" w:cs="Arial"/>
                <w:sz w:val="22"/>
                <w:szCs w:val="22"/>
              </w:rPr>
            </w:pPr>
          </w:p>
        </w:tc>
        <w:tc>
          <w:tcPr>
            <w:tcW w:w="2489" w:type="dxa"/>
          </w:tcPr>
          <w:p w:rsidR="0002590B" w:rsidRDefault="0002590B"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02590B" w:rsidRDefault="0002590B" w:rsidP="00383764">
            <w:pPr>
              <w:pStyle w:val="Normal1"/>
              <w:widowControl w:val="0"/>
              <w:rPr>
                <w:rFonts w:ascii="Arial" w:eastAsia="Arial" w:hAnsi="Arial" w:cs="Arial"/>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No</w:t>
            </w:r>
          </w:p>
          <w:p w:rsidR="0002590B" w:rsidRPr="0002590B" w:rsidRDefault="0002590B" w:rsidP="00383764">
            <w:pPr>
              <w:pStyle w:val="Normal1"/>
              <w:widowControl w:val="0"/>
              <w:rPr>
                <w:rFonts w:ascii="Arial" w:eastAsia="Arial" w:hAnsi="Arial" w:cs="Arial"/>
              </w:rPr>
            </w:pPr>
          </w:p>
          <w:p w:rsidR="0002590B" w:rsidRPr="0002590B" w:rsidRDefault="0002590B" w:rsidP="00383764">
            <w:pPr>
              <w:pStyle w:val="Normal1"/>
              <w:widowControl w:val="0"/>
              <w:rPr>
                <w:rFonts w:ascii="Arial" w:eastAsia="Arial" w:hAnsi="Arial" w:cs="Arial"/>
              </w:rPr>
            </w:pPr>
            <w:r w:rsidRPr="0002590B">
              <w:rPr>
                <w:rFonts w:ascii="Arial" w:hAnsi="Arial" w:cs="Arial"/>
                <w:kern w:val="2"/>
                <w:sz w:val="22"/>
                <w:szCs w:val="22"/>
              </w:rPr>
              <w:fldChar w:fldCharType="begin">
                <w:ffData>
                  <w:name w:val="Check9"/>
                  <w:enabled/>
                  <w:calcOnExit w:val="0"/>
                  <w:checkBox>
                    <w:sizeAuto/>
                    <w:default w:val="0"/>
                  </w:checkBox>
                </w:ffData>
              </w:fldChar>
            </w:r>
            <w:r w:rsidRPr="0002590B">
              <w:rPr>
                <w:rFonts w:ascii="Arial" w:hAnsi="Arial" w:cs="Arial"/>
                <w:kern w:val="2"/>
                <w:sz w:val="22"/>
                <w:szCs w:val="22"/>
              </w:rPr>
              <w:instrText xml:space="preserve"> FORMCHECKBOX </w:instrText>
            </w:r>
            <w:r w:rsidR="00EC1890">
              <w:rPr>
                <w:rFonts w:ascii="Arial" w:hAnsi="Arial" w:cs="Arial"/>
                <w:kern w:val="2"/>
                <w:sz w:val="22"/>
                <w:szCs w:val="22"/>
              </w:rPr>
            </w:r>
            <w:r w:rsidR="00EC1890">
              <w:rPr>
                <w:rFonts w:ascii="Arial" w:hAnsi="Arial" w:cs="Arial"/>
                <w:kern w:val="2"/>
                <w:sz w:val="22"/>
                <w:szCs w:val="22"/>
              </w:rPr>
              <w:fldChar w:fldCharType="separate"/>
            </w:r>
            <w:r w:rsidRPr="0002590B">
              <w:rPr>
                <w:rFonts w:ascii="Arial" w:hAnsi="Arial" w:cs="Arial"/>
                <w:kern w:val="2"/>
                <w:sz w:val="22"/>
                <w:szCs w:val="22"/>
              </w:rPr>
              <w:fldChar w:fldCharType="end"/>
            </w:r>
            <w:r w:rsidRPr="0002590B">
              <w:rPr>
                <w:rFonts w:ascii="Arial" w:hAnsi="Arial" w:cs="Arial"/>
                <w:kern w:val="2"/>
                <w:sz w:val="22"/>
                <w:szCs w:val="22"/>
              </w:rPr>
              <w:t xml:space="preserve"> Do not use any sub-contractors</w:t>
            </w:r>
          </w:p>
        </w:tc>
      </w:tr>
    </w:tbl>
    <w:p w:rsidR="0002590B" w:rsidRDefault="0002590B" w:rsidP="004E72E0">
      <w:pPr>
        <w:rPr>
          <w:rFonts w:cs="Arial"/>
          <w:b/>
          <w:sz w:val="22"/>
          <w:szCs w:val="22"/>
        </w:rPr>
      </w:pPr>
    </w:p>
    <w:p w:rsidR="004E72E0" w:rsidRPr="004E72E0" w:rsidRDefault="004E72E0" w:rsidP="004E72E0">
      <w:pPr>
        <w:rPr>
          <w:rFonts w:cs="Arial"/>
          <w:b/>
          <w:sz w:val="22"/>
          <w:szCs w:val="22"/>
        </w:rPr>
      </w:pPr>
      <w:r w:rsidRPr="004E72E0">
        <w:rPr>
          <w:rFonts w:cs="Arial"/>
          <w:b/>
          <w:sz w:val="22"/>
          <w:szCs w:val="22"/>
        </w:rPr>
        <w:t>Evaluation Criteria</w:t>
      </w:r>
      <w:r w:rsidR="0002590B">
        <w:rPr>
          <w:rFonts w:cs="Arial"/>
          <w:b/>
          <w:sz w:val="22"/>
          <w:szCs w:val="22"/>
        </w:rPr>
        <w:t xml:space="preserve"> for Section 7.3</w:t>
      </w:r>
      <w:r>
        <w:rPr>
          <w:rFonts w:cs="Arial"/>
          <w:b/>
          <w:sz w:val="22"/>
          <w:szCs w:val="22"/>
        </w:rPr>
        <w:t xml:space="preserve"> </w:t>
      </w:r>
    </w:p>
    <w:p w:rsidR="004E72E0" w:rsidRPr="004E72E0" w:rsidRDefault="004E72E0" w:rsidP="004E72E0">
      <w:pPr>
        <w:rPr>
          <w:rFonts w:cs="Arial"/>
          <w:b/>
          <w:sz w:val="22"/>
          <w:szCs w:val="22"/>
        </w:rPr>
      </w:pPr>
    </w:p>
    <w:p w:rsidR="004E72E0" w:rsidRDefault="004E72E0" w:rsidP="004E72E0">
      <w:pPr>
        <w:rPr>
          <w:rFonts w:cs="Arial"/>
          <w:sz w:val="22"/>
          <w:szCs w:val="22"/>
        </w:rPr>
      </w:pPr>
      <w:r w:rsidRPr="004E72E0">
        <w:rPr>
          <w:rFonts w:cs="Arial"/>
          <w:sz w:val="22"/>
          <w:szCs w:val="22"/>
        </w:rPr>
        <w:t>This section is evaluated on a pass/fail basis.  Bidders who fail will be disqualified from the procurement process.</w:t>
      </w:r>
    </w:p>
    <w:p w:rsidR="004E72E0" w:rsidRPr="004E72E0" w:rsidRDefault="004E72E0" w:rsidP="004E72E0">
      <w:pPr>
        <w:rPr>
          <w:rFonts w:cs="Arial"/>
          <w:sz w:val="22"/>
          <w:szCs w:val="22"/>
        </w:rPr>
      </w:pPr>
    </w:p>
    <w:tbl>
      <w:tblPr>
        <w:tblW w:w="10289" w:type="dxa"/>
        <w:jc w:val="center"/>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678"/>
        <w:gridCol w:w="5058"/>
      </w:tblGrid>
      <w:tr w:rsidR="004E72E0" w:rsidRPr="004E72E0" w:rsidTr="0002590B">
        <w:trPr>
          <w:trHeight w:val="146"/>
          <w:tblHeader/>
          <w:jc w:val="center"/>
        </w:trPr>
        <w:tc>
          <w:tcPr>
            <w:tcW w:w="553" w:type="dxa"/>
            <w:vMerge w:val="restart"/>
            <w:tcBorders>
              <w:top w:val="single" w:sz="4" w:space="0" w:color="auto"/>
              <w:left w:val="single" w:sz="4" w:space="0" w:color="auto"/>
              <w:right w:val="single" w:sz="4" w:space="0" w:color="auto"/>
            </w:tcBorders>
            <w:shd w:val="clear" w:color="auto" w:fill="F3F3F3"/>
            <w:textDirection w:val="btLr"/>
            <w:vAlign w:val="center"/>
          </w:tcPr>
          <w:p w:rsidR="004E72E0" w:rsidRPr="004E72E0" w:rsidRDefault="004E72E0" w:rsidP="00DB7129">
            <w:pPr>
              <w:pStyle w:val="Header"/>
              <w:tabs>
                <w:tab w:val="left" w:pos="1440"/>
              </w:tabs>
              <w:ind w:left="113" w:right="113"/>
              <w:jc w:val="center"/>
              <w:rPr>
                <w:rFonts w:cs="Arial"/>
                <w:b/>
                <w:sz w:val="22"/>
                <w:szCs w:val="22"/>
              </w:rPr>
            </w:pPr>
            <w:r w:rsidRPr="004E72E0">
              <w:rPr>
                <w:rFonts w:cs="Arial"/>
                <w:b/>
                <w:sz w:val="22"/>
                <w:szCs w:val="22"/>
              </w:rPr>
              <w:t>Equality and Diversity Evaluation Criteria</w:t>
            </w:r>
          </w:p>
        </w:tc>
        <w:tc>
          <w:tcPr>
            <w:tcW w:w="4678"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4E72E0" w:rsidRPr="004E72E0" w:rsidRDefault="004E72E0" w:rsidP="00DB7129">
            <w:pPr>
              <w:pStyle w:val="Header"/>
              <w:tabs>
                <w:tab w:val="left" w:pos="1440"/>
              </w:tabs>
              <w:jc w:val="center"/>
              <w:rPr>
                <w:rFonts w:cs="Arial"/>
                <w:b/>
                <w:sz w:val="22"/>
                <w:szCs w:val="22"/>
              </w:rPr>
            </w:pPr>
            <w:r w:rsidRPr="004E72E0">
              <w:rPr>
                <w:rFonts w:cs="Arial"/>
                <w:b/>
                <w:sz w:val="22"/>
                <w:szCs w:val="22"/>
              </w:rPr>
              <w:t xml:space="preserve">Fail </w:t>
            </w:r>
          </w:p>
        </w:tc>
        <w:tc>
          <w:tcPr>
            <w:tcW w:w="5058"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4E72E0" w:rsidRPr="004E72E0" w:rsidRDefault="004E72E0" w:rsidP="00DB7129">
            <w:pPr>
              <w:pStyle w:val="Header"/>
              <w:tabs>
                <w:tab w:val="left" w:pos="1440"/>
              </w:tabs>
              <w:jc w:val="center"/>
              <w:rPr>
                <w:rFonts w:cs="Arial"/>
                <w:b/>
                <w:sz w:val="22"/>
                <w:szCs w:val="22"/>
              </w:rPr>
            </w:pPr>
            <w:r w:rsidRPr="004E72E0">
              <w:rPr>
                <w:rFonts w:cs="Arial"/>
                <w:b/>
                <w:sz w:val="22"/>
                <w:szCs w:val="22"/>
              </w:rPr>
              <w:t xml:space="preserve">Pass </w:t>
            </w:r>
          </w:p>
        </w:tc>
      </w:tr>
      <w:tr w:rsidR="004E72E0" w:rsidRPr="004E72E0" w:rsidTr="0002590B">
        <w:trPr>
          <w:trHeight w:val="146"/>
          <w:jc w:val="center"/>
        </w:trPr>
        <w:tc>
          <w:tcPr>
            <w:tcW w:w="553" w:type="dxa"/>
            <w:vMerge/>
            <w:tcBorders>
              <w:left w:val="single" w:sz="4" w:space="0" w:color="auto"/>
              <w:bottom w:val="single" w:sz="4" w:space="0" w:color="auto"/>
              <w:right w:val="single" w:sz="4" w:space="0" w:color="auto"/>
            </w:tcBorders>
          </w:tcPr>
          <w:p w:rsidR="004E72E0" w:rsidRPr="004E72E0" w:rsidRDefault="004E72E0" w:rsidP="00DB7129">
            <w:pPr>
              <w:jc w:val="left"/>
              <w:rPr>
                <w:rFonts w:cs="Arial"/>
                <w:bCs/>
                <w:sz w:val="22"/>
                <w:szCs w:val="22"/>
              </w:rPr>
            </w:pPr>
          </w:p>
        </w:tc>
        <w:tc>
          <w:tcPr>
            <w:tcW w:w="467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4E72E0" w:rsidRDefault="004E72E0" w:rsidP="00DB7129">
            <w:pPr>
              <w:jc w:val="left"/>
              <w:rPr>
                <w:rFonts w:cs="Arial"/>
                <w:bCs/>
                <w:sz w:val="22"/>
                <w:szCs w:val="22"/>
              </w:rPr>
            </w:pPr>
            <w:r w:rsidRPr="004E72E0">
              <w:rPr>
                <w:rFonts w:cs="Arial"/>
                <w:bCs/>
                <w:sz w:val="22"/>
                <w:szCs w:val="22"/>
              </w:rPr>
              <w:t>Failure to confirm that the bidding organisation complies with any of it</w:t>
            </w:r>
            <w:r w:rsidR="0002590B">
              <w:rPr>
                <w:rFonts w:cs="Arial"/>
                <w:bCs/>
                <w:sz w:val="22"/>
                <w:szCs w:val="22"/>
              </w:rPr>
              <w:t>s legal obligations as outlined</w:t>
            </w:r>
          </w:p>
          <w:p w:rsidR="0002590B" w:rsidRPr="004E72E0" w:rsidRDefault="0002590B" w:rsidP="00DB7129">
            <w:pPr>
              <w:jc w:val="left"/>
              <w:rPr>
                <w:rFonts w:cs="Arial"/>
                <w:bCs/>
                <w:sz w:val="22"/>
                <w:szCs w:val="22"/>
              </w:rPr>
            </w:pPr>
          </w:p>
          <w:p w:rsidR="004E72E0" w:rsidRPr="004E72E0" w:rsidRDefault="004E72E0" w:rsidP="00DB7129">
            <w:pPr>
              <w:jc w:val="left"/>
              <w:rPr>
                <w:rFonts w:cs="Arial"/>
                <w:bCs/>
                <w:sz w:val="22"/>
                <w:szCs w:val="22"/>
              </w:rPr>
            </w:pPr>
            <w:r w:rsidRPr="004E72E0">
              <w:rPr>
                <w:rFonts w:cs="Arial"/>
                <w:bCs/>
                <w:sz w:val="22"/>
                <w:szCs w:val="22"/>
              </w:rPr>
              <w:lastRenderedPageBreak/>
              <w:t>OR</w:t>
            </w:r>
          </w:p>
          <w:p w:rsidR="004E72E0" w:rsidRPr="004E72E0" w:rsidRDefault="004E72E0" w:rsidP="00DB7129">
            <w:pPr>
              <w:jc w:val="left"/>
              <w:rPr>
                <w:rFonts w:cs="Arial"/>
                <w:bCs/>
                <w:sz w:val="22"/>
                <w:szCs w:val="22"/>
              </w:rPr>
            </w:pPr>
          </w:p>
          <w:p w:rsidR="004E72E0" w:rsidRPr="004E72E0" w:rsidRDefault="004E72E0" w:rsidP="00DB7129">
            <w:pPr>
              <w:jc w:val="left"/>
              <w:rPr>
                <w:rFonts w:cs="Arial"/>
                <w:sz w:val="22"/>
                <w:szCs w:val="22"/>
              </w:rPr>
            </w:pPr>
            <w:r w:rsidRPr="004E72E0">
              <w:rPr>
                <w:rFonts w:cs="Arial"/>
                <w:bCs/>
                <w:sz w:val="22"/>
                <w:szCs w:val="22"/>
              </w:rPr>
              <w:t>Evidence of findings of unlawful discrimination by any court or industrial or employment tribunal or formal investigation and no evidence of adequate steps (or evidence of inadequate steps) taken as a consequence of any findings.</w:t>
            </w:r>
          </w:p>
        </w:tc>
        <w:tc>
          <w:tcPr>
            <w:tcW w:w="5058"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4E72E0" w:rsidRPr="004E72E0" w:rsidRDefault="004E72E0" w:rsidP="00DB7129">
            <w:pPr>
              <w:jc w:val="left"/>
              <w:rPr>
                <w:sz w:val="22"/>
                <w:szCs w:val="22"/>
              </w:rPr>
            </w:pPr>
            <w:r w:rsidRPr="004E72E0">
              <w:rPr>
                <w:sz w:val="22"/>
                <w:szCs w:val="22"/>
              </w:rPr>
              <w:lastRenderedPageBreak/>
              <w:t xml:space="preserve">The bidding organisation confirms that it complies with all of its legal obligations as outlined </w:t>
            </w:r>
          </w:p>
          <w:p w:rsidR="004E72E0" w:rsidRPr="004E72E0" w:rsidRDefault="004E72E0" w:rsidP="00DB7129">
            <w:pPr>
              <w:jc w:val="left"/>
              <w:rPr>
                <w:sz w:val="22"/>
                <w:szCs w:val="22"/>
              </w:rPr>
            </w:pPr>
          </w:p>
          <w:p w:rsidR="004E72E0" w:rsidRPr="004E72E0" w:rsidRDefault="004E72E0" w:rsidP="00DB7129">
            <w:pPr>
              <w:jc w:val="left"/>
              <w:rPr>
                <w:sz w:val="22"/>
                <w:szCs w:val="22"/>
              </w:rPr>
            </w:pPr>
            <w:r w:rsidRPr="004E72E0">
              <w:rPr>
                <w:sz w:val="22"/>
                <w:szCs w:val="22"/>
              </w:rPr>
              <w:lastRenderedPageBreak/>
              <w:t>AND</w:t>
            </w:r>
          </w:p>
          <w:p w:rsidR="004E72E0" w:rsidRPr="004E72E0" w:rsidRDefault="004E72E0" w:rsidP="00DB7129">
            <w:pPr>
              <w:jc w:val="left"/>
              <w:rPr>
                <w:sz w:val="22"/>
                <w:szCs w:val="22"/>
              </w:rPr>
            </w:pPr>
          </w:p>
          <w:p w:rsidR="004E72E0" w:rsidRPr="004E72E0" w:rsidRDefault="004E72E0" w:rsidP="0002590B">
            <w:pPr>
              <w:jc w:val="left"/>
              <w:rPr>
                <w:rFonts w:cs="Arial"/>
                <w:bCs/>
                <w:sz w:val="22"/>
                <w:szCs w:val="22"/>
              </w:rPr>
            </w:pPr>
            <w:r w:rsidRPr="004E72E0">
              <w:rPr>
                <w:sz w:val="22"/>
                <w:szCs w:val="22"/>
              </w:rPr>
              <w:t xml:space="preserve">No evidence of findings of unlawful discrimination by any court or industrial or employment tribunal or formal investigation; </w:t>
            </w:r>
            <w:r w:rsidR="0002590B">
              <w:rPr>
                <w:sz w:val="22"/>
                <w:szCs w:val="22"/>
              </w:rPr>
              <w:t>OR</w:t>
            </w:r>
            <w:r w:rsidRPr="004E72E0">
              <w:rPr>
                <w:rFonts w:cs="Arial"/>
                <w:bCs/>
                <w:sz w:val="22"/>
                <w:szCs w:val="22"/>
              </w:rPr>
              <w:t xml:space="preserve"> </w:t>
            </w:r>
            <w:r w:rsidRPr="004E72E0">
              <w:rPr>
                <w:sz w:val="22"/>
                <w:szCs w:val="22"/>
              </w:rPr>
              <w:t>evidence of findings of unlawful discrimination by a</w:t>
            </w:r>
            <w:r w:rsidR="0002590B">
              <w:rPr>
                <w:sz w:val="22"/>
                <w:szCs w:val="22"/>
              </w:rPr>
              <w:t xml:space="preserve"> court, tribunal, </w:t>
            </w:r>
            <w:r w:rsidRPr="004E72E0">
              <w:rPr>
                <w:sz w:val="22"/>
                <w:szCs w:val="22"/>
              </w:rPr>
              <w:t>or formal investigation but evidence is provided of adequa</w:t>
            </w:r>
            <w:r w:rsidR="0002590B">
              <w:rPr>
                <w:sz w:val="22"/>
                <w:szCs w:val="22"/>
              </w:rPr>
              <w:t>te steps taken as a consequence</w:t>
            </w:r>
            <w:r w:rsidRPr="004E72E0">
              <w:rPr>
                <w:sz w:val="22"/>
                <w:szCs w:val="22"/>
              </w:rPr>
              <w:t>.</w:t>
            </w:r>
          </w:p>
        </w:tc>
      </w:tr>
    </w:tbl>
    <w:p w:rsidR="004E5885" w:rsidRDefault="004E5885" w:rsidP="00383764">
      <w:pPr>
        <w:pStyle w:val="Normal1"/>
        <w:spacing w:line="276" w:lineRule="auto"/>
        <w:ind w:left="-567"/>
        <w:jc w:val="both"/>
        <w:rPr>
          <w:rFonts w:ascii="Arial" w:hAnsi="Arial" w:cs="Arial"/>
          <w:b/>
        </w:rPr>
      </w:pPr>
    </w:p>
    <w:p w:rsidR="00383764" w:rsidRPr="002F01A2" w:rsidRDefault="00383764" w:rsidP="00383764">
      <w:pPr>
        <w:pStyle w:val="Normal1"/>
        <w:spacing w:line="276" w:lineRule="auto"/>
        <w:ind w:left="-567"/>
        <w:jc w:val="both"/>
        <w:rPr>
          <w:rFonts w:ascii="Arial" w:hAnsi="Arial" w:cs="Arial"/>
          <w:b/>
        </w:rPr>
      </w:pPr>
      <w:r>
        <w:rPr>
          <w:rFonts w:ascii="Arial" w:hAnsi="Arial" w:cs="Arial"/>
          <w:b/>
        </w:rPr>
        <w:t>7.4</w:t>
      </w:r>
      <w:r w:rsidRPr="002F01A2">
        <w:rPr>
          <w:rFonts w:ascii="Arial" w:hAnsi="Arial" w:cs="Arial"/>
          <w:b/>
        </w:rPr>
        <w:t xml:space="preserve">: </w:t>
      </w:r>
      <w:r>
        <w:rPr>
          <w:rFonts w:ascii="Arial" w:hAnsi="Arial" w:cs="Arial"/>
          <w:b/>
        </w:rPr>
        <w:t>Environmental Management</w:t>
      </w:r>
    </w:p>
    <w:p w:rsidR="00383764" w:rsidRDefault="00383764" w:rsidP="00383764">
      <w:pPr>
        <w:pStyle w:val="Normal1"/>
        <w:spacing w:line="276" w:lineRule="auto"/>
        <w:jc w:val="both"/>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6095"/>
        <w:gridCol w:w="2489"/>
      </w:tblGrid>
      <w:tr w:rsidR="00383764" w:rsidTr="00383764">
        <w:trPr>
          <w:trHeight w:val="400"/>
        </w:trPr>
        <w:tc>
          <w:tcPr>
            <w:tcW w:w="1702" w:type="dxa"/>
            <w:tcBorders>
              <w:top w:val="single" w:sz="8" w:space="0" w:color="000000"/>
              <w:bottom w:val="single" w:sz="6" w:space="0" w:color="000000"/>
            </w:tcBorders>
            <w:shd w:val="clear" w:color="auto" w:fill="CCFFFF"/>
          </w:tcPr>
          <w:p w:rsidR="00383764" w:rsidRPr="004633E1" w:rsidRDefault="00383764" w:rsidP="00383764">
            <w:pPr>
              <w:pStyle w:val="Normal1"/>
              <w:spacing w:before="100"/>
              <w:jc w:val="both"/>
              <w:rPr>
                <w:b/>
              </w:rPr>
            </w:pPr>
            <w:r w:rsidRPr="004633E1">
              <w:rPr>
                <w:rFonts w:ascii="Arial" w:eastAsia="Arial" w:hAnsi="Arial" w:cs="Arial"/>
                <w:b/>
              </w:rPr>
              <w:t xml:space="preserve">Section </w:t>
            </w:r>
            <w:r>
              <w:rPr>
                <w:rFonts w:ascii="Arial" w:eastAsia="Arial" w:hAnsi="Arial" w:cs="Arial"/>
                <w:b/>
              </w:rPr>
              <w:t>7.4.1</w:t>
            </w:r>
          </w:p>
        </w:tc>
        <w:tc>
          <w:tcPr>
            <w:tcW w:w="6095" w:type="dxa"/>
            <w:tcBorders>
              <w:top w:val="single" w:sz="8" w:space="0" w:color="000000"/>
              <w:bottom w:val="single" w:sz="6" w:space="0" w:color="000000"/>
            </w:tcBorders>
            <w:shd w:val="clear" w:color="auto" w:fill="CCFFFF"/>
          </w:tcPr>
          <w:p w:rsidR="00383764" w:rsidRPr="002D4C80" w:rsidRDefault="003153C1" w:rsidP="00383764">
            <w:pPr>
              <w:pStyle w:val="Normal1"/>
              <w:spacing w:before="100"/>
              <w:jc w:val="both"/>
              <w:rPr>
                <w:rFonts w:ascii="Arial" w:eastAsia="Arial" w:hAnsi="Arial" w:cs="Arial"/>
                <w:b/>
              </w:rPr>
            </w:pPr>
            <w:r>
              <w:rPr>
                <w:rFonts w:ascii="Arial" w:eastAsia="Arial" w:hAnsi="Arial" w:cs="Arial"/>
                <w:b/>
              </w:rPr>
              <w:t>Breach of Environmental Legislation</w:t>
            </w:r>
          </w:p>
        </w:tc>
        <w:tc>
          <w:tcPr>
            <w:tcW w:w="2489" w:type="dxa"/>
            <w:tcBorders>
              <w:top w:val="single" w:sz="8" w:space="0" w:color="000000"/>
              <w:bottom w:val="single" w:sz="6" w:space="0" w:color="000000"/>
            </w:tcBorders>
            <w:shd w:val="clear" w:color="auto" w:fill="CCFFFF"/>
          </w:tcPr>
          <w:p w:rsidR="00383764" w:rsidRPr="002D4C80" w:rsidRDefault="00383764" w:rsidP="00383764">
            <w:pPr>
              <w:pStyle w:val="Normal1"/>
              <w:spacing w:before="100"/>
              <w:jc w:val="both"/>
              <w:rPr>
                <w:rFonts w:ascii="Arial" w:hAnsi="Arial" w:cs="Arial"/>
                <w:b/>
              </w:rPr>
            </w:pPr>
            <w:r w:rsidRPr="002D4C80">
              <w:rPr>
                <w:rFonts w:ascii="Arial" w:hAnsi="Arial" w:cs="Arial"/>
                <w:b/>
              </w:rPr>
              <w:t>Response</w:t>
            </w:r>
          </w:p>
        </w:tc>
      </w:tr>
      <w:tr w:rsidR="00383764" w:rsidTr="00383764">
        <w:tblPrEx>
          <w:tblLook w:val="0600" w:firstRow="0" w:lastRow="0" w:firstColumn="0" w:lastColumn="0" w:noHBand="1" w:noVBand="1"/>
        </w:tblPrEx>
        <w:tc>
          <w:tcPr>
            <w:tcW w:w="1702" w:type="dxa"/>
          </w:tcPr>
          <w:p w:rsidR="00383764" w:rsidRPr="00454434" w:rsidRDefault="00383764" w:rsidP="00383764">
            <w:pPr>
              <w:pStyle w:val="Normal1"/>
              <w:widowControl w:val="0"/>
              <w:jc w:val="both"/>
              <w:rPr>
                <w:rFonts w:ascii="Arial" w:hAnsi="Arial" w:cs="Arial"/>
              </w:rPr>
            </w:pPr>
          </w:p>
        </w:tc>
        <w:tc>
          <w:tcPr>
            <w:tcW w:w="6095" w:type="dxa"/>
          </w:tcPr>
          <w:p w:rsidR="00383764" w:rsidRDefault="003153C1" w:rsidP="00383764">
            <w:pPr>
              <w:pStyle w:val="Normal1"/>
              <w:widowControl w:val="0"/>
              <w:rPr>
                <w:rFonts w:ascii="Arial" w:hAnsi="Arial" w:cs="Arial"/>
                <w:sz w:val="22"/>
                <w:szCs w:val="22"/>
              </w:rPr>
            </w:pPr>
            <w:r w:rsidRPr="003153C1">
              <w:rPr>
                <w:rFonts w:ascii="Arial" w:hAnsi="Arial" w:cs="Arial"/>
                <w:sz w:val="22"/>
                <w:szCs w:val="22"/>
              </w:rPr>
              <w:t>In the</w:t>
            </w:r>
            <w:r w:rsidRPr="003153C1">
              <w:rPr>
                <w:rFonts w:ascii="Arial" w:hAnsi="Arial" w:cs="Arial"/>
                <w:sz w:val="22"/>
                <w:szCs w:val="22"/>
                <w:u w:val="single"/>
              </w:rPr>
              <w:t xml:space="preserve"> last three years</w:t>
            </w:r>
            <w:r w:rsidRPr="003153C1">
              <w:rPr>
                <w:rFonts w:ascii="Arial" w:hAnsi="Arial" w:cs="Arial"/>
                <w:sz w:val="22"/>
                <w:szCs w:val="22"/>
              </w:rPr>
              <w:t>, has your organisation been convicted of breaching environmental legislation, or had any formal notice served upon it, by any environmental regulator or authority (including local authority), either in the UK or any other EU member state?</w:t>
            </w:r>
          </w:p>
          <w:p w:rsidR="003153C1" w:rsidRPr="003153C1" w:rsidRDefault="003153C1" w:rsidP="00383764">
            <w:pPr>
              <w:pStyle w:val="Normal1"/>
              <w:widowControl w:val="0"/>
              <w:rPr>
                <w:rFonts w:ascii="Arial" w:eastAsia="Arial" w:hAnsi="Arial" w:cs="Arial"/>
                <w:sz w:val="22"/>
                <w:szCs w:val="22"/>
              </w:rPr>
            </w:pPr>
          </w:p>
        </w:tc>
        <w:tc>
          <w:tcPr>
            <w:tcW w:w="2489" w:type="dxa"/>
          </w:tcPr>
          <w:p w:rsidR="00383764" w:rsidRDefault="00383764" w:rsidP="00383764">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383764" w:rsidRPr="002D4C80" w:rsidRDefault="00383764" w:rsidP="00383764">
            <w:pPr>
              <w:pStyle w:val="Normal1"/>
              <w:widowControl w:val="0"/>
              <w:rPr>
                <w:b/>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 xml:space="preserve">No   </w:t>
            </w:r>
          </w:p>
        </w:tc>
      </w:tr>
      <w:tr w:rsidR="003153C1" w:rsidTr="00DD2DF1">
        <w:tblPrEx>
          <w:tblLook w:val="0600" w:firstRow="0" w:lastRow="0" w:firstColumn="0" w:lastColumn="0" w:noHBand="1" w:noVBand="1"/>
        </w:tblPrEx>
        <w:tc>
          <w:tcPr>
            <w:tcW w:w="1702" w:type="dxa"/>
          </w:tcPr>
          <w:p w:rsidR="003153C1" w:rsidRPr="00454434" w:rsidRDefault="003153C1" w:rsidP="00383764">
            <w:pPr>
              <w:pStyle w:val="Normal1"/>
              <w:widowControl w:val="0"/>
              <w:jc w:val="both"/>
              <w:rPr>
                <w:rFonts w:ascii="Arial" w:hAnsi="Arial" w:cs="Arial"/>
              </w:rPr>
            </w:pPr>
          </w:p>
        </w:tc>
        <w:tc>
          <w:tcPr>
            <w:tcW w:w="8584" w:type="dxa"/>
            <w:gridSpan w:val="2"/>
          </w:tcPr>
          <w:p w:rsidR="003153C1" w:rsidRDefault="003153C1" w:rsidP="00383764">
            <w:pPr>
              <w:pStyle w:val="Normal1"/>
              <w:jc w:val="both"/>
              <w:rPr>
                <w:rFonts w:ascii="Arial" w:hAnsi="Arial" w:cs="Arial"/>
                <w:sz w:val="22"/>
                <w:szCs w:val="22"/>
              </w:rPr>
            </w:pPr>
            <w:r w:rsidRPr="003153C1">
              <w:rPr>
                <w:rFonts w:ascii="Arial" w:hAnsi="Arial" w:cs="Arial"/>
                <w:kern w:val="2"/>
                <w:sz w:val="22"/>
                <w:szCs w:val="22"/>
              </w:rPr>
              <w:t xml:space="preserve">If “YES” </w:t>
            </w:r>
            <w:r w:rsidRPr="003153C1">
              <w:rPr>
                <w:rFonts w:ascii="Arial" w:hAnsi="Arial" w:cs="Arial"/>
                <w:sz w:val="22"/>
                <w:szCs w:val="22"/>
              </w:rPr>
              <w:t>please give details of the conviction or notice, including any action taken to resolve the situation</w:t>
            </w:r>
            <w:r>
              <w:rPr>
                <w:rFonts w:ascii="Arial" w:hAnsi="Arial" w:cs="Arial"/>
                <w:sz w:val="22"/>
                <w:szCs w:val="22"/>
              </w:rPr>
              <w:t>:</w:t>
            </w:r>
          </w:p>
          <w:p w:rsidR="003153C1" w:rsidRPr="0005669F" w:rsidRDefault="003153C1" w:rsidP="003153C1">
            <w:pPr>
              <w:pStyle w:val="Body"/>
              <w:rPr>
                <w:rFonts w:cs="Arial"/>
                <w:i/>
                <w:iCs/>
                <w:color w:val="808080"/>
                <w:kern w:val="2"/>
                <w:sz w:val="22"/>
                <w:szCs w:val="22"/>
              </w:rPr>
            </w:pPr>
            <w:r w:rsidRPr="0005669F">
              <w:rPr>
                <w:rFonts w:cs="Arial"/>
                <w:sz w:val="22"/>
                <w:szCs w:val="22"/>
              </w:rPr>
              <w:fldChar w:fldCharType="begin">
                <w:ffData>
                  <w:name w:val="Text124"/>
                  <w:enabled/>
                  <w:calcOnExit w:val="0"/>
                  <w:textInput/>
                </w:ffData>
              </w:fldChar>
            </w:r>
            <w:r w:rsidRPr="0005669F">
              <w:rPr>
                <w:rFonts w:cs="Arial"/>
                <w:sz w:val="22"/>
                <w:szCs w:val="22"/>
              </w:rPr>
              <w:instrText xml:space="preserve"> FORMTEXT </w:instrText>
            </w:r>
            <w:r w:rsidRPr="0005669F">
              <w:rPr>
                <w:rFonts w:cs="Arial"/>
                <w:sz w:val="22"/>
                <w:szCs w:val="22"/>
              </w:rPr>
            </w:r>
            <w:r w:rsidRPr="0005669F">
              <w:rPr>
                <w:rFonts w:cs="Arial"/>
                <w:sz w:val="22"/>
                <w:szCs w:val="22"/>
              </w:rPr>
              <w:fldChar w:fldCharType="separate"/>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eastAsia="MS Mincho" w:hAnsi="MS Mincho" w:cs="Arial"/>
                <w:noProof/>
                <w:sz w:val="22"/>
                <w:szCs w:val="22"/>
              </w:rPr>
              <w:t> </w:t>
            </w:r>
            <w:r w:rsidRPr="0005669F">
              <w:rPr>
                <w:rFonts w:cs="Arial"/>
                <w:sz w:val="22"/>
                <w:szCs w:val="22"/>
              </w:rPr>
              <w:fldChar w:fldCharType="end"/>
            </w:r>
          </w:p>
          <w:p w:rsidR="003153C1" w:rsidRDefault="003153C1" w:rsidP="00383764">
            <w:pPr>
              <w:pStyle w:val="Normal1"/>
              <w:jc w:val="both"/>
              <w:rPr>
                <w:kern w:val="2"/>
                <w:sz w:val="22"/>
                <w:szCs w:val="22"/>
              </w:rPr>
            </w:pPr>
          </w:p>
          <w:p w:rsidR="003153C1" w:rsidRPr="009E3733" w:rsidRDefault="003153C1" w:rsidP="00383764">
            <w:pPr>
              <w:pStyle w:val="Normal1"/>
              <w:jc w:val="both"/>
              <w:rPr>
                <w:kern w:val="2"/>
                <w:sz w:val="22"/>
                <w:szCs w:val="22"/>
              </w:rPr>
            </w:pPr>
          </w:p>
        </w:tc>
      </w:tr>
    </w:tbl>
    <w:p w:rsidR="00383764" w:rsidRDefault="00383764" w:rsidP="00383764">
      <w:pPr>
        <w:rPr>
          <w:rFonts w:cs="Arial"/>
          <w:sz w:val="22"/>
          <w:szCs w:val="22"/>
        </w:rPr>
      </w:pPr>
    </w:p>
    <w:tbl>
      <w:tblPr>
        <w:tblW w:w="0" w:type="auto"/>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702"/>
        <w:gridCol w:w="6095"/>
        <w:gridCol w:w="2489"/>
      </w:tblGrid>
      <w:tr w:rsidR="003153C1" w:rsidTr="00DD2DF1">
        <w:trPr>
          <w:trHeight w:val="400"/>
        </w:trPr>
        <w:tc>
          <w:tcPr>
            <w:tcW w:w="1702" w:type="dxa"/>
            <w:tcBorders>
              <w:top w:val="single" w:sz="8" w:space="0" w:color="000000"/>
              <w:bottom w:val="single" w:sz="6" w:space="0" w:color="000000"/>
            </w:tcBorders>
            <w:shd w:val="clear" w:color="auto" w:fill="CCFFFF"/>
          </w:tcPr>
          <w:p w:rsidR="003153C1" w:rsidRPr="004633E1" w:rsidRDefault="003153C1" w:rsidP="00DD2DF1">
            <w:pPr>
              <w:pStyle w:val="Normal1"/>
              <w:spacing w:before="100"/>
              <w:jc w:val="both"/>
              <w:rPr>
                <w:b/>
              </w:rPr>
            </w:pPr>
            <w:r w:rsidRPr="004633E1">
              <w:rPr>
                <w:rFonts w:ascii="Arial" w:eastAsia="Arial" w:hAnsi="Arial" w:cs="Arial"/>
                <w:b/>
              </w:rPr>
              <w:t xml:space="preserve">Section </w:t>
            </w:r>
            <w:r>
              <w:rPr>
                <w:rFonts w:ascii="Arial" w:eastAsia="Arial" w:hAnsi="Arial" w:cs="Arial"/>
                <w:b/>
              </w:rPr>
              <w:t>7.4.2</w:t>
            </w:r>
          </w:p>
        </w:tc>
        <w:tc>
          <w:tcPr>
            <w:tcW w:w="6095" w:type="dxa"/>
            <w:tcBorders>
              <w:top w:val="single" w:sz="8" w:space="0" w:color="000000"/>
              <w:bottom w:val="single" w:sz="6" w:space="0" w:color="000000"/>
            </w:tcBorders>
            <w:shd w:val="clear" w:color="auto" w:fill="CCFFFF"/>
          </w:tcPr>
          <w:p w:rsidR="003153C1" w:rsidRPr="002D4C80" w:rsidRDefault="003153C1" w:rsidP="00DD2DF1">
            <w:pPr>
              <w:pStyle w:val="Normal1"/>
              <w:spacing w:before="100"/>
              <w:jc w:val="both"/>
              <w:rPr>
                <w:rFonts w:ascii="Arial" w:eastAsia="Arial" w:hAnsi="Arial" w:cs="Arial"/>
                <w:b/>
              </w:rPr>
            </w:pPr>
            <w:r>
              <w:rPr>
                <w:rFonts w:ascii="Arial" w:eastAsia="Arial" w:hAnsi="Arial" w:cs="Arial"/>
                <w:b/>
              </w:rPr>
              <w:t>Sub-Contractors</w:t>
            </w:r>
          </w:p>
        </w:tc>
        <w:tc>
          <w:tcPr>
            <w:tcW w:w="2489" w:type="dxa"/>
            <w:tcBorders>
              <w:top w:val="single" w:sz="8" w:space="0" w:color="000000"/>
              <w:bottom w:val="single" w:sz="6" w:space="0" w:color="000000"/>
            </w:tcBorders>
            <w:shd w:val="clear" w:color="auto" w:fill="CCFFFF"/>
          </w:tcPr>
          <w:p w:rsidR="003153C1" w:rsidRPr="002D4C80" w:rsidRDefault="003153C1" w:rsidP="00DD2DF1">
            <w:pPr>
              <w:pStyle w:val="Normal1"/>
              <w:spacing w:before="100"/>
              <w:jc w:val="both"/>
              <w:rPr>
                <w:rFonts w:ascii="Arial" w:hAnsi="Arial" w:cs="Arial"/>
                <w:b/>
              </w:rPr>
            </w:pPr>
            <w:r w:rsidRPr="002D4C80">
              <w:rPr>
                <w:rFonts w:ascii="Arial" w:hAnsi="Arial" w:cs="Arial"/>
                <w:b/>
              </w:rPr>
              <w:t>Response</w:t>
            </w:r>
          </w:p>
        </w:tc>
      </w:tr>
      <w:tr w:rsidR="003153C1" w:rsidTr="00DD2DF1">
        <w:tblPrEx>
          <w:tblLook w:val="0600" w:firstRow="0" w:lastRow="0" w:firstColumn="0" w:lastColumn="0" w:noHBand="1" w:noVBand="1"/>
        </w:tblPrEx>
        <w:tc>
          <w:tcPr>
            <w:tcW w:w="1702" w:type="dxa"/>
          </w:tcPr>
          <w:p w:rsidR="003153C1" w:rsidRPr="00454434" w:rsidRDefault="003153C1" w:rsidP="00DD2DF1">
            <w:pPr>
              <w:pStyle w:val="Normal1"/>
              <w:widowControl w:val="0"/>
              <w:jc w:val="both"/>
              <w:rPr>
                <w:rFonts w:ascii="Arial" w:hAnsi="Arial" w:cs="Arial"/>
              </w:rPr>
            </w:pPr>
          </w:p>
        </w:tc>
        <w:tc>
          <w:tcPr>
            <w:tcW w:w="6095" w:type="dxa"/>
          </w:tcPr>
          <w:p w:rsidR="003153C1" w:rsidRPr="0002590B" w:rsidRDefault="003153C1" w:rsidP="00DD2DF1">
            <w:r w:rsidRPr="0002590B">
              <w:rPr>
                <w:rFonts w:cs="Arial"/>
                <w:sz w:val="22"/>
                <w:szCs w:val="22"/>
              </w:rPr>
              <w:t xml:space="preserve">If you use sub-contractors, do you have processes in place to check whether any of the above circumstances apply to these other organisations? </w:t>
            </w:r>
          </w:p>
          <w:p w:rsidR="003153C1" w:rsidRPr="0002590B" w:rsidRDefault="003153C1" w:rsidP="00DD2DF1">
            <w:pPr>
              <w:ind w:left="34"/>
              <w:rPr>
                <w:rFonts w:cs="Arial"/>
                <w:sz w:val="22"/>
                <w:szCs w:val="22"/>
              </w:rPr>
            </w:pPr>
          </w:p>
          <w:p w:rsidR="003153C1" w:rsidRPr="002F01A2" w:rsidRDefault="003153C1" w:rsidP="00DD2DF1">
            <w:pPr>
              <w:pStyle w:val="Normal1"/>
              <w:widowControl w:val="0"/>
              <w:rPr>
                <w:rFonts w:ascii="Arial" w:eastAsia="Arial" w:hAnsi="Arial" w:cs="Arial"/>
                <w:sz w:val="22"/>
                <w:szCs w:val="22"/>
              </w:rPr>
            </w:pPr>
          </w:p>
        </w:tc>
        <w:tc>
          <w:tcPr>
            <w:tcW w:w="2489" w:type="dxa"/>
          </w:tcPr>
          <w:p w:rsidR="003153C1" w:rsidRDefault="003153C1" w:rsidP="00DD2DF1">
            <w:pPr>
              <w:pStyle w:val="Normal1"/>
              <w:jc w:val="both"/>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rFonts w:ascii="Arial" w:eastAsia="Arial" w:hAnsi="Arial" w:cs="Arial"/>
              </w:rPr>
              <w:t xml:space="preserve">Yes   </w:t>
            </w:r>
          </w:p>
          <w:p w:rsidR="003153C1" w:rsidRDefault="003153C1" w:rsidP="00DD2DF1">
            <w:pPr>
              <w:pStyle w:val="Normal1"/>
              <w:widowControl w:val="0"/>
              <w:rPr>
                <w:rFonts w:ascii="Arial" w:eastAsia="Arial" w:hAnsi="Arial" w:cs="Arial"/>
              </w:rPr>
            </w:pPr>
            <w:r w:rsidRPr="009E3733">
              <w:rPr>
                <w:kern w:val="2"/>
                <w:sz w:val="22"/>
                <w:szCs w:val="22"/>
              </w:rPr>
              <w:fldChar w:fldCharType="begin">
                <w:ffData>
                  <w:name w:val="Check9"/>
                  <w:enabled/>
                  <w:calcOnExit w:val="0"/>
                  <w:checkBox>
                    <w:sizeAuto/>
                    <w:default w:val="0"/>
                  </w:checkBox>
                </w:ffData>
              </w:fldChar>
            </w:r>
            <w:r w:rsidRPr="009E3733">
              <w:rPr>
                <w:kern w:val="2"/>
                <w:sz w:val="22"/>
                <w:szCs w:val="22"/>
              </w:rPr>
              <w:instrText xml:space="preserve"> FORMCHECKBOX </w:instrText>
            </w:r>
            <w:r w:rsidR="00EC1890">
              <w:rPr>
                <w:kern w:val="2"/>
                <w:sz w:val="22"/>
                <w:szCs w:val="22"/>
              </w:rPr>
            </w:r>
            <w:r w:rsidR="00EC1890">
              <w:rPr>
                <w:kern w:val="2"/>
                <w:sz w:val="22"/>
                <w:szCs w:val="22"/>
              </w:rPr>
              <w:fldChar w:fldCharType="separate"/>
            </w:r>
            <w:r w:rsidRPr="009E3733">
              <w:rPr>
                <w:kern w:val="2"/>
                <w:sz w:val="22"/>
                <w:szCs w:val="22"/>
              </w:rPr>
              <w:fldChar w:fldCharType="end"/>
            </w:r>
            <w:r>
              <w:rPr>
                <w:kern w:val="2"/>
                <w:sz w:val="22"/>
                <w:szCs w:val="22"/>
              </w:rPr>
              <w:t xml:space="preserve"> </w:t>
            </w:r>
            <w:r>
              <w:rPr>
                <w:rFonts w:ascii="Arial" w:eastAsia="Arial" w:hAnsi="Arial" w:cs="Arial"/>
              </w:rPr>
              <w:t>No</w:t>
            </w:r>
          </w:p>
          <w:p w:rsidR="003153C1" w:rsidRPr="0002590B" w:rsidRDefault="003153C1" w:rsidP="00DD2DF1">
            <w:pPr>
              <w:pStyle w:val="Normal1"/>
              <w:widowControl w:val="0"/>
              <w:rPr>
                <w:rFonts w:ascii="Arial" w:eastAsia="Arial" w:hAnsi="Arial" w:cs="Arial"/>
              </w:rPr>
            </w:pPr>
          </w:p>
          <w:p w:rsidR="003153C1" w:rsidRPr="0002590B" w:rsidRDefault="003153C1" w:rsidP="00DD2DF1">
            <w:pPr>
              <w:pStyle w:val="Normal1"/>
              <w:widowControl w:val="0"/>
              <w:rPr>
                <w:rFonts w:ascii="Arial" w:eastAsia="Arial" w:hAnsi="Arial" w:cs="Arial"/>
              </w:rPr>
            </w:pPr>
            <w:r w:rsidRPr="0002590B">
              <w:rPr>
                <w:rFonts w:ascii="Arial" w:hAnsi="Arial" w:cs="Arial"/>
                <w:kern w:val="2"/>
                <w:sz w:val="22"/>
                <w:szCs w:val="22"/>
              </w:rPr>
              <w:fldChar w:fldCharType="begin">
                <w:ffData>
                  <w:name w:val="Check9"/>
                  <w:enabled/>
                  <w:calcOnExit w:val="0"/>
                  <w:checkBox>
                    <w:sizeAuto/>
                    <w:default w:val="0"/>
                  </w:checkBox>
                </w:ffData>
              </w:fldChar>
            </w:r>
            <w:r w:rsidRPr="0002590B">
              <w:rPr>
                <w:rFonts w:ascii="Arial" w:hAnsi="Arial" w:cs="Arial"/>
                <w:kern w:val="2"/>
                <w:sz w:val="22"/>
                <w:szCs w:val="22"/>
              </w:rPr>
              <w:instrText xml:space="preserve"> FORMCHECKBOX </w:instrText>
            </w:r>
            <w:r w:rsidR="00EC1890">
              <w:rPr>
                <w:rFonts w:ascii="Arial" w:hAnsi="Arial" w:cs="Arial"/>
                <w:kern w:val="2"/>
                <w:sz w:val="22"/>
                <w:szCs w:val="22"/>
              </w:rPr>
            </w:r>
            <w:r w:rsidR="00EC1890">
              <w:rPr>
                <w:rFonts w:ascii="Arial" w:hAnsi="Arial" w:cs="Arial"/>
                <w:kern w:val="2"/>
                <w:sz w:val="22"/>
                <w:szCs w:val="22"/>
              </w:rPr>
              <w:fldChar w:fldCharType="separate"/>
            </w:r>
            <w:r w:rsidRPr="0002590B">
              <w:rPr>
                <w:rFonts w:ascii="Arial" w:hAnsi="Arial" w:cs="Arial"/>
                <w:kern w:val="2"/>
                <w:sz w:val="22"/>
                <w:szCs w:val="22"/>
              </w:rPr>
              <w:fldChar w:fldCharType="end"/>
            </w:r>
            <w:r w:rsidRPr="0002590B">
              <w:rPr>
                <w:rFonts w:ascii="Arial" w:hAnsi="Arial" w:cs="Arial"/>
                <w:kern w:val="2"/>
                <w:sz w:val="22"/>
                <w:szCs w:val="22"/>
              </w:rPr>
              <w:t xml:space="preserve"> Do not use any sub-contractors</w:t>
            </w:r>
          </w:p>
        </w:tc>
      </w:tr>
    </w:tbl>
    <w:p w:rsidR="003153C1" w:rsidRDefault="003153C1" w:rsidP="003153C1">
      <w:pPr>
        <w:rPr>
          <w:rFonts w:cs="Arial"/>
          <w:b/>
          <w:sz w:val="22"/>
          <w:szCs w:val="22"/>
        </w:rPr>
      </w:pPr>
    </w:p>
    <w:p w:rsidR="00B2776C" w:rsidRPr="004E72E0" w:rsidRDefault="00B2776C" w:rsidP="00B2776C">
      <w:pPr>
        <w:rPr>
          <w:rFonts w:cs="Arial"/>
          <w:b/>
          <w:sz w:val="22"/>
          <w:szCs w:val="22"/>
        </w:rPr>
      </w:pPr>
      <w:r w:rsidRPr="004E72E0">
        <w:rPr>
          <w:rFonts w:cs="Arial"/>
          <w:b/>
          <w:sz w:val="22"/>
          <w:szCs w:val="22"/>
        </w:rPr>
        <w:t>Evaluation Criteria</w:t>
      </w:r>
      <w:r w:rsidR="003153C1">
        <w:rPr>
          <w:rFonts w:cs="Arial"/>
          <w:b/>
          <w:sz w:val="22"/>
          <w:szCs w:val="22"/>
        </w:rPr>
        <w:t xml:space="preserve"> for Section 7.4</w:t>
      </w:r>
    </w:p>
    <w:p w:rsidR="00B2776C" w:rsidRPr="004E72E0" w:rsidRDefault="00B2776C" w:rsidP="00B2776C">
      <w:pPr>
        <w:rPr>
          <w:rFonts w:cs="Arial"/>
          <w:b/>
          <w:sz w:val="22"/>
          <w:szCs w:val="22"/>
        </w:rPr>
      </w:pPr>
    </w:p>
    <w:p w:rsidR="00B2776C" w:rsidRDefault="00B2776C" w:rsidP="00B2776C">
      <w:pPr>
        <w:rPr>
          <w:rFonts w:cs="Arial"/>
          <w:sz w:val="22"/>
          <w:szCs w:val="22"/>
        </w:rPr>
      </w:pPr>
      <w:r w:rsidRPr="004E72E0">
        <w:rPr>
          <w:rFonts w:cs="Arial"/>
          <w:sz w:val="22"/>
          <w:szCs w:val="22"/>
        </w:rPr>
        <w:t>This section is evaluated on a pass/fail basis.  Bidders who fail will be disqualified from the procurement process.</w:t>
      </w:r>
    </w:p>
    <w:p w:rsidR="00B2776C" w:rsidRPr="004E72E0" w:rsidRDefault="00B2776C" w:rsidP="00B2776C">
      <w:pPr>
        <w:rPr>
          <w:rFonts w:cs="Arial"/>
          <w:sz w:val="22"/>
          <w:szCs w:val="22"/>
        </w:rPr>
      </w:pPr>
    </w:p>
    <w:tbl>
      <w:tblPr>
        <w:tblW w:w="9856" w:type="dxa"/>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4273"/>
        <w:gridCol w:w="4680"/>
      </w:tblGrid>
      <w:tr w:rsidR="00B2776C" w:rsidRPr="004E72E0" w:rsidTr="003153C1">
        <w:trPr>
          <w:trHeight w:val="146"/>
          <w:tblHeader/>
          <w:jc w:val="center"/>
        </w:trPr>
        <w:tc>
          <w:tcPr>
            <w:tcW w:w="903" w:type="dxa"/>
            <w:vMerge w:val="restart"/>
            <w:tcBorders>
              <w:top w:val="single" w:sz="4" w:space="0" w:color="auto"/>
              <w:left w:val="single" w:sz="4" w:space="0" w:color="auto"/>
              <w:right w:val="single" w:sz="4" w:space="0" w:color="auto"/>
            </w:tcBorders>
            <w:shd w:val="clear" w:color="auto" w:fill="F3F3F3"/>
            <w:textDirection w:val="btLr"/>
            <w:vAlign w:val="center"/>
          </w:tcPr>
          <w:p w:rsidR="00B2776C" w:rsidRPr="004E72E0" w:rsidRDefault="00B2776C" w:rsidP="00DB7129">
            <w:pPr>
              <w:pStyle w:val="Header"/>
              <w:tabs>
                <w:tab w:val="left" w:pos="1440"/>
              </w:tabs>
              <w:ind w:left="113" w:right="113"/>
              <w:jc w:val="center"/>
              <w:rPr>
                <w:rFonts w:cs="Arial"/>
                <w:b/>
                <w:sz w:val="22"/>
                <w:szCs w:val="22"/>
              </w:rPr>
            </w:pPr>
            <w:r>
              <w:rPr>
                <w:rFonts w:cs="Arial"/>
                <w:b/>
                <w:sz w:val="22"/>
                <w:szCs w:val="22"/>
              </w:rPr>
              <w:t>Environmental Management -</w:t>
            </w:r>
            <w:r w:rsidRPr="004E72E0">
              <w:rPr>
                <w:rFonts w:cs="Arial"/>
                <w:b/>
                <w:sz w:val="22"/>
                <w:szCs w:val="22"/>
              </w:rPr>
              <w:t xml:space="preserve"> Evaluation Criteria</w:t>
            </w:r>
          </w:p>
        </w:tc>
        <w:tc>
          <w:tcPr>
            <w:tcW w:w="4273"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B2776C" w:rsidRPr="004E72E0" w:rsidRDefault="00B2776C" w:rsidP="00DB7129">
            <w:pPr>
              <w:pStyle w:val="Header"/>
              <w:tabs>
                <w:tab w:val="left" w:pos="1440"/>
              </w:tabs>
              <w:jc w:val="center"/>
              <w:rPr>
                <w:rFonts w:cs="Arial"/>
                <w:b/>
                <w:sz w:val="22"/>
                <w:szCs w:val="22"/>
              </w:rPr>
            </w:pPr>
            <w:r w:rsidRPr="004E72E0">
              <w:rPr>
                <w:rFonts w:cs="Arial"/>
                <w:b/>
                <w:sz w:val="22"/>
                <w:szCs w:val="22"/>
              </w:rPr>
              <w:t xml:space="preserve">Fail </w:t>
            </w:r>
          </w:p>
        </w:tc>
        <w:tc>
          <w:tcPr>
            <w:tcW w:w="4680" w:type="dxa"/>
            <w:tcBorders>
              <w:top w:val="single" w:sz="4" w:space="0" w:color="auto"/>
              <w:left w:val="single" w:sz="4" w:space="0" w:color="auto"/>
              <w:bottom w:val="single" w:sz="4" w:space="0" w:color="auto"/>
              <w:right w:val="single" w:sz="4" w:space="0" w:color="auto"/>
            </w:tcBorders>
            <w:shd w:val="clear" w:color="auto" w:fill="F3F3F3"/>
            <w:tcMar>
              <w:top w:w="86" w:type="dxa"/>
              <w:left w:w="115" w:type="dxa"/>
              <w:bottom w:w="86" w:type="dxa"/>
              <w:right w:w="115" w:type="dxa"/>
            </w:tcMar>
          </w:tcPr>
          <w:p w:rsidR="00B2776C" w:rsidRPr="004E72E0" w:rsidRDefault="00B2776C" w:rsidP="00DB7129">
            <w:pPr>
              <w:pStyle w:val="Header"/>
              <w:tabs>
                <w:tab w:val="left" w:pos="1440"/>
              </w:tabs>
              <w:jc w:val="center"/>
              <w:rPr>
                <w:rFonts w:cs="Arial"/>
                <w:b/>
                <w:sz w:val="22"/>
                <w:szCs w:val="22"/>
              </w:rPr>
            </w:pPr>
            <w:r w:rsidRPr="004E72E0">
              <w:rPr>
                <w:rFonts w:cs="Arial"/>
                <w:b/>
                <w:sz w:val="22"/>
                <w:szCs w:val="22"/>
              </w:rPr>
              <w:t xml:space="preserve">Pass </w:t>
            </w:r>
          </w:p>
        </w:tc>
      </w:tr>
      <w:tr w:rsidR="00B2776C" w:rsidRPr="004E72E0" w:rsidTr="003153C1">
        <w:trPr>
          <w:trHeight w:val="146"/>
          <w:jc w:val="center"/>
        </w:trPr>
        <w:tc>
          <w:tcPr>
            <w:tcW w:w="903" w:type="dxa"/>
            <w:vMerge/>
            <w:tcBorders>
              <w:left w:val="single" w:sz="4" w:space="0" w:color="auto"/>
              <w:bottom w:val="single" w:sz="4" w:space="0" w:color="auto"/>
              <w:right w:val="single" w:sz="4" w:space="0" w:color="auto"/>
            </w:tcBorders>
          </w:tcPr>
          <w:p w:rsidR="00B2776C" w:rsidRPr="004E72E0" w:rsidRDefault="00B2776C" w:rsidP="00DB7129">
            <w:pPr>
              <w:jc w:val="left"/>
              <w:rPr>
                <w:rFonts w:cs="Arial"/>
                <w:bCs/>
                <w:sz w:val="22"/>
                <w:szCs w:val="22"/>
              </w:rPr>
            </w:pPr>
          </w:p>
        </w:tc>
        <w:tc>
          <w:tcPr>
            <w:tcW w:w="4273"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B2776C" w:rsidRPr="00374497" w:rsidRDefault="00B2776C" w:rsidP="00DB7129">
            <w:pPr>
              <w:rPr>
                <w:rFonts w:cs="Arial"/>
                <w:sz w:val="22"/>
                <w:szCs w:val="22"/>
              </w:rPr>
            </w:pPr>
            <w:r w:rsidRPr="00374497">
              <w:rPr>
                <w:rFonts w:cs="Arial"/>
                <w:sz w:val="22"/>
                <w:szCs w:val="22"/>
              </w:rPr>
              <w:t xml:space="preserve">A relevant and material </w:t>
            </w:r>
            <w:r>
              <w:rPr>
                <w:rFonts w:cs="Arial"/>
                <w:sz w:val="22"/>
                <w:szCs w:val="22"/>
              </w:rPr>
              <w:t xml:space="preserve">prosecution, notice </w:t>
            </w:r>
            <w:r w:rsidRPr="00374497">
              <w:rPr>
                <w:rFonts w:cs="Arial"/>
                <w:sz w:val="22"/>
                <w:szCs w:val="22"/>
              </w:rPr>
              <w:t xml:space="preserve">or </w:t>
            </w:r>
            <w:r>
              <w:rPr>
                <w:rFonts w:cs="Arial"/>
                <w:sz w:val="22"/>
                <w:szCs w:val="22"/>
              </w:rPr>
              <w:t>sanction</w:t>
            </w:r>
            <w:r w:rsidRPr="00374497">
              <w:rPr>
                <w:rFonts w:cs="Arial"/>
                <w:sz w:val="22"/>
                <w:szCs w:val="22"/>
              </w:rPr>
              <w:t xml:space="preserve"> has been made against the bidding organisation and there is insufficient evidence of adequate steps (or evidence of inadequate steps) taken as a consequence of any findings.</w:t>
            </w:r>
          </w:p>
          <w:p w:rsidR="00B2776C" w:rsidRPr="00374497" w:rsidRDefault="00B2776C" w:rsidP="00DB7129">
            <w:pPr>
              <w:rPr>
                <w:rFonts w:cs="Arial"/>
                <w:sz w:val="22"/>
                <w:szCs w:val="22"/>
              </w:rPr>
            </w:pPr>
          </w:p>
        </w:tc>
        <w:tc>
          <w:tcPr>
            <w:tcW w:w="4680" w:type="dxa"/>
            <w:tcBorders>
              <w:top w:val="single" w:sz="4" w:space="0" w:color="auto"/>
              <w:left w:val="single" w:sz="4" w:space="0" w:color="auto"/>
              <w:bottom w:val="single" w:sz="4" w:space="0" w:color="auto"/>
              <w:right w:val="single" w:sz="4" w:space="0" w:color="auto"/>
            </w:tcBorders>
            <w:tcMar>
              <w:top w:w="86" w:type="dxa"/>
              <w:left w:w="115" w:type="dxa"/>
              <w:bottom w:w="86" w:type="dxa"/>
              <w:right w:w="115" w:type="dxa"/>
            </w:tcMar>
          </w:tcPr>
          <w:p w:rsidR="00B2776C" w:rsidRDefault="00B2776C" w:rsidP="00B2776C">
            <w:pPr>
              <w:rPr>
                <w:bCs/>
                <w:sz w:val="22"/>
                <w:szCs w:val="22"/>
              </w:rPr>
            </w:pPr>
            <w:r w:rsidRPr="00374497">
              <w:rPr>
                <w:bCs/>
                <w:sz w:val="22"/>
                <w:szCs w:val="22"/>
              </w:rPr>
              <w:t xml:space="preserve">No evidence of relevant </w:t>
            </w:r>
            <w:r>
              <w:rPr>
                <w:rFonts w:cs="Arial"/>
                <w:sz w:val="22"/>
                <w:szCs w:val="22"/>
              </w:rPr>
              <w:t xml:space="preserve">prosecution, notice </w:t>
            </w:r>
            <w:r w:rsidRPr="00374497">
              <w:rPr>
                <w:rFonts w:cs="Arial"/>
                <w:sz w:val="22"/>
                <w:szCs w:val="22"/>
              </w:rPr>
              <w:t xml:space="preserve">or </w:t>
            </w:r>
            <w:r>
              <w:rPr>
                <w:rFonts w:cs="Arial"/>
                <w:sz w:val="22"/>
                <w:szCs w:val="22"/>
              </w:rPr>
              <w:t>sanction</w:t>
            </w:r>
            <w:r w:rsidRPr="00374497">
              <w:rPr>
                <w:bCs/>
                <w:sz w:val="22"/>
                <w:szCs w:val="22"/>
              </w:rPr>
              <w:t xml:space="preserve"> having been made against the bidding organisation</w:t>
            </w:r>
          </w:p>
          <w:p w:rsidR="00B2776C" w:rsidRPr="00374497" w:rsidRDefault="00B2776C" w:rsidP="00B2776C">
            <w:pPr>
              <w:rPr>
                <w:bCs/>
                <w:sz w:val="22"/>
                <w:szCs w:val="22"/>
              </w:rPr>
            </w:pPr>
          </w:p>
          <w:p w:rsidR="003153C1" w:rsidRDefault="00B2776C" w:rsidP="00B2776C">
            <w:pPr>
              <w:jc w:val="left"/>
              <w:rPr>
                <w:b/>
                <w:bCs/>
                <w:sz w:val="22"/>
                <w:szCs w:val="22"/>
              </w:rPr>
            </w:pPr>
            <w:r w:rsidRPr="00374497">
              <w:rPr>
                <w:b/>
                <w:bCs/>
                <w:sz w:val="22"/>
                <w:szCs w:val="22"/>
              </w:rPr>
              <w:t>Or</w:t>
            </w:r>
            <w:r>
              <w:rPr>
                <w:b/>
                <w:bCs/>
                <w:sz w:val="22"/>
                <w:szCs w:val="22"/>
              </w:rPr>
              <w:t xml:space="preserve">: </w:t>
            </w:r>
          </w:p>
          <w:p w:rsidR="003153C1" w:rsidRDefault="003153C1" w:rsidP="00B2776C">
            <w:pPr>
              <w:jc w:val="left"/>
              <w:rPr>
                <w:b/>
                <w:bCs/>
                <w:sz w:val="22"/>
                <w:szCs w:val="22"/>
              </w:rPr>
            </w:pPr>
          </w:p>
          <w:p w:rsidR="00B2776C" w:rsidRPr="004E72E0" w:rsidRDefault="00B2776C" w:rsidP="00B2776C">
            <w:pPr>
              <w:jc w:val="left"/>
              <w:rPr>
                <w:rFonts w:cs="Arial"/>
                <w:bCs/>
                <w:sz w:val="22"/>
                <w:szCs w:val="22"/>
              </w:rPr>
            </w:pPr>
            <w:r w:rsidRPr="00374497">
              <w:rPr>
                <w:bCs/>
                <w:sz w:val="22"/>
                <w:szCs w:val="22"/>
              </w:rPr>
              <w:t xml:space="preserve">Evidence of a relevant </w:t>
            </w:r>
            <w:r>
              <w:rPr>
                <w:rFonts w:cs="Arial"/>
                <w:sz w:val="22"/>
                <w:szCs w:val="22"/>
              </w:rPr>
              <w:t xml:space="preserve">prosecution, notice </w:t>
            </w:r>
            <w:r w:rsidRPr="00374497">
              <w:rPr>
                <w:rFonts w:cs="Arial"/>
                <w:sz w:val="22"/>
                <w:szCs w:val="22"/>
              </w:rPr>
              <w:t xml:space="preserve">or </w:t>
            </w:r>
            <w:r>
              <w:rPr>
                <w:rFonts w:cs="Arial"/>
                <w:sz w:val="22"/>
                <w:szCs w:val="22"/>
              </w:rPr>
              <w:t>sanction</w:t>
            </w:r>
            <w:r w:rsidRPr="00374497">
              <w:rPr>
                <w:bCs/>
                <w:sz w:val="22"/>
                <w:szCs w:val="22"/>
              </w:rPr>
              <w:t xml:space="preserve"> having been made, but evidence is provided of adequate steps taken as a consequence of any findings.</w:t>
            </w:r>
          </w:p>
        </w:tc>
      </w:tr>
    </w:tbl>
    <w:p w:rsidR="00B2776C" w:rsidRDefault="00B2776C" w:rsidP="00C3189F">
      <w:pPr>
        <w:pStyle w:val="Body"/>
        <w:spacing w:after="240"/>
        <w:jc w:val="both"/>
        <w:rPr>
          <w:rStyle w:val="Level1asHeadingtext"/>
          <w:rFonts w:cs="Arial"/>
          <w:sz w:val="22"/>
          <w:szCs w:val="22"/>
          <w:highlight w:val="yellow"/>
          <w:u w:val="single"/>
        </w:rPr>
      </w:pPr>
    </w:p>
    <w:p w:rsidR="00450AEE" w:rsidRDefault="00450AEE" w:rsidP="003153C1">
      <w:pPr>
        <w:pStyle w:val="Normal1"/>
        <w:spacing w:line="276" w:lineRule="auto"/>
        <w:ind w:left="-567"/>
        <w:jc w:val="both"/>
        <w:rPr>
          <w:rFonts w:ascii="Arial" w:hAnsi="Arial" w:cs="Arial"/>
          <w:b/>
          <w:highlight w:val="yellow"/>
        </w:rPr>
      </w:pPr>
    </w:p>
    <w:p w:rsidR="003153C1" w:rsidRPr="002F01A2" w:rsidRDefault="003153C1" w:rsidP="003153C1">
      <w:pPr>
        <w:pStyle w:val="Normal1"/>
        <w:spacing w:line="276" w:lineRule="auto"/>
        <w:ind w:left="-525"/>
        <w:jc w:val="both"/>
        <w:rPr>
          <w:rFonts w:ascii="Arial" w:eastAsia="Arial" w:hAnsi="Arial" w:cs="Arial"/>
          <w:b/>
        </w:rPr>
      </w:pPr>
      <w:r>
        <w:rPr>
          <w:rFonts w:ascii="Arial" w:eastAsia="Arial" w:hAnsi="Arial" w:cs="Arial"/>
          <w:b/>
        </w:rPr>
        <w:lastRenderedPageBreak/>
        <w:t>8. Additional Technical (Scored) Questions</w:t>
      </w:r>
    </w:p>
    <w:p w:rsidR="00507EA0" w:rsidRPr="00507EA0" w:rsidRDefault="00507EA0" w:rsidP="005B01C9">
      <w:pPr>
        <w:pStyle w:val="Body"/>
        <w:ind w:right="-874"/>
        <w:rPr>
          <w:rStyle w:val="Level1asHeadingtext"/>
          <w:rFonts w:cs="Arial"/>
          <w:b w:val="0"/>
          <w:sz w:val="22"/>
          <w:szCs w:val="22"/>
        </w:rPr>
      </w:pPr>
      <w:bookmarkStart w:id="51" w:name="_Toc224029283"/>
    </w:p>
    <w:p w:rsidR="00E22BC0" w:rsidRDefault="00E22BC0" w:rsidP="00B66309">
      <w:pPr>
        <w:rPr>
          <w:b/>
          <w:bCs/>
          <w:sz w:val="22"/>
          <w:szCs w:val="22"/>
          <w:lang w:eastAsia="en-US"/>
        </w:rPr>
      </w:pPr>
      <w:r w:rsidRPr="00E22BC0">
        <w:rPr>
          <w:b/>
          <w:bCs/>
          <w:sz w:val="22"/>
          <w:szCs w:val="22"/>
          <w:lang w:eastAsia="en-US"/>
        </w:rPr>
        <w:t xml:space="preserve">Instructions for All </w:t>
      </w:r>
      <w:r>
        <w:rPr>
          <w:b/>
          <w:bCs/>
          <w:sz w:val="22"/>
          <w:szCs w:val="22"/>
          <w:lang w:eastAsia="en-US"/>
        </w:rPr>
        <w:t xml:space="preserve">Bidding </w:t>
      </w:r>
      <w:r w:rsidRPr="00E22BC0">
        <w:rPr>
          <w:b/>
          <w:bCs/>
          <w:sz w:val="22"/>
          <w:szCs w:val="22"/>
          <w:lang w:eastAsia="en-US"/>
        </w:rPr>
        <w:t>Organisations</w:t>
      </w:r>
    </w:p>
    <w:p w:rsidR="00B66309" w:rsidRPr="00E22BC0" w:rsidRDefault="00B66309" w:rsidP="00B66309">
      <w:pPr>
        <w:rPr>
          <w:b/>
          <w:bCs/>
          <w:sz w:val="22"/>
          <w:szCs w:val="22"/>
          <w:lang w:eastAsia="en-US"/>
        </w:rPr>
      </w:pPr>
    </w:p>
    <w:p w:rsidR="00E22BC0" w:rsidRDefault="00E22BC0" w:rsidP="00B66309">
      <w:pPr>
        <w:rPr>
          <w:bCs/>
          <w:sz w:val="22"/>
          <w:szCs w:val="22"/>
          <w:lang w:eastAsia="en-US"/>
        </w:rPr>
      </w:pPr>
      <w:r w:rsidRPr="00E22BC0">
        <w:rPr>
          <w:bCs/>
          <w:sz w:val="22"/>
          <w:szCs w:val="22"/>
          <w:lang w:eastAsia="en-US"/>
        </w:rPr>
        <w:t>You must answer all</w:t>
      </w:r>
      <w:r>
        <w:rPr>
          <w:bCs/>
          <w:sz w:val="22"/>
          <w:szCs w:val="22"/>
          <w:lang w:eastAsia="en-US"/>
        </w:rPr>
        <w:t xml:space="preserve"> the Technical Q</w:t>
      </w:r>
      <w:r w:rsidRPr="00E22BC0">
        <w:rPr>
          <w:bCs/>
          <w:sz w:val="22"/>
          <w:szCs w:val="22"/>
          <w:lang w:eastAsia="en-US"/>
        </w:rPr>
        <w:t xml:space="preserve">uestions in </w:t>
      </w:r>
      <w:r>
        <w:rPr>
          <w:bCs/>
          <w:sz w:val="22"/>
          <w:szCs w:val="22"/>
          <w:lang w:eastAsia="en-US"/>
        </w:rPr>
        <w:t>this section</w:t>
      </w:r>
      <w:r w:rsidRPr="00E22BC0">
        <w:rPr>
          <w:bCs/>
          <w:sz w:val="22"/>
          <w:szCs w:val="22"/>
          <w:lang w:eastAsia="en-US"/>
        </w:rPr>
        <w:t>. Failure to respond to any question shall result in the bidder receiving a zero score for that question.</w:t>
      </w:r>
    </w:p>
    <w:p w:rsidR="00B66309" w:rsidRPr="00E22BC0" w:rsidRDefault="00B66309" w:rsidP="00B66309">
      <w:pPr>
        <w:rPr>
          <w:bCs/>
          <w:sz w:val="22"/>
          <w:szCs w:val="22"/>
          <w:lang w:eastAsia="en-US"/>
        </w:rPr>
      </w:pPr>
    </w:p>
    <w:p w:rsidR="00E22BC0" w:rsidRDefault="00E22BC0" w:rsidP="00B66309">
      <w:pPr>
        <w:rPr>
          <w:bCs/>
          <w:sz w:val="22"/>
          <w:szCs w:val="22"/>
          <w:lang w:eastAsia="en-US"/>
        </w:rPr>
      </w:pPr>
      <w:r w:rsidRPr="00E22BC0">
        <w:rPr>
          <w:bCs/>
          <w:sz w:val="22"/>
          <w:szCs w:val="22"/>
          <w:lang w:eastAsia="en-US"/>
        </w:rPr>
        <w:t>You must not exceed the stipulated word limit allowed. If a response</w:t>
      </w:r>
      <w:r w:rsidRPr="00E22BC0">
        <w:rPr>
          <w:rFonts w:cs="Arial"/>
          <w:spacing w:val="-2"/>
          <w:sz w:val="22"/>
          <w:szCs w:val="22"/>
          <w:lang w:eastAsia="en-US"/>
        </w:rPr>
        <w:t xml:space="preserve"> exceeds the maximum number of words allowed for a particular question, then </w:t>
      </w:r>
      <w:r w:rsidRPr="00E22BC0">
        <w:rPr>
          <w:rFonts w:cs="Arial"/>
          <w:bCs/>
          <w:spacing w:val="-2"/>
          <w:sz w:val="22"/>
          <w:szCs w:val="22"/>
          <w:lang w:eastAsia="en-US"/>
        </w:rPr>
        <w:t>the responses to that question will be evaluated only up to the stipulated limit</w:t>
      </w:r>
      <w:r w:rsidRPr="00E22BC0">
        <w:rPr>
          <w:bCs/>
          <w:sz w:val="22"/>
          <w:szCs w:val="22"/>
          <w:lang w:eastAsia="en-US"/>
        </w:rPr>
        <w:t>.  Any information provided that falls outside of the word limit will not be considered, regardless of its relevance or quality.</w:t>
      </w:r>
    </w:p>
    <w:p w:rsidR="00B66309" w:rsidRPr="00E22BC0" w:rsidRDefault="00B66309" w:rsidP="00B66309">
      <w:pPr>
        <w:rPr>
          <w:bCs/>
          <w:sz w:val="22"/>
          <w:szCs w:val="22"/>
          <w:lang w:eastAsia="en-US"/>
        </w:rPr>
      </w:pPr>
    </w:p>
    <w:p w:rsidR="00E22BC0" w:rsidRDefault="00E22BC0" w:rsidP="00B66309">
      <w:pPr>
        <w:rPr>
          <w:bCs/>
          <w:sz w:val="22"/>
          <w:szCs w:val="22"/>
          <w:lang w:eastAsia="en-US"/>
        </w:rPr>
      </w:pPr>
      <w:r w:rsidRPr="00E22BC0">
        <w:rPr>
          <w:bCs/>
          <w:sz w:val="22"/>
          <w:szCs w:val="22"/>
          <w:lang w:eastAsia="en-US"/>
        </w:rPr>
        <w:t xml:space="preserve">All responses must be submitted in the main body of the </w:t>
      </w:r>
      <w:r w:rsidR="0065636F">
        <w:rPr>
          <w:bCs/>
          <w:sz w:val="22"/>
          <w:szCs w:val="22"/>
          <w:lang w:eastAsia="en-US"/>
        </w:rPr>
        <w:t>Selection Questionnaire</w:t>
      </w:r>
      <w:r w:rsidRPr="00E22BC0">
        <w:rPr>
          <w:bCs/>
          <w:sz w:val="22"/>
          <w:szCs w:val="22"/>
          <w:lang w:eastAsia="en-US"/>
        </w:rPr>
        <w:t xml:space="preserve">, in the box provided underneath the relevant </w:t>
      </w:r>
      <w:r w:rsidR="00B66309">
        <w:rPr>
          <w:bCs/>
          <w:sz w:val="22"/>
          <w:szCs w:val="22"/>
          <w:lang w:eastAsia="en-US"/>
        </w:rPr>
        <w:t>Technical Q</w:t>
      </w:r>
      <w:r w:rsidRPr="00E22BC0">
        <w:rPr>
          <w:bCs/>
          <w:sz w:val="22"/>
          <w:szCs w:val="22"/>
          <w:lang w:eastAsia="en-US"/>
        </w:rPr>
        <w:t>uestion.  Do not include any part of your response as appendices, attachments, web links or other cross-referencing, unless specifically requested; these will not be considered.</w:t>
      </w:r>
    </w:p>
    <w:p w:rsidR="00B66309" w:rsidRPr="00E22BC0" w:rsidRDefault="00B66309" w:rsidP="00B66309">
      <w:pPr>
        <w:rPr>
          <w:bCs/>
          <w:sz w:val="22"/>
          <w:szCs w:val="22"/>
          <w:lang w:eastAsia="en-US"/>
        </w:rPr>
      </w:pPr>
    </w:p>
    <w:p w:rsidR="00E22BC0" w:rsidRDefault="00E22BC0" w:rsidP="00FB2EEB">
      <w:pPr>
        <w:rPr>
          <w:bCs/>
          <w:sz w:val="22"/>
          <w:szCs w:val="22"/>
          <w:lang w:eastAsia="en-US"/>
        </w:rPr>
      </w:pPr>
      <w:r w:rsidRPr="00E22BC0">
        <w:rPr>
          <w:bCs/>
          <w:sz w:val="22"/>
          <w:szCs w:val="22"/>
          <w:lang w:eastAsia="en-US"/>
        </w:rPr>
        <w:t xml:space="preserve">Responses to </w:t>
      </w:r>
      <w:r w:rsidR="00B66309">
        <w:rPr>
          <w:bCs/>
          <w:sz w:val="22"/>
          <w:szCs w:val="22"/>
          <w:lang w:eastAsia="en-US"/>
        </w:rPr>
        <w:t>T</w:t>
      </w:r>
      <w:r w:rsidRPr="00E22BC0">
        <w:rPr>
          <w:bCs/>
          <w:sz w:val="22"/>
          <w:szCs w:val="22"/>
          <w:lang w:eastAsia="en-US"/>
        </w:rPr>
        <w:t xml:space="preserve">echnical </w:t>
      </w:r>
      <w:r w:rsidR="00B66309">
        <w:rPr>
          <w:bCs/>
          <w:sz w:val="22"/>
          <w:szCs w:val="22"/>
          <w:lang w:eastAsia="en-US"/>
        </w:rPr>
        <w:t>Q</w:t>
      </w:r>
      <w:r w:rsidRPr="00E22BC0">
        <w:rPr>
          <w:bCs/>
          <w:sz w:val="22"/>
          <w:szCs w:val="22"/>
          <w:lang w:eastAsia="en-US"/>
        </w:rPr>
        <w:t xml:space="preserve">uestions will only be assessed on the basis of the question for which the response is provided.  Each question is evaluated separately, and evaluators will not cross reference information from answers to other questions, regardless of its relevance or quality. </w:t>
      </w:r>
    </w:p>
    <w:p w:rsidR="00B66309" w:rsidRPr="00E22BC0" w:rsidRDefault="00B66309" w:rsidP="00FB2EEB">
      <w:pPr>
        <w:rPr>
          <w:bCs/>
          <w:sz w:val="22"/>
          <w:szCs w:val="22"/>
          <w:lang w:eastAsia="en-US"/>
        </w:rPr>
      </w:pPr>
    </w:p>
    <w:p w:rsidR="00E22BC0" w:rsidRDefault="00E22BC0" w:rsidP="00FB2EEB">
      <w:pPr>
        <w:rPr>
          <w:bCs/>
          <w:i/>
          <w:sz w:val="22"/>
          <w:szCs w:val="22"/>
          <w:lang w:eastAsia="en-US"/>
        </w:rPr>
      </w:pPr>
      <w:r w:rsidRPr="00E22BC0">
        <w:rPr>
          <w:bCs/>
          <w:i/>
          <w:sz w:val="22"/>
          <w:szCs w:val="22"/>
          <w:lang w:eastAsia="en-US"/>
        </w:rPr>
        <w:t xml:space="preserve">(For example: if your response to Question 1 makes reference to a particular achievement, which you consider also to be relevant to Question </w:t>
      </w:r>
      <w:r w:rsidR="008E5A1B">
        <w:rPr>
          <w:bCs/>
          <w:i/>
          <w:sz w:val="22"/>
          <w:szCs w:val="22"/>
          <w:lang w:eastAsia="en-US"/>
        </w:rPr>
        <w:t>2</w:t>
      </w:r>
      <w:r w:rsidRPr="00E22BC0">
        <w:rPr>
          <w:bCs/>
          <w:i/>
          <w:sz w:val="22"/>
          <w:szCs w:val="22"/>
          <w:lang w:eastAsia="en-US"/>
        </w:rPr>
        <w:t xml:space="preserve">, you must mention it </w:t>
      </w:r>
      <w:r w:rsidRPr="00E22BC0">
        <w:rPr>
          <w:bCs/>
          <w:i/>
          <w:sz w:val="22"/>
          <w:szCs w:val="22"/>
          <w:u w:val="single"/>
          <w:lang w:eastAsia="en-US"/>
        </w:rPr>
        <w:t>again</w:t>
      </w:r>
      <w:r w:rsidRPr="00E22BC0">
        <w:rPr>
          <w:bCs/>
          <w:i/>
          <w:sz w:val="22"/>
          <w:szCs w:val="22"/>
          <w:lang w:eastAsia="en-US"/>
        </w:rPr>
        <w:t xml:space="preserve"> in your response to Question </w:t>
      </w:r>
      <w:r w:rsidR="008E5A1B">
        <w:rPr>
          <w:bCs/>
          <w:i/>
          <w:sz w:val="22"/>
          <w:szCs w:val="22"/>
          <w:lang w:eastAsia="en-US"/>
        </w:rPr>
        <w:t>2</w:t>
      </w:r>
      <w:r w:rsidRPr="00E22BC0">
        <w:rPr>
          <w:bCs/>
          <w:i/>
          <w:sz w:val="22"/>
          <w:szCs w:val="22"/>
          <w:lang w:eastAsia="en-US"/>
        </w:rPr>
        <w:t xml:space="preserve"> in order for it to be taken into account when that question is evaluated).</w:t>
      </w:r>
    </w:p>
    <w:p w:rsidR="00B66309" w:rsidRPr="00E22BC0" w:rsidRDefault="00B66309" w:rsidP="00FB2EEB">
      <w:pPr>
        <w:rPr>
          <w:bCs/>
          <w:i/>
          <w:sz w:val="22"/>
          <w:szCs w:val="22"/>
          <w:lang w:eastAsia="en-US"/>
        </w:rPr>
      </w:pPr>
    </w:p>
    <w:p w:rsidR="00E22BC0" w:rsidRPr="00E22BC0" w:rsidRDefault="00E22BC0" w:rsidP="00FB2EEB">
      <w:pPr>
        <w:spacing w:after="240"/>
        <w:rPr>
          <w:b/>
          <w:bCs/>
          <w:sz w:val="22"/>
          <w:szCs w:val="22"/>
          <w:lang w:eastAsia="en-US"/>
        </w:rPr>
      </w:pPr>
      <w:r w:rsidRPr="00E22BC0">
        <w:rPr>
          <w:b/>
          <w:bCs/>
          <w:sz w:val="22"/>
          <w:szCs w:val="22"/>
          <w:lang w:eastAsia="en-US"/>
        </w:rPr>
        <w:t>Sole Bidding Organisations</w:t>
      </w:r>
    </w:p>
    <w:p w:rsidR="00E22BC0" w:rsidRPr="00E22BC0" w:rsidRDefault="00E22BC0" w:rsidP="00FB2EEB">
      <w:pPr>
        <w:spacing w:after="240"/>
        <w:rPr>
          <w:bCs/>
          <w:sz w:val="22"/>
          <w:szCs w:val="22"/>
          <w:lang w:eastAsia="en-US"/>
        </w:rPr>
      </w:pPr>
      <w:r w:rsidRPr="00E22BC0">
        <w:rPr>
          <w:bCs/>
          <w:sz w:val="22"/>
          <w:szCs w:val="22"/>
          <w:lang w:eastAsia="en-US"/>
        </w:rPr>
        <w:t>You must answer each of the technical questions in respect of your own organisation only.</w:t>
      </w:r>
    </w:p>
    <w:p w:rsidR="00E22BC0" w:rsidRPr="00E22BC0" w:rsidRDefault="004E72E0" w:rsidP="00FB2EEB">
      <w:pPr>
        <w:spacing w:after="240"/>
        <w:rPr>
          <w:b/>
          <w:bCs/>
          <w:sz w:val="22"/>
          <w:szCs w:val="22"/>
          <w:lang w:eastAsia="en-US"/>
        </w:rPr>
      </w:pPr>
      <w:r>
        <w:rPr>
          <w:b/>
          <w:bCs/>
          <w:sz w:val="22"/>
          <w:szCs w:val="22"/>
          <w:lang w:eastAsia="en-US"/>
        </w:rPr>
        <w:t xml:space="preserve">Consortia, Partnerships, </w:t>
      </w:r>
      <w:r w:rsidR="00E22BC0" w:rsidRPr="00E22BC0">
        <w:rPr>
          <w:b/>
          <w:bCs/>
          <w:sz w:val="22"/>
          <w:szCs w:val="22"/>
          <w:lang w:eastAsia="en-US"/>
        </w:rPr>
        <w:t>Joint Ventures</w:t>
      </w:r>
      <w:r>
        <w:rPr>
          <w:b/>
          <w:bCs/>
          <w:sz w:val="22"/>
          <w:szCs w:val="22"/>
          <w:lang w:eastAsia="en-US"/>
        </w:rPr>
        <w:t xml:space="preserve"> and Special Purpose Vehicles</w:t>
      </w:r>
    </w:p>
    <w:p w:rsidR="00E22BC0" w:rsidRPr="00E22BC0" w:rsidRDefault="00E22BC0" w:rsidP="00FB2EEB">
      <w:pPr>
        <w:rPr>
          <w:bCs/>
          <w:sz w:val="22"/>
          <w:szCs w:val="22"/>
          <w:lang w:eastAsia="en-US"/>
        </w:rPr>
      </w:pPr>
      <w:r w:rsidRPr="00E22BC0">
        <w:rPr>
          <w:bCs/>
          <w:sz w:val="22"/>
          <w:szCs w:val="22"/>
          <w:lang w:eastAsia="en-US"/>
        </w:rPr>
        <w:t xml:space="preserve">The lead consortium member must answer each of the technical questions on behalf of the whole consortium or SPV.  You may draw on the experience, skills, and capability of any combination of the consortium or SPV members you have named in Section A, but these must be submitted by the lead consortium or SPV member in the form of a single response to each question.  Do not submit more than one </w:t>
      </w:r>
      <w:r w:rsidR="0065636F">
        <w:rPr>
          <w:bCs/>
          <w:sz w:val="22"/>
          <w:szCs w:val="22"/>
          <w:lang w:eastAsia="en-US"/>
        </w:rPr>
        <w:t>Selection Questionnaire</w:t>
      </w:r>
      <w:r w:rsidRPr="00E22BC0">
        <w:rPr>
          <w:bCs/>
          <w:sz w:val="22"/>
          <w:szCs w:val="22"/>
          <w:lang w:eastAsia="en-US"/>
        </w:rPr>
        <w:t xml:space="preserve"> or attach responses as appendices; these will not be considered.</w:t>
      </w:r>
    </w:p>
    <w:p w:rsidR="00507EA0" w:rsidRPr="00B66309" w:rsidRDefault="00507EA0" w:rsidP="00FB2EEB">
      <w:pPr>
        <w:pStyle w:val="Body"/>
        <w:jc w:val="both"/>
        <w:rPr>
          <w:rStyle w:val="Level1asHeadingtext"/>
          <w:rFonts w:cs="Arial"/>
          <w:b w:val="0"/>
          <w:sz w:val="22"/>
          <w:szCs w:val="22"/>
        </w:rPr>
      </w:pPr>
    </w:p>
    <w:p w:rsidR="00B66309" w:rsidRPr="00B66309" w:rsidRDefault="00B66309" w:rsidP="00FB2EEB">
      <w:pPr>
        <w:rPr>
          <w:b/>
          <w:bCs/>
          <w:sz w:val="22"/>
          <w:szCs w:val="22"/>
        </w:rPr>
      </w:pPr>
      <w:r w:rsidRPr="00B66309">
        <w:rPr>
          <w:b/>
          <w:bCs/>
          <w:sz w:val="22"/>
          <w:szCs w:val="22"/>
        </w:rPr>
        <w:t>Evaluation Criteria</w:t>
      </w:r>
    </w:p>
    <w:p w:rsidR="00B66309" w:rsidRPr="00B66309" w:rsidRDefault="00B66309" w:rsidP="00FB2EEB">
      <w:pPr>
        <w:rPr>
          <w:rFonts w:cs="Arial"/>
          <w:b/>
          <w:sz w:val="22"/>
          <w:szCs w:val="22"/>
        </w:rPr>
      </w:pPr>
    </w:p>
    <w:p w:rsidR="00B66309" w:rsidRPr="00B66309" w:rsidRDefault="00B66309" w:rsidP="00FB2EEB">
      <w:pPr>
        <w:rPr>
          <w:bCs/>
          <w:sz w:val="22"/>
          <w:szCs w:val="22"/>
        </w:rPr>
      </w:pPr>
      <w:r w:rsidRPr="00B66309">
        <w:rPr>
          <w:bCs/>
          <w:sz w:val="22"/>
          <w:szCs w:val="22"/>
        </w:rPr>
        <w:t xml:space="preserve">Each question will be evaluated on a scored basis.  For ease of reference, the evaluation criteria for each technical question are printed below the relevant question.  </w:t>
      </w:r>
    </w:p>
    <w:p w:rsidR="00507EA0" w:rsidRPr="00B66309" w:rsidRDefault="00507EA0" w:rsidP="00FB2EEB">
      <w:pPr>
        <w:pStyle w:val="Body"/>
        <w:jc w:val="both"/>
        <w:rPr>
          <w:rStyle w:val="Level1asHeadingtext"/>
          <w:rFonts w:cs="Arial"/>
          <w:b w:val="0"/>
          <w:sz w:val="22"/>
          <w:szCs w:val="22"/>
        </w:rPr>
      </w:pPr>
    </w:p>
    <w:p w:rsidR="00B66309" w:rsidRPr="00B66309" w:rsidRDefault="00B66309" w:rsidP="00FB2EEB">
      <w:pPr>
        <w:pStyle w:val="Body"/>
        <w:tabs>
          <w:tab w:val="clear" w:pos="851"/>
          <w:tab w:val="clear" w:pos="1843"/>
          <w:tab w:val="clear" w:pos="3119"/>
          <w:tab w:val="clear" w:pos="4253"/>
        </w:tabs>
        <w:jc w:val="both"/>
        <w:rPr>
          <w:b/>
          <w:bCs/>
          <w:sz w:val="22"/>
          <w:szCs w:val="22"/>
        </w:rPr>
      </w:pPr>
      <w:r w:rsidRPr="00B66309">
        <w:rPr>
          <w:b/>
          <w:bCs/>
          <w:sz w:val="22"/>
          <w:szCs w:val="22"/>
        </w:rPr>
        <w:t>Weightings</w:t>
      </w:r>
    </w:p>
    <w:p w:rsidR="00B66309" w:rsidRPr="00B66309" w:rsidRDefault="00B66309" w:rsidP="00FB2EEB">
      <w:pPr>
        <w:pStyle w:val="Body"/>
        <w:tabs>
          <w:tab w:val="clear" w:pos="851"/>
          <w:tab w:val="clear" w:pos="1843"/>
          <w:tab w:val="clear" w:pos="3119"/>
          <w:tab w:val="clear" w:pos="4253"/>
        </w:tabs>
        <w:jc w:val="both"/>
        <w:rPr>
          <w:rFonts w:cs="Arial"/>
          <w:sz w:val="22"/>
          <w:szCs w:val="22"/>
        </w:rPr>
      </w:pPr>
    </w:p>
    <w:p w:rsidR="00B66309" w:rsidRPr="00B66309" w:rsidRDefault="00B66309" w:rsidP="00FB2EEB">
      <w:pPr>
        <w:pStyle w:val="Body"/>
        <w:tabs>
          <w:tab w:val="clear" w:pos="851"/>
          <w:tab w:val="clear" w:pos="1843"/>
          <w:tab w:val="clear" w:pos="3119"/>
          <w:tab w:val="clear" w:pos="4253"/>
        </w:tabs>
        <w:jc w:val="both"/>
        <w:rPr>
          <w:rFonts w:cs="Arial"/>
          <w:sz w:val="22"/>
          <w:szCs w:val="22"/>
        </w:rPr>
      </w:pPr>
      <w:r w:rsidRPr="00B66309">
        <w:rPr>
          <w:rFonts w:cs="Arial"/>
          <w:sz w:val="22"/>
          <w:szCs w:val="22"/>
        </w:rPr>
        <w:t xml:space="preserve">Each technical question has been given a percentage weighting which will be used to calculate the bidding organisation’s final score.  The questions in this </w:t>
      </w:r>
      <w:r w:rsidR="0065636F">
        <w:rPr>
          <w:rFonts w:cs="Arial"/>
          <w:sz w:val="22"/>
          <w:szCs w:val="22"/>
        </w:rPr>
        <w:t>Selection Questionnaire</w:t>
      </w:r>
      <w:r w:rsidRPr="00B66309">
        <w:rPr>
          <w:rFonts w:cs="Arial"/>
          <w:sz w:val="22"/>
          <w:szCs w:val="22"/>
        </w:rPr>
        <w:t xml:space="preserve"> carry the following weightings: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0"/>
        <w:gridCol w:w="5670"/>
        <w:gridCol w:w="1440"/>
        <w:gridCol w:w="1440"/>
      </w:tblGrid>
      <w:tr w:rsidR="00B66309" w:rsidRPr="008E5A1B" w:rsidTr="00DB7129">
        <w:tc>
          <w:tcPr>
            <w:tcW w:w="1170" w:type="dxa"/>
            <w:shd w:val="clear" w:color="auto" w:fill="999999"/>
          </w:tcPr>
          <w:p w:rsidR="00B66309" w:rsidRPr="008E5A1B" w:rsidRDefault="00B66309" w:rsidP="00FB2EEB">
            <w:pPr>
              <w:pStyle w:val="Body"/>
              <w:tabs>
                <w:tab w:val="clear" w:pos="851"/>
                <w:tab w:val="clear" w:pos="1843"/>
                <w:tab w:val="clear" w:pos="3119"/>
                <w:tab w:val="clear" w:pos="4253"/>
              </w:tabs>
              <w:jc w:val="both"/>
              <w:rPr>
                <w:rFonts w:cs="Arial"/>
                <w:b/>
                <w:sz w:val="22"/>
                <w:szCs w:val="22"/>
              </w:rPr>
            </w:pPr>
            <w:r w:rsidRPr="008E5A1B">
              <w:rPr>
                <w:rFonts w:cs="Arial"/>
                <w:b/>
                <w:sz w:val="22"/>
                <w:szCs w:val="22"/>
              </w:rPr>
              <w:t>Question Number</w:t>
            </w:r>
          </w:p>
        </w:tc>
        <w:tc>
          <w:tcPr>
            <w:tcW w:w="5670" w:type="dxa"/>
            <w:shd w:val="clear" w:color="auto" w:fill="999999"/>
            <w:vAlign w:val="center"/>
          </w:tcPr>
          <w:p w:rsidR="00B66309" w:rsidRPr="008E5A1B" w:rsidRDefault="00B66309" w:rsidP="00FB2EEB">
            <w:pPr>
              <w:pStyle w:val="Body"/>
              <w:tabs>
                <w:tab w:val="clear" w:pos="851"/>
                <w:tab w:val="clear" w:pos="1843"/>
                <w:tab w:val="clear" w:pos="3119"/>
                <w:tab w:val="clear" w:pos="4253"/>
              </w:tabs>
              <w:jc w:val="both"/>
              <w:rPr>
                <w:rFonts w:cs="Arial"/>
                <w:b/>
                <w:sz w:val="22"/>
                <w:szCs w:val="22"/>
              </w:rPr>
            </w:pPr>
            <w:r w:rsidRPr="008E5A1B">
              <w:rPr>
                <w:rFonts w:cs="Arial"/>
                <w:b/>
                <w:sz w:val="22"/>
                <w:szCs w:val="22"/>
              </w:rPr>
              <w:t>Question Title</w:t>
            </w:r>
          </w:p>
        </w:tc>
        <w:tc>
          <w:tcPr>
            <w:tcW w:w="1440" w:type="dxa"/>
            <w:shd w:val="clear" w:color="auto" w:fill="999999"/>
          </w:tcPr>
          <w:p w:rsidR="00B66309" w:rsidRPr="008E5A1B" w:rsidRDefault="00B66309" w:rsidP="00FB2EEB">
            <w:pPr>
              <w:pStyle w:val="Body"/>
              <w:tabs>
                <w:tab w:val="clear" w:pos="851"/>
                <w:tab w:val="clear" w:pos="1843"/>
                <w:tab w:val="clear" w:pos="3119"/>
                <w:tab w:val="clear" w:pos="4253"/>
              </w:tabs>
              <w:jc w:val="both"/>
              <w:rPr>
                <w:rFonts w:cs="Arial"/>
                <w:b/>
                <w:sz w:val="22"/>
                <w:szCs w:val="22"/>
              </w:rPr>
            </w:pPr>
            <w:r w:rsidRPr="008E5A1B">
              <w:rPr>
                <w:rFonts w:cs="Arial"/>
                <w:b/>
                <w:sz w:val="22"/>
                <w:szCs w:val="22"/>
              </w:rPr>
              <w:t>Percentage Weighting</w:t>
            </w:r>
          </w:p>
        </w:tc>
        <w:tc>
          <w:tcPr>
            <w:tcW w:w="1440" w:type="dxa"/>
            <w:shd w:val="clear" w:color="auto" w:fill="999999"/>
            <w:vAlign w:val="center"/>
          </w:tcPr>
          <w:p w:rsidR="00B66309" w:rsidRPr="008E5A1B" w:rsidRDefault="00B66309" w:rsidP="00FB2EEB">
            <w:pPr>
              <w:pStyle w:val="Body"/>
              <w:tabs>
                <w:tab w:val="clear" w:pos="851"/>
                <w:tab w:val="clear" w:pos="1843"/>
                <w:tab w:val="clear" w:pos="3119"/>
                <w:tab w:val="clear" w:pos="4253"/>
              </w:tabs>
              <w:jc w:val="both"/>
              <w:rPr>
                <w:rFonts w:cs="Arial"/>
                <w:b/>
                <w:sz w:val="22"/>
                <w:szCs w:val="22"/>
              </w:rPr>
            </w:pPr>
            <w:r w:rsidRPr="008E5A1B">
              <w:rPr>
                <w:rFonts w:cs="Arial"/>
                <w:b/>
                <w:sz w:val="22"/>
                <w:szCs w:val="22"/>
              </w:rPr>
              <w:t>Tie Break Priority</w:t>
            </w:r>
          </w:p>
        </w:tc>
      </w:tr>
      <w:tr w:rsidR="00B66309" w:rsidRPr="008E5A1B" w:rsidTr="00DB7129">
        <w:tc>
          <w:tcPr>
            <w:tcW w:w="1170" w:type="dxa"/>
          </w:tcPr>
          <w:p w:rsidR="00B66309" w:rsidRPr="008E5A1B" w:rsidRDefault="003153C1" w:rsidP="00FB2EEB">
            <w:pPr>
              <w:pStyle w:val="Body"/>
              <w:tabs>
                <w:tab w:val="clear" w:pos="851"/>
                <w:tab w:val="clear" w:pos="1843"/>
                <w:tab w:val="clear" w:pos="3119"/>
                <w:tab w:val="clear" w:pos="4253"/>
              </w:tabs>
              <w:jc w:val="both"/>
              <w:rPr>
                <w:rFonts w:cs="Arial"/>
                <w:sz w:val="22"/>
                <w:szCs w:val="22"/>
              </w:rPr>
            </w:pPr>
            <w:r w:rsidRPr="008E5A1B">
              <w:rPr>
                <w:rFonts w:cs="Arial"/>
                <w:sz w:val="22"/>
                <w:szCs w:val="22"/>
              </w:rPr>
              <w:t>8</w:t>
            </w:r>
            <w:r w:rsidR="00FB2EEB" w:rsidRPr="008E5A1B">
              <w:rPr>
                <w:rFonts w:cs="Arial"/>
                <w:sz w:val="22"/>
                <w:szCs w:val="22"/>
              </w:rPr>
              <w:t>.1</w:t>
            </w:r>
          </w:p>
        </w:tc>
        <w:tc>
          <w:tcPr>
            <w:tcW w:w="5670" w:type="dxa"/>
          </w:tcPr>
          <w:p w:rsidR="00B66309" w:rsidRPr="008E5A1B" w:rsidRDefault="008E5A1B" w:rsidP="00FB2EEB">
            <w:pPr>
              <w:pStyle w:val="Body"/>
              <w:tabs>
                <w:tab w:val="clear" w:pos="851"/>
                <w:tab w:val="clear" w:pos="1843"/>
                <w:tab w:val="clear" w:pos="3119"/>
                <w:tab w:val="clear" w:pos="4253"/>
              </w:tabs>
              <w:jc w:val="both"/>
              <w:rPr>
                <w:rFonts w:cs="Arial"/>
                <w:sz w:val="22"/>
                <w:szCs w:val="22"/>
              </w:rPr>
            </w:pPr>
            <w:r>
              <w:rPr>
                <w:sz w:val="22"/>
                <w:szCs w:val="22"/>
              </w:rPr>
              <w:t>References</w:t>
            </w:r>
          </w:p>
        </w:tc>
        <w:tc>
          <w:tcPr>
            <w:tcW w:w="1440" w:type="dxa"/>
          </w:tcPr>
          <w:p w:rsidR="00B66309" w:rsidRPr="008E5A1B" w:rsidRDefault="008516F7" w:rsidP="00FB2EEB">
            <w:pPr>
              <w:pStyle w:val="Body"/>
              <w:tabs>
                <w:tab w:val="clear" w:pos="851"/>
                <w:tab w:val="clear" w:pos="1843"/>
                <w:tab w:val="clear" w:pos="3119"/>
                <w:tab w:val="clear" w:pos="4253"/>
              </w:tabs>
              <w:jc w:val="both"/>
              <w:rPr>
                <w:rFonts w:cs="Arial"/>
                <w:sz w:val="22"/>
                <w:szCs w:val="22"/>
              </w:rPr>
            </w:pPr>
            <w:r>
              <w:rPr>
                <w:sz w:val="22"/>
                <w:szCs w:val="22"/>
              </w:rPr>
              <w:t>6</w:t>
            </w:r>
            <w:r w:rsidR="008E5A1B">
              <w:rPr>
                <w:sz w:val="22"/>
                <w:szCs w:val="22"/>
              </w:rPr>
              <w:t>0%</w:t>
            </w:r>
          </w:p>
        </w:tc>
        <w:tc>
          <w:tcPr>
            <w:tcW w:w="1440" w:type="dxa"/>
          </w:tcPr>
          <w:p w:rsidR="00B66309" w:rsidRPr="008E5A1B" w:rsidRDefault="008E5A1B" w:rsidP="00FB2EEB">
            <w:pPr>
              <w:pStyle w:val="Body"/>
              <w:tabs>
                <w:tab w:val="clear" w:pos="851"/>
                <w:tab w:val="clear" w:pos="1843"/>
                <w:tab w:val="clear" w:pos="3119"/>
                <w:tab w:val="clear" w:pos="4253"/>
              </w:tabs>
              <w:jc w:val="both"/>
              <w:rPr>
                <w:rFonts w:cs="Arial"/>
                <w:sz w:val="22"/>
                <w:szCs w:val="22"/>
              </w:rPr>
            </w:pPr>
            <w:r w:rsidRPr="008E5A1B">
              <w:rPr>
                <w:sz w:val="22"/>
                <w:szCs w:val="22"/>
              </w:rPr>
              <w:t>1</w:t>
            </w:r>
            <w:r w:rsidRPr="002D2B48">
              <w:rPr>
                <w:sz w:val="22"/>
                <w:szCs w:val="22"/>
                <w:vertAlign w:val="superscript"/>
              </w:rPr>
              <w:t>st</w:t>
            </w:r>
            <w:r w:rsidR="002D2B48">
              <w:rPr>
                <w:sz w:val="22"/>
                <w:szCs w:val="22"/>
              </w:rPr>
              <w:t xml:space="preserve"> </w:t>
            </w:r>
          </w:p>
        </w:tc>
      </w:tr>
      <w:tr w:rsidR="00B66309" w:rsidRPr="008E5A1B" w:rsidTr="00DB7129">
        <w:tc>
          <w:tcPr>
            <w:tcW w:w="1170" w:type="dxa"/>
          </w:tcPr>
          <w:p w:rsidR="00B66309" w:rsidRPr="008E5A1B" w:rsidRDefault="003153C1" w:rsidP="00FB2EEB">
            <w:pPr>
              <w:pStyle w:val="Body"/>
              <w:tabs>
                <w:tab w:val="clear" w:pos="851"/>
                <w:tab w:val="clear" w:pos="1843"/>
                <w:tab w:val="clear" w:pos="3119"/>
                <w:tab w:val="clear" w:pos="4253"/>
              </w:tabs>
              <w:jc w:val="both"/>
              <w:rPr>
                <w:rFonts w:cs="Arial"/>
                <w:sz w:val="22"/>
                <w:szCs w:val="22"/>
              </w:rPr>
            </w:pPr>
            <w:r w:rsidRPr="008E5A1B">
              <w:rPr>
                <w:rFonts w:cs="Arial"/>
                <w:sz w:val="22"/>
                <w:szCs w:val="22"/>
              </w:rPr>
              <w:t>8</w:t>
            </w:r>
            <w:r w:rsidR="00FB2EEB" w:rsidRPr="008E5A1B">
              <w:rPr>
                <w:rFonts w:cs="Arial"/>
                <w:sz w:val="22"/>
                <w:szCs w:val="22"/>
              </w:rPr>
              <w:t>.2</w:t>
            </w:r>
          </w:p>
        </w:tc>
        <w:tc>
          <w:tcPr>
            <w:tcW w:w="5670" w:type="dxa"/>
          </w:tcPr>
          <w:p w:rsidR="00B66309" w:rsidRPr="008E5A1B" w:rsidRDefault="008516F7" w:rsidP="00FB2EEB">
            <w:pPr>
              <w:pStyle w:val="Body"/>
              <w:tabs>
                <w:tab w:val="clear" w:pos="851"/>
                <w:tab w:val="clear" w:pos="1843"/>
                <w:tab w:val="clear" w:pos="3119"/>
                <w:tab w:val="clear" w:pos="4253"/>
              </w:tabs>
              <w:jc w:val="both"/>
              <w:rPr>
                <w:rFonts w:cs="Arial"/>
                <w:sz w:val="22"/>
                <w:szCs w:val="22"/>
              </w:rPr>
            </w:pPr>
            <w:r>
              <w:rPr>
                <w:sz w:val="22"/>
                <w:szCs w:val="22"/>
              </w:rPr>
              <w:t>Business Continuity Planning</w:t>
            </w:r>
          </w:p>
        </w:tc>
        <w:tc>
          <w:tcPr>
            <w:tcW w:w="1440" w:type="dxa"/>
          </w:tcPr>
          <w:p w:rsidR="00B66309" w:rsidRPr="008E5A1B" w:rsidRDefault="002D2B48" w:rsidP="002D2B48">
            <w:pPr>
              <w:pStyle w:val="Body"/>
              <w:tabs>
                <w:tab w:val="clear" w:pos="851"/>
                <w:tab w:val="clear" w:pos="1843"/>
                <w:tab w:val="clear" w:pos="3119"/>
                <w:tab w:val="clear" w:pos="4253"/>
              </w:tabs>
              <w:jc w:val="both"/>
              <w:rPr>
                <w:rFonts w:cs="Arial"/>
                <w:sz w:val="22"/>
                <w:szCs w:val="22"/>
              </w:rPr>
            </w:pPr>
            <w:r>
              <w:rPr>
                <w:sz w:val="22"/>
                <w:szCs w:val="22"/>
              </w:rPr>
              <w:t>15</w:t>
            </w:r>
            <w:r w:rsidR="008516F7">
              <w:rPr>
                <w:sz w:val="22"/>
                <w:szCs w:val="22"/>
              </w:rPr>
              <w:t>%</w:t>
            </w:r>
          </w:p>
        </w:tc>
        <w:tc>
          <w:tcPr>
            <w:tcW w:w="1440" w:type="dxa"/>
          </w:tcPr>
          <w:p w:rsidR="00B66309" w:rsidRPr="008E5A1B" w:rsidRDefault="008516F7" w:rsidP="00FB2EEB">
            <w:pPr>
              <w:pStyle w:val="Body"/>
              <w:tabs>
                <w:tab w:val="clear" w:pos="851"/>
                <w:tab w:val="clear" w:pos="1843"/>
                <w:tab w:val="clear" w:pos="3119"/>
                <w:tab w:val="clear" w:pos="4253"/>
              </w:tabs>
              <w:jc w:val="both"/>
              <w:rPr>
                <w:rFonts w:cs="Arial"/>
                <w:sz w:val="22"/>
                <w:szCs w:val="22"/>
              </w:rPr>
            </w:pPr>
            <w:r>
              <w:rPr>
                <w:sz w:val="22"/>
                <w:szCs w:val="22"/>
              </w:rPr>
              <w:t>2</w:t>
            </w:r>
            <w:r w:rsidRPr="002D2B48">
              <w:rPr>
                <w:sz w:val="22"/>
                <w:szCs w:val="22"/>
                <w:vertAlign w:val="superscript"/>
              </w:rPr>
              <w:t>nd</w:t>
            </w:r>
            <w:r w:rsidR="002D2B48">
              <w:rPr>
                <w:sz w:val="22"/>
                <w:szCs w:val="22"/>
              </w:rPr>
              <w:t xml:space="preserve"> </w:t>
            </w:r>
          </w:p>
        </w:tc>
      </w:tr>
      <w:tr w:rsidR="00B66309" w:rsidRPr="008E5A1B" w:rsidTr="00DB7129">
        <w:tc>
          <w:tcPr>
            <w:tcW w:w="1170" w:type="dxa"/>
          </w:tcPr>
          <w:p w:rsidR="00B66309" w:rsidRPr="008E5A1B" w:rsidRDefault="003153C1" w:rsidP="00FB2EEB">
            <w:pPr>
              <w:pStyle w:val="Body"/>
              <w:tabs>
                <w:tab w:val="clear" w:pos="851"/>
                <w:tab w:val="clear" w:pos="1843"/>
                <w:tab w:val="clear" w:pos="3119"/>
                <w:tab w:val="clear" w:pos="4253"/>
              </w:tabs>
              <w:jc w:val="both"/>
              <w:rPr>
                <w:rFonts w:cs="Arial"/>
                <w:sz w:val="22"/>
                <w:szCs w:val="22"/>
              </w:rPr>
            </w:pPr>
            <w:r w:rsidRPr="008E5A1B">
              <w:rPr>
                <w:rFonts w:cs="Arial"/>
                <w:sz w:val="22"/>
                <w:szCs w:val="22"/>
              </w:rPr>
              <w:t>8</w:t>
            </w:r>
            <w:r w:rsidR="00FB2EEB" w:rsidRPr="008E5A1B">
              <w:rPr>
                <w:rFonts w:cs="Arial"/>
                <w:sz w:val="22"/>
                <w:szCs w:val="22"/>
              </w:rPr>
              <w:t>.3</w:t>
            </w:r>
          </w:p>
        </w:tc>
        <w:tc>
          <w:tcPr>
            <w:tcW w:w="5670" w:type="dxa"/>
          </w:tcPr>
          <w:p w:rsidR="00B66309" w:rsidRPr="008E5A1B" w:rsidRDefault="002D2B48" w:rsidP="00FB2EEB">
            <w:pPr>
              <w:pStyle w:val="Body"/>
              <w:tabs>
                <w:tab w:val="clear" w:pos="851"/>
                <w:tab w:val="clear" w:pos="1843"/>
                <w:tab w:val="clear" w:pos="3119"/>
                <w:tab w:val="clear" w:pos="4253"/>
              </w:tabs>
              <w:jc w:val="both"/>
              <w:rPr>
                <w:rFonts w:cs="Arial"/>
                <w:sz w:val="22"/>
                <w:szCs w:val="22"/>
              </w:rPr>
            </w:pPr>
            <w:r>
              <w:rPr>
                <w:sz w:val="22"/>
                <w:szCs w:val="22"/>
              </w:rPr>
              <w:t>Customer Service</w:t>
            </w:r>
          </w:p>
        </w:tc>
        <w:tc>
          <w:tcPr>
            <w:tcW w:w="1440" w:type="dxa"/>
          </w:tcPr>
          <w:p w:rsidR="00B66309" w:rsidRPr="008E5A1B" w:rsidRDefault="002D2B48" w:rsidP="00FB2EEB">
            <w:pPr>
              <w:pStyle w:val="Body"/>
              <w:tabs>
                <w:tab w:val="clear" w:pos="851"/>
                <w:tab w:val="clear" w:pos="1843"/>
                <w:tab w:val="clear" w:pos="3119"/>
                <w:tab w:val="clear" w:pos="4253"/>
              </w:tabs>
              <w:jc w:val="both"/>
              <w:rPr>
                <w:rFonts w:cs="Arial"/>
                <w:sz w:val="22"/>
                <w:szCs w:val="22"/>
              </w:rPr>
            </w:pPr>
            <w:r>
              <w:rPr>
                <w:sz w:val="22"/>
                <w:szCs w:val="22"/>
              </w:rPr>
              <w:t>15%</w:t>
            </w:r>
          </w:p>
        </w:tc>
        <w:tc>
          <w:tcPr>
            <w:tcW w:w="1440" w:type="dxa"/>
          </w:tcPr>
          <w:p w:rsidR="00B66309" w:rsidRPr="008E5A1B" w:rsidRDefault="002D2B48" w:rsidP="00FB2EEB">
            <w:pPr>
              <w:pStyle w:val="Body"/>
              <w:tabs>
                <w:tab w:val="clear" w:pos="851"/>
                <w:tab w:val="clear" w:pos="1843"/>
                <w:tab w:val="clear" w:pos="3119"/>
                <w:tab w:val="clear" w:pos="4253"/>
              </w:tabs>
              <w:jc w:val="both"/>
              <w:rPr>
                <w:rFonts w:cs="Arial"/>
                <w:sz w:val="22"/>
                <w:szCs w:val="22"/>
              </w:rPr>
            </w:pPr>
            <w:r>
              <w:rPr>
                <w:sz w:val="22"/>
                <w:szCs w:val="22"/>
              </w:rPr>
              <w:t>4</w:t>
            </w:r>
            <w:r w:rsidRPr="002D2B48">
              <w:rPr>
                <w:sz w:val="22"/>
                <w:szCs w:val="22"/>
                <w:vertAlign w:val="superscript"/>
              </w:rPr>
              <w:t>th</w:t>
            </w:r>
            <w:r>
              <w:rPr>
                <w:sz w:val="22"/>
                <w:szCs w:val="22"/>
              </w:rPr>
              <w:t xml:space="preserve"> </w:t>
            </w:r>
          </w:p>
        </w:tc>
      </w:tr>
      <w:tr w:rsidR="002D2B48" w:rsidRPr="008E5A1B" w:rsidTr="00DB7129">
        <w:tc>
          <w:tcPr>
            <w:tcW w:w="1170" w:type="dxa"/>
          </w:tcPr>
          <w:p w:rsidR="002D2B48" w:rsidRPr="008E5A1B" w:rsidRDefault="002D2B48" w:rsidP="00FB2EEB">
            <w:pPr>
              <w:pStyle w:val="Body"/>
              <w:tabs>
                <w:tab w:val="clear" w:pos="851"/>
                <w:tab w:val="clear" w:pos="1843"/>
                <w:tab w:val="clear" w:pos="3119"/>
                <w:tab w:val="clear" w:pos="4253"/>
              </w:tabs>
              <w:jc w:val="both"/>
              <w:rPr>
                <w:rFonts w:cs="Arial"/>
                <w:sz w:val="22"/>
                <w:szCs w:val="22"/>
              </w:rPr>
            </w:pPr>
            <w:r>
              <w:rPr>
                <w:rFonts w:cs="Arial"/>
                <w:sz w:val="22"/>
                <w:szCs w:val="22"/>
              </w:rPr>
              <w:t>8.4</w:t>
            </w:r>
          </w:p>
        </w:tc>
        <w:tc>
          <w:tcPr>
            <w:tcW w:w="5670" w:type="dxa"/>
          </w:tcPr>
          <w:p w:rsidR="002D2B48" w:rsidRPr="008E5A1B" w:rsidRDefault="002D2B48" w:rsidP="00927FB5">
            <w:pPr>
              <w:pStyle w:val="Body"/>
              <w:tabs>
                <w:tab w:val="clear" w:pos="851"/>
                <w:tab w:val="clear" w:pos="1843"/>
                <w:tab w:val="clear" w:pos="3119"/>
                <w:tab w:val="clear" w:pos="4253"/>
              </w:tabs>
              <w:jc w:val="both"/>
              <w:rPr>
                <w:rFonts w:cs="Arial"/>
                <w:sz w:val="22"/>
                <w:szCs w:val="22"/>
              </w:rPr>
            </w:pPr>
            <w:r>
              <w:rPr>
                <w:sz w:val="22"/>
                <w:szCs w:val="22"/>
              </w:rPr>
              <w:t>Social Value: Creating Opportunities</w:t>
            </w:r>
          </w:p>
        </w:tc>
        <w:tc>
          <w:tcPr>
            <w:tcW w:w="1440" w:type="dxa"/>
          </w:tcPr>
          <w:p w:rsidR="002D2B48" w:rsidRPr="008E5A1B" w:rsidRDefault="002D2B48" w:rsidP="00927FB5">
            <w:pPr>
              <w:pStyle w:val="Body"/>
              <w:tabs>
                <w:tab w:val="clear" w:pos="851"/>
                <w:tab w:val="clear" w:pos="1843"/>
                <w:tab w:val="clear" w:pos="3119"/>
                <w:tab w:val="clear" w:pos="4253"/>
              </w:tabs>
              <w:jc w:val="both"/>
              <w:rPr>
                <w:rFonts w:cs="Arial"/>
                <w:sz w:val="22"/>
                <w:szCs w:val="22"/>
              </w:rPr>
            </w:pPr>
            <w:r>
              <w:rPr>
                <w:sz w:val="22"/>
                <w:szCs w:val="22"/>
              </w:rPr>
              <w:t>10%</w:t>
            </w:r>
          </w:p>
        </w:tc>
        <w:tc>
          <w:tcPr>
            <w:tcW w:w="1440" w:type="dxa"/>
          </w:tcPr>
          <w:p w:rsidR="002D2B48" w:rsidRPr="008E5A1B" w:rsidRDefault="002D2B48" w:rsidP="00927FB5">
            <w:pPr>
              <w:pStyle w:val="Body"/>
              <w:tabs>
                <w:tab w:val="clear" w:pos="851"/>
                <w:tab w:val="clear" w:pos="1843"/>
                <w:tab w:val="clear" w:pos="3119"/>
                <w:tab w:val="clear" w:pos="4253"/>
              </w:tabs>
              <w:jc w:val="both"/>
              <w:rPr>
                <w:rFonts w:cs="Arial"/>
                <w:sz w:val="22"/>
                <w:szCs w:val="22"/>
              </w:rPr>
            </w:pPr>
            <w:r>
              <w:rPr>
                <w:sz w:val="22"/>
                <w:szCs w:val="22"/>
              </w:rPr>
              <w:t>3</w:t>
            </w:r>
            <w:r w:rsidRPr="002D2B48">
              <w:rPr>
                <w:sz w:val="22"/>
                <w:szCs w:val="22"/>
                <w:vertAlign w:val="superscript"/>
              </w:rPr>
              <w:t>rd</w:t>
            </w:r>
          </w:p>
        </w:tc>
      </w:tr>
    </w:tbl>
    <w:p w:rsidR="002D2B48" w:rsidRDefault="002D2B48" w:rsidP="00FB2EEB">
      <w:pPr>
        <w:rPr>
          <w:bCs/>
          <w:sz w:val="22"/>
          <w:szCs w:val="22"/>
        </w:rPr>
      </w:pPr>
    </w:p>
    <w:p w:rsidR="00B66309" w:rsidRDefault="00B66309" w:rsidP="00FB2EEB">
      <w:pPr>
        <w:rPr>
          <w:sz w:val="22"/>
          <w:szCs w:val="22"/>
        </w:rPr>
      </w:pPr>
      <w:r w:rsidRPr="008E5A1B">
        <w:rPr>
          <w:bCs/>
          <w:sz w:val="22"/>
          <w:szCs w:val="22"/>
        </w:rPr>
        <w:t xml:space="preserve">The Council intends to invite the </w:t>
      </w:r>
      <w:r w:rsidR="008E5A1B" w:rsidRPr="008E5A1B">
        <w:rPr>
          <w:b/>
          <w:sz w:val="22"/>
          <w:szCs w:val="22"/>
        </w:rPr>
        <w:t>5</w:t>
      </w:r>
      <w:r w:rsidRPr="008E5A1B">
        <w:rPr>
          <w:sz w:val="22"/>
          <w:szCs w:val="22"/>
        </w:rPr>
        <w:t xml:space="preserve"> highest scoring bidding organisations to tender, subject to having also passed </w:t>
      </w:r>
      <w:r w:rsidR="003153C1" w:rsidRPr="008E5A1B">
        <w:rPr>
          <w:sz w:val="22"/>
          <w:szCs w:val="22"/>
        </w:rPr>
        <w:t>Part 1, Part 2, and the other sections of Part 3</w:t>
      </w:r>
      <w:r w:rsidR="008E5A1B">
        <w:rPr>
          <w:sz w:val="22"/>
          <w:szCs w:val="22"/>
        </w:rPr>
        <w:t>.</w:t>
      </w:r>
    </w:p>
    <w:p w:rsidR="00FB2EEB" w:rsidRPr="00B66309" w:rsidRDefault="00FB2EEB" w:rsidP="00FB2EEB">
      <w:pPr>
        <w:rPr>
          <w:sz w:val="22"/>
          <w:szCs w:val="22"/>
        </w:rPr>
      </w:pPr>
    </w:p>
    <w:p w:rsidR="00B66309" w:rsidRDefault="00B66309"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r w:rsidRPr="00B66309">
        <w:rPr>
          <w:b/>
          <w:sz w:val="22"/>
          <w:szCs w:val="22"/>
        </w:rPr>
        <w:t>Tie Break Methodology</w:t>
      </w:r>
    </w:p>
    <w:p w:rsidR="00FB2EEB" w:rsidRPr="00B66309" w:rsidRDefault="00FB2EEB"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p>
    <w:p w:rsidR="00B66309" w:rsidRDefault="00B66309"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r w:rsidRPr="00B66309">
        <w:rPr>
          <w:sz w:val="22"/>
          <w:szCs w:val="22"/>
        </w:rPr>
        <w:t>Where two or more organisations are tied for invitation to tender and this exceeds the number that the Council intends to invite, a tie break methodology will be applied.</w:t>
      </w:r>
    </w:p>
    <w:p w:rsidR="00FB2EEB" w:rsidRPr="00B66309" w:rsidRDefault="00FB2EEB"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p>
    <w:p w:rsidR="00FB2EEB" w:rsidRDefault="00B66309"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r w:rsidRPr="00B66309">
        <w:rPr>
          <w:sz w:val="22"/>
          <w:szCs w:val="22"/>
        </w:rPr>
        <w:t>The order of priority for tie break qu</w:t>
      </w:r>
      <w:r w:rsidR="00FB2EEB">
        <w:rPr>
          <w:sz w:val="22"/>
          <w:szCs w:val="22"/>
        </w:rPr>
        <w:t>estions is shown in the table</w:t>
      </w:r>
      <w:r w:rsidRPr="00B66309">
        <w:rPr>
          <w:sz w:val="22"/>
          <w:szCs w:val="22"/>
        </w:rPr>
        <w:t xml:space="preserve"> above. </w:t>
      </w:r>
    </w:p>
    <w:p w:rsidR="00B66309" w:rsidRPr="00B66309" w:rsidRDefault="00B66309"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r w:rsidRPr="00B66309">
        <w:rPr>
          <w:sz w:val="22"/>
          <w:szCs w:val="22"/>
        </w:rPr>
        <w:t xml:space="preserve"> </w:t>
      </w:r>
    </w:p>
    <w:p w:rsidR="00B66309" w:rsidRPr="00B66309" w:rsidRDefault="00B66309" w:rsidP="00CB1E74">
      <w:pPr>
        <w:pStyle w:val="Body2"/>
        <w:pBdr>
          <w:top w:val="single" w:sz="4" w:space="1" w:color="auto"/>
          <w:left w:val="single" w:sz="4" w:space="4" w:color="auto"/>
          <w:bottom w:val="single" w:sz="4" w:space="1" w:color="auto"/>
          <w:right w:val="single" w:sz="4" w:space="4" w:color="auto"/>
        </w:pBdr>
        <w:ind w:left="0"/>
        <w:jc w:val="both"/>
        <w:rPr>
          <w:sz w:val="22"/>
          <w:szCs w:val="22"/>
        </w:rPr>
      </w:pPr>
      <w:r w:rsidRPr="00B66309">
        <w:rPr>
          <w:sz w:val="22"/>
          <w:szCs w:val="22"/>
        </w:rPr>
        <w:t xml:space="preserve">In the unlikely event that a tie cannot be broken by comparing bidding organisations’ scores for all of the technical questions in the tie break priority order indicated, the Council will invite all bidding organisations tied </w:t>
      </w:r>
      <w:r w:rsidR="00FB2EEB">
        <w:rPr>
          <w:sz w:val="22"/>
          <w:szCs w:val="22"/>
        </w:rPr>
        <w:t>to proceed to the ITT</w:t>
      </w:r>
      <w:r w:rsidRPr="00B66309">
        <w:rPr>
          <w:sz w:val="22"/>
          <w:szCs w:val="22"/>
        </w:rPr>
        <w:t xml:space="preserve">, even if this exceeds the maximum </w:t>
      </w:r>
      <w:r w:rsidR="00FB2EEB">
        <w:rPr>
          <w:sz w:val="22"/>
          <w:szCs w:val="22"/>
        </w:rPr>
        <w:t>number</w:t>
      </w:r>
      <w:r w:rsidRPr="00B66309">
        <w:rPr>
          <w:sz w:val="22"/>
          <w:szCs w:val="22"/>
        </w:rPr>
        <w:t xml:space="preserve"> it would otherwise have intended to invite.</w:t>
      </w:r>
    </w:p>
    <w:p w:rsidR="00507EA0" w:rsidRDefault="00507EA0" w:rsidP="00B66309">
      <w:pPr>
        <w:pStyle w:val="Body"/>
        <w:pBdr>
          <w:bottom w:val="double" w:sz="6" w:space="1" w:color="auto"/>
        </w:pBdr>
        <w:rPr>
          <w:rStyle w:val="Level1asHeadingtext"/>
          <w:rFonts w:cs="Arial"/>
          <w:b w:val="0"/>
          <w:sz w:val="22"/>
          <w:szCs w:val="22"/>
        </w:rPr>
      </w:pPr>
    </w:p>
    <w:p w:rsidR="001F6E2D" w:rsidRDefault="001F6E2D" w:rsidP="00B66309">
      <w:pPr>
        <w:pStyle w:val="Body"/>
        <w:rPr>
          <w:rStyle w:val="Level1asHeadingtext"/>
          <w:rFonts w:cs="Arial"/>
          <w:b w:val="0"/>
          <w:sz w:val="22"/>
          <w:szCs w:val="22"/>
        </w:rPr>
      </w:pPr>
    </w:p>
    <w:p w:rsidR="008E5A1B" w:rsidRPr="0025171F" w:rsidRDefault="008E5A1B" w:rsidP="008E5A1B">
      <w:pPr>
        <w:pStyle w:val="Body"/>
        <w:pageBreakBefore/>
        <w:rPr>
          <w:b/>
          <w:sz w:val="22"/>
          <w:szCs w:val="22"/>
        </w:rPr>
      </w:pPr>
      <w:r>
        <w:rPr>
          <w:rFonts w:cs="Arial"/>
          <w:b/>
          <w:sz w:val="22"/>
          <w:szCs w:val="22"/>
        </w:rPr>
        <w:lastRenderedPageBreak/>
        <w:t>Question 8.1</w:t>
      </w:r>
      <w:r w:rsidRPr="007B67FA">
        <w:rPr>
          <w:b/>
          <w:sz w:val="22"/>
          <w:szCs w:val="22"/>
        </w:rPr>
        <w:t xml:space="preserve"> </w:t>
      </w:r>
      <w:r>
        <w:rPr>
          <w:b/>
          <w:sz w:val="22"/>
          <w:szCs w:val="22"/>
        </w:rPr>
        <w:t xml:space="preserve"> </w:t>
      </w:r>
      <w:r w:rsidR="008516F7">
        <w:rPr>
          <w:b/>
          <w:sz w:val="22"/>
          <w:szCs w:val="22"/>
        </w:rPr>
        <w:tab/>
      </w:r>
      <w:r>
        <w:rPr>
          <w:b/>
          <w:sz w:val="22"/>
          <w:szCs w:val="22"/>
        </w:rPr>
        <w:t xml:space="preserve">References </w:t>
      </w:r>
      <w:r w:rsidR="002D2B48">
        <w:rPr>
          <w:b/>
          <w:sz w:val="22"/>
          <w:szCs w:val="22"/>
        </w:rPr>
        <w:tab/>
      </w:r>
      <w:r w:rsidR="002D2B48">
        <w:rPr>
          <w:b/>
          <w:sz w:val="22"/>
          <w:szCs w:val="22"/>
        </w:rPr>
        <w:tab/>
        <w:t>(Weighting 60%)</w:t>
      </w:r>
    </w:p>
    <w:p w:rsidR="008E5A1B" w:rsidRDefault="008E5A1B" w:rsidP="008E5A1B">
      <w:pPr>
        <w:rPr>
          <w:rFonts w:cs="Arial"/>
          <w:sz w:val="22"/>
          <w:szCs w:val="22"/>
        </w:rPr>
      </w:pPr>
    </w:p>
    <w:p w:rsidR="008E5A1B" w:rsidRPr="00DF7FBD" w:rsidRDefault="008E5A1B" w:rsidP="008E5A1B">
      <w:pPr>
        <w:rPr>
          <w:rFonts w:cs="Arial"/>
          <w:sz w:val="22"/>
          <w:szCs w:val="22"/>
        </w:rPr>
      </w:pPr>
      <w:r w:rsidRPr="00E4702D">
        <w:rPr>
          <w:rFonts w:cs="Arial"/>
          <w:sz w:val="22"/>
          <w:szCs w:val="22"/>
        </w:rPr>
        <w:t xml:space="preserve">You are required to provide references from </w:t>
      </w:r>
      <w:r w:rsidR="008516F7" w:rsidRPr="008516F7">
        <w:rPr>
          <w:b/>
          <w:sz w:val="22"/>
          <w:szCs w:val="22"/>
          <w:u w:val="single"/>
        </w:rPr>
        <w:t>three</w:t>
      </w:r>
      <w:r w:rsidRPr="008516F7">
        <w:rPr>
          <w:rFonts w:cs="Arial"/>
          <w:b/>
          <w:sz w:val="22"/>
          <w:szCs w:val="22"/>
        </w:rPr>
        <w:t xml:space="preserve"> clients or customers</w:t>
      </w:r>
      <w:r w:rsidRPr="00E4702D">
        <w:rPr>
          <w:rFonts w:cs="Arial"/>
          <w:sz w:val="22"/>
          <w:szCs w:val="22"/>
        </w:rPr>
        <w:t xml:space="preserve">.  </w:t>
      </w:r>
      <w:r w:rsidRPr="00DF7FBD">
        <w:rPr>
          <w:rFonts w:cs="Arial"/>
          <w:sz w:val="22"/>
          <w:szCs w:val="22"/>
        </w:rPr>
        <w:t xml:space="preserve">The references must relate to </w:t>
      </w:r>
      <w:r>
        <w:rPr>
          <w:rFonts w:cs="Arial"/>
          <w:sz w:val="22"/>
          <w:szCs w:val="22"/>
        </w:rPr>
        <w:t xml:space="preserve">the following key </w:t>
      </w:r>
      <w:r w:rsidR="008516F7">
        <w:rPr>
          <w:rFonts w:cs="Arial"/>
          <w:sz w:val="22"/>
          <w:szCs w:val="22"/>
        </w:rPr>
        <w:t>services relevant to this contract</w:t>
      </w:r>
      <w:r w:rsidRPr="00DF7FBD">
        <w:rPr>
          <w:rFonts w:cs="Arial"/>
          <w:sz w:val="22"/>
          <w:szCs w:val="22"/>
        </w:rPr>
        <w:t>:</w:t>
      </w:r>
    </w:p>
    <w:p w:rsidR="008E5A1B" w:rsidRDefault="008E5A1B" w:rsidP="008E5A1B">
      <w:pPr>
        <w:rPr>
          <w:rFonts w:cs="Arial"/>
          <w:sz w:val="22"/>
          <w:szCs w:val="22"/>
        </w:rPr>
      </w:pPr>
    </w:p>
    <w:p w:rsidR="008516F7" w:rsidRPr="000F700C" w:rsidRDefault="008516F7" w:rsidP="008516F7">
      <w:pPr>
        <w:pStyle w:val="Body"/>
        <w:numPr>
          <w:ilvl w:val="0"/>
          <w:numId w:val="27"/>
        </w:numPr>
        <w:tabs>
          <w:tab w:val="clear" w:pos="851"/>
          <w:tab w:val="clear" w:pos="1843"/>
          <w:tab w:val="clear" w:pos="3119"/>
          <w:tab w:val="clear" w:pos="4253"/>
        </w:tabs>
        <w:jc w:val="both"/>
        <w:rPr>
          <w:rFonts w:cs="Arial"/>
          <w:szCs w:val="24"/>
        </w:rPr>
      </w:pPr>
      <w:r>
        <w:rPr>
          <w:sz w:val="22"/>
          <w:szCs w:val="22"/>
        </w:rPr>
        <w:t>Supply of draught beer, lager, cider, and associated equipment and services including bar taps / fonts, branded glassware etc.</w:t>
      </w:r>
    </w:p>
    <w:p w:rsidR="008516F7" w:rsidRPr="000F700C" w:rsidRDefault="008516F7" w:rsidP="008516F7">
      <w:pPr>
        <w:pStyle w:val="Body"/>
        <w:numPr>
          <w:ilvl w:val="0"/>
          <w:numId w:val="27"/>
        </w:numPr>
        <w:tabs>
          <w:tab w:val="clear" w:pos="851"/>
          <w:tab w:val="clear" w:pos="1843"/>
          <w:tab w:val="clear" w:pos="3119"/>
          <w:tab w:val="clear" w:pos="4253"/>
        </w:tabs>
        <w:jc w:val="both"/>
        <w:rPr>
          <w:rFonts w:cs="Arial"/>
          <w:szCs w:val="24"/>
        </w:rPr>
      </w:pPr>
      <w:r>
        <w:rPr>
          <w:sz w:val="22"/>
          <w:szCs w:val="22"/>
        </w:rPr>
        <w:t>Supply of wines.</w:t>
      </w:r>
    </w:p>
    <w:p w:rsidR="008516F7" w:rsidRPr="00E70678" w:rsidRDefault="008516F7" w:rsidP="008516F7">
      <w:pPr>
        <w:pStyle w:val="Body"/>
        <w:numPr>
          <w:ilvl w:val="0"/>
          <w:numId w:val="27"/>
        </w:numPr>
        <w:tabs>
          <w:tab w:val="clear" w:pos="851"/>
          <w:tab w:val="clear" w:pos="1843"/>
          <w:tab w:val="clear" w:pos="3119"/>
          <w:tab w:val="clear" w:pos="4253"/>
        </w:tabs>
        <w:jc w:val="both"/>
        <w:rPr>
          <w:rFonts w:cs="Arial"/>
          <w:szCs w:val="24"/>
        </w:rPr>
      </w:pPr>
      <w:r>
        <w:rPr>
          <w:sz w:val="22"/>
          <w:szCs w:val="22"/>
        </w:rPr>
        <w:t>Supply of packaged goods (spirits, soft drinks, etc.)</w:t>
      </w:r>
    </w:p>
    <w:p w:rsidR="008E5A1B" w:rsidRDefault="008E5A1B" w:rsidP="008E5A1B">
      <w:pPr>
        <w:rPr>
          <w:rFonts w:cs="Arial"/>
          <w:sz w:val="22"/>
          <w:szCs w:val="22"/>
        </w:rPr>
      </w:pPr>
    </w:p>
    <w:p w:rsidR="008516F7" w:rsidRPr="008516F7" w:rsidRDefault="008516F7" w:rsidP="008516F7">
      <w:pPr>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 xml:space="preserve">Where you have indicated that you are only applying for </w:t>
      </w:r>
      <w:r>
        <w:rPr>
          <w:rFonts w:cs="Arial"/>
          <w:b/>
          <w:sz w:val="22"/>
          <w:szCs w:val="22"/>
        </w:rPr>
        <w:t>one</w:t>
      </w:r>
      <w:r>
        <w:rPr>
          <w:rFonts w:cs="Arial"/>
          <w:sz w:val="22"/>
          <w:szCs w:val="22"/>
        </w:rPr>
        <w:t xml:space="preserve"> or </w:t>
      </w:r>
      <w:r>
        <w:rPr>
          <w:rFonts w:cs="Arial"/>
          <w:b/>
          <w:sz w:val="22"/>
          <w:szCs w:val="22"/>
        </w:rPr>
        <w:t>two</w:t>
      </w:r>
      <w:r>
        <w:rPr>
          <w:rFonts w:cs="Arial"/>
          <w:sz w:val="22"/>
          <w:szCs w:val="22"/>
        </w:rPr>
        <w:t xml:space="preserve"> of the three lots, the services you have provided need only relate to </w:t>
      </w:r>
      <w:r w:rsidRPr="008516F7">
        <w:rPr>
          <w:rFonts w:cs="Arial"/>
          <w:sz w:val="22"/>
          <w:szCs w:val="22"/>
          <w:u w:val="single"/>
        </w:rPr>
        <w:t>those specific lots</w:t>
      </w:r>
      <w:r>
        <w:rPr>
          <w:rFonts w:cs="Arial"/>
          <w:sz w:val="22"/>
          <w:szCs w:val="22"/>
        </w:rPr>
        <w:t xml:space="preserve">. For example, if you are only seeking to be considered for Lot 2 – Supply of wines, then it is appropriate to provide three client references from clients to whom you have only supplied wine. </w:t>
      </w:r>
    </w:p>
    <w:p w:rsidR="008516F7" w:rsidRDefault="008516F7" w:rsidP="008E5A1B">
      <w:pPr>
        <w:rPr>
          <w:rFonts w:cs="Arial"/>
          <w:sz w:val="22"/>
          <w:szCs w:val="22"/>
        </w:rPr>
      </w:pPr>
    </w:p>
    <w:p w:rsidR="008E5A1B" w:rsidRPr="007D1CD9" w:rsidRDefault="008E5A1B" w:rsidP="008E5A1B">
      <w:pPr>
        <w:rPr>
          <w:rFonts w:cs="Arial"/>
          <w:sz w:val="22"/>
          <w:szCs w:val="22"/>
        </w:rPr>
      </w:pPr>
      <w:r>
        <w:rPr>
          <w:rFonts w:cs="Arial"/>
          <w:sz w:val="22"/>
          <w:szCs w:val="22"/>
        </w:rPr>
        <w:t>For this purpose, you may treat different clients within the same corporate group as separate referees.</w:t>
      </w:r>
    </w:p>
    <w:p w:rsidR="008E5A1B" w:rsidRDefault="008E5A1B" w:rsidP="008E5A1B">
      <w:pPr>
        <w:pStyle w:val="ListParagraph"/>
        <w:rPr>
          <w:rFonts w:cs="Arial"/>
          <w:sz w:val="22"/>
          <w:szCs w:val="22"/>
        </w:rPr>
      </w:pPr>
    </w:p>
    <w:p w:rsidR="008E5A1B" w:rsidRPr="007D1CD9" w:rsidRDefault="008E5A1B" w:rsidP="008E5A1B">
      <w:pPr>
        <w:rPr>
          <w:sz w:val="22"/>
          <w:szCs w:val="22"/>
        </w:rPr>
      </w:pPr>
      <w:r>
        <w:rPr>
          <w:rFonts w:cs="Arial"/>
          <w:sz w:val="22"/>
          <w:szCs w:val="22"/>
        </w:rPr>
        <w:t xml:space="preserve">Responses must be completed by the referee using the template provided under Appendix 4 (Questionnaire for Customer Reference) and returned as part of your submission.  </w:t>
      </w:r>
    </w:p>
    <w:p w:rsidR="008E5A1B" w:rsidRPr="007D1CD9" w:rsidRDefault="008E5A1B" w:rsidP="008E5A1B">
      <w:pPr>
        <w:ind w:left="360"/>
        <w:rPr>
          <w:sz w:val="22"/>
          <w:szCs w:val="22"/>
        </w:rPr>
      </w:pPr>
    </w:p>
    <w:p w:rsidR="008E5A1B" w:rsidRDefault="008E5A1B" w:rsidP="008E5A1B">
      <w:pPr>
        <w:rPr>
          <w:rFonts w:cs="Arial"/>
          <w:b/>
          <w:sz w:val="22"/>
          <w:szCs w:val="22"/>
        </w:rPr>
      </w:pPr>
      <w:r>
        <w:rPr>
          <w:rFonts w:cs="Arial"/>
          <w:sz w:val="22"/>
          <w:szCs w:val="22"/>
        </w:rPr>
        <w:t xml:space="preserve">The Council may verify the references provided, by contacting referees directly. Your organisation must therefore ensure that referees have given their prior consent to this before submitting the required references. </w:t>
      </w:r>
      <w:r>
        <w:rPr>
          <w:rFonts w:cs="Arial"/>
          <w:b/>
          <w:sz w:val="22"/>
          <w:szCs w:val="22"/>
        </w:rPr>
        <w:t>The references must be completed by the referees themselves.</w:t>
      </w:r>
    </w:p>
    <w:p w:rsidR="008E5A1B" w:rsidRDefault="008E5A1B" w:rsidP="008E5A1B">
      <w:pPr>
        <w:rPr>
          <w:sz w:val="22"/>
          <w:szCs w:val="22"/>
          <w:u w:val="single"/>
        </w:rPr>
      </w:pPr>
    </w:p>
    <w:p w:rsidR="008E5A1B" w:rsidRDefault="008E5A1B" w:rsidP="008E5A1B">
      <w:pPr>
        <w:rPr>
          <w:sz w:val="22"/>
          <w:szCs w:val="22"/>
          <w:u w:val="single"/>
        </w:rPr>
      </w:pPr>
      <w:r>
        <w:rPr>
          <w:sz w:val="22"/>
          <w:szCs w:val="22"/>
          <w:u w:val="single"/>
        </w:rPr>
        <w:t xml:space="preserve">Referees will be asked as follows: </w:t>
      </w:r>
    </w:p>
    <w:p w:rsidR="008E5A1B" w:rsidRDefault="008E5A1B" w:rsidP="008E5A1B">
      <w:pPr>
        <w:rPr>
          <w:sz w:val="22"/>
          <w:szCs w:val="22"/>
          <w:u w:val="single"/>
        </w:rPr>
      </w:pPr>
    </w:p>
    <w:p w:rsidR="008E5A1B" w:rsidRPr="00D63E08" w:rsidRDefault="008E5A1B" w:rsidP="008E5A1B">
      <w:pPr>
        <w:numPr>
          <w:ilvl w:val="0"/>
          <w:numId w:val="30"/>
        </w:numPr>
        <w:ind w:left="360"/>
        <w:rPr>
          <w:sz w:val="22"/>
          <w:szCs w:val="22"/>
        </w:rPr>
      </w:pPr>
      <w:r w:rsidRPr="00D63E08">
        <w:rPr>
          <w:sz w:val="22"/>
          <w:szCs w:val="22"/>
        </w:rPr>
        <w:t xml:space="preserve">To verify whether the </w:t>
      </w:r>
      <w:r w:rsidR="008516F7">
        <w:rPr>
          <w:sz w:val="22"/>
          <w:szCs w:val="22"/>
        </w:rPr>
        <w:t>key services have</w:t>
      </w:r>
      <w:r w:rsidRPr="00D63E08">
        <w:rPr>
          <w:sz w:val="22"/>
          <w:szCs w:val="22"/>
        </w:rPr>
        <w:t xml:space="preserve"> been provided. </w:t>
      </w:r>
    </w:p>
    <w:p w:rsidR="008E5A1B" w:rsidRDefault="008E5A1B" w:rsidP="008E5A1B">
      <w:pPr>
        <w:rPr>
          <w:sz w:val="22"/>
          <w:szCs w:val="22"/>
          <w:u w:val="single"/>
        </w:rPr>
      </w:pPr>
    </w:p>
    <w:p w:rsidR="008E5A1B" w:rsidRPr="00D63E08" w:rsidRDefault="008E5A1B" w:rsidP="008E5A1B">
      <w:pPr>
        <w:numPr>
          <w:ilvl w:val="0"/>
          <w:numId w:val="30"/>
        </w:numPr>
        <w:ind w:left="360"/>
        <w:rPr>
          <w:sz w:val="22"/>
          <w:szCs w:val="22"/>
        </w:rPr>
      </w:pPr>
      <w:r w:rsidRPr="00D63E08">
        <w:rPr>
          <w:sz w:val="22"/>
          <w:szCs w:val="22"/>
        </w:rPr>
        <w:t>To indicate their</w:t>
      </w:r>
      <w:r>
        <w:rPr>
          <w:sz w:val="22"/>
          <w:szCs w:val="22"/>
        </w:rPr>
        <w:t xml:space="preserve"> agreement (or otherwise) with three</w:t>
      </w:r>
      <w:r w:rsidRPr="00D63E08">
        <w:rPr>
          <w:sz w:val="22"/>
          <w:szCs w:val="22"/>
        </w:rPr>
        <w:t xml:space="preserve"> statements regarding your performance. </w:t>
      </w:r>
    </w:p>
    <w:p w:rsidR="008E5A1B" w:rsidRDefault="008E5A1B" w:rsidP="008E5A1B">
      <w:pPr>
        <w:rPr>
          <w:sz w:val="22"/>
          <w:szCs w:val="22"/>
          <w:u w:val="single"/>
        </w:rPr>
      </w:pPr>
    </w:p>
    <w:p w:rsidR="008E5A1B" w:rsidRDefault="008E5A1B" w:rsidP="008E5A1B">
      <w:pPr>
        <w:rPr>
          <w:rFonts w:cs="Arial"/>
          <w:sz w:val="22"/>
          <w:szCs w:val="22"/>
        </w:rPr>
      </w:pPr>
    </w:p>
    <w:p w:rsidR="008E5A1B" w:rsidRPr="001339E0" w:rsidRDefault="008E5A1B" w:rsidP="008E5A1B">
      <w:pPr>
        <w:rPr>
          <w:rFonts w:cs="Arial"/>
          <w:sz w:val="22"/>
          <w:szCs w:val="22"/>
        </w:rPr>
      </w:pPr>
      <w:r w:rsidRPr="00D26839">
        <w:rPr>
          <w:rFonts w:cs="Arial"/>
          <w:sz w:val="22"/>
          <w:szCs w:val="22"/>
        </w:rPr>
        <w:t>A reference in which the referee indicates</w:t>
      </w:r>
      <w:r>
        <w:rPr>
          <w:rFonts w:cs="Arial"/>
          <w:sz w:val="22"/>
          <w:szCs w:val="22"/>
        </w:rPr>
        <w:t xml:space="preserve"> that the bidder has not </w:t>
      </w:r>
      <w:r w:rsidR="008516F7">
        <w:rPr>
          <w:rFonts w:cs="Arial"/>
          <w:sz w:val="22"/>
          <w:szCs w:val="22"/>
        </w:rPr>
        <w:t>the key services</w:t>
      </w:r>
      <w:r>
        <w:rPr>
          <w:rFonts w:cs="Arial"/>
          <w:sz w:val="22"/>
          <w:szCs w:val="22"/>
        </w:rPr>
        <w:t xml:space="preserve"> </w:t>
      </w:r>
      <w:r w:rsidR="008516F7">
        <w:rPr>
          <w:rFonts w:cs="Arial"/>
          <w:b/>
          <w:sz w:val="22"/>
          <w:szCs w:val="22"/>
        </w:rPr>
        <w:t xml:space="preserve">relevant to the lots they wish to be shortlisted </w:t>
      </w:r>
      <w:r w:rsidR="008516F7" w:rsidRPr="008516F7">
        <w:rPr>
          <w:rFonts w:cs="Arial"/>
          <w:b/>
          <w:sz w:val="22"/>
          <w:szCs w:val="22"/>
        </w:rPr>
        <w:t>for</w:t>
      </w:r>
      <w:r w:rsidR="008516F7">
        <w:rPr>
          <w:rFonts w:cs="Arial"/>
          <w:sz w:val="22"/>
          <w:szCs w:val="22"/>
        </w:rPr>
        <w:t xml:space="preserve">, </w:t>
      </w:r>
      <w:r w:rsidRPr="008516F7">
        <w:rPr>
          <w:rFonts w:cs="Arial"/>
          <w:sz w:val="22"/>
          <w:szCs w:val="22"/>
        </w:rPr>
        <w:t>will</w:t>
      </w:r>
      <w:r>
        <w:rPr>
          <w:rFonts w:cs="Arial"/>
          <w:sz w:val="22"/>
          <w:szCs w:val="22"/>
        </w:rPr>
        <w:t xml:space="preserve"> be given zero points.</w:t>
      </w:r>
    </w:p>
    <w:p w:rsidR="008E5A1B" w:rsidRDefault="008E5A1B" w:rsidP="008E5A1B">
      <w:pPr>
        <w:rPr>
          <w:sz w:val="22"/>
          <w:szCs w:val="22"/>
          <w:u w:val="single"/>
        </w:rPr>
      </w:pPr>
    </w:p>
    <w:p w:rsidR="008E5A1B" w:rsidRPr="00D63E08" w:rsidRDefault="008E5A1B" w:rsidP="008E5A1B">
      <w:pPr>
        <w:keepNext/>
        <w:rPr>
          <w:sz w:val="22"/>
          <w:szCs w:val="22"/>
        </w:rPr>
      </w:pPr>
      <w:r w:rsidRPr="00D63E08">
        <w:rPr>
          <w:sz w:val="22"/>
          <w:szCs w:val="22"/>
        </w:rPr>
        <w:t xml:space="preserve">In evaluating the reference, the following points will initially be allocated: </w:t>
      </w:r>
    </w:p>
    <w:p w:rsidR="008E5A1B" w:rsidRDefault="008E5A1B" w:rsidP="008E5A1B">
      <w:pPr>
        <w:keepNext/>
        <w:rPr>
          <w:sz w:val="22"/>
          <w:szCs w:val="22"/>
          <w:u w:val="single"/>
        </w:rPr>
      </w:pPr>
    </w:p>
    <w:p w:rsidR="008E5A1B" w:rsidRDefault="008E5A1B" w:rsidP="008E5A1B">
      <w:pPr>
        <w:keepNex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2120"/>
      </w:tblGrid>
      <w:tr w:rsidR="008E5A1B" w:rsidRPr="001112A6" w:rsidTr="00927FB5">
        <w:tc>
          <w:tcPr>
            <w:tcW w:w="6408" w:type="dxa"/>
            <w:shd w:val="clear" w:color="auto" w:fill="C0C0C0"/>
            <w:vAlign w:val="center"/>
          </w:tcPr>
          <w:p w:rsidR="008E5A1B" w:rsidRPr="002539D0" w:rsidRDefault="008E5A1B" w:rsidP="00927FB5">
            <w:pPr>
              <w:keepNext/>
              <w:spacing w:before="120" w:after="120"/>
              <w:jc w:val="center"/>
              <w:rPr>
                <w:b/>
                <w:sz w:val="22"/>
                <w:szCs w:val="22"/>
              </w:rPr>
            </w:pPr>
            <w:r w:rsidRPr="002D5AF1">
              <w:rPr>
                <w:b/>
                <w:sz w:val="22"/>
                <w:szCs w:val="22"/>
              </w:rPr>
              <w:t>Response</w:t>
            </w:r>
          </w:p>
        </w:tc>
        <w:tc>
          <w:tcPr>
            <w:tcW w:w="2120" w:type="dxa"/>
            <w:shd w:val="clear" w:color="auto" w:fill="C0C0C0"/>
            <w:vAlign w:val="center"/>
          </w:tcPr>
          <w:p w:rsidR="008E5A1B" w:rsidRPr="001112A6" w:rsidRDefault="008E5A1B" w:rsidP="00927FB5">
            <w:pPr>
              <w:keepNext/>
              <w:spacing w:before="120" w:after="120"/>
              <w:jc w:val="center"/>
              <w:rPr>
                <w:b/>
                <w:sz w:val="22"/>
                <w:szCs w:val="22"/>
              </w:rPr>
            </w:pPr>
            <w:r w:rsidRPr="001112A6">
              <w:rPr>
                <w:b/>
                <w:sz w:val="22"/>
                <w:szCs w:val="22"/>
              </w:rPr>
              <w:t>Points</w:t>
            </w:r>
          </w:p>
        </w:tc>
      </w:tr>
      <w:tr w:rsidR="008E5A1B" w:rsidRPr="001112A6" w:rsidTr="00927FB5">
        <w:tc>
          <w:tcPr>
            <w:tcW w:w="6408" w:type="dxa"/>
          </w:tcPr>
          <w:p w:rsidR="008E5A1B" w:rsidRPr="00D63E08" w:rsidRDefault="008E5A1B" w:rsidP="00927FB5">
            <w:pPr>
              <w:keepNext/>
              <w:rPr>
                <w:sz w:val="22"/>
                <w:szCs w:val="22"/>
              </w:rPr>
            </w:pPr>
            <w:r w:rsidRPr="00D63E08">
              <w:rPr>
                <w:sz w:val="22"/>
                <w:szCs w:val="22"/>
              </w:rPr>
              <w:t>For each ‘strongly disagree’ response or blank response</w:t>
            </w:r>
          </w:p>
          <w:p w:rsidR="008E5A1B" w:rsidRPr="001112A6" w:rsidRDefault="008E5A1B" w:rsidP="00927FB5">
            <w:pPr>
              <w:keepNext/>
              <w:rPr>
                <w:sz w:val="22"/>
                <w:szCs w:val="22"/>
                <w:u w:val="single"/>
              </w:rPr>
            </w:pPr>
          </w:p>
        </w:tc>
        <w:tc>
          <w:tcPr>
            <w:tcW w:w="2120" w:type="dxa"/>
          </w:tcPr>
          <w:p w:rsidR="008E5A1B" w:rsidRPr="001112A6" w:rsidRDefault="008E5A1B" w:rsidP="00927FB5">
            <w:pPr>
              <w:keepNext/>
              <w:jc w:val="center"/>
              <w:rPr>
                <w:sz w:val="22"/>
                <w:szCs w:val="22"/>
              </w:rPr>
            </w:pPr>
            <w:r w:rsidRPr="001112A6">
              <w:rPr>
                <w:sz w:val="22"/>
                <w:szCs w:val="22"/>
              </w:rPr>
              <w:t>0</w:t>
            </w:r>
          </w:p>
        </w:tc>
      </w:tr>
      <w:tr w:rsidR="008E5A1B" w:rsidRPr="001112A6" w:rsidTr="00927FB5">
        <w:tc>
          <w:tcPr>
            <w:tcW w:w="6408" w:type="dxa"/>
          </w:tcPr>
          <w:p w:rsidR="008E5A1B" w:rsidRPr="00D63E08" w:rsidRDefault="008E5A1B" w:rsidP="00927FB5">
            <w:pPr>
              <w:rPr>
                <w:sz w:val="22"/>
                <w:szCs w:val="22"/>
              </w:rPr>
            </w:pPr>
            <w:r w:rsidRPr="00D63E08">
              <w:rPr>
                <w:sz w:val="22"/>
                <w:szCs w:val="22"/>
              </w:rPr>
              <w:t>For each ‘disagree’ response</w:t>
            </w:r>
          </w:p>
          <w:p w:rsidR="008E5A1B" w:rsidRPr="00D63E08" w:rsidRDefault="008E5A1B" w:rsidP="00927FB5">
            <w:pPr>
              <w:rPr>
                <w:sz w:val="22"/>
                <w:szCs w:val="22"/>
              </w:rPr>
            </w:pPr>
          </w:p>
        </w:tc>
        <w:tc>
          <w:tcPr>
            <w:tcW w:w="2120" w:type="dxa"/>
          </w:tcPr>
          <w:p w:rsidR="008E5A1B" w:rsidRPr="001112A6" w:rsidRDefault="008E5A1B" w:rsidP="00927FB5">
            <w:pPr>
              <w:jc w:val="center"/>
              <w:rPr>
                <w:sz w:val="22"/>
                <w:szCs w:val="22"/>
              </w:rPr>
            </w:pPr>
            <w:r w:rsidRPr="001112A6">
              <w:rPr>
                <w:sz w:val="22"/>
                <w:szCs w:val="22"/>
              </w:rPr>
              <w:t>2</w:t>
            </w:r>
          </w:p>
        </w:tc>
      </w:tr>
      <w:tr w:rsidR="008E5A1B" w:rsidRPr="001112A6" w:rsidTr="00927FB5">
        <w:tc>
          <w:tcPr>
            <w:tcW w:w="6408" w:type="dxa"/>
          </w:tcPr>
          <w:p w:rsidR="008E5A1B" w:rsidRPr="00D63E08" w:rsidRDefault="008E5A1B" w:rsidP="00927FB5">
            <w:pPr>
              <w:rPr>
                <w:sz w:val="22"/>
                <w:szCs w:val="22"/>
              </w:rPr>
            </w:pPr>
            <w:r w:rsidRPr="00D63E08">
              <w:rPr>
                <w:sz w:val="22"/>
                <w:szCs w:val="22"/>
              </w:rPr>
              <w:t>For each ‘agree’ response</w:t>
            </w:r>
          </w:p>
          <w:p w:rsidR="008E5A1B" w:rsidRPr="00D63E08" w:rsidRDefault="008E5A1B" w:rsidP="00927FB5">
            <w:pPr>
              <w:rPr>
                <w:sz w:val="22"/>
                <w:szCs w:val="22"/>
              </w:rPr>
            </w:pPr>
          </w:p>
        </w:tc>
        <w:tc>
          <w:tcPr>
            <w:tcW w:w="2120" w:type="dxa"/>
          </w:tcPr>
          <w:p w:rsidR="008E5A1B" w:rsidRPr="001112A6" w:rsidRDefault="008E5A1B" w:rsidP="00927FB5">
            <w:pPr>
              <w:jc w:val="center"/>
              <w:rPr>
                <w:sz w:val="22"/>
                <w:szCs w:val="22"/>
              </w:rPr>
            </w:pPr>
            <w:r w:rsidRPr="001112A6">
              <w:rPr>
                <w:sz w:val="22"/>
                <w:szCs w:val="22"/>
              </w:rPr>
              <w:t>8</w:t>
            </w:r>
          </w:p>
        </w:tc>
      </w:tr>
      <w:tr w:rsidR="008E5A1B" w:rsidRPr="001112A6" w:rsidTr="00927FB5">
        <w:tc>
          <w:tcPr>
            <w:tcW w:w="6408" w:type="dxa"/>
          </w:tcPr>
          <w:p w:rsidR="008E5A1B" w:rsidRPr="00D63E08" w:rsidRDefault="008E5A1B" w:rsidP="00927FB5">
            <w:pPr>
              <w:rPr>
                <w:sz w:val="22"/>
                <w:szCs w:val="22"/>
              </w:rPr>
            </w:pPr>
            <w:r w:rsidRPr="00D63E08">
              <w:rPr>
                <w:sz w:val="22"/>
                <w:szCs w:val="22"/>
              </w:rPr>
              <w:t>For each ‘strongly agree’ response</w:t>
            </w:r>
          </w:p>
          <w:p w:rsidR="008E5A1B" w:rsidRPr="00D63E08" w:rsidRDefault="008E5A1B" w:rsidP="00927FB5"/>
        </w:tc>
        <w:tc>
          <w:tcPr>
            <w:tcW w:w="2120" w:type="dxa"/>
          </w:tcPr>
          <w:p w:rsidR="008E5A1B" w:rsidRPr="00D748D6" w:rsidRDefault="008E5A1B" w:rsidP="00927FB5">
            <w:pPr>
              <w:jc w:val="center"/>
            </w:pPr>
            <w:r>
              <w:t>12</w:t>
            </w:r>
          </w:p>
        </w:tc>
      </w:tr>
    </w:tbl>
    <w:p w:rsidR="008E5A1B" w:rsidRDefault="008E5A1B" w:rsidP="008E5A1B">
      <w:pPr>
        <w:pageBreakBefore/>
        <w:rPr>
          <w:sz w:val="22"/>
          <w:szCs w:val="22"/>
          <w:u w:val="single"/>
        </w:rPr>
      </w:pPr>
      <w:r>
        <w:rPr>
          <w:sz w:val="22"/>
          <w:szCs w:val="22"/>
          <w:u w:val="single"/>
        </w:rPr>
        <w:lastRenderedPageBreak/>
        <w:t>Evaluation Criteria</w:t>
      </w:r>
    </w:p>
    <w:p w:rsidR="008E5A1B" w:rsidRDefault="008E5A1B" w:rsidP="008E5A1B">
      <w:pPr>
        <w:rPr>
          <w:sz w:val="22"/>
          <w:szCs w:val="22"/>
          <w:u w:val="single"/>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7560"/>
      </w:tblGrid>
      <w:tr w:rsidR="008E5A1B" w:rsidRPr="00D748D6" w:rsidTr="00927FB5">
        <w:trPr>
          <w:trHeight w:val="210"/>
        </w:trPr>
        <w:tc>
          <w:tcPr>
            <w:tcW w:w="900" w:type="dxa"/>
            <w:tcBorders>
              <w:top w:val="single" w:sz="4" w:space="0" w:color="auto"/>
              <w:left w:val="single" w:sz="4" w:space="0" w:color="auto"/>
              <w:bottom w:val="single" w:sz="4" w:space="0" w:color="auto"/>
              <w:right w:val="single" w:sz="4" w:space="0" w:color="auto"/>
            </w:tcBorders>
            <w:shd w:val="clear" w:color="auto" w:fill="B3B3B3"/>
          </w:tcPr>
          <w:p w:rsidR="008E5A1B" w:rsidRPr="002539D0" w:rsidRDefault="008E5A1B" w:rsidP="00927FB5">
            <w:pPr>
              <w:pStyle w:val="Normal11pt"/>
              <w:jc w:val="center"/>
            </w:pPr>
            <w:r w:rsidRPr="002539D0">
              <w:t>Points</w:t>
            </w:r>
          </w:p>
        </w:tc>
        <w:tc>
          <w:tcPr>
            <w:tcW w:w="7560" w:type="dxa"/>
            <w:tcBorders>
              <w:top w:val="single" w:sz="4" w:space="0" w:color="auto"/>
              <w:left w:val="single" w:sz="4" w:space="0" w:color="auto"/>
              <w:bottom w:val="single" w:sz="4" w:space="0" w:color="auto"/>
              <w:right w:val="single" w:sz="4" w:space="0" w:color="auto"/>
            </w:tcBorders>
            <w:shd w:val="clear" w:color="auto" w:fill="B3B3B3"/>
          </w:tcPr>
          <w:p w:rsidR="008E5A1B" w:rsidRPr="002539D0" w:rsidRDefault="008E5A1B" w:rsidP="00927FB5">
            <w:pPr>
              <w:pStyle w:val="Normal11pt"/>
            </w:pPr>
            <w:r w:rsidRPr="002539D0">
              <w:t>Criteria</w:t>
            </w:r>
          </w:p>
        </w:tc>
      </w:tr>
      <w:tr w:rsidR="008E5A1B" w:rsidRPr="00D748D6" w:rsidTr="00927FB5">
        <w:trPr>
          <w:trHeight w:val="210"/>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0</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0 points</w:t>
            </w:r>
          </w:p>
        </w:tc>
      </w:tr>
      <w:tr w:rsidR="008E5A1B" w:rsidRPr="00D748D6" w:rsidTr="00927FB5">
        <w:trPr>
          <w:trHeight w:val="427"/>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1</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More than 0 points but fewer than or equal to 6 points</w:t>
            </w:r>
          </w:p>
        </w:tc>
      </w:tr>
      <w:tr w:rsidR="008E5A1B" w:rsidRPr="00D748D6" w:rsidTr="00927FB5">
        <w:trPr>
          <w:trHeight w:val="427"/>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2</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More than 6 points but fewer than 28 points</w:t>
            </w:r>
          </w:p>
        </w:tc>
      </w:tr>
      <w:tr w:rsidR="008E5A1B" w:rsidRPr="00D748D6" w:rsidTr="00927FB5">
        <w:trPr>
          <w:trHeight w:val="427"/>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3</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28 points  (i.e. two ‘agree’ responses and one ‘strongly agree’ response</w:t>
            </w:r>
          </w:p>
        </w:tc>
      </w:tr>
      <w:tr w:rsidR="008E5A1B" w:rsidRPr="00D748D6" w:rsidTr="00927FB5">
        <w:trPr>
          <w:trHeight w:val="325"/>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4</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32 points (i.e. two ‘strongly agree’ responses and one ‘agree’ response)</w:t>
            </w:r>
          </w:p>
        </w:tc>
      </w:tr>
      <w:tr w:rsidR="008E5A1B" w:rsidRPr="00D748D6" w:rsidTr="00927FB5">
        <w:trPr>
          <w:trHeight w:val="325"/>
        </w:trPr>
        <w:tc>
          <w:tcPr>
            <w:tcW w:w="90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jc w:val="center"/>
              <w:rPr>
                <w:b w:val="0"/>
              </w:rPr>
            </w:pPr>
            <w:r w:rsidRPr="002539D0">
              <w:rPr>
                <w:b w:val="0"/>
              </w:rPr>
              <w:t>5</w:t>
            </w:r>
          </w:p>
        </w:tc>
        <w:tc>
          <w:tcPr>
            <w:tcW w:w="7560" w:type="dxa"/>
            <w:tcBorders>
              <w:top w:val="single" w:sz="4" w:space="0" w:color="auto"/>
              <w:left w:val="single" w:sz="4" w:space="0" w:color="auto"/>
              <w:bottom w:val="single" w:sz="4" w:space="0" w:color="auto"/>
              <w:right w:val="single" w:sz="4" w:space="0" w:color="auto"/>
            </w:tcBorders>
          </w:tcPr>
          <w:p w:rsidR="008E5A1B" w:rsidRPr="002539D0" w:rsidRDefault="008E5A1B" w:rsidP="00927FB5">
            <w:pPr>
              <w:pStyle w:val="Normal11pt"/>
              <w:rPr>
                <w:b w:val="0"/>
              </w:rPr>
            </w:pPr>
            <w:r w:rsidRPr="002539D0">
              <w:rPr>
                <w:b w:val="0"/>
              </w:rPr>
              <w:t>36 points (i.e. three ‘strongly agree’ responses)</w:t>
            </w:r>
          </w:p>
        </w:tc>
      </w:tr>
    </w:tbl>
    <w:p w:rsidR="008E5A1B" w:rsidRDefault="008E5A1B" w:rsidP="008E5A1B">
      <w:pPr>
        <w:rPr>
          <w:sz w:val="22"/>
          <w:szCs w:val="22"/>
          <w:u w:val="single"/>
        </w:rPr>
      </w:pPr>
    </w:p>
    <w:p w:rsidR="008E5A1B" w:rsidRDefault="008E5A1B" w:rsidP="008E5A1B">
      <w:pPr>
        <w:pStyle w:val="Level3"/>
        <w:numPr>
          <w:ilvl w:val="0"/>
          <w:numId w:val="0"/>
        </w:numPr>
        <w:ind w:left="628"/>
      </w:pPr>
    </w:p>
    <w:p w:rsidR="008E5A1B" w:rsidRDefault="008E5A1B" w:rsidP="008E5A1B">
      <w:pPr>
        <w:rPr>
          <w:sz w:val="22"/>
          <w:szCs w:val="22"/>
        </w:rPr>
      </w:pPr>
      <w:r w:rsidRPr="00767A3F">
        <w:rPr>
          <w:sz w:val="22"/>
          <w:szCs w:val="22"/>
        </w:rPr>
        <w:t xml:space="preserve">The average of these marks </w:t>
      </w:r>
      <w:r>
        <w:rPr>
          <w:sz w:val="22"/>
          <w:szCs w:val="22"/>
        </w:rPr>
        <w:t>across the different referees will determine the bidding o</w:t>
      </w:r>
      <w:r w:rsidRPr="00767A3F">
        <w:rPr>
          <w:sz w:val="22"/>
          <w:szCs w:val="22"/>
        </w:rPr>
        <w:t>rganisation’s final score for this question (i.e. we will add the scores from each of your individual reference</w:t>
      </w:r>
      <w:r>
        <w:rPr>
          <w:sz w:val="22"/>
          <w:szCs w:val="22"/>
        </w:rPr>
        <w:t xml:space="preserve">s together and divide by </w:t>
      </w:r>
      <w:r>
        <w:rPr>
          <w:szCs w:val="22"/>
        </w:rPr>
        <w:t>3</w:t>
      </w:r>
      <w:r w:rsidRPr="00767A3F">
        <w:rPr>
          <w:sz w:val="22"/>
          <w:szCs w:val="22"/>
        </w:rPr>
        <w:t xml:space="preserve"> to determine your average score).</w:t>
      </w:r>
      <w:r>
        <w:rPr>
          <w:sz w:val="22"/>
          <w:szCs w:val="22"/>
        </w:rPr>
        <w:t xml:space="preserve">  W</w:t>
      </w:r>
      <w:r w:rsidRPr="00767A3F">
        <w:rPr>
          <w:sz w:val="22"/>
          <w:szCs w:val="22"/>
        </w:rPr>
        <w:t>e will round up to two decimal places.</w:t>
      </w:r>
    </w:p>
    <w:p w:rsidR="008E5A1B" w:rsidRDefault="008E5A1B" w:rsidP="008E5A1B">
      <w:pPr>
        <w:rPr>
          <w:sz w:val="22"/>
          <w:szCs w:val="22"/>
        </w:rPr>
      </w:pPr>
    </w:p>
    <w:p w:rsidR="008E5A1B" w:rsidRPr="00767A3F" w:rsidRDefault="008E5A1B" w:rsidP="008E5A1B">
      <w:pPr>
        <w:rPr>
          <w:sz w:val="22"/>
          <w:szCs w:val="22"/>
        </w:rPr>
      </w:pPr>
      <w:r>
        <w:rPr>
          <w:sz w:val="22"/>
          <w:szCs w:val="22"/>
        </w:rPr>
        <w:t>If a Bidder fails to provide the required number of references, then any missing references will be given a score of zero.</w:t>
      </w:r>
    </w:p>
    <w:p w:rsidR="001F6E2D" w:rsidRDefault="001F6E2D"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p w:rsidR="00B2776C" w:rsidRDefault="00B2776C" w:rsidP="00B66309">
      <w:pPr>
        <w:pStyle w:val="Body"/>
        <w:rPr>
          <w:rStyle w:val="Level1asHeadingtext"/>
          <w:rFonts w:cs="Arial"/>
          <w:b w:val="0"/>
          <w:sz w:val="22"/>
          <w:szCs w:val="22"/>
        </w:rPr>
      </w:pPr>
    </w:p>
    <w:bookmarkEnd w:id="51"/>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450AEE" w:rsidRDefault="00450AEE" w:rsidP="00B2776C">
      <w:pPr>
        <w:spacing w:line="360" w:lineRule="auto"/>
        <w:rPr>
          <w:rFonts w:cs="Arial"/>
          <w:b/>
          <w:sz w:val="22"/>
          <w:szCs w:val="22"/>
        </w:rPr>
      </w:pPr>
    </w:p>
    <w:p w:rsidR="008516F7" w:rsidRDefault="008516F7" w:rsidP="008516F7">
      <w:pPr>
        <w:pageBreakBefore/>
        <w:spacing w:before="120" w:after="120"/>
        <w:rPr>
          <w:rFonts w:cs="Arial"/>
          <w:b/>
          <w:sz w:val="22"/>
          <w:szCs w:val="22"/>
        </w:rPr>
      </w:pPr>
      <w:r>
        <w:rPr>
          <w:rFonts w:cs="Arial"/>
          <w:b/>
          <w:sz w:val="22"/>
          <w:szCs w:val="22"/>
        </w:rPr>
        <w:lastRenderedPageBreak/>
        <w:t>Question 8.2</w:t>
      </w:r>
      <w:r>
        <w:rPr>
          <w:rFonts w:cs="Arial"/>
          <w:b/>
          <w:sz w:val="22"/>
          <w:szCs w:val="22"/>
        </w:rPr>
        <w:tab/>
      </w:r>
      <w:r>
        <w:rPr>
          <w:rFonts w:cs="Arial"/>
          <w:b/>
          <w:sz w:val="22"/>
          <w:szCs w:val="22"/>
        </w:rPr>
        <w:tab/>
        <w:t>Business Continuity Planning</w:t>
      </w:r>
      <w:r w:rsidR="002D2B48">
        <w:rPr>
          <w:rFonts w:cs="Arial"/>
          <w:b/>
          <w:sz w:val="22"/>
          <w:szCs w:val="22"/>
        </w:rPr>
        <w:tab/>
        <w:t>(Weighting 15%)</w:t>
      </w:r>
    </w:p>
    <w:p w:rsidR="008516F7" w:rsidRDefault="008516F7" w:rsidP="008516F7">
      <w:pPr>
        <w:rPr>
          <w:rFonts w:cs="Arial"/>
          <w:sz w:val="22"/>
          <w:szCs w:val="22"/>
        </w:rPr>
      </w:pPr>
    </w:p>
    <w:p w:rsidR="008516F7" w:rsidRPr="002D2B48" w:rsidRDefault="008516F7" w:rsidP="008516F7">
      <w:pPr>
        <w:rPr>
          <w:rFonts w:cs="Arial"/>
          <w:sz w:val="22"/>
          <w:szCs w:val="22"/>
        </w:rPr>
      </w:pPr>
      <w:r>
        <w:rPr>
          <w:rFonts w:cs="Arial"/>
          <w:sz w:val="22"/>
          <w:szCs w:val="22"/>
        </w:rPr>
        <w:t xml:space="preserve">Unexpected events such as adverse weather or a sudden change in market conditions can have a significant impact on </w:t>
      </w:r>
      <w:r w:rsidR="002D2B48">
        <w:rPr>
          <w:rFonts w:cs="Arial"/>
          <w:sz w:val="22"/>
          <w:szCs w:val="22"/>
        </w:rPr>
        <w:t xml:space="preserve">delivery. </w:t>
      </w:r>
      <w:r w:rsidR="002D2B48">
        <w:rPr>
          <w:color w:val="000000" w:themeColor="text1"/>
          <w:sz w:val="22"/>
          <w:szCs w:val="22"/>
        </w:rPr>
        <w:t xml:space="preserve">Suppliers </w:t>
      </w:r>
      <w:r>
        <w:rPr>
          <w:color w:val="000000" w:themeColor="text1"/>
          <w:sz w:val="22"/>
          <w:szCs w:val="22"/>
        </w:rPr>
        <w:t xml:space="preserve">who provide goods and services which underpin council services </w:t>
      </w:r>
      <w:r w:rsidR="002D2B48">
        <w:rPr>
          <w:color w:val="000000" w:themeColor="text1"/>
          <w:sz w:val="22"/>
          <w:szCs w:val="22"/>
        </w:rPr>
        <w:t>should</w:t>
      </w:r>
      <w:r>
        <w:rPr>
          <w:color w:val="000000" w:themeColor="text1"/>
          <w:sz w:val="22"/>
          <w:szCs w:val="22"/>
        </w:rPr>
        <w:t xml:space="preserve"> be able to continue to provide these goods and services in the event of </w:t>
      </w:r>
      <w:r w:rsidR="002D2B48">
        <w:rPr>
          <w:color w:val="000000" w:themeColor="text1"/>
          <w:sz w:val="22"/>
          <w:szCs w:val="22"/>
        </w:rPr>
        <w:t>unexpected events.</w:t>
      </w:r>
      <w:r>
        <w:rPr>
          <w:color w:val="000000" w:themeColor="text1"/>
          <w:sz w:val="22"/>
          <w:szCs w:val="22"/>
        </w:rPr>
        <w:t xml:space="preserve"> </w:t>
      </w:r>
    </w:p>
    <w:p w:rsidR="008516F7" w:rsidRDefault="008516F7" w:rsidP="008516F7">
      <w:pPr>
        <w:rPr>
          <w:color w:val="000000" w:themeColor="text1"/>
          <w:sz w:val="22"/>
          <w:szCs w:val="22"/>
        </w:rPr>
      </w:pPr>
    </w:p>
    <w:p w:rsidR="008516F7" w:rsidRDefault="008516F7" w:rsidP="008516F7">
      <w:pPr>
        <w:rPr>
          <w:color w:val="000000" w:themeColor="text1"/>
          <w:sz w:val="22"/>
          <w:szCs w:val="22"/>
        </w:rPr>
      </w:pPr>
      <w:r>
        <w:rPr>
          <w:color w:val="000000" w:themeColor="text1"/>
          <w:sz w:val="22"/>
          <w:szCs w:val="22"/>
        </w:rPr>
        <w:t>Describe how you plan for and manage unexpected events in order to ensure continuity of supply for goods and services supplied by your organisation.</w:t>
      </w:r>
    </w:p>
    <w:p w:rsidR="008516F7" w:rsidRDefault="008516F7" w:rsidP="008516F7">
      <w:pPr>
        <w:jc w:val="left"/>
        <w:rPr>
          <w:rFonts w:cs="Arial"/>
          <w:sz w:val="22"/>
          <w:szCs w:val="22"/>
        </w:rPr>
      </w:pPr>
    </w:p>
    <w:p w:rsidR="008516F7" w:rsidRDefault="008516F7" w:rsidP="008516F7">
      <w:pPr>
        <w:rPr>
          <w:rFonts w:cs="Arial"/>
          <w:sz w:val="22"/>
          <w:szCs w:val="22"/>
          <w:u w:val="single"/>
        </w:rPr>
      </w:pPr>
      <w:r>
        <w:rPr>
          <w:rFonts w:cs="Arial"/>
          <w:sz w:val="22"/>
          <w:szCs w:val="22"/>
          <w:u w:val="single"/>
        </w:rPr>
        <w:t>Evaluation criteria</w:t>
      </w:r>
    </w:p>
    <w:p w:rsidR="008516F7" w:rsidRDefault="008516F7" w:rsidP="008516F7">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881"/>
      </w:tblGrid>
      <w:tr w:rsidR="008516F7" w:rsidTr="008516F7">
        <w:trPr>
          <w:trHeight w:val="210"/>
        </w:trPr>
        <w:tc>
          <w:tcPr>
            <w:tcW w:w="900" w:type="dxa"/>
            <w:tcBorders>
              <w:top w:val="single" w:sz="4" w:space="0" w:color="auto"/>
              <w:left w:val="single" w:sz="4" w:space="0" w:color="auto"/>
              <w:bottom w:val="single" w:sz="4" w:space="0" w:color="auto"/>
              <w:right w:val="single" w:sz="4" w:space="0" w:color="auto"/>
            </w:tcBorders>
            <w:shd w:val="clear" w:color="auto" w:fill="C0C0C0"/>
            <w:hideMark/>
          </w:tcPr>
          <w:p w:rsidR="008516F7" w:rsidRDefault="008516F7">
            <w:pPr>
              <w:pStyle w:val="Normal11pt"/>
              <w:spacing w:line="276" w:lineRule="auto"/>
              <w:jc w:val="right"/>
              <w:rPr>
                <w:color w:val="FFFFFF"/>
                <w:lang w:eastAsia="en-US"/>
              </w:rPr>
            </w:pPr>
            <w:r>
              <w:rPr>
                <w:color w:val="FFFFFF"/>
                <w:lang w:eastAsia="en-US"/>
              </w:rPr>
              <w:t>Points</w:t>
            </w:r>
          </w:p>
        </w:tc>
        <w:tc>
          <w:tcPr>
            <w:tcW w:w="8881" w:type="dxa"/>
            <w:tcBorders>
              <w:top w:val="single" w:sz="4" w:space="0" w:color="auto"/>
              <w:left w:val="single" w:sz="4" w:space="0" w:color="auto"/>
              <w:bottom w:val="single" w:sz="4" w:space="0" w:color="auto"/>
              <w:right w:val="single" w:sz="4" w:space="0" w:color="auto"/>
            </w:tcBorders>
            <w:shd w:val="clear" w:color="auto" w:fill="C0C0C0"/>
            <w:hideMark/>
          </w:tcPr>
          <w:p w:rsidR="008516F7" w:rsidRDefault="008516F7">
            <w:pPr>
              <w:pStyle w:val="Normal11pt"/>
              <w:spacing w:line="276" w:lineRule="auto"/>
              <w:rPr>
                <w:color w:val="FFFFFF"/>
                <w:lang w:eastAsia="en-US"/>
              </w:rPr>
            </w:pPr>
            <w:r>
              <w:rPr>
                <w:color w:val="FFFFFF"/>
                <w:lang w:eastAsia="en-US"/>
              </w:rPr>
              <w:t>Criteria</w:t>
            </w:r>
          </w:p>
        </w:tc>
      </w:tr>
      <w:tr w:rsidR="008516F7" w:rsidTr="008516F7">
        <w:trPr>
          <w:trHeight w:val="210"/>
        </w:trPr>
        <w:tc>
          <w:tcPr>
            <w:tcW w:w="900" w:type="dxa"/>
            <w:tcBorders>
              <w:top w:val="single" w:sz="4" w:space="0" w:color="auto"/>
              <w:left w:val="single" w:sz="4" w:space="0" w:color="auto"/>
              <w:bottom w:val="single" w:sz="4" w:space="0" w:color="auto"/>
              <w:right w:val="single" w:sz="4" w:space="0" w:color="auto"/>
            </w:tcBorders>
            <w:vAlign w:val="center"/>
            <w:hideMark/>
          </w:tcPr>
          <w:p w:rsidR="008516F7" w:rsidRDefault="008516F7">
            <w:pPr>
              <w:pStyle w:val="Normal11pt"/>
              <w:spacing w:line="276" w:lineRule="auto"/>
              <w:jc w:val="center"/>
              <w:rPr>
                <w:b w:val="0"/>
                <w:lang w:eastAsia="en-US"/>
              </w:rPr>
            </w:pPr>
            <w:r>
              <w:rPr>
                <w:b w:val="0"/>
                <w:lang w:eastAsia="en-US"/>
              </w:rPr>
              <w:t>0</w:t>
            </w:r>
          </w:p>
        </w:tc>
        <w:tc>
          <w:tcPr>
            <w:tcW w:w="8881" w:type="dxa"/>
            <w:tcBorders>
              <w:top w:val="single" w:sz="4" w:space="0" w:color="auto"/>
              <w:left w:val="single" w:sz="4" w:space="0" w:color="auto"/>
              <w:bottom w:val="single" w:sz="4" w:space="0" w:color="auto"/>
              <w:right w:val="single" w:sz="4" w:space="0" w:color="auto"/>
            </w:tcBorders>
            <w:hideMark/>
          </w:tcPr>
          <w:p w:rsidR="008516F7" w:rsidRDefault="008516F7">
            <w:pPr>
              <w:autoSpaceDE w:val="0"/>
              <w:autoSpaceDN w:val="0"/>
              <w:adjustRightInd w:val="0"/>
              <w:spacing w:before="120" w:after="120" w:line="276" w:lineRule="auto"/>
              <w:rPr>
                <w:rFonts w:cs="Arial"/>
                <w:sz w:val="22"/>
                <w:szCs w:val="22"/>
                <w:lang w:eastAsia="en-US"/>
              </w:rPr>
            </w:pPr>
            <w:r>
              <w:rPr>
                <w:sz w:val="22"/>
                <w:szCs w:val="22"/>
                <w:lang w:eastAsia="en-US"/>
              </w:rPr>
              <w:t>No evidence of any approach to planning for or managing unexpected events is provided.</w:t>
            </w:r>
          </w:p>
        </w:tc>
      </w:tr>
      <w:tr w:rsidR="008516F7" w:rsidTr="008516F7">
        <w:trPr>
          <w:trHeight w:val="210"/>
        </w:trPr>
        <w:tc>
          <w:tcPr>
            <w:tcW w:w="900" w:type="dxa"/>
            <w:tcBorders>
              <w:top w:val="single" w:sz="4" w:space="0" w:color="auto"/>
              <w:left w:val="single" w:sz="4" w:space="0" w:color="auto"/>
              <w:bottom w:val="single" w:sz="4" w:space="0" w:color="auto"/>
              <w:right w:val="single" w:sz="4" w:space="0" w:color="auto"/>
            </w:tcBorders>
            <w:vAlign w:val="center"/>
            <w:hideMark/>
          </w:tcPr>
          <w:p w:rsidR="008516F7" w:rsidRDefault="008516F7">
            <w:pPr>
              <w:pStyle w:val="Normal11pt"/>
              <w:spacing w:line="276" w:lineRule="auto"/>
              <w:jc w:val="center"/>
              <w:rPr>
                <w:b w:val="0"/>
                <w:lang w:eastAsia="en-US"/>
              </w:rPr>
            </w:pPr>
            <w:r>
              <w:rPr>
                <w:b w:val="0"/>
                <w:lang w:eastAsia="en-US"/>
              </w:rPr>
              <w:t>1</w:t>
            </w:r>
          </w:p>
        </w:tc>
        <w:tc>
          <w:tcPr>
            <w:tcW w:w="8881" w:type="dxa"/>
            <w:tcBorders>
              <w:top w:val="single" w:sz="4" w:space="0" w:color="auto"/>
              <w:left w:val="single" w:sz="4" w:space="0" w:color="auto"/>
              <w:bottom w:val="single" w:sz="4" w:space="0" w:color="auto"/>
              <w:right w:val="single" w:sz="4" w:space="0" w:color="auto"/>
            </w:tcBorders>
            <w:hideMark/>
          </w:tcPr>
          <w:p w:rsidR="008516F7" w:rsidRDefault="008516F7">
            <w:pPr>
              <w:autoSpaceDE w:val="0"/>
              <w:autoSpaceDN w:val="0"/>
              <w:adjustRightInd w:val="0"/>
              <w:spacing w:before="120" w:after="120" w:line="276" w:lineRule="auto"/>
              <w:rPr>
                <w:rFonts w:cs="Arial"/>
                <w:sz w:val="22"/>
                <w:szCs w:val="22"/>
                <w:lang w:eastAsia="en-US"/>
              </w:rPr>
            </w:pPr>
            <w:r>
              <w:rPr>
                <w:rFonts w:cs="Arial"/>
                <w:sz w:val="22"/>
                <w:szCs w:val="22"/>
                <w:lang w:eastAsia="en-US"/>
              </w:rPr>
              <w:t>The response shows some experience of having managed the impacts of unexpected events on past occasions. However it does not demonstrate a defined approach to business continuity planning.</w:t>
            </w:r>
          </w:p>
        </w:tc>
      </w:tr>
      <w:tr w:rsidR="008516F7" w:rsidTr="008516F7">
        <w:trPr>
          <w:trHeight w:val="427"/>
        </w:trPr>
        <w:tc>
          <w:tcPr>
            <w:tcW w:w="900" w:type="dxa"/>
            <w:tcBorders>
              <w:top w:val="single" w:sz="4" w:space="0" w:color="auto"/>
              <w:left w:val="single" w:sz="4" w:space="0" w:color="auto"/>
              <w:bottom w:val="single" w:sz="4" w:space="0" w:color="auto"/>
              <w:right w:val="single" w:sz="4" w:space="0" w:color="auto"/>
            </w:tcBorders>
            <w:vAlign w:val="center"/>
            <w:hideMark/>
          </w:tcPr>
          <w:p w:rsidR="008516F7" w:rsidRDefault="008516F7">
            <w:pPr>
              <w:pStyle w:val="Normal11pt"/>
              <w:spacing w:line="276" w:lineRule="auto"/>
              <w:jc w:val="center"/>
              <w:rPr>
                <w:b w:val="0"/>
                <w:lang w:eastAsia="en-US"/>
              </w:rPr>
            </w:pPr>
            <w:r>
              <w:rPr>
                <w:b w:val="0"/>
                <w:lang w:eastAsia="en-US"/>
              </w:rPr>
              <w:t>2</w:t>
            </w:r>
          </w:p>
        </w:tc>
        <w:tc>
          <w:tcPr>
            <w:tcW w:w="8881" w:type="dxa"/>
            <w:tcBorders>
              <w:top w:val="single" w:sz="4" w:space="0" w:color="auto"/>
              <w:left w:val="single" w:sz="4" w:space="0" w:color="auto"/>
              <w:bottom w:val="single" w:sz="4" w:space="0" w:color="auto"/>
              <w:right w:val="single" w:sz="4" w:space="0" w:color="auto"/>
            </w:tcBorders>
            <w:hideMark/>
          </w:tcPr>
          <w:p w:rsidR="008516F7" w:rsidRDefault="008516F7">
            <w:pPr>
              <w:autoSpaceDE w:val="0"/>
              <w:autoSpaceDN w:val="0"/>
              <w:adjustRightInd w:val="0"/>
              <w:spacing w:before="120" w:after="120" w:line="276" w:lineRule="auto"/>
              <w:rPr>
                <w:rFonts w:cs="Arial"/>
                <w:sz w:val="22"/>
                <w:szCs w:val="22"/>
                <w:lang w:eastAsia="en-US"/>
              </w:rPr>
            </w:pPr>
            <w:r>
              <w:rPr>
                <w:rFonts w:cs="Arial"/>
                <w:sz w:val="22"/>
                <w:szCs w:val="22"/>
                <w:lang w:eastAsia="en-US"/>
              </w:rPr>
              <w:t>The response demonstrates a defined approach to planning for and managing unexpected events in order to ensure business continuity.  The organisation shows an ability to react promptly to ensure that service is maintained to an adequate standard in the context of whatever unexpected events may occur.</w:t>
            </w:r>
          </w:p>
        </w:tc>
      </w:tr>
      <w:tr w:rsidR="008516F7" w:rsidTr="008516F7">
        <w:trPr>
          <w:trHeight w:val="325"/>
        </w:trPr>
        <w:tc>
          <w:tcPr>
            <w:tcW w:w="900" w:type="dxa"/>
            <w:tcBorders>
              <w:top w:val="single" w:sz="4" w:space="0" w:color="auto"/>
              <w:left w:val="single" w:sz="4" w:space="0" w:color="auto"/>
              <w:bottom w:val="single" w:sz="4" w:space="0" w:color="auto"/>
              <w:right w:val="single" w:sz="4" w:space="0" w:color="auto"/>
            </w:tcBorders>
            <w:vAlign w:val="center"/>
            <w:hideMark/>
          </w:tcPr>
          <w:p w:rsidR="008516F7" w:rsidRDefault="008516F7">
            <w:pPr>
              <w:pStyle w:val="Normal11pt"/>
              <w:spacing w:line="276" w:lineRule="auto"/>
              <w:jc w:val="center"/>
              <w:rPr>
                <w:b w:val="0"/>
                <w:lang w:eastAsia="en-US"/>
              </w:rPr>
            </w:pPr>
            <w:r>
              <w:rPr>
                <w:b w:val="0"/>
                <w:lang w:eastAsia="en-US"/>
              </w:rPr>
              <w:t>3</w:t>
            </w:r>
          </w:p>
        </w:tc>
        <w:tc>
          <w:tcPr>
            <w:tcW w:w="8881" w:type="dxa"/>
            <w:tcBorders>
              <w:top w:val="single" w:sz="4" w:space="0" w:color="auto"/>
              <w:left w:val="single" w:sz="4" w:space="0" w:color="auto"/>
              <w:bottom w:val="single" w:sz="4" w:space="0" w:color="auto"/>
              <w:right w:val="single" w:sz="4" w:space="0" w:color="auto"/>
            </w:tcBorders>
            <w:hideMark/>
          </w:tcPr>
          <w:p w:rsidR="008516F7" w:rsidRDefault="008516F7">
            <w:pPr>
              <w:autoSpaceDE w:val="0"/>
              <w:autoSpaceDN w:val="0"/>
              <w:adjustRightInd w:val="0"/>
              <w:spacing w:before="120" w:after="120" w:line="276" w:lineRule="auto"/>
              <w:rPr>
                <w:rFonts w:cs="Arial"/>
                <w:spacing w:val="-2"/>
                <w:sz w:val="22"/>
                <w:szCs w:val="22"/>
                <w:lang w:eastAsia="en-US"/>
              </w:rPr>
            </w:pPr>
            <w:r>
              <w:rPr>
                <w:rFonts w:cs="Arial"/>
                <w:spacing w:val="-2"/>
                <w:sz w:val="22"/>
                <w:szCs w:val="22"/>
                <w:lang w:eastAsia="en-US"/>
              </w:rPr>
              <w:t>The response demonstrates a systematic and robust approach to planning for and managing unexpected events in order to ensure business continuity.  The organisation demonstrates an ability to react and adjust in a prompt and flexible manner to the specific needs of different customers to ensure that service is maintained to a high standard in the context of whatever unexpected events may occur.</w:t>
            </w:r>
          </w:p>
        </w:tc>
      </w:tr>
    </w:tbl>
    <w:p w:rsidR="008516F7" w:rsidRDefault="008516F7" w:rsidP="008516F7">
      <w:pPr>
        <w:rPr>
          <w:rFonts w:cs="Arial"/>
          <w:sz w:val="22"/>
          <w:szCs w:val="22"/>
        </w:rPr>
      </w:pPr>
    </w:p>
    <w:tbl>
      <w:tblPr>
        <w:tblW w:w="0" w:type="auto"/>
        <w:tblInd w:w="108" w:type="dxa"/>
        <w:tblLook w:val="01E0" w:firstRow="1" w:lastRow="1" w:firstColumn="1" w:lastColumn="1" w:noHBand="0" w:noVBand="0"/>
      </w:tblPr>
      <w:tblGrid>
        <w:gridCol w:w="9781"/>
      </w:tblGrid>
      <w:tr w:rsidR="008516F7" w:rsidTr="008516F7">
        <w:tc>
          <w:tcPr>
            <w:tcW w:w="9781" w:type="dxa"/>
            <w:tcBorders>
              <w:top w:val="single" w:sz="4" w:space="0" w:color="auto"/>
              <w:left w:val="single" w:sz="4" w:space="0" w:color="auto"/>
              <w:bottom w:val="single" w:sz="4" w:space="0" w:color="auto"/>
              <w:right w:val="single" w:sz="4" w:space="0" w:color="auto"/>
            </w:tcBorders>
          </w:tcPr>
          <w:p w:rsidR="008516F7" w:rsidRDefault="008516F7">
            <w:pPr>
              <w:tabs>
                <w:tab w:val="left" w:pos="3131"/>
              </w:tabs>
              <w:spacing w:before="120" w:after="120" w:line="276" w:lineRule="auto"/>
              <w:rPr>
                <w:rFonts w:cs="Arial"/>
                <w:i/>
                <w:sz w:val="22"/>
                <w:szCs w:val="22"/>
                <w:lang w:eastAsia="en-US"/>
              </w:rPr>
            </w:pPr>
            <w:r>
              <w:rPr>
                <w:rFonts w:cs="Arial"/>
                <w:sz w:val="22"/>
                <w:szCs w:val="22"/>
                <w:lang w:eastAsia="en-US"/>
              </w:rPr>
              <w:t>Your response to this question must be provided in the space below</w:t>
            </w:r>
            <w:r>
              <w:rPr>
                <w:rFonts w:cs="Arial"/>
                <w:i/>
                <w:sz w:val="22"/>
                <w:szCs w:val="22"/>
                <w:lang w:eastAsia="en-US"/>
              </w:rPr>
              <w:t>.</w:t>
            </w:r>
          </w:p>
          <w:p w:rsidR="008516F7" w:rsidRDefault="008516F7">
            <w:pPr>
              <w:tabs>
                <w:tab w:val="left" w:pos="3131"/>
              </w:tabs>
              <w:spacing w:before="120" w:after="120" w:line="276" w:lineRule="auto"/>
              <w:rPr>
                <w:rFonts w:cs="Arial"/>
                <w:i/>
                <w:sz w:val="22"/>
                <w:szCs w:val="22"/>
                <w:lang w:eastAsia="en-US"/>
              </w:rPr>
            </w:pPr>
            <w:r>
              <w:rPr>
                <w:rFonts w:cs="Arial"/>
                <w:i/>
                <w:sz w:val="22"/>
                <w:szCs w:val="22"/>
                <w:lang w:eastAsia="en-US"/>
              </w:rPr>
              <w:t>Written response: maximum of 1,500 words in total.</w:t>
            </w:r>
          </w:p>
          <w:p w:rsidR="008516F7" w:rsidRDefault="008516F7">
            <w:pPr>
              <w:tabs>
                <w:tab w:val="left" w:pos="3131"/>
              </w:tabs>
              <w:spacing w:before="120" w:after="120" w:line="276" w:lineRule="auto"/>
              <w:rPr>
                <w:sz w:val="22"/>
                <w:szCs w:val="22"/>
                <w:lang w:eastAsia="en-US"/>
              </w:rPr>
            </w:pPr>
            <w:r>
              <w:rPr>
                <w:sz w:val="22"/>
                <w:szCs w:val="22"/>
                <w:lang w:eastAsia="en-US"/>
              </w:rPr>
              <w:t>If a bidder exceeds the number of words set for this question, then the response to the question will be evaluated only up to the stipulated number of words detailed.</w:t>
            </w:r>
          </w:p>
          <w:p w:rsidR="008516F7" w:rsidRDefault="008516F7">
            <w:pPr>
              <w:tabs>
                <w:tab w:val="left" w:pos="3131"/>
              </w:tabs>
              <w:spacing w:before="120" w:after="120" w:line="276" w:lineRule="auto"/>
              <w:rPr>
                <w:sz w:val="22"/>
                <w:szCs w:val="22"/>
                <w:lang w:eastAsia="en-US"/>
              </w:rPr>
            </w:pPr>
            <w:r>
              <w:rPr>
                <w:sz w:val="22"/>
                <w:szCs w:val="22"/>
                <w:lang w:eastAsia="en-US"/>
              </w:rPr>
              <w:t>Evaluators will only consider information that is provided in this box. Any other information will be disregarded.</w:t>
            </w:r>
          </w:p>
          <w:p w:rsidR="008516F7" w:rsidRDefault="008516F7">
            <w:pPr>
              <w:tabs>
                <w:tab w:val="left" w:pos="3131"/>
              </w:tabs>
              <w:spacing w:before="120" w:after="120" w:line="276" w:lineRule="auto"/>
              <w:rPr>
                <w:sz w:val="22"/>
                <w:szCs w:val="22"/>
                <w:lang w:eastAsia="en-US"/>
              </w:rPr>
            </w:pPr>
            <w:r>
              <w:rPr>
                <w:sz w:val="22"/>
                <w:szCs w:val="22"/>
                <w:lang w:eastAsia="en-US"/>
              </w:rPr>
              <w:t>Tables, graphs, and other graphics should not be used.</w:t>
            </w:r>
          </w:p>
          <w:p w:rsidR="008516F7" w:rsidRDefault="008516F7">
            <w:pPr>
              <w:tabs>
                <w:tab w:val="left" w:pos="3131"/>
              </w:tabs>
              <w:spacing w:before="120" w:after="120" w:line="276" w:lineRule="auto"/>
              <w:rPr>
                <w:sz w:val="22"/>
                <w:szCs w:val="22"/>
                <w:lang w:eastAsia="en-US"/>
              </w:rPr>
            </w:pPr>
            <w:r>
              <w:rPr>
                <w:sz w:val="22"/>
                <w:szCs w:val="22"/>
                <w:lang w:eastAsia="en-US"/>
              </w:rPr>
              <w:t xml:space="preserve">Bidders are requested </w:t>
            </w:r>
            <w:r>
              <w:rPr>
                <w:i/>
                <w:sz w:val="22"/>
                <w:szCs w:val="22"/>
                <w:u w:val="single"/>
                <w:lang w:eastAsia="en-US"/>
              </w:rPr>
              <w:t>NOT</w:t>
            </w:r>
            <w:r>
              <w:rPr>
                <w:sz w:val="22"/>
                <w:szCs w:val="22"/>
                <w:lang w:eastAsia="en-US"/>
              </w:rPr>
              <w:t xml:space="preserve"> to include any acronyms or abbreviations in their response.</w:t>
            </w:r>
          </w:p>
          <w:p w:rsidR="002D2B48" w:rsidRDefault="002D2B48">
            <w:pPr>
              <w:tabs>
                <w:tab w:val="left" w:pos="3131"/>
              </w:tabs>
              <w:spacing w:before="120" w:after="120" w:line="276" w:lineRule="auto"/>
              <w:rPr>
                <w:sz w:val="22"/>
                <w:szCs w:val="22"/>
                <w:lang w:eastAsia="en-US"/>
              </w:rPr>
            </w:pPr>
          </w:p>
          <w:p w:rsidR="008516F7" w:rsidRDefault="008516F7">
            <w:pPr>
              <w:tabs>
                <w:tab w:val="left" w:pos="3131"/>
              </w:tabs>
              <w:spacing w:before="120" w:after="120" w:line="276" w:lineRule="auto"/>
              <w:rPr>
                <w:b/>
                <w:i/>
                <w:sz w:val="22"/>
                <w:szCs w:val="22"/>
                <w:lang w:eastAsia="en-US"/>
              </w:rPr>
            </w:pPr>
            <w:r>
              <w:rPr>
                <w:b/>
                <w:i/>
                <w:sz w:val="22"/>
                <w:szCs w:val="22"/>
                <w:highlight w:val="lightGray"/>
                <w:lang w:eastAsia="en-US"/>
              </w:rPr>
              <w:t>Please respond here</w:t>
            </w:r>
          </w:p>
          <w:p w:rsidR="008516F7" w:rsidRDefault="008516F7">
            <w:pPr>
              <w:tabs>
                <w:tab w:val="left" w:pos="3131"/>
              </w:tabs>
              <w:spacing w:before="120" w:after="120" w:line="276" w:lineRule="auto"/>
              <w:rPr>
                <w:b/>
                <w:i/>
                <w:sz w:val="16"/>
                <w:szCs w:val="16"/>
                <w:lang w:eastAsia="en-US"/>
              </w:rPr>
            </w:pPr>
          </w:p>
          <w:p w:rsidR="008516F7" w:rsidRDefault="008516F7">
            <w:pPr>
              <w:tabs>
                <w:tab w:val="left" w:pos="3131"/>
              </w:tabs>
              <w:spacing w:before="120" w:after="120" w:line="276" w:lineRule="auto"/>
              <w:rPr>
                <w:rFonts w:cs="Arial"/>
                <w:i/>
                <w:sz w:val="22"/>
                <w:szCs w:val="22"/>
                <w:lang w:eastAsia="en-US"/>
              </w:rPr>
            </w:pPr>
          </w:p>
        </w:tc>
      </w:tr>
    </w:tbl>
    <w:p w:rsidR="008516F7" w:rsidRDefault="008516F7" w:rsidP="008516F7">
      <w:pPr>
        <w:rPr>
          <w:rFonts w:cs="Arial"/>
          <w:b/>
          <w:sz w:val="22"/>
          <w:szCs w:val="22"/>
        </w:rPr>
      </w:pPr>
    </w:p>
    <w:p w:rsidR="008516F7" w:rsidRDefault="008516F7" w:rsidP="008516F7"/>
    <w:p w:rsidR="002D2B48" w:rsidRDefault="002D2B48" w:rsidP="002D2B48">
      <w:pPr>
        <w:pageBreakBefore/>
        <w:spacing w:before="120" w:after="120"/>
        <w:rPr>
          <w:rFonts w:cs="Arial"/>
          <w:b/>
          <w:sz w:val="22"/>
          <w:szCs w:val="22"/>
        </w:rPr>
      </w:pPr>
      <w:r>
        <w:rPr>
          <w:rFonts w:cs="Arial"/>
          <w:b/>
          <w:sz w:val="22"/>
          <w:szCs w:val="22"/>
        </w:rPr>
        <w:lastRenderedPageBreak/>
        <w:t>Question 8.3</w:t>
      </w:r>
      <w:r>
        <w:rPr>
          <w:rFonts w:cs="Arial"/>
          <w:b/>
          <w:sz w:val="22"/>
          <w:szCs w:val="22"/>
        </w:rPr>
        <w:tab/>
      </w:r>
      <w:r>
        <w:rPr>
          <w:rFonts w:cs="Arial"/>
          <w:b/>
          <w:sz w:val="22"/>
          <w:szCs w:val="22"/>
        </w:rPr>
        <w:tab/>
        <w:t>Customer Service and Complaints</w:t>
      </w:r>
      <w:r>
        <w:rPr>
          <w:rFonts w:cs="Arial"/>
          <w:b/>
          <w:sz w:val="22"/>
          <w:szCs w:val="22"/>
        </w:rPr>
        <w:tab/>
      </w:r>
      <w:r>
        <w:rPr>
          <w:rFonts w:cs="Arial"/>
          <w:b/>
          <w:sz w:val="22"/>
          <w:szCs w:val="22"/>
        </w:rPr>
        <w:tab/>
        <w:t>(Weighting 15%)</w:t>
      </w:r>
    </w:p>
    <w:p w:rsidR="002D2B48" w:rsidRDefault="002D2B48" w:rsidP="002D2B48">
      <w:pPr>
        <w:rPr>
          <w:rFonts w:cs="Arial"/>
          <w:sz w:val="22"/>
          <w:szCs w:val="22"/>
        </w:rPr>
      </w:pPr>
    </w:p>
    <w:p w:rsidR="002D2B48" w:rsidRDefault="002D2B48" w:rsidP="002D2B48">
      <w:pPr>
        <w:rPr>
          <w:rFonts w:cs="Arial"/>
          <w:sz w:val="22"/>
          <w:szCs w:val="22"/>
        </w:rPr>
      </w:pPr>
      <w:r w:rsidRPr="00AB41B7">
        <w:rPr>
          <w:rFonts w:cs="Arial"/>
          <w:sz w:val="22"/>
          <w:szCs w:val="22"/>
        </w:rPr>
        <w:t>Please provide</w:t>
      </w:r>
      <w:r>
        <w:rPr>
          <w:rFonts w:cs="Arial"/>
          <w:sz w:val="22"/>
          <w:szCs w:val="22"/>
        </w:rPr>
        <w:t xml:space="preserve"> a statement setting out your</w:t>
      </w:r>
      <w:r w:rsidRPr="00AB41B7">
        <w:rPr>
          <w:rFonts w:cs="Arial"/>
          <w:sz w:val="22"/>
          <w:szCs w:val="22"/>
        </w:rPr>
        <w:t xml:space="preserve"> organisation’s </w:t>
      </w:r>
      <w:r>
        <w:rPr>
          <w:rFonts w:cs="Arial"/>
          <w:sz w:val="22"/>
          <w:szCs w:val="22"/>
        </w:rPr>
        <w:t>customer service and complaints handling procedures, including procedures for escalating complaints. Please also explain how your procedure is communicated to both employees and customers.</w:t>
      </w:r>
    </w:p>
    <w:p w:rsidR="002D2B48" w:rsidRPr="00C871DA" w:rsidRDefault="002D2B48" w:rsidP="002D2B48">
      <w:pPr>
        <w:jc w:val="left"/>
        <w:rPr>
          <w:rFonts w:cs="Arial"/>
          <w:sz w:val="22"/>
          <w:szCs w:val="22"/>
        </w:rPr>
      </w:pPr>
    </w:p>
    <w:p w:rsidR="002D2B48" w:rsidRPr="00C871DA" w:rsidRDefault="002D2B48" w:rsidP="002D2B48">
      <w:pPr>
        <w:jc w:val="left"/>
        <w:rPr>
          <w:rFonts w:cs="Arial"/>
          <w:sz w:val="22"/>
          <w:szCs w:val="22"/>
        </w:rPr>
      </w:pPr>
    </w:p>
    <w:p w:rsidR="002D2B48" w:rsidRPr="00C871DA" w:rsidRDefault="002D2B48" w:rsidP="002D2B48">
      <w:pPr>
        <w:rPr>
          <w:rFonts w:cs="Arial"/>
          <w:sz w:val="22"/>
          <w:szCs w:val="22"/>
          <w:u w:val="single"/>
        </w:rPr>
      </w:pPr>
      <w:r>
        <w:rPr>
          <w:rFonts w:cs="Arial"/>
          <w:sz w:val="22"/>
          <w:szCs w:val="22"/>
          <w:u w:val="single"/>
        </w:rPr>
        <w:t>Evaluation c</w:t>
      </w:r>
      <w:r w:rsidRPr="00C871DA">
        <w:rPr>
          <w:rFonts w:cs="Arial"/>
          <w:sz w:val="22"/>
          <w:szCs w:val="22"/>
          <w:u w:val="single"/>
        </w:rPr>
        <w:t>riteria</w:t>
      </w:r>
    </w:p>
    <w:p w:rsidR="002D2B48" w:rsidRPr="00C871DA" w:rsidRDefault="002D2B48" w:rsidP="002D2B48">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8739"/>
      </w:tblGrid>
      <w:tr w:rsidR="002D2B48" w:rsidRPr="00C871DA" w:rsidTr="002D2B48">
        <w:trPr>
          <w:trHeight w:val="210"/>
        </w:trPr>
        <w:tc>
          <w:tcPr>
            <w:tcW w:w="900" w:type="dxa"/>
            <w:tcBorders>
              <w:top w:val="single" w:sz="4" w:space="0" w:color="auto"/>
              <w:left w:val="single" w:sz="4" w:space="0" w:color="auto"/>
              <w:bottom w:val="single" w:sz="4" w:space="0" w:color="auto"/>
              <w:right w:val="single" w:sz="4" w:space="0" w:color="auto"/>
            </w:tcBorders>
            <w:shd w:val="clear" w:color="auto" w:fill="C0C0C0"/>
          </w:tcPr>
          <w:p w:rsidR="002D2B48" w:rsidRPr="00C871DA" w:rsidRDefault="002D2B48" w:rsidP="00927FB5">
            <w:pPr>
              <w:pStyle w:val="Normal11pt"/>
              <w:jc w:val="right"/>
              <w:rPr>
                <w:color w:val="FFFFFF"/>
              </w:rPr>
            </w:pPr>
            <w:r w:rsidRPr="00C871DA">
              <w:rPr>
                <w:color w:val="FFFFFF"/>
              </w:rPr>
              <w:t>Points</w:t>
            </w:r>
          </w:p>
        </w:tc>
        <w:tc>
          <w:tcPr>
            <w:tcW w:w="8739" w:type="dxa"/>
            <w:tcBorders>
              <w:top w:val="single" w:sz="4" w:space="0" w:color="auto"/>
              <w:left w:val="single" w:sz="4" w:space="0" w:color="auto"/>
              <w:bottom w:val="single" w:sz="4" w:space="0" w:color="auto"/>
              <w:right w:val="single" w:sz="4" w:space="0" w:color="auto"/>
            </w:tcBorders>
            <w:shd w:val="clear" w:color="auto" w:fill="C0C0C0"/>
          </w:tcPr>
          <w:p w:rsidR="002D2B48" w:rsidRPr="00C871DA" w:rsidRDefault="002D2B48" w:rsidP="00927FB5">
            <w:pPr>
              <w:pStyle w:val="Normal11pt"/>
              <w:rPr>
                <w:color w:val="FFFFFF"/>
              </w:rPr>
            </w:pPr>
            <w:r w:rsidRPr="00C871DA">
              <w:rPr>
                <w:color w:val="FFFFFF"/>
              </w:rPr>
              <w:t>Criteria</w:t>
            </w:r>
          </w:p>
        </w:tc>
      </w:tr>
      <w:tr w:rsidR="002D2B48" w:rsidRPr="00C871DA" w:rsidTr="002D2B48">
        <w:trPr>
          <w:trHeight w:val="210"/>
        </w:trPr>
        <w:tc>
          <w:tcPr>
            <w:tcW w:w="900" w:type="dxa"/>
            <w:tcBorders>
              <w:top w:val="single" w:sz="4" w:space="0" w:color="auto"/>
              <w:left w:val="single" w:sz="4" w:space="0" w:color="auto"/>
              <w:bottom w:val="single" w:sz="4" w:space="0" w:color="auto"/>
              <w:right w:val="single" w:sz="4" w:space="0" w:color="auto"/>
            </w:tcBorders>
            <w:vAlign w:val="center"/>
          </w:tcPr>
          <w:p w:rsidR="002D2B48" w:rsidRPr="00C871DA" w:rsidRDefault="002D2B48" w:rsidP="00927FB5">
            <w:pPr>
              <w:pStyle w:val="Normal11pt"/>
              <w:jc w:val="center"/>
              <w:rPr>
                <w:b w:val="0"/>
              </w:rPr>
            </w:pPr>
            <w:r w:rsidRPr="00C871DA">
              <w:rPr>
                <w:b w:val="0"/>
              </w:rPr>
              <w:t>0</w:t>
            </w:r>
          </w:p>
        </w:tc>
        <w:tc>
          <w:tcPr>
            <w:tcW w:w="8739" w:type="dxa"/>
            <w:tcBorders>
              <w:top w:val="single" w:sz="4" w:space="0" w:color="auto"/>
              <w:left w:val="single" w:sz="4" w:space="0" w:color="auto"/>
              <w:bottom w:val="single" w:sz="4" w:space="0" w:color="auto"/>
              <w:right w:val="single" w:sz="4" w:space="0" w:color="auto"/>
            </w:tcBorders>
          </w:tcPr>
          <w:p w:rsidR="002D2B48" w:rsidRPr="00C871DA" w:rsidRDefault="002D2B48" w:rsidP="00927FB5">
            <w:pPr>
              <w:pStyle w:val="Normal11pt"/>
              <w:rPr>
                <w:b w:val="0"/>
              </w:rPr>
            </w:pPr>
            <w:r w:rsidRPr="00C871DA">
              <w:rPr>
                <w:b w:val="0"/>
              </w:rPr>
              <w:t xml:space="preserve">No evidence of any approach to </w:t>
            </w:r>
            <w:r>
              <w:rPr>
                <w:b w:val="0"/>
              </w:rPr>
              <w:t>customer service and complaints handling</w:t>
            </w:r>
            <w:r w:rsidRPr="00C871DA">
              <w:rPr>
                <w:b w:val="0"/>
              </w:rPr>
              <w:t xml:space="preserve"> is provided.</w:t>
            </w:r>
          </w:p>
        </w:tc>
      </w:tr>
      <w:tr w:rsidR="002D2B48" w:rsidRPr="00C871DA" w:rsidTr="002D2B48">
        <w:trPr>
          <w:trHeight w:val="210"/>
        </w:trPr>
        <w:tc>
          <w:tcPr>
            <w:tcW w:w="900" w:type="dxa"/>
            <w:tcBorders>
              <w:top w:val="single" w:sz="4" w:space="0" w:color="auto"/>
              <w:left w:val="single" w:sz="4" w:space="0" w:color="auto"/>
              <w:bottom w:val="single" w:sz="4" w:space="0" w:color="auto"/>
              <w:right w:val="single" w:sz="4" w:space="0" w:color="auto"/>
            </w:tcBorders>
            <w:vAlign w:val="center"/>
          </w:tcPr>
          <w:p w:rsidR="002D2B48" w:rsidRPr="00C871DA" w:rsidRDefault="002D2B48" w:rsidP="00927FB5">
            <w:pPr>
              <w:pStyle w:val="Normal11pt"/>
              <w:jc w:val="center"/>
              <w:rPr>
                <w:b w:val="0"/>
              </w:rPr>
            </w:pPr>
            <w:r w:rsidRPr="00C871DA">
              <w:rPr>
                <w:b w:val="0"/>
              </w:rPr>
              <w:t>1</w:t>
            </w:r>
          </w:p>
        </w:tc>
        <w:tc>
          <w:tcPr>
            <w:tcW w:w="8739" w:type="dxa"/>
            <w:tcBorders>
              <w:top w:val="single" w:sz="4" w:space="0" w:color="auto"/>
              <w:left w:val="single" w:sz="4" w:space="0" w:color="auto"/>
              <w:bottom w:val="single" w:sz="4" w:space="0" w:color="auto"/>
              <w:right w:val="single" w:sz="4" w:space="0" w:color="auto"/>
            </w:tcBorders>
          </w:tcPr>
          <w:p w:rsidR="002D2B48" w:rsidRPr="00C871DA" w:rsidRDefault="002D2B48" w:rsidP="00927FB5">
            <w:pPr>
              <w:pStyle w:val="Normal11pt"/>
              <w:rPr>
                <w:b w:val="0"/>
              </w:rPr>
            </w:pPr>
            <w:r w:rsidRPr="00C871DA">
              <w:rPr>
                <w:b w:val="0"/>
              </w:rPr>
              <w:t>The organisation demonstrates som</w:t>
            </w:r>
            <w:r>
              <w:rPr>
                <w:b w:val="0"/>
              </w:rPr>
              <w:t>e knowledge of customer service and complaints handling considerations on a general basis.</w:t>
            </w:r>
            <w:r w:rsidRPr="00C871DA">
              <w:rPr>
                <w:b w:val="0"/>
              </w:rPr>
              <w:t xml:space="preserve"> </w:t>
            </w:r>
            <w:r>
              <w:rPr>
                <w:b w:val="0"/>
              </w:rPr>
              <w:t xml:space="preserve"> However there is </w:t>
            </w:r>
            <w:r w:rsidRPr="00C871DA">
              <w:rPr>
                <w:b w:val="0"/>
              </w:rPr>
              <w:t xml:space="preserve">little </w:t>
            </w:r>
            <w:r>
              <w:rPr>
                <w:b w:val="0"/>
              </w:rPr>
              <w:t>or no evidence of a defined and documented approach.</w:t>
            </w:r>
          </w:p>
        </w:tc>
      </w:tr>
      <w:tr w:rsidR="002D2B48" w:rsidRPr="00C871DA" w:rsidTr="002D2B48">
        <w:trPr>
          <w:trHeight w:val="427"/>
        </w:trPr>
        <w:tc>
          <w:tcPr>
            <w:tcW w:w="900" w:type="dxa"/>
            <w:tcBorders>
              <w:top w:val="single" w:sz="4" w:space="0" w:color="auto"/>
              <w:left w:val="single" w:sz="4" w:space="0" w:color="auto"/>
              <w:bottom w:val="single" w:sz="4" w:space="0" w:color="auto"/>
              <w:right w:val="single" w:sz="4" w:space="0" w:color="auto"/>
            </w:tcBorders>
            <w:vAlign w:val="center"/>
          </w:tcPr>
          <w:p w:rsidR="002D2B48" w:rsidRPr="00C871DA" w:rsidRDefault="002D2B48" w:rsidP="00927FB5">
            <w:pPr>
              <w:pStyle w:val="Normal11pt"/>
              <w:jc w:val="center"/>
              <w:rPr>
                <w:b w:val="0"/>
              </w:rPr>
            </w:pPr>
            <w:r w:rsidRPr="00C871DA">
              <w:rPr>
                <w:b w:val="0"/>
              </w:rPr>
              <w:t>2</w:t>
            </w:r>
          </w:p>
        </w:tc>
        <w:tc>
          <w:tcPr>
            <w:tcW w:w="8739" w:type="dxa"/>
            <w:tcBorders>
              <w:top w:val="single" w:sz="4" w:space="0" w:color="auto"/>
              <w:left w:val="single" w:sz="4" w:space="0" w:color="auto"/>
              <w:bottom w:val="single" w:sz="4" w:space="0" w:color="auto"/>
              <w:right w:val="single" w:sz="4" w:space="0" w:color="auto"/>
            </w:tcBorders>
          </w:tcPr>
          <w:p w:rsidR="002D2B48" w:rsidRPr="00C871DA" w:rsidRDefault="002D2B48" w:rsidP="00927FB5">
            <w:pPr>
              <w:pStyle w:val="Normal11pt"/>
              <w:rPr>
                <w:b w:val="0"/>
              </w:rPr>
            </w:pPr>
            <w:r w:rsidRPr="00C871DA">
              <w:rPr>
                <w:b w:val="0"/>
              </w:rPr>
              <w:t>The organisation demonstrates some experience of a defined</w:t>
            </w:r>
            <w:r>
              <w:rPr>
                <w:b w:val="0"/>
              </w:rPr>
              <w:t xml:space="preserve"> and documented</w:t>
            </w:r>
            <w:r w:rsidRPr="00C871DA">
              <w:rPr>
                <w:b w:val="0"/>
              </w:rPr>
              <w:t xml:space="preserve"> approach to </w:t>
            </w:r>
            <w:r>
              <w:rPr>
                <w:b w:val="0"/>
              </w:rPr>
              <w:t>customer service and complaints handling</w:t>
            </w:r>
            <w:r w:rsidRPr="00C871DA">
              <w:rPr>
                <w:b w:val="0"/>
              </w:rPr>
              <w:t>, but this is not in the form of a suffi</w:t>
            </w:r>
            <w:r>
              <w:rPr>
                <w:b w:val="0"/>
              </w:rPr>
              <w:t>ciently developed or robust system.</w:t>
            </w:r>
          </w:p>
        </w:tc>
      </w:tr>
      <w:tr w:rsidR="002D2B48" w:rsidRPr="00C871DA" w:rsidTr="002D2B48">
        <w:trPr>
          <w:trHeight w:val="325"/>
        </w:trPr>
        <w:tc>
          <w:tcPr>
            <w:tcW w:w="900" w:type="dxa"/>
            <w:tcBorders>
              <w:top w:val="single" w:sz="4" w:space="0" w:color="auto"/>
              <w:left w:val="single" w:sz="4" w:space="0" w:color="auto"/>
              <w:bottom w:val="single" w:sz="4" w:space="0" w:color="auto"/>
              <w:right w:val="single" w:sz="4" w:space="0" w:color="auto"/>
            </w:tcBorders>
            <w:vAlign w:val="center"/>
          </w:tcPr>
          <w:p w:rsidR="002D2B48" w:rsidRPr="00C871DA" w:rsidRDefault="002D2B48" w:rsidP="00927FB5">
            <w:pPr>
              <w:pStyle w:val="Normal11pt"/>
              <w:jc w:val="center"/>
              <w:rPr>
                <w:b w:val="0"/>
              </w:rPr>
            </w:pPr>
            <w:r w:rsidRPr="00C871DA">
              <w:rPr>
                <w:b w:val="0"/>
              </w:rPr>
              <w:t>3</w:t>
            </w:r>
          </w:p>
        </w:tc>
        <w:tc>
          <w:tcPr>
            <w:tcW w:w="8739" w:type="dxa"/>
            <w:tcBorders>
              <w:top w:val="single" w:sz="4" w:space="0" w:color="auto"/>
              <w:left w:val="single" w:sz="4" w:space="0" w:color="auto"/>
              <w:bottom w:val="single" w:sz="4" w:space="0" w:color="auto"/>
              <w:right w:val="single" w:sz="4" w:space="0" w:color="auto"/>
            </w:tcBorders>
          </w:tcPr>
          <w:p w:rsidR="002D2B48" w:rsidRDefault="002D2B48" w:rsidP="00927FB5">
            <w:pPr>
              <w:pStyle w:val="Normal11pt"/>
              <w:rPr>
                <w:b w:val="0"/>
              </w:rPr>
            </w:pPr>
            <w:r w:rsidRPr="00C871DA">
              <w:rPr>
                <w:b w:val="0"/>
              </w:rPr>
              <w:t>The organisati</w:t>
            </w:r>
            <w:r>
              <w:rPr>
                <w:b w:val="0"/>
              </w:rPr>
              <w:t>on has a well-developed customer service and complaints handling procedure</w:t>
            </w:r>
            <w:r w:rsidRPr="00C871DA">
              <w:rPr>
                <w:b w:val="0"/>
              </w:rPr>
              <w:t xml:space="preserve"> </w:t>
            </w:r>
            <w:r>
              <w:rPr>
                <w:b w:val="0"/>
              </w:rPr>
              <w:t>in place, which</w:t>
            </w:r>
            <w:r w:rsidRPr="00C871DA">
              <w:rPr>
                <w:b w:val="0"/>
              </w:rPr>
              <w:t xml:space="preserve"> demonstrates a s</w:t>
            </w:r>
            <w:r w:rsidRPr="00C871DA">
              <w:rPr>
                <w:rStyle w:val="Strong"/>
              </w:rPr>
              <w:t>ystematic</w:t>
            </w:r>
            <w:r>
              <w:rPr>
                <w:rStyle w:val="Strong"/>
              </w:rPr>
              <w:t xml:space="preserve"> and effective</w:t>
            </w:r>
            <w:r w:rsidRPr="00C871DA">
              <w:rPr>
                <w:rStyle w:val="Strong"/>
              </w:rPr>
              <w:t xml:space="preserve"> approach</w:t>
            </w:r>
            <w:r>
              <w:rPr>
                <w:b w:val="0"/>
              </w:rPr>
              <w:t>.</w:t>
            </w:r>
          </w:p>
          <w:p w:rsidR="002D2B48" w:rsidRPr="00C871DA" w:rsidRDefault="002D2B48" w:rsidP="00927FB5">
            <w:pPr>
              <w:pStyle w:val="Normal11pt"/>
              <w:rPr>
                <w:b w:val="0"/>
              </w:rPr>
            </w:pPr>
          </w:p>
        </w:tc>
      </w:tr>
    </w:tbl>
    <w:p w:rsidR="002D2B48" w:rsidRPr="00C871DA" w:rsidRDefault="002D2B48" w:rsidP="002D2B48">
      <w:pPr>
        <w:rPr>
          <w:rFonts w:cs="Arial"/>
          <w:sz w:val="22"/>
          <w:szCs w:val="22"/>
        </w:rPr>
      </w:pPr>
    </w:p>
    <w:tbl>
      <w:tblPr>
        <w:tblW w:w="0" w:type="auto"/>
        <w:tblInd w:w="108" w:type="dxa"/>
        <w:tblLook w:val="01E0" w:firstRow="1" w:lastRow="1" w:firstColumn="1" w:lastColumn="1" w:noHBand="0" w:noVBand="0"/>
      </w:tblPr>
      <w:tblGrid>
        <w:gridCol w:w="9639"/>
      </w:tblGrid>
      <w:tr w:rsidR="002D2B48" w:rsidRPr="00C871DA" w:rsidTr="002D2B48">
        <w:tc>
          <w:tcPr>
            <w:tcW w:w="9639" w:type="dxa"/>
            <w:tcBorders>
              <w:top w:val="single" w:sz="4" w:space="0" w:color="auto"/>
              <w:left w:val="single" w:sz="4" w:space="0" w:color="auto"/>
              <w:bottom w:val="single" w:sz="4" w:space="0" w:color="auto"/>
              <w:right w:val="single" w:sz="4" w:space="0" w:color="auto"/>
            </w:tcBorders>
          </w:tcPr>
          <w:p w:rsidR="002D2B48" w:rsidRDefault="002D2B48" w:rsidP="00927FB5">
            <w:pPr>
              <w:tabs>
                <w:tab w:val="left" w:pos="3131"/>
              </w:tabs>
              <w:spacing w:before="120" w:after="120"/>
              <w:rPr>
                <w:rFonts w:cs="Arial"/>
                <w:i/>
                <w:sz w:val="22"/>
                <w:szCs w:val="22"/>
              </w:rPr>
            </w:pPr>
            <w:r>
              <w:rPr>
                <w:rFonts w:cs="Arial"/>
                <w:sz w:val="22"/>
                <w:szCs w:val="22"/>
              </w:rPr>
              <w:t>Your response to this question</w:t>
            </w:r>
            <w:r w:rsidRPr="00F12562">
              <w:rPr>
                <w:rFonts w:cs="Arial"/>
                <w:sz w:val="22"/>
                <w:szCs w:val="22"/>
              </w:rPr>
              <w:t xml:space="preserve"> must be provided in the space below</w:t>
            </w:r>
            <w:r>
              <w:rPr>
                <w:rFonts w:cs="Arial"/>
                <w:i/>
                <w:sz w:val="22"/>
                <w:szCs w:val="22"/>
              </w:rPr>
              <w:t>.</w:t>
            </w:r>
          </w:p>
          <w:p w:rsidR="002D2B48" w:rsidRDefault="002D2B48" w:rsidP="00927FB5">
            <w:pPr>
              <w:tabs>
                <w:tab w:val="left" w:pos="3131"/>
              </w:tabs>
              <w:spacing w:before="120" w:after="120"/>
              <w:rPr>
                <w:rFonts w:cs="Arial"/>
                <w:i/>
                <w:sz w:val="22"/>
                <w:szCs w:val="22"/>
              </w:rPr>
            </w:pPr>
            <w:r>
              <w:rPr>
                <w:rFonts w:cs="Arial"/>
                <w:i/>
                <w:sz w:val="22"/>
                <w:szCs w:val="22"/>
              </w:rPr>
              <w:t>Written response: maximum of 1,5</w:t>
            </w:r>
            <w:r w:rsidRPr="005F2160">
              <w:rPr>
                <w:rFonts w:cs="Arial"/>
                <w:i/>
                <w:sz w:val="22"/>
                <w:szCs w:val="22"/>
              </w:rPr>
              <w:t>00 words in total.</w:t>
            </w:r>
          </w:p>
          <w:p w:rsidR="002D2B48" w:rsidRDefault="002D2B48" w:rsidP="00927FB5">
            <w:pPr>
              <w:tabs>
                <w:tab w:val="left" w:pos="3131"/>
              </w:tabs>
              <w:spacing w:before="120" w:after="120"/>
              <w:rPr>
                <w:sz w:val="22"/>
                <w:szCs w:val="22"/>
              </w:rPr>
            </w:pPr>
            <w:r w:rsidRPr="00065575">
              <w:rPr>
                <w:sz w:val="22"/>
                <w:szCs w:val="22"/>
              </w:rPr>
              <w:t>If a bidder exceeds the number of words set for this question, then the response to the question will be evaluated only up to the stipulated number of words detailed.</w:t>
            </w:r>
          </w:p>
          <w:p w:rsidR="002D2B48" w:rsidRDefault="002D2B48" w:rsidP="00927FB5">
            <w:pPr>
              <w:tabs>
                <w:tab w:val="left" w:pos="3131"/>
              </w:tabs>
              <w:spacing w:before="120" w:after="120"/>
              <w:rPr>
                <w:sz w:val="22"/>
                <w:szCs w:val="22"/>
              </w:rPr>
            </w:pPr>
            <w:r>
              <w:rPr>
                <w:sz w:val="22"/>
                <w:szCs w:val="22"/>
              </w:rPr>
              <w:t>Evaluators will only consider information that is provided in this box. Any other information will be disregarded.</w:t>
            </w:r>
          </w:p>
          <w:p w:rsidR="002D2B48" w:rsidRDefault="002D2B48" w:rsidP="00927FB5">
            <w:pPr>
              <w:tabs>
                <w:tab w:val="left" w:pos="3131"/>
              </w:tabs>
              <w:spacing w:before="120" w:after="120"/>
              <w:rPr>
                <w:sz w:val="22"/>
                <w:szCs w:val="22"/>
              </w:rPr>
            </w:pPr>
            <w:r>
              <w:rPr>
                <w:sz w:val="22"/>
                <w:szCs w:val="22"/>
              </w:rPr>
              <w:t>Tables, graphs, and other graphics should not be used.</w:t>
            </w:r>
          </w:p>
          <w:p w:rsidR="002D2B48" w:rsidRDefault="002D2B48" w:rsidP="00927FB5">
            <w:pPr>
              <w:tabs>
                <w:tab w:val="left" w:pos="3131"/>
              </w:tabs>
              <w:spacing w:before="120" w:after="120"/>
              <w:rPr>
                <w:sz w:val="22"/>
                <w:szCs w:val="22"/>
              </w:rPr>
            </w:pPr>
            <w:r>
              <w:rPr>
                <w:sz w:val="22"/>
                <w:szCs w:val="22"/>
              </w:rPr>
              <w:t xml:space="preserve">Bidders are requested </w:t>
            </w:r>
            <w:r w:rsidRPr="005F2160">
              <w:rPr>
                <w:i/>
                <w:sz w:val="22"/>
                <w:szCs w:val="22"/>
                <w:u w:val="single"/>
              </w:rPr>
              <w:t>NOT</w:t>
            </w:r>
            <w:r w:rsidRPr="005F2160">
              <w:rPr>
                <w:sz w:val="22"/>
                <w:szCs w:val="22"/>
              </w:rPr>
              <w:t xml:space="preserve"> to include</w:t>
            </w:r>
            <w:r>
              <w:rPr>
                <w:sz w:val="22"/>
                <w:szCs w:val="22"/>
              </w:rPr>
              <w:t xml:space="preserve"> any acronyms or abbreviations in their response.</w:t>
            </w:r>
          </w:p>
          <w:p w:rsidR="002D2B48" w:rsidRDefault="002D2B48" w:rsidP="00927FB5">
            <w:pPr>
              <w:tabs>
                <w:tab w:val="left" w:pos="3131"/>
              </w:tabs>
              <w:spacing w:before="120" w:after="120"/>
              <w:rPr>
                <w:sz w:val="22"/>
                <w:szCs w:val="22"/>
              </w:rPr>
            </w:pPr>
          </w:p>
          <w:p w:rsidR="002D2B48" w:rsidRDefault="002D2B48" w:rsidP="00927FB5">
            <w:pPr>
              <w:tabs>
                <w:tab w:val="left" w:pos="3131"/>
              </w:tabs>
              <w:spacing w:before="120" w:after="120"/>
              <w:rPr>
                <w:sz w:val="22"/>
                <w:szCs w:val="22"/>
              </w:rPr>
            </w:pPr>
          </w:p>
          <w:p w:rsidR="002D2B48" w:rsidRPr="005C0EEE" w:rsidRDefault="002D2B48" w:rsidP="00927FB5">
            <w:pPr>
              <w:tabs>
                <w:tab w:val="left" w:pos="3131"/>
              </w:tabs>
              <w:spacing w:before="120" w:after="120"/>
              <w:rPr>
                <w:b/>
                <w:i/>
                <w:sz w:val="22"/>
                <w:szCs w:val="22"/>
              </w:rPr>
            </w:pPr>
            <w:r w:rsidRPr="005C0EEE">
              <w:rPr>
                <w:b/>
                <w:i/>
                <w:sz w:val="22"/>
                <w:szCs w:val="22"/>
                <w:highlight w:val="lightGray"/>
              </w:rPr>
              <w:t>Please respond here</w:t>
            </w:r>
          </w:p>
          <w:p w:rsidR="002D2B48" w:rsidRDefault="002D2B48" w:rsidP="00927FB5">
            <w:pPr>
              <w:tabs>
                <w:tab w:val="left" w:pos="3131"/>
              </w:tabs>
              <w:spacing w:before="120" w:after="120"/>
              <w:rPr>
                <w:b/>
                <w:i/>
                <w:sz w:val="16"/>
                <w:szCs w:val="16"/>
              </w:rPr>
            </w:pPr>
          </w:p>
          <w:p w:rsidR="002D2B48" w:rsidRDefault="002D2B48" w:rsidP="00927FB5">
            <w:pPr>
              <w:tabs>
                <w:tab w:val="left" w:pos="3131"/>
              </w:tabs>
              <w:spacing w:before="120" w:after="120"/>
              <w:rPr>
                <w:rFonts w:cs="Arial"/>
                <w:i/>
                <w:sz w:val="22"/>
                <w:szCs w:val="22"/>
              </w:rPr>
            </w:pPr>
          </w:p>
          <w:p w:rsidR="002D2B48" w:rsidRPr="00C871DA" w:rsidRDefault="002D2B48" w:rsidP="00927FB5">
            <w:pPr>
              <w:tabs>
                <w:tab w:val="left" w:pos="3131"/>
              </w:tabs>
              <w:spacing w:before="120" w:after="120"/>
              <w:rPr>
                <w:rFonts w:cs="Arial"/>
                <w:i/>
                <w:sz w:val="22"/>
                <w:szCs w:val="22"/>
              </w:rPr>
            </w:pPr>
          </w:p>
        </w:tc>
      </w:tr>
    </w:tbl>
    <w:p w:rsidR="002D2B48" w:rsidRDefault="002D2B48" w:rsidP="002D2B48">
      <w:pPr>
        <w:rPr>
          <w:rFonts w:cs="Arial"/>
          <w:b/>
          <w:sz w:val="22"/>
          <w:szCs w:val="22"/>
        </w:rPr>
      </w:pPr>
    </w:p>
    <w:p w:rsidR="002D2B48" w:rsidRPr="002F04BA" w:rsidRDefault="002D2B48" w:rsidP="002D2B48"/>
    <w:p w:rsidR="008516F7" w:rsidRDefault="008516F7" w:rsidP="00B2776C">
      <w:pPr>
        <w:spacing w:line="360" w:lineRule="auto"/>
        <w:rPr>
          <w:rFonts w:cs="Arial"/>
          <w:b/>
          <w:sz w:val="22"/>
          <w:szCs w:val="22"/>
        </w:rPr>
      </w:pPr>
    </w:p>
    <w:p w:rsidR="002D2B48" w:rsidRDefault="002D2B48" w:rsidP="00B2776C">
      <w:pPr>
        <w:spacing w:line="360" w:lineRule="auto"/>
        <w:rPr>
          <w:rFonts w:cs="Arial"/>
          <w:b/>
          <w:sz w:val="22"/>
          <w:szCs w:val="22"/>
        </w:rPr>
      </w:pPr>
    </w:p>
    <w:p w:rsidR="002D2B48" w:rsidRDefault="002D2B48" w:rsidP="00B2776C">
      <w:pPr>
        <w:spacing w:line="360" w:lineRule="auto"/>
        <w:rPr>
          <w:rFonts w:cs="Arial"/>
          <w:b/>
          <w:sz w:val="22"/>
          <w:szCs w:val="22"/>
        </w:rPr>
      </w:pPr>
    </w:p>
    <w:p w:rsidR="002D2B48" w:rsidRDefault="002D2B48" w:rsidP="00B2776C">
      <w:pPr>
        <w:spacing w:line="360" w:lineRule="auto"/>
        <w:rPr>
          <w:rFonts w:cs="Arial"/>
          <w:b/>
          <w:sz w:val="22"/>
          <w:szCs w:val="22"/>
        </w:rPr>
      </w:pPr>
    </w:p>
    <w:p w:rsidR="002D2B48" w:rsidRDefault="002D2B48" w:rsidP="00B2776C">
      <w:pPr>
        <w:spacing w:line="360" w:lineRule="auto"/>
        <w:rPr>
          <w:rFonts w:cs="Arial"/>
          <w:b/>
          <w:sz w:val="22"/>
          <w:szCs w:val="22"/>
        </w:rPr>
      </w:pPr>
    </w:p>
    <w:p w:rsidR="002D2B48" w:rsidRDefault="002D2B48" w:rsidP="002D2B48">
      <w:pPr>
        <w:pStyle w:val="Body"/>
        <w:ind w:right="-874"/>
        <w:rPr>
          <w:rFonts w:cs="Arial"/>
          <w:b/>
          <w:sz w:val="22"/>
          <w:szCs w:val="22"/>
        </w:rPr>
      </w:pPr>
      <w:r>
        <w:rPr>
          <w:rFonts w:cs="Arial"/>
          <w:b/>
          <w:sz w:val="22"/>
          <w:szCs w:val="22"/>
        </w:rPr>
        <w:lastRenderedPageBreak/>
        <w:t>Question 8.4</w:t>
      </w:r>
      <w:r>
        <w:rPr>
          <w:rFonts w:cs="Arial"/>
          <w:b/>
          <w:sz w:val="22"/>
          <w:szCs w:val="22"/>
        </w:rPr>
        <w:tab/>
        <w:t xml:space="preserve">Creating Opportunities </w:t>
      </w:r>
      <w:r>
        <w:rPr>
          <w:rFonts w:cs="Arial"/>
          <w:b/>
          <w:sz w:val="22"/>
          <w:szCs w:val="22"/>
        </w:rPr>
        <w:tab/>
        <w:t>(Weighting 10%)</w:t>
      </w:r>
    </w:p>
    <w:p w:rsidR="002D2B48" w:rsidRDefault="002D2B48" w:rsidP="002D2B48">
      <w:pPr>
        <w:pStyle w:val="Body"/>
        <w:ind w:right="-874"/>
        <w:rPr>
          <w:rFonts w:cs="Arial"/>
          <w:b/>
          <w:sz w:val="22"/>
          <w:szCs w:val="22"/>
        </w:rPr>
      </w:pPr>
    </w:p>
    <w:p w:rsidR="002D2B48" w:rsidRDefault="002D2B48" w:rsidP="002D2B48">
      <w:pPr>
        <w:spacing w:before="120" w:after="120"/>
        <w:rPr>
          <w:rFonts w:cs="Arial"/>
          <w:sz w:val="22"/>
          <w:szCs w:val="22"/>
        </w:rPr>
      </w:pPr>
      <w:r>
        <w:rPr>
          <w:rFonts w:cs="Arial"/>
          <w:sz w:val="22"/>
          <w:szCs w:val="22"/>
        </w:rPr>
        <w:t>The Town Council is committed to creating positive social value outcomes for our local economy, and we are keen to select potential suppliers who can demonstrate a commitment to social value in their recruitment and training practices.</w:t>
      </w:r>
    </w:p>
    <w:p w:rsidR="002D2B48" w:rsidRDefault="002D2B48" w:rsidP="002D2B48">
      <w:pPr>
        <w:spacing w:before="120" w:after="120"/>
        <w:rPr>
          <w:rFonts w:cs="Arial"/>
          <w:sz w:val="16"/>
          <w:szCs w:val="16"/>
        </w:rPr>
      </w:pPr>
    </w:p>
    <w:p w:rsidR="002D2B48" w:rsidRDefault="002D2B48" w:rsidP="002D2B48">
      <w:pPr>
        <w:spacing w:before="120" w:after="120"/>
        <w:rPr>
          <w:rFonts w:cs="Arial"/>
          <w:sz w:val="22"/>
          <w:szCs w:val="22"/>
        </w:rPr>
      </w:pPr>
      <w:r>
        <w:rPr>
          <w:rFonts w:cs="Arial"/>
          <w:sz w:val="22"/>
          <w:szCs w:val="22"/>
        </w:rPr>
        <w:t xml:space="preserve">Provide </w:t>
      </w:r>
      <w:r>
        <w:rPr>
          <w:rFonts w:cs="Arial"/>
          <w:b/>
          <w:sz w:val="22"/>
          <w:szCs w:val="22"/>
        </w:rPr>
        <w:t>one example</w:t>
      </w:r>
      <w:r>
        <w:rPr>
          <w:rFonts w:cs="Arial"/>
          <w:sz w:val="22"/>
          <w:szCs w:val="22"/>
        </w:rPr>
        <w:t xml:space="preserve"> of your experience of creating positive economic and social outcomes through employment and training opportunities, making reference to </w:t>
      </w:r>
      <w:r w:rsidRPr="002D2B48">
        <w:rPr>
          <w:rFonts w:cs="Arial"/>
          <w:i/>
          <w:sz w:val="22"/>
          <w:szCs w:val="22"/>
        </w:rPr>
        <w:t>at least one</w:t>
      </w:r>
      <w:r>
        <w:rPr>
          <w:rFonts w:cs="Arial"/>
          <w:sz w:val="22"/>
          <w:szCs w:val="22"/>
        </w:rPr>
        <w:t xml:space="preserve"> of the following:</w:t>
      </w:r>
    </w:p>
    <w:p w:rsidR="002D2B48" w:rsidRDefault="002D2B48" w:rsidP="002D2B48">
      <w:pPr>
        <w:spacing w:before="120" w:after="120"/>
        <w:rPr>
          <w:rFonts w:cs="Arial"/>
          <w:sz w:val="16"/>
          <w:szCs w:val="16"/>
        </w:rPr>
      </w:pPr>
    </w:p>
    <w:p w:rsidR="002D2B48" w:rsidRDefault="002D2B48" w:rsidP="002D2B48">
      <w:pPr>
        <w:numPr>
          <w:ilvl w:val="0"/>
          <w:numId w:val="32"/>
        </w:numPr>
        <w:spacing w:before="120" w:after="120"/>
        <w:rPr>
          <w:rFonts w:cs="Arial"/>
          <w:sz w:val="22"/>
          <w:szCs w:val="22"/>
        </w:rPr>
      </w:pPr>
      <w:r>
        <w:rPr>
          <w:rFonts w:cs="Arial"/>
          <w:sz w:val="22"/>
          <w:szCs w:val="22"/>
        </w:rPr>
        <w:t>Targeting recruitment at those not in employment, education or training</w:t>
      </w:r>
    </w:p>
    <w:p w:rsidR="002D2B48" w:rsidRDefault="002D2B48" w:rsidP="002D2B48">
      <w:pPr>
        <w:numPr>
          <w:ilvl w:val="0"/>
          <w:numId w:val="32"/>
        </w:numPr>
        <w:spacing w:before="120" w:after="120"/>
        <w:rPr>
          <w:rFonts w:cs="Arial"/>
          <w:sz w:val="22"/>
          <w:szCs w:val="22"/>
        </w:rPr>
      </w:pPr>
      <w:r>
        <w:rPr>
          <w:rFonts w:cs="Arial"/>
          <w:sz w:val="22"/>
          <w:szCs w:val="22"/>
        </w:rPr>
        <w:t>Creating apprenticeships and other training opportunities (e.g. NVQs and or work experiences)</w:t>
      </w:r>
    </w:p>
    <w:p w:rsidR="002D2B48" w:rsidRDefault="002D2B48" w:rsidP="002D2B48">
      <w:pPr>
        <w:numPr>
          <w:ilvl w:val="0"/>
          <w:numId w:val="32"/>
        </w:numPr>
        <w:spacing w:before="120" w:after="120"/>
        <w:rPr>
          <w:rFonts w:cs="Arial"/>
          <w:sz w:val="22"/>
          <w:szCs w:val="22"/>
        </w:rPr>
      </w:pPr>
      <w:r>
        <w:rPr>
          <w:rFonts w:cs="Arial"/>
          <w:sz w:val="22"/>
          <w:szCs w:val="22"/>
        </w:rPr>
        <w:t>Targeting opportunities at those in typically disadvantaged employment categories, e.g. the long-term unemployed, people with disabilities</w:t>
      </w:r>
    </w:p>
    <w:p w:rsidR="002D2B48" w:rsidRDefault="002D2B48" w:rsidP="002D2B48">
      <w:pPr>
        <w:numPr>
          <w:ilvl w:val="0"/>
          <w:numId w:val="32"/>
        </w:numPr>
        <w:spacing w:before="120" w:after="120"/>
        <w:rPr>
          <w:rFonts w:cs="Arial"/>
          <w:sz w:val="22"/>
          <w:szCs w:val="22"/>
        </w:rPr>
      </w:pPr>
      <w:r>
        <w:rPr>
          <w:rFonts w:cs="Arial"/>
          <w:sz w:val="22"/>
          <w:szCs w:val="22"/>
        </w:rPr>
        <w:t>Working with relevant public sector bodies and voluntary &amp; community sector organisations (VCOs) to target those most in need of employment and training opportunities within specific communities</w:t>
      </w:r>
    </w:p>
    <w:p w:rsidR="002D2B48" w:rsidRDefault="002D2B48" w:rsidP="002D2B48">
      <w:pPr>
        <w:spacing w:before="120" w:after="120"/>
        <w:rPr>
          <w:rFonts w:cs="Arial"/>
          <w:sz w:val="16"/>
          <w:szCs w:val="16"/>
        </w:rPr>
      </w:pPr>
    </w:p>
    <w:p w:rsidR="002D2B48" w:rsidRDefault="002D2B48" w:rsidP="002D2B48">
      <w:pPr>
        <w:spacing w:before="120" w:after="120"/>
        <w:rPr>
          <w:rFonts w:cs="Arial"/>
          <w:sz w:val="22"/>
          <w:szCs w:val="22"/>
        </w:rPr>
      </w:pPr>
      <w:r>
        <w:rPr>
          <w:rFonts w:cs="Arial"/>
          <w:sz w:val="22"/>
          <w:szCs w:val="22"/>
        </w:rPr>
        <w:t xml:space="preserve">References to activities within a ‘local economy’ include any economy or community within the EU that was local to the example given.  Therefore your response does not necessarily need to refer to activities within </w:t>
      </w:r>
      <w:smartTag w:uri="urn:schemas-microsoft-com:office:smarttags" w:element="PlaceType">
        <w:r>
          <w:rPr>
            <w:rFonts w:cs="Arial"/>
            <w:sz w:val="22"/>
            <w:szCs w:val="22"/>
          </w:rPr>
          <w:t>County</w:t>
        </w:r>
      </w:smartTag>
      <w:r>
        <w:rPr>
          <w:rFonts w:cs="Arial"/>
          <w:sz w:val="22"/>
          <w:szCs w:val="22"/>
        </w:rPr>
        <w:t xml:space="preserve"> </w:t>
      </w:r>
      <w:smartTag w:uri="urn:schemas-microsoft-com:office:smarttags" w:element="PlaceName">
        <w:r>
          <w:rPr>
            <w:rFonts w:cs="Arial"/>
            <w:sz w:val="22"/>
            <w:szCs w:val="22"/>
          </w:rPr>
          <w:t>Durham</w:t>
        </w:r>
      </w:smartTag>
      <w:r>
        <w:rPr>
          <w:rFonts w:cs="Arial"/>
          <w:sz w:val="22"/>
          <w:szCs w:val="22"/>
        </w:rPr>
        <w:t xml:space="preserve"> and no preference will be given to responses that make reference to undertakings in </w:t>
      </w:r>
      <w:smartTag w:uri="urn:schemas-microsoft-com:office:smarttags" w:element="place">
        <w:smartTag w:uri="urn:schemas-microsoft-com:office:smarttags" w:element="PlaceType">
          <w:r>
            <w:rPr>
              <w:rFonts w:cs="Arial"/>
              <w:sz w:val="22"/>
              <w:szCs w:val="22"/>
            </w:rPr>
            <w:t>County</w:t>
          </w:r>
        </w:smartTag>
        <w:r>
          <w:rPr>
            <w:rFonts w:cs="Arial"/>
            <w:sz w:val="22"/>
            <w:szCs w:val="22"/>
          </w:rPr>
          <w:t xml:space="preserve"> </w:t>
        </w:r>
        <w:smartTag w:uri="urn:schemas-microsoft-com:office:smarttags" w:element="PlaceName">
          <w:r>
            <w:rPr>
              <w:rFonts w:cs="Arial"/>
              <w:sz w:val="22"/>
              <w:szCs w:val="22"/>
            </w:rPr>
            <w:t>Durham</w:t>
          </w:r>
        </w:smartTag>
      </w:smartTag>
      <w:r>
        <w:rPr>
          <w:rFonts w:cs="Arial"/>
          <w:sz w:val="22"/>
          <w:szCs w:val="22"/>
        </w:rPr>
        <w:t>.</w:t>
      </w: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r>
        <w:rPr>
          <w:rFonts w:cs="Arial"/>
          <w:b/>
          <w:sz w:val="22"/>
          <w:szCs w:val="22"/>
          <w:u w:val="single"/>
        </w:rPr>
        <w:t>Guidance:</w:t>
      </w:r>
      <w:r>
        <w:rPr>
          <w:rFonts w:cs="Arial"/>
          <w:sz w:val="22"/>
          <w:szCs w:val="22"/>
        </w:rPr>
        <w:t xml:space="preserve"> </w:t>
      </w:r>
    </w:p>
    <w:p w:rsidR="002D2B48" w:rsidRDefault="002D2B48" w:rsidP="002D2B48">
      <w:pPr>
        <w:spacing w:before="120" w:after="120"/>
        <w:rPr>
          <w:rFonts w:cs="Arial"/>
          <w:sz w:val="16"/>
          <w:szCs w:val="16"/>
        </w:rPr>
      </w:pPr>
      <w:r>
        <w:rPr>
          <w:rFonts w:cs="Arial"/>
          <w:sz w:val="22"/>
          <w:szCs w:val="22"/>
        </w:rPr>
        <w:t xml:space="preserve">Please make your example clear by </w:t>
      </w:r>
      <w:r>
        <w:rPr>
          <w:rFonts w:cs="Arial"/>
          <w:sz w:val="22"/>
          <w:szCs w:val="22"/>
          <w:u w:val="single"/>
        </w:rPr>
        <w:t>providing your response in the box provided</w:t>
      </w:r>
      <w:r w:rsidRPr="002D2B48">
        <w:rPr>
          <w:rFonts w:cs="Arial"/>
          <w:sz w:val="22"/>
          <w:szCs w:val="22"/>
        </w:rPr>
        <w:t xml:space="preserve">. </w:t>
      </w:r>
      <w:r>
        <w:rPr>
          <w:rFonts w:cs="Arial"/>
          <w:sz w:val="22"/>
          <w:szCs w:val="22"/>
        </w:rPr>
        <w:t>Any subsequent examples will be disregarded. Any words over the word count will also be disregarded. (i.e. 501 words and over)</w:t>
      </w:r>
    </w:p>
    <w:p w:rsidR="002D2B48" w:rsidRDefault="002D2B48" w:rsidP="002D2B48">
      <w:pPr>
        <w:spacing w:before="120" w:after="120"/>
        <w:rPr>
          <w:rFonts w:cs="Arial"/>
          <w:b/>
          <w:sz w:val="22"/>
          <w:szCs w:val="22"/>
          <w:u w:val="single"/>
        </w:rPr>
      </w:pPr>
    </w:p>
    <w:p w:rsidR="002D2B48" w:rsidRDefault="002D2B48" w:rsidP="002D2B48">
      <w:pPr>
        <w:spacing w:before="120" w:after="120"/>
        <w:rPr>
          <w:rFonts w:cs="Arial"/>
          <w:b/>
          <w:sz w:val="22"/>
          <w:szCs w:val="22"/>
          <w:u w:val="single"/>
        </w:rPr>
      </w:pPr>
      <w:r>
        <w:rPr>
          <w:rFonts w:cs="Arial"/>
          <w:b/>
          <w:sz w:val="22"/>
          <w:szCs w:val="22"/>
          <w:u w:val="single"/>
        </w:rPr>
        <w:t>Definitions:</w:t>
      </w:r>
    </w:p>
    <w:p w:rsidR="002D2B48" w:rsidRDefault="002D2B48" w:rsidP="002D2B48">
      <w:pPr>
        <w:spacing w:before="120" w:after="120"/>
        <w:rPr>
          <w:rFonts w:cs="Arial"/>
          <w:i/>
          <w:sz w:val="22"/>
          <w:szCs w:val="22"/>
        </w:rPr>
      </w:pPr>
      <w:r>
        <w:rPr>
          <w:rFonts w:cs="Arial"/>
          <w:b/>
          <w:sz w:val="22"/>
          <w:szCs w:val="22"/>
        </w:rPr>
        <w:t>Measurable evidence:</w:t>
      </w:r>
      <w:r>
        <w:rPr>
          <w:rFonts w:cs="Arial"/>
          <w:sz w:val="22"/>
          <w:szCs w:val="22"/>
        </w:rPr>
        <w:t xml:space="preserve"> is facts and figures/statistics relating to the number of individuals engaged in the targeted recruitment and training activity (i.e. those benefiting from within the target groups above), the retention rate of those individuals during the project and or achievement rates in training these target groups. If targets were set for the project, please provide these as an example with the progress against these clearly identified. </w:t>
      </w:r>
      <w:r>
        <w:rPr>
          <w:rFonts w:cs="Arial"/>
          <w:i/>
          <w:sz w:val="22"/>
          <w:szCs w:val="22"/>
        </w:rPr>
        <w:t>(</w:t>
      </w:r>
      <w:proofErr w:type="gramStart"/>
      <w:r>
        <w:rPr>
          <w:rFonts w:cs="Arial"/>
          <w:i/>
          <w:sz w:val="22"/>
          <w:szCs w:val="22"/>
        </w:rPr>
        <w:t>e.g</w:t>
      </w:r>
      <w:proofErr w:type="gramEnd"/>
      <w:r>
        <w:rPr>
          <w:rFonts w:cs="Arial"/>
          <w:i/>
          <w:sz w:val="22"/>
          <w:szCs w:val="22"/>
        </w:rPr>
        <w:t xml:space="preserve">. x no. of apprentices completed an x no of  years programme duration, x % achieved Level x and x no. were employed within the organisation or secured alternative employment post training =x % employment gained post training). This is an example </w:t>
      </w:r>
      <w:proofErr w:type="gramStart"/>
      <w:r>
        <w:rPr>
          <w:rFonts w:cs="Arial"/>
          <w:i/>
          <w:sz w:val="22"/>
          <w:szCs w:val="22"/>
        </w:rPr>
        <w:t>only,</w:t>
      </w:r>
      <w:proofErr w:type="gramEnd"/>
      <w:r>
        <w:rPr>
          <w:rFonts w:cs="Arial"/>
          <w:i/>
          <w:sz w:val="22"/>
          <w:szCs w:val="22"/>
        </w:rPr>
        <w:t xml:space="preserve"> do not limit your example to this specific output.</w:t>
      </w:r>
    </w:p>
    <w:p w:rsidR="002D2B48" w:rsidRDefault="002D2B48" w:rsidP="002D2B48">
      <w:pPr>
        <w:spacing w:before="120" w:after="120"/>
        <w:rPr>
          <w:rFonts w:cs="Arial"/>
          <w:sz w:val="22"/>
          <w:szCs w:val="22"/>
        </w:rPr>
      </w:pPr>
      <w:r>
        <w:rPr>
          <w:rFonts w:cs="Arial"/>
          <w:b/>
          <w:sz w:val="22"/>
          <w:szCs w:val="22"/>
        </w:rPr>
        <w:t>A significant outcome:</w:t>
      </w:r>
      <w:r>
        <w:rPr>
          <w:rFonts w:cs="Arial"/>
          <w:sz w:val="22"/>
          <w:szCs w:val="22"/>
        </w:rPr>
        <w:t xml:space="preserve"> is where there is evidence of a hard to reach client group engaged where there are notable high levels of achievement or retention. Or high levels of those engaged relative to project size and or value demonstrating high levels of success rate into sustained employment. It is important to provide an outline of the nature, size, duration and value of a project, for the evaluators to determine the significance of an outcome.</w:t>
      </w: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rPr>
      </w:pPr>
    </w:p>
    <w:p w:rsidR="002D2B48" w:rsidRDefault="002D2B48" w:rsidP="002D2B48">
      <w:pPr>
        <w:spacing w:before="120" w:after="120"/>
        <w:rPr>
          <w:rFonts w:cs="Arial"/>
          <w:sz w:val="22"/>
          <w:szCs w:val="22"/>
          <w:u w:val="single"/>
        </w:rPr>
      </w:pPr>
      <w:r>
        <w:rPr>
          <w:rFonts w:cs="Arial"/>
          <w:sz w:val="22"/>
          <w:szCs w:val="22"/>
          <w:u w:val="single"/>
        </w:rPr>
        <w:lastRenderedPageBreak/>
        <w:t>Evaluation criteria</w:t>
      </w:r>
    </w:p>
    <w:tbl>
      <w:tblPr>
        <w:tblpPr w:leftFromText="180" w:rightFromText="180" w:vertAnchor="text" w:horzAnchor="page" w:tblpX="1519" w:tblpY="16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221"/>
      </w:tblGrid>
      <w:tr w:rsidR="002D2B48" w:rsidTr="00927FB5">
        <w:tc>
          <w:tcPr>
            <w:tcW w:w="959" w:type="dxa"/>
            <w:tcBorders>
              <w:top w:val="single" w:sz="4" w:space="0" w:color="auto"/>
              <w:left w:val="single" w:sz="4" w:space="0" w:color="auto"/>
              <w:bottom w:val="single" w:sz="4" w:space="0" w:color="auto"/>
              <w:right w:val="single" w:sz="4" w:space="0" w:color="auto"/>
            </w:tcBorders>
            <w:shd w:val="clear" w:color="auto" w:fill="C0C0C0"/>
            <w:hideMark/>
          </w:tcPr>
          <w:p w:rsidR="002D2B48" w:rsidRDefault="002D2B48" w:rsidP="00927FB5">
            <w:pPr>
              <w:autoSpaceDE w:val="0"/>
              <w:autoSpaceDN w:val="0"/>
              <w:adjustRightInd w:val="0"/>
              <w:spacing w:before="120" w:after="120"/>
              <w:jc w:val="right"/>
              <w:rPr>
                <w:rFonts w:cs="Arial"/>
                <w:b/>
                <w:color w:val="FFFFFF"/>
                <w:szCs w:val="22"/>
              </w:rPr>
            </w:pPr>
            <w:r>
              <w:rPr>
                <w:rFonts w:cs="Arial"/>
                <w:b/>
                <w:color w:val="FFFFFF"/>
                <w:sz w:val="22"/>
                <w:szCs w:val="22"/>
              </w:rPr>
              <w:t>Points</w:t>
            </w:r>
          </w:p>
        </w:tc>
        <w:tc>
          <w:tcPr>
            <w:tcW w:w="8221" w:type="dxa"/>
            <w:tcBorders>
              <w:top w:val="single" w:sz="4" w:space="0" w:color="auto"/>
              <w:left w:val="single" w:sz="4" w:space="0" w:color="auto"/>
              <w:bottom w:val="single" w:sz="4" w:space="0" w:color="auto"/>
              <w:right w:val="single" w:sz="4" w:space="0" w:color="auto"/>
            </w:tcBorders>
            <w:shd w:val="clear" w:color="auto" w:fill="C0C0C0"/>
            <w:hideMark/>
          </w:tcPr>
          <w:p w:rsidR="002D2B48" w:rsidRDefault="002D2B48" w:rsidP="00927FB5">
            <w:pPr>
              <w:autoSpaceDE w:val="0"/>
              <w:autoSpaceDN w:val="0"/>
              <w:adjustRightInd w:val="0"/>
              <w:spacing w:before="120" w:after="120"/>
              <w:rPr>
                <w:rFonts w:cs="Arial"/>
                <w:b/>
                <w:color w:val="FFFFFF"/>
                <w:szCs w:val="22"/>
              </w:rPr>
            </w:pPr>
            <w:r>
              <w:rPr>
                <w:rFonts w:cs="Arial"/>
                <w:b/>
                <w:color w:val="FFFFFF"/>
                <w:sz w:val="22"/>
                <w:szCs w:val="22"/>
              </w:rPr>
              <w:t>Criteria</w:t>
            </w:r>
          </w:p>
        </w:tc>
      </w:tr>
      <w:tr w:rsidR="002D2B48" w:rsidTr="00927FB5">
        <w:tc>
          <w:tcPr>
            <w:tcW w:w="959" w:type="dxa"/>
            <w:tcBorders>
              <w:top w:val="single" w:sz="4" w:space="0" w:color="auto"/>
              <w:left w:val="single" w:sz="4" w:space="0" w:color="auto"/>
              <w:bottom w:val="single" w:sz="4" w:space="0" w:color="auto"/>
              <w:right w:val="single" w:sz="4" w:space="0" w:color="auto"/>
            </w:tcBorders>
            <w:vAlign w:val="center"/>
            <w:hideMark/>
          </w:tcPr>
          <w:p w:rsidR="002D2B48" w:rsidRDefault="002D2B48" w:rsidP="00927FB5">
            <w:pPr>
              <w:autoSpaceDE w:val="0"/>
              <w:autoSpaceDN w:val="0"/>
              <w:adjustRightInd w:val="0"/>
              <w:spacing w:before="120" w:after="120"/>
              <w:jc w:val="center"/>
              <w:rPr>
                <w:rFonts w:cs="Arial"/>
                <w:szCs w:val="22"/>
              </w:rPr>
            </w:pPr>
            <w:r>
              <w:rPr>
                <w:rFonts w:cs="Arial"/>
                <w:sz w:val="22"/>
                <w:szCs w:val="22"/>
              </w:rPr>
              <w:t>0</w:t>
            </w:r>
          </w:p>
        </w:tc>
        <w:tc>
          <w:tcPr>
            <w:tcW w:w="8221" w:type="dxa"/>
            <w:tcBorders>
              <w:top w:val="single" w:sz="4" w:space="0" w:color="auto"/>
              <w:left w:val="single" w:sz="4" w:space="0" w:color="auto"/>
              <w:bottom w:val="single" w:sz="4" w:space="0" w:color="auto"/>
              <w:right w:val="single" w:sz="4" w:space="0" w:color="auto"/>
            </w:tcBorders>
            <w:hideMark/>
          </w:tcPr>
          <w:p w:rsidR="002D2B48" w:rsidRDefault="002D2B48" w:rsidP="00927FB5">
            <w:pPr>
              <w:autoSpaceDE w:val="0"/>
              <w:autoSpaceDN w:val="0"/>
              <w:adjustRightInd w:val="0"/>
              <w:spacing w:before="120" w:after="120"/>
              <w:rPr>
                <w:rFonts w:cs="Arial"/>
                <w:szCs w:val="22"/>
              </w:rPr>
            </w:pPr>
            <w:r>
              <w:rPr>
                <w:rFonts w:cs="Arial"/>
                <w:sz w:val="22"/>
                <w:szCs w:val="22"/>
              </w:rPr>
              <w:t>No response is provided or the response provided is not relevant to the employment and training activities outlined above.</w:t>
            </w:r>
          </w:p>
        </w:tc>
      </w:tr>
      <w:tr w:rsidR="002D2B48" w:rsidTr="00927FB5">
        <w:tc>
          <w:tcPr>
            <w:tcW w:w="959" w:type="dxa"/>
            <w:tcBorders>
              <w:top w:val="single" w:sz="4" w:space="0" w:color="auto"/>
              <w:left w:val="single" w:sz="4" w:space="0" w:color="auto"/>
              <w:bottom w:val="single" w:sz="4" w:space="0" w:color="auto"/>
              <w:right w:val="single" w:sz="4" w:space="0" w:color="auto"/>
            </w:tcBorders>
            <w:vAlign w:val="center"/>
            <w:hideMark/>
          </w:tcPr>
          <w:p w:rsidR="002D2B48" w:rsidRDefault="002D2B48" w:rsidP="00927FB5">
            <w:pPr>
              <w:autoSpaceDE w:val="0"/>
              <w:autoSpaceDN w:val="0"/>
              <w:adjustRightInd w:val="0"/>
              <w:spacing w:before="120" w:after="120"/>
              <w:jc w:val="center"/>
              <w:rPr>
                <w:rFonts w:cs="Arial"/>
                <w:szCs w:val="22"/>
              </w:rPr>
            </w:pPr>
            <w:r>
              <w:rPr>
                <w:rFonts w:cs="Arial"/>
                <w:sz w:val="22"/>
                <w:szCs w:val="22"/>
              </w:rPr>
              <w:t>1</w:t>
            </w:r>
          </w:p>
        </w:tc>
        <w:tc>
          <w:tcPr>
            <w:tcW w:w="8221" w:type="dxa"/>
            <w:tcBorders>
              <w:top w:val="single" w:sz="4" w:space="0" w:color="auto"/>
              <w:left w:val="single" w:sz="4" w:space="0" w:color="auto"/>
              <w:bottom w:val="single" w:sz="4" w:space="0" w:color="auto"/>
              <w:right w:val="single" w:sz="4" w:space="0" w:color="auto"/>
            </w:tcBorders>
            <w:hideMark/>
          </w:tcPr>
          <w:p w:rsidR="002D2B48" w:rsidRDefault="002D2B48" w:rsidP="00927FB5">
            <w:pPr>
              <w:autoSpaceDE w:val="0"/>
              <w:autoSpaceDN w:val="0"/>
              <w:adjustRightInd w:val="0"/>
              <w:spacing w:before="120" w:after="120"/>
              <w:rPr>
                <w:rFonts w:cs="Arial"/>
                <w:szCs w:val="22"/>
              </w:rPr>
            </w:pPr>
            <w:r>
              <w:rPr>
                <w:rFonts w:cs="Arial"/>
                <w:sz w:val="22"/>
                <w:szCs w:val="22"/>
              </w:rPr>
              <w:t>The response provided is of little relevance to the employment and training activities outlined above.  It may show some knowledge of employment and training issues in general.</w:t>
            </w:r>
          </w:p>
        </w:tc>
      </w:tr>
      <w:tr w:rsidR="002D2B48" w:rsidTr="00927FB5">
        <w:tc>
          <w:tcPr>
            <w:tcW w:w="959" w:type="dxa"/>
            <w:tcBorders>
              <w:top w:val="single" w:sz="4" w:space="0" w:color="auto"/>
              <w:left w:val="single" w:sz="4" w:space="0" w:color="auto"/>
              <w:bottom w:val="single" w:sz="4" w:space="0" w:color="auto"/>
              <w:right w:val="single" w:sz="4" w:space="0" w:color="auto"/>
            </w:tcBorders>
            <w:vAlign w:val="center"/>
            <w:hideMark/>
          </w:tcPr>
          <w:p w:rsidR="002D2B48" w:rsidRDefault="002D2B48" w:rsidP="00927FB5">
            <w:pPr>
              <w:autoSpaceDE w:val="0"/>
              <w:autoSpaceDN w:val="0"/>
              <w:adjustRightInd w:val="0"/>
              <w:spacing w:before="120" w:after="120"/>
              <w:jc w:val="center"/>
              <w:rPr>
                <w:rFonts w:cs="Arial"/>
                <w:szCs w:val="22"/>
              </w:rPr>
            </w:pPr>
            <w:r>
              <w:rPr>
                <w:rFonts w:cs="Arial"/>
                <w:sz w:val="22"/>
                <w:szCs w:val="22"/>
              </w:rPr>
              <w:t>2</w:t>
            </w:r>
          </w:p>
        </w:tc>
        <w:tc>
          <w:tcPr>
            <w:tcW w:w="8221" w:type="dxa"/>
            <w:tcBorders>
              <w:top w:val="single" w:sz="4" w:space="0" w:color="auto"/>
              <w:left w:val="single" w:sz="4" w:space="0" w:color="auto"/>
              <w:bottom w:val="single" w:sz="4" w:space="0" w:color="auto"/>
              <w:right w:val="single" w:sz="4" w:space="0" w:color="auto"/>
            </w:tcBorders>
            <w:hideMark/>
          </w:tcPr>
          <w:p w:rsidR="002D2B48" w:rsidRDefault="002D2B48" w:rsidP="00927FB5">
            <w:pPr>
              <w:autoSpaceDE w:val="0"/>
              <w:autoSpaceDN w:val="0"/>
              <w:adjustRightInd w:val="0"/>
              <w:spacing w:before="120" w:after="120"/>
              <w:rPr>
                <w:rFonts w:cs="Arial"/>
                <w:szCs w:val="22"/>
              </w:rPr>
            </w:pPr>
            <w:r>
              <w:rPr>
                <w:rFonts w:cs="Arial"/>
                <w:sz w:val="22"/>
                <w:szCs w:val="22"/>
              </w:rPr>
              <w:t>The response provides one example that is relevant to the employment and training activities outlined above, but is lacking in sufficient detail and/or measurable evidence.</w:t>
            </w:r>
          </w:p>
        </w:tc>
      </w:tr>
      <w:tr w:rsidR="002D2B48" w:rsidTr="00927FB5">
        <w:tc>
          <w:tcPr>
            <w:tcW w:w="959" w:type="dxa"/>
            <w:tcBorders>
              <w:top w:val="single" w:sz="4" w:space="0" w:color="auto"/>
              <w:left w:val="single" w:sz="4" w:space="0" w:color="auto"/>
              <w:bottom w:val="single" w:sz="4" w:space="0" w:color="auto"/>
              <w:right w:val="single" w:sz="4" w:space="0" w:color="auto"/>
            </w:tcBorders>
            <w:vAlign w:val="center"/>
            <w:hideMark/>
          </w:tcPr>
          <w:p w:rsidR="002D2B48" w:rsidRDefault="002D2B48" w:rsidP="00927FB5">
            <w:pPr>
              <w:autoSpaceDE w:val="0"/>
              <w:autoSpaceDN w:val="0"/>
              <w:adjustRightInd w:val="0"/>
              <w:spacing w:before="120" w:after="120"/>
              <w:jc w:val="center"/>
              <w:rPr>
                <w:rFonts w:cs="Arial"/>
                <w:szCs w:val="22"/>
              </w:rPr>
            </w:pPr>
            <w:r>
              <w:rPr>
                <w:rFonts w:cs="Arial"/>
                <w:sz w:val="22"/>
                <w:szCs w:val="22"/>
              </w:rPr>
              <w:t>3</w:t>
            </w:r>
          </w:p>
        </w:tc>
        <w:tc>
          <w:tcPr>
            <w:tcW w:w="8221" w:type="dxa"/>
            <w:tcBorders>
              <w:top w:val="single" w:sz="4" w:space="0" w:color="auto"/>
              <w:left w:val="single" w:sz="4" w:space="0" w:color="auto"/>
              <w:bottom w:val="single" w:sz="4" w:space="0" w:color="auto"/>
              <w:right w:val="single" w:sz="4" w:space="0" w:color="auto"/>
            </w:tcBorders>
            <w:hideMark/>
          </w:tcPr>
          <w:p w:rsidR="002D2B48" w:rsidRDefault="002D2B48" w:rsidP="00927FB5">
            <w:pPr>
              <w:autoSpaceDE w:val="0"/>
              <w:autoSpaceDN w:val="0"/>
              <w:adjustRightInd w:val="0"/>
              <w:spacing w:before="120" w:after="120"/>
              <w:rPr>
                <w:rFonts w:cs="Arial"/>
                <w:szCs w:val="22"/>
              </w:rPr>
            </w:pPr>
            <w:r>
              <w:rPr>
                <w:rFonts w:cs="Arial"/>
                <w:sz w:val="22"/>
                <w:szCs w:val="22"/>
              </w:rPr>
              <w:t>The response provides one example that is relevant to the employment and training activities outlined above.  This example is supported by measurable evidence.</w:t>
            </w:r>
          </w:p>
        </w:tc>
      </w:tr>
      <w:tr w:rsidR="002D2B48" w:rsidTr="00927FB5">
        <w:tc>
          <w:tcPr>
            <w:tcW w:w="959" w:type="dxa"/>
            <w:tcBorders>
              <w:top w:val="single" w:sz="4" w:space="0" w:color="auto"/>
              <w:left w:val="single" w:sz="4" w:space="0" w:color="auto"/>
              <w:bottom w:val="single" w:sz="4" w:space="0" w:color="auto"/>
              <w:right w:val="single" w:sz="4" w:space="0" w:color="auto"/>
            </w:tcBorders>
            <w:vAlign w:val="center"/>
            <w:hideMark/>
          </w:tcPr>
          <w:p w:rsidR="002D2B48" w:rsidRDefault="002D2B48" w:rsidP="00927FB5">
            <w:pPr>
              <w:autoSpaceDE w:val="0"/>
              <w:autoSpaceDN w:val="0"/>
              <w:adjustRightInd w:val="0"/>
              <w:spacing w:before="120" w:after="120"/>
              <w:jc w:val="center"/>
              <w:rPr>
                <w:rFonts w:cs="Arial"/>
                <w:szCs w:val="22"/>
              </w:rPr>
            </w:pPr>
            <w:r>
              <w:rPr>
                <w:rFonts w:cs="Arial"/>
                <w:sz w:val="22"/>
                <w:szCs w:val="22"/>
              </w:rPr>
              <w:t>4</w:t>
            </w:r>
          </w:p>
        </w:tc>
        <w:tc>
          <w:tcPr>
            <w:tcW w:w="8221" w:type="dxa"/>
            <w:tcBorders>
              <w:top w:val="single" w:sz="4" w:space="0" w:color="auto"/>
              <w:left w:val="single" w:sz="4" w:space="0" w:color="auto"/>
              <w:bottom w:val="single" w:sz="4" w:space="0" w:color="auto"/>
              <w:right w:val="single" w:sz="4" w:space="0" w:color="auto"/>
            </w:tcBorders>
            <w:hideMark/>
          </w:tcPr>
          <w:p w:rsidR="002D2B48" w:rsidRDefault="002D2B48" w:rsidP="00927FB5">
            <w:pPr>
              <w:autoSpaceDE w:val="0"/>
              <w:autoSpaceDN w:val="0"/>
              <w:adjustRightInd w:val="0"/>
              <w:spacing w:before="120" w:after="120"/>
              <w:rPr>
                <w:rFonts w:cs="Arial"/>
                <w:szCs w:val="22"/>
              </w:rPr>
            </w:pPr>
            <w:r>
              <w:rPr>
                <w:rFonts w:cs="Arial"/>
                <w:sz w:val="22"/>
                <w:szCs w:val="22"/>
              </w:rPr>
              <w:t>The response provides one example that is relevant to the employment and training activities outlined above.  The example is supported by measurable evidence and demonstrates having achieved a significant positive outcome.</w:t>
            </w:r>
          </w:p>
        </w:tc>
      </w:tr>
    </w:tbl>
    <w:p w:rsidR="002D2B48" w:rsidRDefault="002D2B48" w:rsidP="002D2B48">
      <w:pPr>
        <w:rPr>
          <w:rFonts w:cs="Arial"/>
          <w:sz w:val="22"/>
          <w:szCs w:val="22"/>
        </w:rPr>
      </w:pP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rFonts w:cs="Arial"/>
          <w:i/>
          <w:sz w:val="22"/>
          <w:szCs w:val="22"/>
        </w:rPr>
      </w:pPr>
      <w:r>
        <w:rPr>
          <w:rFonts w:cs="Arial"/>
          <w:sz w:val="22"/>
          <w:szCs w:val="22"/>
        </w:rPr>
        <w:t>Your response to this question</w:t>
      </w:r>
      <w:r w:rsidRPr="00F12562">
        <w:rPr>
          <w:rFonts w:cs="Arial"/>
          <w:sz w:val="22"/>
          <w:szCs w:val="22"/>
        </w:rPr>
        <w:t xml:space="preserve"> must be provided in the space below</w:t>
      </w:r>
      <w:r>
        <w:rPr>
          <w:rFonts w:cs="Arial"/>
          <w:i/>
          <w:sz w:val="22"/>
          <w:szCs w:val="22"/>
        </w:rPr>
        <w:t>.</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rFonts w:cs="Arial"/>
          <w:i/>
          <w:sz w:val="22"/>
          <w:szCs w:val="22"/>
        </w:rPr>
      </w:pPr>
      <w:proofErr w:type="gramStart"/>
      <w:r>
        <w:rPr>
          <w:rFonts w:cs="Arial"/>
          <w:i/>
          <w:sz w:val="22"/>
          <w:szCs w:val="22"/>
        </w:rPr>
        <w:t>Written response: maximum of 5</w:t>
      </w:r>
      <w:r w:rsidRPr="005F2160">
        <w:rPr>
          <w:rFonts w:cs="Arial"/>
          <w:i/>
          <w:sz w:val="22"/>
          <w:szCs w:val="22"/>
        </w:rPr>
        <w:t>00 words in total.</w:t>
      </w:r>
      <w:proofErr w:type="gramEnd"/>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r w:rsidRPr="00065575">
        <w:rPr>
          <w:sz w:val="22"/>
          <w:szCs w:val="22"/>
        </w:rPr>
        <w:t>If a bidder exceeds the number of words set for this question, then the response to the question will be evaluated only up to the stipulated number of words detailed.</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r>
        <w:rPr>
          <w:sz w:val="22"/>
          <w:szCs w:val="22"/>
        </w:rPr>
        <w:t>Evaluators will only consider information that is provided in this box. Any other information will be disregarded.</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r>
        <w:rPr>
          <w:sz w:val="22"/>
          <w:szCs w:val="22"/>
        </w:rPr>
        <w:t>Tables, graphs, and other graphics should not be used.</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r>
        <w:rPr>
          <w:sz w:val="22"/>
          <w:szCs w:val="22"/>
        </w:rPr>
        <w:t xml:space="preserve">Bidders are requested </w:t>
      </w:r>
      <w:r w:rsidRPr="005F2160">
        <w:rPr>
          <w:i/>
          <w:sz w:val="22"/>
          <w:szCs w:val="22"/>
          <w:u w:val="single"/>
        </w:rPr>
        <w:t>NOT</w:t>
      </w:r>
      <w:r w:rsidRPr="005F2160">
        <w:rPr>
          <w:sz w:val="22"/>
          <w:szCs w:val="22"/>
        </w:rPr>
        <w:t xml:space="preserve"> to include</w:t>
      </w:r>
      <w:r>
        <w:rPr>
          <w:sz w:val="22"/>
          <w:szCs w:val="22"/>
        </w:rPr>
        <w:t xml:space="preserve"> any acronyms or abbreviations in their response.</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sz w:val="22"/>
          <w:szCs w:val="22"/>
        </w:rPr>
      </w:pP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b/>
          <w:i/>
          <w:sz w:val="22"/>
          <w:szCs w:val="22"/>
        </w:rPr>
      </w:pPr>
      <w:r w:rsidRPr="005C0EEE">
        <w:rPr>
          <w:b/>
          <w:i/>
          <w:sz w:val="22"/>
          <w:szCs w:val="22"/>
          <w:highlight w:val="lightGray"/>
        </w:rPr>
        <w:t>Please respond here</w:t>
      </w: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b/>
          <w:i/>
          <w:sz w:val="22"/>
          <w:szCs w:val="22"/>
        </w:rPr>
      </w:pPr>
    </w:p>
    <w:p w:rsidR="002D2B48"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b/>
          <w:i/>
          <w:sz w:val="22"/>
          <w:szCs w:val="22"/>
        </w:rPr>
      </w:pPr>
    </w:p>
    <w:p w:rsidR="002D2B48" w:rsidRPr="005C0EEE" w:rsidRDefault="002D2B48" w:rsidP="002D2B48">
      <w:pPr>
        <w:pBdr>
          <w:top w:val="single" w:sz="4" w:space="1" w:color="auto"/>
          <w:left w:val="single" w:sz="4" w:space="4" w:color="auto"/>
          <w:bottom w:val="single" w:sz="4" w:space="1" w:color="auto"/>
          <w:right w:val="single" w:sz="4" w:space="4" w:color="auto"/>
        </w:pBdr>
        <w:tabs>
          <w:tab w:val="left" w:pos="3131"/>
        </w:tabs>
        <w:spacing w:before="120" w:after="120"/>
        <w:rPr>
          <w:b/>
          <w:i/>
          <w:sz w:val="22"/>
          <w:szCs w:val="22"/>
        </w:rPr>
      </w:pPr>
    </w:p>
    <w:p w:rsidR="002D2B48" w:rsidRDefault="002D2B48" w:rsidP="002D2B48">
      <w:pPr>
        <w:tabs>
          <w:tab w:val="left" w:pos="3131"/>
        </w:tabs>
        <w:spacing w:before="120" w:after="120"/>
        <w:rPr>
          <w:b/>
          <w:i/>
          <w:sz w:val="16"/>
          <w:szCs w:val="16"/>
        </w:rPr>
      </w:pPr>
    </w:p>
    <w:p w:rsidR="002D2B48" w:rsidRDefault="002D2B48" w:rsidP="002D2B48">
      <w:pPr>
        <w:tabs>
          <w:tab w:val="left" w:pos="3131"/>
        </w:tabs>
        <w:spacing w:before="120" w:after="120"/>
        <w:rPr>
          <w:rFonts w:cs="Arial"/>
          <w:i/>
          <w:sz w:val="22"/>
          <w:szCs w:val="22"/>
        </w:rPr>
      </w:pPr>
    </w:p>
    <w:p w:rsidR="002D2B48" w:rsidRDefault="002D2B48" w:rsidP="002D2B48">
      <w:pPr>
        <w:rPr>
          <w:rFonts w:cs="Arial"/>
          <w:sz w:val="22"/>
          <w:szCs w:val="22"/>
        </w:rPr>
      </w:pPr>
    </w:p>
    <w:p w:rsidR="002D2B48" w:rsidRDefault="002D2B48" w:rsidP="002D2B48">
      <w:pPr>
        <w:rPr>
          <w:rFonts w:cs="Arial"/>
          <w:sz w:val="22"/>
          <w:szCs w:val="22"/>
        </w:rPr>
      </w:pPr>
    </w:p>
    <w:p w:rsidR="00502420" w:rsidRDefault="00502420" w:rsidP="00B2776C">
      <w:pPr>
        <w:spacing w:line="360" w:lineRule="auto"/>
        <w:rPr>
          <w:rFonts w:cs="Arial"/>
          <w:b/>
          <w:sz w:val="22"/>
          <w:szCs w:val="22"/>
        </w:rPr>
      </w:pPr>
    </w:p>
    <w:p w:rsidR="00502420" w:rsidRDefault="00502420" w:rsidP="00B2776C">
      <w:pPr>
        <w:spacing w:line="360" w:lineRule="auto"/>
        <w:rPr>
          <w:rFonts w:cs="Arial"/>
          <w:b/>
          <w:sz w:val="22"/>
          <w:szCs w:val="22"/>
        </w:rPr>
      </w:pPr>
    </w:p>
    <w:p w:rsidR="00502420" w:rsidRDefault="00502420" w:rsidP="00B2776C">
      <w:pPr>
        <w:spacing w:line="360" w:lineRule="auto"/>
        <w:rPr>
          <w:rFonts w:cs="Arial"/>
          <w:b/>
          <w:sz w:val="22"/>
          <w:szCs w:val="22"/>
        </w:rPr>
      </w:pPr>
    </w:p>
    <w:p w:rsidR="00502420" w:rsidRDefault="00502420" w:rsidP="00B2776C">
      <w:pPr>
        <w:spacing w:line="360" w:lineRule="auto"/>
        <w:rPr>
          <w:rFonts w:cs="Arial"/>
          <w:b/>
          <w:sz w:val="22"/>
          <w:szCs w:val="22"/>
        </w:rPr>
      </w:pPr>
    </w:p>
    <w:p w:rsidR="00502420" w:rsidRDefault="00502420" w:rsidP="00B2776C">
      <w:pPr>
        <w:spacing w:line="360" w:lineRule="auto"/>
        <w:rPr>
          <w:rFonts w:cs="Arial"/>
          <w:b/>
          <w:sz w:val="22"/>
          <w:szCs w:val="22"/>
        </w:rPr>
      </w:pPr>
    </w:p>
    <w:p w:rsidR="00E2444D" w:rsidRDefault="008875E7" w:rsidP="00B2776C">
      <w:pPr>
        <w:spacing w:line="360" w:lineRule="auto"/>
        <w:rPr>
          <w:rFonts w:cs="Arial"/>
          <w:b/>
          <w:sz w:val="22"/>
          <w:szCs w:val="22"/>
        </w:rPr>
      </w:pPr>
      <w:r>
        <w:rPr>
          <w:rFonts w:cs="Arial"/>
          <w:b/>
          <w:sz w:val="22"/>
          <w:szCs w:val="22"/>
        </w:rPr>
        <w:lastRenderedPageBreak/>
        <w:t>POST-SUBMISSION GUIDANCE</w:t>
      </w:r>
      <w:r w:rsidR="00902DD2">
        <w:rPr>
          <w:rFonts w:cs="Arial"/>
          <w:b/>
          <w:sz w:val="22"/>
          <w:szCs w:val="22"/>
        </w:rPr>
        <w:t xml:space="preserve">, CONFIDENTIALITY, </w:t>
      </w:r>
      <w:r>
        <w:rPr>
          <w:rFonts w:cs="Arial"/>
          <w:b/>
          <w:sz w:val="22"/>
          <w:szCs w:val="22"/>
        </w:rPr>
        <w:t>FURTHER GENERAL INFORMATION</w:t>
      </w:r>
    </w:p>
    <w:p w:rsidR="008875E7" w:rsidRPr="008875E7" w:rsidRDefault="008875E7" w:rsidP="00B2776C">
      <w:pPr>
        <w:spacing w:before="120" w:after="120"/>
        <w:rPr>
          <w:b/>
          <w:sz w:val="22"/>
          <w:szCs w:val="22"/>
        </w:rPr>
      </w:pPr>
      <w:r>
        <w:rPr>
          <w:b/>
          <w:sz w:val="22"/>
          <w:szCs w:val="22"/>
        </w:rPr>
        <w:t>Requests for Clarification after Submission</w:t>
      </w:r>
    </w:p>
    <w:p w:rsidR="008875E7" w:rsidRPr="008875E7" w:rsidRDefault="008875E7" w:rsidP="00B2776C">
      <w:pPr>
        <w:spacing w:before="120" w:after="120"/>
        <w:rPr>
          <w:sz w:val="22"/>
          <w:szCs w:val="22"/>
        </w:rPr>
      </w:pPr>
      <w:r w:rsidRPr="008875E7">
        <w:rPr>
          <w:sz w:val="22"/>
          <w:szCs w:val="22"/>
        </w:rPr>
        <w:t xml:space="preserve">The Council may seek clarification of any information contained in responses to the </w:t>
      </w:r>
      <w:r w:rsidR="0065636F">
        <w:rPr>
          <w:sz w:val="22"/>
          <w:szCs w:val="22"/>
        </w:rPr>
        <w:t>Selection Questionnaire</w:t>
      </w:r>
      <w:r w:rsidRPr="008875E7">
        <w:rPr>
          <w:sz w:val="22"/>
          <w:szCs w:val="22"/>
        </w:rPr>
        <w:t xml:space="preserve"> from bidding organisations during the evaluation period.  For example, this may include, where relevant, requests for the organisatio</w:t>
      </w:r>
      <w:r w:rsidR="008E37A4">
        <w:rPr>
          <w:sz w:val="22"/>
          <w:szCs w:val="22"/>
        </w:rPr>
        <w:t xml:space="preserve">ns audited financial statements, where a financial check forms part of the </w:t>
      </w:r>
      <w:r w:rsidR="0065636F">
        <w:rPr>
          <w:sz w:val="22"/>
          <w:szCs w:val="22"/>
        </w:rPr>
        <w:t>Selection Questionnaire</w:t>
      </w:r>
      <w:r w:rsidR="008E37A4">
        <w:rPr>
          <w:sz w:val="22"/>
          <w:szCs w:val="22"/>
        </w:rPr>
        <w:t>.</w:t>
      </w:r>
    </w:p>
    <w:p w:rsidR="008875E7" w:rsidRPr="008875E7" w:rsidRDefault="008875E7" w:rsidP="00B2776C">
      <w:pPr>
        <w:spacing w:before="120" w:after="120"/>
        <w:rPr>
          <w:sz w:val="22"/>
          <w:szCs w:val="22"/>
        </w:rPr>
      </w:pPr>
      <w:r w:rsidRPr="008875E7">
        <w:rPr>
          <w:sz w:val="22"/>
          <w:szCs w:val="22"/>
        </w:rPr>
        <w:t>It is the responsibility of the bidding organisation from which clarification is sought to provide the requested information within the time specified by the Council.  If an organisation does not supply the requested information</w:t>
      </w:r>
      <w:r>
        <w:rPr>
          <w:sz w:val="22"/>
          <w:szCs w:val="22"/>
        </w:rPr>
        <w:t>,</w:t>
      </w:r>
      <w:r w:rsidRPr="008875E7">
        <w:rPr>
          <w:sz w:val="22"/>
          <w:szCs w:val="22"/>
        </w:rPr>
        <w:t xml:space="preserve"> within the time specified</w:t>
      </w:r>
      <w:proofErr w:type="gramStart"/>
      <w:r w:rsidRPr="008875E7">
        <w:rPr>
          <w:sz w:val="22"/>
          <w:szCs w:val="22"/>
        </w:rPr>
        <w:t>,</w:t>
      </w:r>
      <w:proofErr w:type="gramEnd"/>
      <w:r w:rsidRPr="008875E7">
        <w:rPr>
          <w:sz w:val="22"/>
          <w:szCs w:val="22"/>
        </w:rPr>
        <w:t xml:space="preserve"> this may</w:t>
      </w:r>
      <w:r>
        <w:rPr>
          <w:sz w:val="22"/>
          <w:szCs w:val="22"/>
        </w:rPr>
        <w:t xml:space="preserve"> have the following results:</w:t>
      </w:r>
    </w:p>
    <w:p w:rsidR="008875E7" w:rsidRPr="008875E7" w:rsidRDefault="008875E7" w:rsidP="00B2776C">
      <w:pPr>
        <w:numPr>
          <w:ilvl w:val="0"/>
          <w:numId w:val="12"/>
        </w:numPr>
        <w:tabs>
          <w:tab w:val="clear" w:pos="1080"/>
        </w:tabs>
        <w:spacing w:after="120"/>
        <w:ind w:left="540" w:hanging="540"/>
        <w:rPr>
          <w:sz w:val="22"/>
          <w:szCs w:val="22"/>
        </w:rPr>
      </w:pPr>
      <w:r>
        <w:rPr>
          <w:sz w:val="22"/>
          <w:szCs w:val="22"/>
        </w:rPr>
        <w:t xml:space="preserve">The Council may be forced to </w:t>
      </w:r>
      <w:r w:rsidRPr="008875E7">
        <w:rPr>
          <w:sz w:val="22"/>
          <w:szCs w:val="22"/>
        </w:rPr>
        <w:t>disqualify the organisation’s bid; for example, in such cases where the information requested by clarification is necessary to determine the organisation’s eligibility for selection; or</w:t>
      </w:r>
    </w:p>
    <w:p w:rsidR="008875E7" w:rsidRPr="008C24FB" w:rsidRDefault="008875E7" w:rsidP="00B2776C">
      <w:pPr>
        <w:numPr>
          <w:ilvl w:val="0"/>
          <w:numId w:val="12"/>
        </w:numPr>
        <w:tabs>
          <w:tab w:val="clear" w:pos="1080"/>
        </w:tabs>
        <w:spacing w:before="120" w:after="120"/>
        <w:ind w:left="540" w:hanging="540"/>
        <w:rPr>
          <w:color w:val="000000" w:themeColor="text1"/>
          <w:sz w:val="22"/>
          <w:szCs w:val="22"/>
        </w:rPr>
      </w:pPr>
      <w:r>
        <w:rPr>
          <w:sz w:val="22"/>
          <w:szCs w:val="22"/>
        </w:rPr>
        <w:t xml:space="preserve">The bid may be </w:t>
      </w:r>
      <w:r w:rsidRPr="008875E7">
        <w:rPr>
          <w:sz w:val="22"/>
          <w:szCs w:val="22"/>
        </w:rPr>
        <w:t>otherwise disadvantage</w:t>
      </w:r>
      <w:r>
        <w:rPr>
          <w:sz w:val="22"/>
          <w:szCs w:val="22"/>
        </w:rPr>
        <w:t>d</w:t>
      </w:r>
      <w:r w:rsidRPr="008875E7">
        <w:rPr>
          <w:sz w:val="22"/>
          <w:szCs w:val="22"/>
        </w:rPr>
        <w:t>; for example, in such instances where the information requested by clarification is necessary to determine the organisation’s score for a response to a technical question</w:t>
      </w:r>
      <w:r>
        <w:rPr>
          <w:sz w:val="22"/>
          <w:szCs w:val="22"/>
        </w:rPr>
        <w:t xml:space="preserve">, failure to clarify is likely to lead to a lower score being </w:t>
      </w:r>
      <w:r w:rsidRPr="008C24FB">
        <w:rPr>
          <w:color w:val="000000" w:themeColor="text1"/>
          <w:sz w:val="22"/>
          <w:szCs w:val="22"/>
        </w:rPr>
        <w:t>assigned.</w:t>
      </w:r>
    </w:p>
    <w:p w:rsidR="008875E7" w:rsidRPr="008C24FB" w:rsidRDefault="008875E7" w:rsidP="00B2776C">
      <w:pPr>
        <w:rPr>
          <w:rFonts w:cs="Arial"/>
          <w:b/>
          <w:color w:val="000000" w:themeColor="text1"/>
          <w:sz w:val="22"/>
          <w:szCs w:val="22"/>
        </w:rPr>
      </w:pPr>
    </w:p>
    <w:p w:rsidR="00206865" w:rsidRPr="008C24FB" w:rsidRDefault="00206865" w:rsidP="00B2776C">
      <w:pPr>
        <w:rPr>
          <w:rFonts w:cs="Arial"/>
          <w:b/>
          <w:color w:val="000000" w:themeColor="text1"/>
          <w:sz w:val="22"/>
          <w:szCs w:val="22"/>
        </w:rPr>
      </w:pPr>
      <w:r w:rsidRPr="008C24FB">
        <w:rPr>
          <w:rFonts w:cs="Arial"/>
          <w:b/>
          <w:color w:val="000000" w:themeColor="text1"/>
          <w:sz w:val="22"/>
          <w:szCs w:val="22"/>
        </w:rPr>
        <w:t xml:space="preserve">Confidentiality </w:t>
      </w:r>
    </w:p>
    <w:p w:rsidR="00206865" w:rsidRPr="008C24FB" w:rsidRDefault="00206865" w:rsidP="00B2776C">
      <w:pPr>
        <w:pStyle w:val="Body"/>
        <w:tabs>
          <w:tab w:val="clear" w:pos="851"/>
          <w:tab w:val="clear" w:pos="1843"/>
          <w:tab w:val="clear" w:pos="3119"/>
          <w:tab w:val="clear" w:pos="4253"/>
        </w:tabs>
        <w:jc w:val="both"/>
        <w:rPr>
          <w:rFonts w:cs="Arial"/>
          <w:color w:val="000000" w:themeColor="text1"/>
          <w:sz w:val="22"/>
          <w:szCs w:val="22"/>
        </w:rPr>
      </w:pPr>
    </w:p>
    <w:p w:rsidR="00BB25B9" w:rsidRPr="008C24FB" w:rsidRDefault="00BB25B9" w:rsidP="00B2776C">
      <w:pPr>
        <w:pStyle w:val="Body"/>
        <w:tabs>
          <w:tab w:val="clear" w:pos="851"/>
          <w:tab w:val="clear" w:pos="1843"/>
          <w:tab w:val="clear" w:pos="3119"/>
          <w:tab w:val="clear" w:pos="4253"/>
        </w:tabs>
        <w:jc w:val="both"/>
        <w:rPr>
          <w:rFonts w:cs="Arial"/>
          <w:color w:val="000000" w:themeColor="text1"/>
          <w:sz w:val="22"/>
          <w:szCs w:val="22"/>
        </w:rPr>
      </w:pPr>
      <w:r w:rsidRPr="008C24FB">
        <w:rPr>
          <w:rFonts w:cs="Arial"/>
          <w:color w:val="000000" w:themeColor="text1"/>
          <w:sz w:val="22"/>
          <w:szCs w:val="22"/>
        </w:rPr>
        <w:t xml:space="preserve">When providing details of previous contracts, in answering any </w:t>
      </w:r>
      <w:r w:rsidR="0065636F">
        <w:rPr>
          <w:rFonts w:cs="Arial"/>
          <w:color w:val="000000" w:themeColor="text1"/>
          <w:sz w:val="22"/>
          <w:szCs w:val="22"/>
        </w:rPr>
        <w:t>Selection Questionnaire</w:t>
      </w:r>
      <w:r w:rsidRPr="008C24FB">
        <w:rPr>
          <w:rFonts w:cs="Arial"/>
          <w:color w:val="000000" w:themeColor="text1"/>
          <w:sz w:val="22"/>
          <w:szCs w:val="22"/>
        </w:rPr>
        <w:t xml:space="preserve"> questions requiring </w:t>
      </w:r>
      <w:r w:rsidR="0092338B" w:rsidRPr="008C24FB">
        <w:rPr>
          <w:rFonts w:cs="Arial"/>
          <w:color w:val="000000" w:themeColor="text1"/>
          <w:sz w:val="22"/>
          <w:szCs w:val="22"/>
        </w:rPr>
        <w:t xml:space="preserve">case studies, or </w:t>
      </w:r>
      <w:r w:rsidRPr="008C24FB">
        <w:rPr>
          <w:rFonts w:cs="Arial"/>
          <w:color w:val="000000" w:themeColor="text1"/>
          <w:sz w:val="22"/>
          <w:szCs w:val="22"/>
        </w:rPr>
        <w:t>refere</w:t>
      </w:r>
      <w:r w:rsidR="0092338B" w:rsidRPr="008C24FB">
        <w:rPr>
          <w:rFonts w:cs="Arial"/>
          <w:color w:val="000000" w:themeColor="text1"/>
          <w:sz w:val="22"/>
          <w:szCs w:val="22"/>
        </w:rPr>
        <w:t>nces from previous customers, the bidding organisation agrees to waive any contractual or other confidentiality rights and obligations associated with these contracts.</w:t>
      </w:r>
    </w:p>
    <w:p w:rsidR="0092338B" w:rsidRPr="008C24FB" w:rsidRDefault="0092338B" w:rsidP="00B2776C">
      <w:pPr>
        <w:pStyle w:val="Body"/>
        <w:tabs>
          <w:tab w:val="clear" w:pos="851"/>
          <w:tab w:val="clear" w:pos="1843"/>
          <w:tab w:val="clear" w:pos="3119"/>
          <w:tab w:val="clear" w:pos="4253"/>
        </w:tabs>
        <w:jc w:val="both"/>
        <w:rPr>
          <w:rFonts w:cs="Arial"/>
          <w:color w:val="000000" w:themeColor="text1"/>
          <w:sz w:val="22"/>
          <w:szCs w:val="22"/>
        </w:rPr>
      </w:pPr>
    </w:p>
    <w:p w:rsidR="0092338B" w:rsidRPr="008C24FB" w:rsidRDefault="0092338B" w:rsidP="00B2776C">
      <w:pPr>
        <w:pStyle w:val="Body"/>
        <w:tabs>
          <w:tab w:val="clear" w:pos="851"/>
          <w:tab w:val="clear" w:pos="1843"/>
          <w:tab w:val="clear" w:pos="3119"/>
          <w:tab w:val="clear" w:pos="4253"/>
        </w:tabs>
        <w:jc w:val="both"/>
        <w:rPr>
          <w:rFonts w:cs="Arial"/>
          <w:color w:val="000000" w:themeColor="text1"/>
          <w:sz w:val="22"/>
          <w:szCs w:val="22"/>
        </w:rPr>
      </w:pPr>
      <w:r w:rsidRPr="008C24FB">
        <w:rPr>
          <w:rFonts w:cs="Arial"/>
          <w:color w:val="000000" w:themeColor="text1"/>
          <w:sz w:val="22"/>
          <w:szCs w:val="22"/>
        </w:rPr>
        <w:t>The Council reserves the right to contact any customers or clients named by the bidding organisation, to verify any statements made by the bidding organisation. The named customer or client does not owe the Council any duty of care or have any legal liability, except for any deceitful or maliciously false statements of fact.</w:t>
      </w:r>
    </w:p>
    <w:p w:rsidR="0092338B" w:rsidRPr="008C24FB" w:rsidRDefault="0092338B" w:rsidP="00B2776C">
      <w:pPr>
        <w:pStyle w:val="Body"/>
        <w:tabs>
          <w:tab w:val="clear" w:pos="851"/>
          <w:tab w:val="clear" w:pos="1843"/>
          <w:tab w:val="clear" w:pos="3119"/>
          <w:tab w:val="clear" w:pos="4253"/>
        </w:tabs>
        <w:jc w:val="both"/>
        <w:rPr>
          <w:rFonts w:cs="Arial"/>
          <w:color w:val="000000" w:themeColor="text1"/>
          <w:sz w:val="22"/>
          <w:szCs w:val="22"/>
        </w:rPr>
      </w:pPr>
    </w:p>
    <w:p w:rsidR="0092338B" w:rsidRPr="008C24FB" w:rsidRDefault="0092338B" w:rsidP="00B2776C">
      <w:pPr>
        <w:pStyle w:val="Body"/>
        <w:tabs>
          <w:tab w:val="clear" w:pos="851"/>
          <w:tab w:val="clear" w:pos="1843"/>
          <w:tab w:val="clear" w:pos="3119"/>
          <w:tab w:val="clear" w:pos="4253"/>
        </w:tabs>
        <w:jc w:val="both"/>
        <w:rPr>
          <w:rFonts w:cs="Arial"/>
          <w:color w:val="000000" w:themeColor="text1"/>
          <w:sz w:val="22"/>
          <w:szCs w:val="22"/>
        </w:rPr>
      </w:pPr>
      <w:r w:rsidRPr="008C24FB">
        <w:rPr>
          <w:rFonts w:cs="Arial"/>
          <w:color w:val="000000" w:themeColor="text1"/>
          <w:sz w:val="22"/>
          <w:szCs w:val="22"/>
        </w:rPr>
        <w:t>The Council confirms that it will keep confidential and will not disclose to any third parties any information obtained from a named customer or client contact, other than where it is necessary to disclose this to the Cabinet Office and/or other contracting authorities as defined by the Public Contracts Regulations 2015.</w:t>
      </w:r>
    </w:p>
    <w:p w:rsidR="00BB25B9" w:rsidRPr="008C24FB" w:rsidRDefault="00BB25B9" w:rsidP="00B2776C">
      <w:pPr>
        <w:pStyle w:val="Body"/>
        <w:tabs>
          <w:tab w:val="clear" w:pos="851"/>
          <w:tab w:val="clear" w:pos="1843"/>
          <w:tab w:val="clear" w:pos="3119"/>
          <w:tab w:val="clear" w:pos="4253"/>
        </w:tabs>
        <w:ind w:left="1080" w:hanging="1080"/>
        <w:jc w:val="both"/>
        <w:rPr>
          <w:rFonts w:cs="Arial"/>
          <w:b/>
          <w:color w:val="000000" w:themeColor="text1"/>
          <w:sz w:val="22"/>
          <w:szCs w:val="22"/>
        </w:rPr>
      </w:pPr>
    </w:p>
    <w:p w:rsidR="00206865" w:rsidRPr="008C24FB" w:rsidRDefault="00206865" w:rsidP="00B2776C">
      <w:pPr>
        <w:pStyle w:val="Body"/>
        <w:tabs>
          <w:tab w:val="clear" w:pos="851"/>
          <w:tab w:val="clear" w:pos="1843"/>
          <w:tab w:val="clear" w:pos="3119"/>
          <w:tab w:val="clear" w:pos="4253"/>
        </w:tabs>
        <w:ind w:left="1080" w:hanging="1080"/>
        <w:jc w:val="both"/>
        <w:rPr>
          <w:rFonts w:cs="Arial"/>
          <w:b/>
          <w:color w:val="000000" w:themeColor="text1"/>
          <w:sz w:val="22"/>
          <w:szCs w:val="22"/>
        </w:rPr>
      </w:pPr>
      <w:r w:rsidRPr="008C24FB">
        <w:rPr>
          <w:rFonts w:cs="Arial"/>
          <w:b/>
          <w:color w:val="000000" w:themeColor="text1"/>
          <w:sz w:val="22"/>
          <w:szCs w:val="22"/>
        </w:rPr>
        <w:t>Freedom of Information</w:t>
      </w:r>
    </w:p>
    <w:p w:rsidR="00206865" w:rsidRPr="008C24FB" w:rsidRDefault="00206865" w:rsidP="00B2776C">
      <w:pPr>
        <w:pStyle w:val="Body"/>
        <w:tabs>
          <w:tab w:val="clear" w:pos="851"/>
          <w:tab w:val="clear" w:pos="1843"/>
          <w:tab w:val="clear" w:pos="3119"/>
          <w:tab w:val="clear" w:pos="4253"/>
        </w:tabs>
        <w:jc w:val="both"/>
        <w:rPr>
          <w:rFonts w:cs="Arial"/>
          <w:b/>
          <w:color w:val="000000" w:themeColor="text1"/>
          <w:sz w:val="22"/>
          <w:szCs w:val="22"/>
        </w:rPr>
      </w:pPr>
    </w:p>
    <w:p w:rsidR="00206865" w:rsidRPr="00206865" w:rsidRDefault="00206865" w:rsidP="00B2776C">
      <w:pPr>
        <w:rPr>
          <w:sz w:val="22"/>
          <w:szCs w:val="22"/>
        </w:rPr>
      </w:pPr>
      <w:r w:rsidRPr="008C24FB">
        <w:rPr>
          <w:color w:val="000000" w:themeColor="text1"/>
          <w:sz w:val="22"/>
          <w:szCs w:val="22"/>
        </w:rPr>
        <w:t xml:space="preserve">The Freedom of Information Act </w:t>
      </w:r>
      <w:r w:rsidRPr="00206865">
        <w:rPr>
          <w:sz w:val="22"/>
          <w:szCs w:val="22"/>
        </w:rPr>
        <w:t xml:space="preserve">2000 and the Environmental Information Regulations 2004 impose duties of openness on the </w:t>
      </w:r>
      <w:r w:rsidR="00A42A96">
        <w:rPr>
          <w:sz w:val="22"/>
          <w:szCs w:val="22"/>
        </w:rPr>
        <w:t xml:space="preserve">Town </w:t>
      </w:r>
      <w:r w:rsidRPr="00206865">
        <w:rPr>
          <w:sz w:val="22"/>
          <w:szCs w:val="22"/>
        </w:rPr>
        <w:t xml:space="preserve">Council which determine how we treat any information provided by bidding organisations as part of the </w:t>
      </w:r>
      <w:r w:rsidR="0065636F">
        <w:rPr>
          <w:sz w:val="22"/>
          <w:szCs w:val="22"/>
        </w:rPr>
        <w:t>Selection Questionnaire</w:t>
      </w:r>
      <w:r w:rsidRPr="00206865">
        <w:rPr>
          <w:sz w:val="22"/>
          <w:szCs w:val="22"/>
        </w:rPr>
        <w:t xml:space="preserve"> process, whether or not this would generally be considered confidential or you have requested that it be treated as confidential.</w:t>
      </w:r>
    </w:p>
    <w:p w:rsidR="00206865" w:rsidRDefault="00206865" w:rsidP="00B2776C">
      <w:pPr>
        <w:pStyle w:val="Body"/>
        <w:tabs>
          <w:tab w:val="clear" w:pos="851"/>
          <w:tab w:val="clear" w:pos="1843"/>
          <w:tab w:val="clear" w:pos="3119"/>
          <w:tab w:val="clear" w:pos="4253"/>
        </w:tabs>
        <w:jc w:val="both"/>
        <w:rPr>
          <w:sz w:val="22"/>
          <w:szCs w:val="22"/>
        </w:rPr>
      </w:pPr>
    </w:p>
    <w:p w:rsidR="00206865" w:rsidRDefault="00206865" w:rsidP="00B2776C">
      <w:pPr>
        <w:pStyle w:val="Body"/>
        <w:tabs>
          <w:tab w:val="clear" w:pos="851"/>
          <w:tab w:val="clear" w:pos="1843"/>
          <w:tab w:val="clear" w:pos="3119"/>
          <w:tab w:val="clear" w:pos="4253"/>
        </w:tabs>
        <w:jc w:val="both"/>
        <w:rPr>
          <w:sz w:val="22"/>
          <w:szCs w:val="22"/>
        </w:rPr>
      </w:pPr>
      <w:r w:rsidRPr="00206865">
        <w:rPr>
          <w:sz w:val="22"/>
          <w:szCs w:val="22"/>
        </w:rPr>
        <w:t>Bidding organisations must satisfy themselves that they understand and accept the requirements of the Freedom of Information Act 2000 and the Environmental Information Regulations 2004.</w:t>
      </w:r>
    </w:p>
    <w:p w:rsidR="00206865" w:rsidRDefault="00206865" w:rsidP="00B2776C">
      <w:pPr>
        <w:pStyle w:val="Body"/>
        <w:tabs>
          <w:tab w:val="clear" w:pos="851"/>
          <w:tab w:val="clear" w:pos="1843"/>
          <w:tab w:val="clear" w:pos="3119"/>
          <w:tab w:val="clear" w:pos="4253"/>
        </w:tabs>
        <w:jc w:val="both"/>
        <w:rPr>
          <w:sz w:val="22"/>
          <w:szCs w:val="22"/>
        </w:rPr>
      </w:pPr>
    </w:p>
    <w:p w:rsidR="00206865" w:rsidRPr="00206865" w:rsidRDefault="00206865" w:rsidP="00B2776C">
      <w:pPr>
        <w:pStyle w:val="Body"/>
        <w:tabs>
          <w:tab w:val="clear" w:pos="851"/>
          <w:tab w:val="clear" w:pos="1843"/>
          <w:tab w:val="clear" w:pos="3119"/>
          <w:tab w:val="clear" w:pos="4253"/>
        </w:tabs>
        <w:ind w:left="720" w:hanging="720"/>
        <w:jc w:val="both"/>
        <w:rPr>
          <w:rFonts w:cs="Arial"/>
          <w:b/>
          <w:sz w:val="22"/>
          <w:szCs w:val="22"/>
        </w:rPr>
      </w:pPr>
      <w:r w:rsidRPr="00206865">
        <w:rPr>
          <w:rFonts w:cs="Arial"/>
          <w:b/>
          <w:sz w:val="22"/>
          <w:szCs w:val="22"/>
        </w:rPr>
        <w:t>Use of this Document and Accompanying Documents</w:t>
      </w:r>
    </w:p>
    <w:p w:rsidR="00206865" w:rsidRPr="00206865" w:rsidRDefault="00206865" w:rsidP="00B2776C">
      <w:pPr>
        <w:pStyle w:val="Body"/>
        <w:tabs>
          <w:tab w:val="clear" w:pos="851"/>
          <w:tab w:val="clear" w:pos="1843"/>
          <w:tab w:val="clear" w:pos="3119"/>
          <w:tab w:val="clear" w:pos="4253"/>
        </w:tabs>
        <w:jc w:val="both"/>
        <w:rPr>
          <w:rFonts w:cs="Arial"/>
          <w:b/>
          <w:sz w:val="22"/>
          <w:szCs w:val="22"/>
        </w:rPr>
      </w:pPr>
    </w:p>
    <w:p w:rsidR="00206865" w:rsidRPr="00206865" w:rsidRDefault="00206865" w:rsidP="00B2776C">
      <w:pPr>
        <w:pStyle w:val="Level2"/>
        <w:numPr>
          <w:ilvl w:val="0"/>
          <w:numId w:val="0"/>
        </w:numPr>
        <w:jc w:val="both"/>
        <w:rPr>
          <w:sz w:val="22"/>
          <w:szCs w:val="22"/>
        </w:rPr>
      </w:pPr>
      <w:r w:rsidRPr="00206865">
        <w:rPr>
          <w:sz w:val="22"/>
          <w:szCs w:val="22"/>
        </w:rPr>
        <w:t xml:space="preserve">This document, the </w:t>
      </w:r>
      <w:r w:rsidR="0065636F">
        <w:rPr>
          <w:sz w:val="22"/>
          <w:szCs w:val="22"/>
        </w:rPr>
        <w:t>Selection Questionnaire</w:t>
      </w:r>
      <w:r w:rsidRPr="00206865">
        <w:rPr>
          <w:sz w:val="22"/>
          <w:szCs w:val="22"/>
        </w:rPr>
        <w:t xml:space="preserve"> it has been issued with and any accompanying documents are for use by organisations which wish to be considered for the award of this contract, their professional advisers and other parties contributing to responses to the </w:t>
      </w:r>
      <w:r w:rsidR="0065636F">
        <w:rPr>
          <w:sz w:val="22"/>
          <w:szCs w:val="22"/>
        </w:rPr>
        <w:t>Selection Questionnaire</w:t>
      </w:r>
      <w:r w:rsidRPr="00206865">
        <w:rPr>
          <w:sz w:val="22"/>
          <w:szCs w:val="22"/>
        </w:rPr>
        <w:t>.  The Council authorises the use of these documents for this purpose only.  They must not be used for any other purpose.</w:t>
      </w:r>
    </w:p>
    <w:p w:rsidR="00206865" w:rsidRPr="00206865" w:rsidRDefault="00206865" w:rsidP="00B2776C">
      <w:pPr>
        <w:pStyle w:val="Level2"/>
        <w:numPr>
          <w:ilvl w:val="0"/>
          <w:numId w:val="0"/>
        </w:numPr>
        <w:jc w:val="both"/>
        <w:rPr>
          <w:sz w:val="22"/>
          <w:szCs w:val="22"/>
        </w:rPr>
      </w:pPr>
    </w:p>
    <w:p w:rsidR="00206865" w:rsidRPr="00206865" w:rsidRDefault="00206865" w:rsidP="00B2776C">
      <w:pPr>
        <w:pStyle w:val="Level2"/>
        <w:numPr>
          <w:ilvl w:val="0"/>
          <w:numId w:val="0"/>
        </w:numPr>
        <w:jc w:val="both"/>
        <w:rPr>
          <w:sz w:val="22"/>
          <w:szCs w:val="22"/>
        </w:rPr>
      </w:pPr>
      <w:r w:rsidRPr="00206865">
        <w:rPr>
          <w:sz w:val="22"/>
          <w:szCs w:val="22"/>
        </w:rPr>
        <w:t xml:space="preserve">The Council has issued these documents, the accompanying </w:t>
      </w:r>
      <w:r w:rsidR="0065636F">
        <w:rPr>
          <w:sz w:val="22"/>
          <w:szCs w:val="22"/>
        </w:rPr>
        <w:t>Selection Questionnaire</w:t>
      </w:r>
      <w:r w:rsidRPr="00206865">
        <w:rPr>
          <w:sz w:val="22"/>
          <w:szCs w:val="22"/>
        </w:rPr>
        <w:t xml:space="preserve"> and any other documentation that it issues for this tender process on the basis that they remain the property of the Council and you must treat the contents as confidential.  You must not share the contents, in part or </w:t>
      </w:r>
      <w:r w:rsidRPr="00206865">
        <w:rPr>
          <w:sz w:val="22"/>
          <w:szCs w:val="22"/>
        </w:rPr>
        <w:lastRenderedPageBreak/>
        <w:t>whole, of any documents issued with any organisations or individuals that are not directly supporting your organisation in the tender process.  Any organisations or individuals with whom you share the contents, in part of whole, of any documents issued will also be bound by the full terms and conditions found within.  If you are unable or unwilling to comply with this you must:</w:t>
      </w:r>
    </w:p>
    <w:p w:rsidR="00206865" w:rsidRPr="00206865" w:rsidRDefault="00206865" w:rsidP="00B2776C">
      <w:pPr>
        <w:pStyle w:val="Level2"/>
        <w:numPr>
          <w:ilvl w:val="0"/>
          <w:numId w:val="0"/>
        </w:numPr>
        <w:tabs>
          <w:tab w:val="num" w:pos="978"/>
        </w:tabs>
        <w:jc w:val="both"/>
        <w:rPr>
          <w:sz w:val="22"/>
          <w:szCs w:val="22"/>
        </w:rPr>
      </w:pPr>
    </w:p>
    <w:p w:rsidR="00206865" w:rsidRPr="00206865" w:rsidRDefault="00206865" w:rsidP="00B2776C">
      <w:pPr>
        <w:pStyle w:val="Level2"/>
        <w:numPr>
          <w:ilvl w:val="1"/>
          <w:numId w:val="14"/>
        </w:numPr>
        <w:tabs>
          <w:tab w:val="clear" w:pos="2640"/>
        </w:tabs>
        <w:ind w:left="540" w:hanging="540"/>
        <w:jc w:val="both"/>
        <w:rPr>
          <w:sz w:val="22"/>
          <w:szCs w:val="22"/>
        </w:rPr>
      </w:pPr>
      <w:r w:rsidRPr="00206865">
        <w:rPr>
          <w:sz w:val="22"/>
          <w:szCs w:val="22"/>
        </w:rPr>
        <w:t xml:space="preserve">destroy this document, the accompanying </w:t>
      </w:r>
      <w:r w:rsidR="0065636F">
        <w:rPr>
          <w:sz w:val="22"/>
          <w:szCs w:val="22"/>
        </w:rPr>
        <w:t>Selection Questionnaire</w:t>
      </w:r>
      <w:r w:rsidRPr="00206865">
        <w:rPr>
          <w:sz w:val="22"/>
          <w:szCs w:val="22"/>
        </w:rPr>
        <w:t xml:space="preserve"> and all associated documents at once; and </w:t>
      </w:r>
    </w:p>
    <w:p w:rsidR="00206865" w:rsidRPr="00206865" w:rsidRDefault="00206865" w:rsidP="00B2776C">
      <w:pPr>
        <w:pStyle w:val="Level2"/>
        <w:numPr>
          <w:ilvl w:val="0"/>
          <w:numId w:val="0"/>
        </w:numPr>
        <w:ind w:left="700"/>
        <w:jc w:val="both"/>
        <w:rPr>
          <w:sz w:val="22"/>
          <w:szCs w:val="22"/>
        </w:rPr>
      </w:pPr>
    </w:p>
    <w:p w:rsidR="00206865" w:rsidRPr="00206865" w:rsidRDefault="00206865" w:rsidP="00B2776C">
      <w:pPr>
        <w:pStyle w:val="Level2"/>
        <w:numPr>
          <w:ilvl w:val="1"/>
          <w:numId w:val="14"/>
        </w:numPr>
        <w:tabs>
          <w:tab w:val="clear" w:pos="2640"/>
        </w:tabs>
        <w:ind w:left="540" w:hanging="540"/>
        <w:jc w:val="both"/>
        <w:rPr>
          <w:sz w:val="22"/>
          <w:szCs w:val="22"/>
        </w:rPr>
      </w:pPr>
      <w:proofErr w:type="gramStart"/>
      <w:r w:rsidRPr="00206865">
        <w:rPr>
          <w:sz w:val="22"/>
          <w:szCs w:val="22"/>
        </w:rPr>
        <w:t>not</w:t>
      </w:r>
      <w:proofErr w:type="gramEnd"/>
      <w:r w:rsidRPr="00206865">
        <w:rPr>
          <w:sz w:val="22"/>
          <w:szCs w:val="22"/>
        </w:rPr>
        <w:t xml:space="preserve"> keep any electronic or physical copies.</w:t>
      </w:r>
    </w:p>
    <w:p w:rsidR="00206865" w:rsidRPr="00206865" w:rsidRDefault="00206865" w:rsidP="00B2776C">
      <w:pPr>
        <w:pStyle w:val="Level2"/>
        <w:numPr>
          <w:ilvl w:val="0"/>
          <w:numId w:val="0"/>
        </w:numPr>
        <w:jc w:val="both"/>
        <w:rPr>
          <w:sz w:val="22"/>
          <w:szCs w:val="22"/>
        </w:rPr>
      </w:pPr>
    </w:p>
    <w:p w:rsidR="00206865" w:rsidRPr="00206865" w:rsidRDefault="00206865" w:rsidP="00B2776C">
      <w:pPr>
        <w:pStyle w:val="Level2"/>
        <w:numPr>
          <w:ilvl w:val="0"/>
          <w:numId w:val="0"/>
        </w:numPr>
        <w:jc w:val="both"/>
        <w:rPr>
          <w:sz w:val="22"/>
          <w:szCs w:val="22"/>
        </w:rPr>
      </w:pPr>
      <w:r w:rsidRPr="00206865">
        <w:rPr>
          <w:sz w:val="22"/>
          <w:szCs w:val="22"/>
        </w:rPr>
        <w:t xml:space="preserve">This </w:t>
      </w:r>
      <w:r w:rsidR="0065636F">
        <w:rPr>
          <w:sz w:val="22"/>
          <w:szCs w:val="22"/>
        </w:rPr>
        <w:t>Selection Questionnaire</w:t>
      </w:r>
      <w:r w:rsidRPr="00206865">
        <w:rPr>
          <w:sz w:val="22"/>
          <w:szCs w:val="22"/>
        </w:rPr>
        <w:t xml:space="preserve"> is made available in good faith.  The Council gives no warranty as to the accuracy or completeness of the information contained in it, and disclaims any liability for any inaccuracy or omission.</w:t>
      </w:r>
    </w:p>
    <w:p w:rsidR="00206865" w:rsidRPr="00206865" w:rsidRDefault="00206865" w:rsidP="00B2776C">
      <w:pPr>
        <w:pStyle w:val="Level2"/>
        <w:numPr>
          <w:ilvl w:val="0"/>
          <w:numId w:val="0"/>
        </w:numPr>
        <w:tabs>
          <w:tab w:val="left" w:pos="720"/>
        </w:tabs>
        <w:jc w:val="both"/>
        <w:rPr>
          <w:sz w:val="22"/>
          <w:szCs w:val="22"/>
        </w:rPr>
      </w:pPr>
    </w:p>
    <w:p w:rsidR="00206865" w:rsidRPr="00206865" w:rsidRDefault="00206865" w:rsidP="00B2776C">
      <w:pPr>
        <w:pStyle w:val="Level2"/>
        <w:numPr>
          <w:ilvl w:val="0"/>
          <w:numId w:val="0"/>
        </w:numPr>
        <w:jc w:val="both"/>
        <w:rPr>
          <w:sz w:val="22"/>
          <w:szCs w:val="22"/>
        </w:rPr>
      </w:pPr>
      <w:r w:rsidRPr="00206865">
        <w:rPr>
          <w:sz w:val="22"/>
          <w:szCs w:val="22"/>
        </w:rPr>
        <w:t xml:space="preserve">The Council reserves the right to cancel this procurement process at any point.  The Council is not liable for any costs or other losses resulting from the cancellation of this process, </w:t>
      </w:r>
      <w:proofErr w:type="gramStart"/>
      <w:r w:rsidRPr="00206865">
        <w:rPr>
          <w:sz w:val="22"/>
          <w:szCs w:val="22"/>
        </w:rPr>
        <w:t>nor</w:t>
      </w:r>
      <w:proofErr w:type="gramEnd"/>
      <w:r w:rsidRPr="00206865">
        <w:rPr>
          <w:sz w:val="22"/>
          <w:szCs w:val="22"/>
        </w:rPr>
        <w:t xml:space="preserve"> for any costs incurred by organisations by taking part in the procurement process.</w:t>
      </w:r>
    </w:p>
    <w:p w:rsidR="00206865" w:rsidRDefault="00206865" w:rsidP="00B2776C">
      <w:pPr>
        <w:pStyle w:val="Body"/>
        <w:tabs>
          <w:tab w:val="clear" w:pos="851"/>
          <w:tab w:val="clear" w:pos="1843"/>
          <w:tab w:val="clear" w:pos="3119"/>
          <w:tab w:val="clear" w:pos="4253"/>
        </w:tabs>
        <w:jc w:val="both"/>
        <w:rPr>
          <w:sz w:val="22"/>
          <w:szCs w:val="22"/>
        </w:rPr>
      </w:pPr>
    </w:p>
    <w:p w:rsidR="00206865" w:rsidRPr="00206865" w:rsidRDefault="00206865" w:rsidP="00B2776C">
      <w:pPr>
        <w:spacing w:before="160" w:after="160" w:line="300" w:lineRule="atLeast"/>
        <w:rPr>
          <w:rFonts w:cs="Arial"/>
          <w:sz w:val="22"/>
          <w:szCs w:val="22"/>
        </w:rPr>
      </w:pPr>
      <w:r w:rsidRPr="00206865">
        <w:rPr>
          <w:rFonts w:cs="Arial"/>
          <w:b/>
          <w:sz w:val="22"/>
          <w:szCs w:val="22"/>
        </w:rPr>
        <w:t>Canvassing</w:t>
      </w:r>
    </w:p>
    <w:p w:rsidR="00206865" w:rsidRPr="00206865" w:rsidRDefault="00206865" w:rsidP="00B2776C">
      <w:pPr>
        <w:spacing w:before="160" w:after="160" w:line="300" w:lineRule="atLeast"/>
        <w:rPr>
          <w:rFonts w:cs="Arial"/>
          <w:sz w:val="22"/>
          <w:szCs w:val="22"/>
        </w:rPr>
      </w:pPr>
      <w:r w:rsidRPr="00206865">
        <w:rPr>
          <w:rFonts w:cs="Arial"/>
          <w:sz w:val="22"/>
          <w:szCs w:val="22"/>
        </w:rPr>
        <w:t xml:space="preserve">The </w:t>
      </w:r>
      <w:r w:rsidR="00A42A96">
        <w:rPr>
          <w:rFonts w:cs="Arial"/>
          <w:sz w:val="22"/>
          <w:szCs w:val="22"/>
        </w:rPr>
        <w:t xml:space="preserve">Town </w:t>
      </w:r>
      <w:r w:rsidRPr="00206865">
        <w:rPr>
          <w:rFonts w:cs="Arial"/>
          <w:sz w:val="22"/>
          <w:szCs w:val="22"/>
        </w:rPr>
        <w:t>Council reserves the right to disqualify (without limiting the remedies the Council may seek, or the other action the Council may take) any bidding organisation which:</w:t>
      </w:r>
    </w:p>
    <w:p w:rsidR="00206865" w:rsidRPr="00206865" w:rsidRDefault="00206865" w:rsidP="00B2776C">
      <w:pPr>
        <w:numPr>
          <w:ilvl w:val="0"/>
          <w:numId w:val="13"/>
        </w:numPr>
        <w:tabs>
          <w:tab w:val="clear" w:pos="1080"/>
          <w:tab w:val="num" w:pos="720"/>
        </w:tabs>
        <w:spacing w:before="160" w:after="160"/>
        <w:ind w:left="720"/>
        <w:rPr>
          <w:rFonts w:cs="Arial"/>
          <w:sz w:val="22"/>
          <w:szCs w:val="22"/>
        </w:rPr>
      </w:pPr>
      <w:r w:rsidRPr="00206865">
        <w:rPr>
          <w:rFonts w:cs="Arial"/>
          <w:sz w:val="22"/>
          <w:szCs w:val="22"/>
        </w:rPr>
        <w:t xml:space="preserve">offers any inducement, fee or reward to any member or officer of the Council or any person acting as an adviser for the Council in connection with this </w:t>
      </w:r>
      <w:r w:rsidR="0065636F">
        <w:rPr>
          <w:rFonts w:cs="Arial"/>
          <w:sz w:val="22"/>
          <w:szCs w:val="22"/>
        </w:rPr>
        <w:t>Selection Questionnaire</w:t>
      </w:r>
      <w:r w:rsidRPr="00206865">
        <w:rPr>
          <w:rFonts w:cs="Arial"/>
          <w:sz w:val="22"/>
          <w:szCs w:val="22"/>
        </w:rPr>
        <w:t xml:space="preserve">; </w:t>
      </w:r>
    </w:p>
    <w:p w:rsidR="00A42A96" w:rsidRDefault="00206865" w:rsidP="00A42A96">
      <w:pPr>
        <w:numPr>
          <w:ilvl w:val="0"/>
          <w:numId w:val="13"/>
        </w:numPr>
        <w:tabs>
          <w:tab w:val="clear" w:pos="1080"/>
          <w:tab w:val="num" w:pos="720"/>
        </w:tabs>
        <w:spacing w:before="160" w:after="160"/>
        <w:ind w:left="720"/>
        <w:rPr>
          <w:rFonts w:cs="Arial"/>
          <w:sz w:val="22"/>
          <w:szCs w:val="22"/>
        </w:rPr>
      </w:pPr>
      <w:r w:rsidRPr="00206865">
        <w:rPr>
          <w:rFonts w:cs="Arial"/>
          <w:sz w:val="22"/>
          <w:szCs w:val="22"/>
        </w:rPr>
        <w:t xml:space="preserve">does anything which would constitute a breach of the Prevention of Corruption Acts 1889 to 1916; </w:t>
      </w:r>
    </w:p>
    <w:p w:rsidR="00206865" w:rsidRPr="00A42A96" w:rsidRDefault="00206865" w:rsidP="00A42A96">
      <w:pPr>
        <w:numPr>
          <w:ilvl w:val="0"/>
          <w:numId w:val="13"/>
        </w:numPr>
        <w:tabs>
          <w:tab w:val="clear" w:pos="1080"/>
          <w:tab w:val="num" w:pos="720"/>
        </w:tabs>
        <w:spacing w:before="160" w:after="160"/>
        <w:ind w:left="720"/>
        <w:rPr>
          <w:rFonts w:cs="Arial"/>
          <w:sz w:val="22"/>
          <w:szCs w:val="22"/>
        </w:rPr>
      </w:pPr>
      <w:r w:rsidRPr="00A42A96">
        <w:rPr>
          <w:rFonts w:cs="Arial"/>
          <w:sz w:val="22"/>
          <w:szCs w:val="22"/>
        </w:rPr>
        <w:t xml:space="preserve">canvasses any member or officer of the Council in connection with this </w:t>
      </w:r>
      <w:r w:rsidR="0065636F" w:rsidRPr="00A42A96">
        <w:rPr>
          <w:rFonts w:cs="Arial"/>
          <w:sz w:val="22"/>
          <w:szCs w:val="22"/>
        </w:rPr>
        <w:t>Selection Questionnaire</w:t>
      </w:r>
      <w:r w:rsidRPr="00A42A96">
        <w:rPr>
          <w:rFonts w:cs="Arial"/>
          <w:sz w:val="22"/>
          <w:szCs w:val="22"/>
        </w:rPr>
        <w:t>; or</w:t>
      </w:r>
    </w:p>
    <w:p w:rsidR="00206865" w:rsidRDefault="00206865" w:rsidP="00B2776C">
      <w:pPr>
        <w:numPr>
          <w:ilvl w:val="0"/>
          <w:numId w:val="13"/>
        </w:numPr>
        <w:tabs>
          <w:tab w:val="clear" w:pos="1080"/>
          <w:tab w:val="num" w:pos="720"/>
        </w:tabs>
        <w:spacing w:before="160" w:after="160"/>
        <w:ind w:left="720"/>
        <w:rPr>
          <w:rFonts w:cs="Arial"/>
          <w:sz w:val="22"/>
          <w:szCs w:val="22"/>
        </w:rPr>
      </w:pPr>
      <w:proofErr w:type="gramStart"/>
      <w:r w:rsidRPr="00206865">
        <w:rPr>
          <w:rFonts w:cs="Arial"/>
          <w:sz w:val="22"/>
          <w:szCs w:val="22"/>
        </w:rPr>
        <w:t>contacts</w:t>
      </w:r>
      <w:proofErr w:type="gramEnd"/>
      <w:r w:rsidRPr="00206865">
        <w:rPr>
          <w:rFonts w:cs="Arial"/>
          <w:sz w:val="22"/>
          <w:szCs w:val="22"/>
        </w:rPr>
        <w:t xml:space="preserve"> any member or officer of the Council prior to contract signature about any aspect of this </w:t>
      </w:r>
      <w:r w:rsidR="0065636F">
        <w:rPr>
          <w:rFonts w:cs="Arial"/>
          <w:sz w:val="22"/>
          <w:szCs w:val="22"/>
        </w:rPr>
        <w:t>Selection Questionnaire</w:t>
      </w:r>
      <w:r w:rsidRPr="00206865">
        <w:rPr>
          <w:rFonts w:cs="Arial"/>
          <w:sz w:val="22"/>
          <w:szCs w:val="22"/>
        </w:rPr>
        <w:t xml:space="preserve"> in a manner not permitted under the terms of this </w:t>
      </w:r>
      <w:r w:rsidR="0065636F">
        <w:rPr>
          <w:rFonts w:cs="Arial"/>
          <w:sz w:val="22"/>
          <w:szCs w:val="22"/>
        </w:rPr>
        <w:t>Selection Questionnaire</w:t>
      </w:r>
      <w:r w:rsidRPr="00206865">
        <w:rPr>
          <w:rFonts w:cs="Arial"/>
          <w:sz w:val="22"/>
          <w:szCs w:val="22"/>
        </w:rPr>
        <w:t>.</w:t>
      </w:r>
    </w:p>
    <w:p w:rsidR="00206865" w:rsidRPr="00206865" w:rsidRDefault="00206865" w:rsidP="00B2776C">
      <w:pPr>
        <w:numPr>
          <w:ilvl w:val="0"/>
          <w:numId w:val="13"/>
        </w:numPr>
        <w:tabs>
          <w:tab w:val="clear" w:pos="1080"/>
          <w:tab w:val="num" w:pos="720"/>
        </w:tabs>
        <w:spacing w:before="160" w:after="160"/>
        <w:ind w:left="720"/>
        <w:rPr>
          <w:rFonts w:cs="Arial"/>
          <w:sz w:val="22"/>
          <w:szCs w:val="22"/>
        </w:rPr>
      </w:pPr>
      <w:r w:rsidRPr="00206865">
        <w:rPr>
          <w:rFonts w:cs="Arial"/>
          <w:sz w:val="22"/>
          <w:szCs w:val="22"/>
        </w:rPr>
        <w:t>offers or agrees to pay or give or does pay or give any sum of money, inducement or valuable consideration directly or indirectly to any person for doing or having done or causing or having caused to be done any act or omission in relation to any other tender.</w:t>
      </w:r>
    </w:p>
    <w:p w:rsidR="00206865" w:rsidRPr="00206865" w:rsidRDefault="00206865" w:rsidP="00206865">
      <w:pPr>
        <w:pStyle w:val="Body"/>
        <w:tabs>
          <w:tab w:val="clear" w:pos="851"/>
          <w:tab w:val="clear" w:pos="1843"/>
          <w:tab w:val="clear" w:pos="3119"/>
          <w:tab w:val="clear" w:pos="4253"/>
        </w:tabs>
        <w:jc w:val="both"/>
        <w:rPr>
          <w:sz w:val="22"/>
          <w:szCs w:val="22"/>
        </w:rPr>
      </w:pPr>
    </w:p>
    <w:p w:rsidR="00206865" w:rsidRDefault="00206865" w:rsidP="003E76AB">
      <w:pPr>
        <w:spacing w:line="360" w:lineRule="auto"/>
        <w:rPr>
          <w:rFonts w:cs="Arial"/>
          <w:b/>
          <w:sz w:val="22"/>
          <w:szCs w:val="22"/>
        </w:rPr>
      </w:pPr>
    </w:p>
    <w:p w:rsidR="000E42DD" w:rsidRDefault="000E42DD" w:rsidP="00134D74">
      <w:pPr>
        <w:spacing w:line="360" w:lineRule="auto"/>
        <w:rPr>
          <w:rFonts w:cs="Arial"/>
          <w:b/>
          <w:szCs w:val="24"/>
        </w:rPr>
      </w:pPr>
    </w:p>
    <w:p w:rsidR="000E42DD" w:rsidRDefault="000E42DD" w:rsidP="00134D74">
      <w:pPr>
        <w:spacing w:line="360" w:lineRule="auto"/>
        <w:rPr>
          <w:rFonts w:cs="Arial"/>
          <w:b/>
          <w:szCs w:val="24"/>
        </w:rPr>
      </w:pPr>
    </w:p>
    <w:p w:rsidR="000E42DD" w:rsidRDefault="000E42DD" w:rsidP="00134D74">
      <w:pPr>
        <w:spacing w:line="360" w:lineRule="auto"/>
        <w:rPr>
          <w:rFonts w:cs="Arial"/>
          <w:b/>
          <w:szCs w:val="24"/>
        </w:rPr>
      </w:pPr>
    </w:p>
    <w:p w:rsidR="000E42DD" w:rsidRDefault="000E42DD" w:rsidP="00134D74">
      <w:pPr>
        <w:spacing w:line="360" w:lineRule="auto"/>
        <w:rPr>
          <w:rFonts w:cs="Arial"/>
          <w:b/>
          <w:szCs w:val="24"/>
        </w:rPr>
      </w:pPr>
    </w:p>
    <w:p w:rsidR="000E42DD" w:rsidRDefault="000E42DD" w:rsidP="00134D74">
      <w:pPr>
        <w:spacing w:line="360" w:lineRule="auto"/>
        <w:rPr>
          <w:rFonts w:cs="Arial"/>
          <w:b/>
          <w:szCs w:val="24"/>
        </w:rPr>
      </w:pPr>
    </w:p>
    <w:sectPr w:rsidR="000E42DD" w:rsidSect="00737CCF">
      <w:footerReference w:type="default" r:id="rId16"/>
      <w:pgSz w:w="11906" w:h="16838"/>
      <w:pgMar w:top="1134" w:right="1077" w:bottom="1134" w:left="1077"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B5" w:rsidRDefault="00927FB5" w:rsidP="00131361">
      <w:r>
        <w:separator/>
      </w:r>
    </w:p>
  </w:endnote>
  <w:endnote w:type="continuationSeparator" w:id="0">
    <w:p w:rsidR="00927FB5" w:rsidRDefault="00927FB5" w:rsidP="0013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B5" w:rsidRPr="006911AF" w:rsidRDefault="00927FB5" w:rsidP="00737CCF">
    <w:pPr>
      <w:pStyle w:val="Footer"/>
      <w:jc w:val="right"/>
      <w:rPr>
        <w:sz w:val="18"/>
        <w:szCs w:val="18"/>
      </w:rPr>
    </w:pPr>
    <w:r>
      <w:rPr>
        <w:sz w:val="18"/>
        <w:szCs w:val="18"/>
      </w:rPr>
      <w:t>Selection Questionnaire v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B5" w:rsidRDefault="00927FB5" w:rsidP="00131361">
      <w:r>
        <w:separator/>
      </w:r>
    </w:p>
  </w:footnote>
  <w:footnote w:type="continuationSeparator" w:id="0">
    <w:p w:rsidR="00927FB5" w:rsidRDefault="00927FB5" w:rsidP="00131361">
      <w:r>
        <w:continuationSeparator/>
      </w:r>
    </w:p>
  </w:footnote>
  <w:footnote w:id="1">
    <w:p w:rsidR="00927FB5" w:rsidRPr="00FF029F" w:rsidRDefault="00927FB5" w:rsidP="0065636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w:t>
      </w:r>
      <w:r>
        <w:rPr>
          <w:rFonts w:ascii="Arial" w:hAnsi="Arial" w:cs="Arial"/>
          <w:sz w:val="20"/>
          <w:szCs w:val="20"/>
          <w:lang w:val="en-US"/>
        </w:rPr>
        <w:t>:</w:t>
      </w:r>
      <w:r w:rsidRPr="00FF029F">
        <w:rPr>
          <w:rFonts w:ascii="Arial" w:hAnsi="Arial" w:cs="Arial"/>
          <w:sz w:val="20"/>
          <w:szCs w:val="20"/>
          <w:lang w:val="en-US"/>
        </w:rPr>
        <w:t xml:space="preserv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927FB5" w:rsidRPr="003A3D39" w:rsidRDefault="00927FB5" w:rsidP="009515C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927FB5" w:rsidRPr="003A3D39" w:rsidRDefault="00927FB5" w:rsidP="009515C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927FB5" w:rsidRPr="003A3D39" w:rsidRDefault="00927FB5" w:rsidP="009515C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EB5"/>
    <w:multiLevelType w:val="hybridMultilevel"/>
    <w:tmpl w:val="FA425D94"/>
    <w:lvl w:ilvl="0" w:tplc="B0289AB4">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3"/>
        </w:tabs>
        <w:ind w:left="1803" w:hanging="360"/>
      </w:pPr>
      <w:rPr>
        <w:rFonts w:ascii="Courier New" w:hAnsi="Courier New" w:cs="Courier New" w:hint="default"/>
      </w:rPr>
    </w:lvl>
    <w:lvl w:ilvl="2" w:tplc="08090005" w:tentative="1">
      <w:start w:val="1"/>
      <w:numFmt w:val="bullet"/>
      <w:lvlText w:val=""/>
      <w:lvlJc w:val="left"/>
      <w:pPr>
        <w:tabs>
          <w:tab w:val="num" w:pos="2523"/>
        </w:tabs>
        <w:ind w:left="2523" w:hanging="360"/>
      </w:pPr>
      <w:rPr>
        <w:rFonts w:ascii="Wingdings" w:hAnsi="Wingdings" w:hint="default"/>
      </w:rPr>
    </w:lvl>
    <w:lvl w:ilvl="3" w:tplc="08090001" w:tentative="1">
      <w:start w:val="1"/>
      <w:numFmt w:val="bullet"/>
      <w:lvlText w:val=""/>
      <w:lvlJc w:val="left"/>
      <w:pPr>
        <w:tabs>
          <w:tab w:val="num" w:pos="3243"/>
        </w:tabs>
        <w:ind w:left="3243" w:hanging="360"/>
      </w:pPr>
      <w:rPr>
        <w:rFonts w:ascii="Symbol" w:hAnsi="Symbol" w:hint="default"/>
      </w:rPr>
    </w:lvl>
    <w:lvl w:ilvl="4" w:tplc="08090003" w:tentative="1">
      <w:start w:val="1"/>
      <w:numFmt w:val="bullet"/>
      <w:lvlText w:val="o"/>
      <w:lvlJc w:val="left"/>
      <w:pPr>
        <w:tabs>
          <w:tab w:val="num" w:pos="3963"/>
        </w:tabs>
        <w:ind w:left="3963" w:hanging="360"/>
      </w:pPr>
      <w:rPr>
        <w:rFonts w:ascii="Courier New" w:hAnsi="Courier New" w:cs="Courier New" w:hint="default"/>
      </w:rPr>
    </w:lvl>
    <w:lvl w:ilvl="5" w:tplc="08090005" w:tentative="1">
      <w:start w:val="1"/>
      <w:numFmt w:val="bullet"/>
      <w:lvlText w:val=""/>
      <w:lvlJc w:val="left"/>
      <w:pPr>
        <w:tabs>
          <w:tab w:val="num" w:pos="4683"/>
        </w:tabs>
        <w:ind w:left="4683" w:hanging="360"/>
      </w:pPr>
      <w:rPr>
        <w:rFonts w:ascii="Wingdings" w:hAnsi="Wingdings" w:hint="default"/>
      </w:rPr>
    </w:lvl>
    <w:lvl w:ilvl="6" w:tplc="08090001" w:tentative="1">
      <w:start w:val="1"/>
      <w:numFmt w:val="bullet"/>
      <w:lvlText w:val=""/>
      <w:lvlJc w:val="left"/>
      <w:pPr>
        <w:tabs>
          <w:tab w:val="num" w:pos="5403"/>
        </w:tabs>
        <w:ind w:left="5403" w:hanging="360"/>
      </w:pPr>
      <w:rPr>
        <w:rFonts w:ascii="Symbol" w:hAnsi="Symbol" w:hint="default"/>
      </w:rPr>
    </w:lvl>
    <w:lvl w:ilvl="7" w:tplc="08090003" w:tentative="1">
      <w:start w:val="1"/>
      <w:numFmt w:val="bullet"/>
      <w:lvlText w:val="o"/>
      <w:lvlJc w:val="left"/>
      <w:pPr>
        <w:tabs>
          <w:tab w:val="num" w:pos="6123"/>
        </w:tabs>
        <w:ind w:left="6123" w:hanging="360"/>
      </w:pPr>
      <w:rPr>
        <w:rFonts w:ascii="Courier New" w:hAnsi="Courier New" w:cs="Courier New" w:hint="default"/>
      </w:rPr>
    </w:lvl>
    <w:lvl w:ilvl="8" w:tplc="08090005" w:tentative="1">
      <w:start w:val="1"/>
      <w:numFmt w:val="bullet"/>
      <w:lvlText w:val=""/>
      <w:lvlJc w:val="left"/>
      <w:pPr>
        <w:tabs>
          <w:tab w:val="num" w:pos="6843"/>
        </w:tabs>
        <w:ind w:left="6843" w:hanging="360"/>
      </w:pPr>
      <w:rPr>
        <w:rFonts w:ascii="Wingdings" w:hAnsi="Wingdings" w:hint="default"/>
      </w:rPr>
    </w:lvl>
  </w:abstractNum>
  <w:abstractNum w:abstractNumId="1">
    <w:nsid w:val="04F42E12"/>
    <w:multiLevelType w:val="hybridMultilevel"/>
    <w:tmpl w:val="5A48F3D0"/>
    <w:lvl w:ilvl="0" w:tplc="B0289A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CF07BD2"/>
    <w:multiLevelType w:val="hybridMultilevel"/>
    <w:tmpl w:val="E5E4FC94"/>
    <w:lvl w:ilvl="0" w:tplc="57E41D5C">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0D0F2C98"/>
    <w:multiLevelType w:val="multilevel"/>
    <w:tmpl w:val="01A0AD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83550"/>
    <w:multiLevelType w:val="multilevel"/>
    <w:tmpl w:val="D6306B70"/>
    <w:lvl w:ilvl="0">
      <w:start w:val="1"/>
      <w:numFmt w:val="decimal"/>
      <w:lvlText w:val="%1."/>
      <w:lvlJc w:val="left"/>
      <w:pPr>
        <w:tabs>
          <w:tab w:val="num" w:pos="432"/>
        </w:tabs>
        <w:ind w:left="432" w:hanging="432"/>
      </w:pPr>
      <w:rPr>
        <w:rFonts w:ascii="Arial" w:hAnsi="Arial" w:cs="Times New Roman" w:hint="default"/>
        <w:b/>
        <w:i w:val="0"/>
        <w:strike w:val="0"/>
        <w:dstrike w:val="0"/>
        <w:sz w:val="22"/>
        <w:szCs w:val="22"/>
        <w:u w:val="none"/>
        <w:effect w:val="none"/>
      </w:rPr>
    </w:lvl>
    <w:lvl w:ilvl="1">
      <w:start w:val="1"/>
      <w:numFmt w:val="decimal"/>
      <w:lvlText w:val="%1.%2"/>
      <w:lvlJc w:val="left"/>
      <w:pPr>
        <w:tabs>
          <w:tab w:val="num" w:pos="828"/>
        </w:tabs>
        <w:ind w:left="828" w:hanging="648"/>
      </w:pPr>
      <w:rPr>
        <w:rFonts w:ascii="Arial" w:hAnsi="Arial" w:cs="Times New Roman" w:hint="default"/>
        <w:b w:val="0"/>
        <w:i w:val="0"/>
        <w:strike w:val="0"/>
        <w:dstrike w:val="0"/>
        <w:sz w:val="22"/>
        <w:szCs w:val="22"/>
        <w:u w:val="none"/>
        <w:effect w:val="none"/>
      </w:rPr>
    </w:lvl>
    <w:lvl w:ilvl="2">
      <w:start w:val="1"/>
      <w:numFmt w:val="decimal"/>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549377B"/>
    <w:multiLevelType w:val="hybridMultilevel"/>
    <w:tmpl w:val="3644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3072EA"/>
    <w:multiLevelType w:val="hybridMultilevel"/>
    <w:tmpl w:val="15967F26"/>
    <w:lvl w:ilvl="0" w:tplc="B0289A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217542A5"/>
    <w:multiLevelType w:val="hybridMultilevel"/>
    <w:tmpl w:val="06EC0060"/>
    <w:lvl w:ilvl="0" w:tplc="FFFFFFFF">
      <w:start w:val="1"/>
      <w:numFmt w:val="bullet"/>
      <w:lvlText w:val=""/>
      <w:lvlJc w:val="left"/>
      <w:pPr>
        <w:tabs>
          <w:tab w:val="num" w:pos="1080"/>
        </w:tabs>
        <w:ind w:left="1080" w:hanging="360"/>
      </w:pPr>
      <w:rPr>
        <w:rFonts w:ascii="Symbol" w:hAnsi="Symbol" w:hint="default"/>
        <w:color w:val="auto"/>
      </w:rPr>
    </w:lvl>
    <w:lvl w:ilvl="1" w:tplc="EB9A10CC">
      <w:start w:val="1"/>
      <w:numFmt w:val="bullet"/>
      <w:lvlText w:val=""/>
      <w:lvlJc w:val="left"/>
      <w:pPr>
        <w:tabs>
          <w:tab w:val="num" w:pos="1980"/>
        </w:tabs>
        <w:ind w:left="1980" w:hanging="360"/>
      </w:pPr>
      <w:rPr>
        <w:rFonts w:ascii="Symbol" w:hAnsi="Symbol" w:hint="default"/>
        <w:color w:val="auto"/>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18658C9"/>
    <w:multiLevelType w:val="hybridMultilevel"/>
    <w:tmpl w:val="2B9C5D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2EC0196"/>
    <w:multiLevelType w:val="hybridMultilevel"/>
    <w:tmpl w:val="14488964"/>
    <w:lvl w:ilvl="0" w:tplc="08090005">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nsid w:val="2FF0351B"/>
    <w:multiLevelType w:val="hybridMultilevel"/>
    <w:tmpl w:val="0E3C80A2"/>
    <w:lvl w:ilvl="0" w:tplc="B0289AB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3E0343AD"/>
    <w:multiLevelType w:val="hybridMultilevel"/>
    <w:tmpl w:val="F64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6B1AE8"/>
    <w:multiLevelType w:val="multilevel"/>
    <w:tmpl w:val="063EC7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4CD3113"/>
    <w:multiLevelType w:val="hybridMultilevel"/>
    <w:tmpl w:val="E5F696EC"/>
    <w:lvl w:ilvl="0" w:tplc="57E41D5C">
      <w:start w:val="1"/>
      <w:numFmt w:val="bullet"/>
      <w:lvlText w:val=""/>
      <w:lvlJc w:val="left"/>
      <w:pPr>
        <w:tabs>
          <w:tab w:val="num" w:pos="2640"/>
        </w:tabs>
        <w:ind w:left="2640" w:hanging="360"/>
      </w:pPr>
      <w:rPr>
        <w:rFonts w:ascii="Symbol" w:hAnsi="Symbol" w:hint="default"/>
        <w:b w:val="0"/>
        <w:i w:val="0"/>
      </w:rPr>
    </w:lvl>
    <w:lvl w:ilvl="1" w:tplc="08090001">
      <w:start w:val="1"/>
      <w:numFmt w:val="bullet"/>
      <w:lvlText w:val=""/>
      <w:lvlJc w:val="left"/>
      <w:pPr>
        <w:tabs>
          <w:tab w:val="num" w:pos="2640"/>
        </w:tabs>
        <w:ind w:left="2640" w:hanging="360"/>
      </w:pPr>
      <w:rPr>
        <w:rFonts w:ascii="Symbol" w:hAnsi="Symbol" w:hint="default"/>
        <w:b w:val="0"/>
        <w:i w:val="0"/>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nsid w:val="461B40BC"/>
    <w:multiLevelType w:val="hybridMultilevel"/>
    <w:tmpl w:val="41F273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C5C25CE"/>
    <w:multiLevelType w:val="hybridMultilevel"/>
    <w:tmpl w:val="64381FC4"/>
    <w:lvl w:ilvl="0" w:tplc="1E7E339C">
      <w:start w:val="1"/>
      <w:numFmt w:val="decimal"/>
      <w:lvlText w:val="%1."/>
      <w:lvlJc w:val="left"/>
      <w:pPr>
        <w:ind w:left="1021" w:hanging="360"/>
      </w:pPr>
      <w:rPr>
        <w:b w:val="0"/>
      </w:rPr>
    </w:lvl>
    <w:lvl w:ilvl="1" w:tplc="70FA8480">
      <w:start w:val="1"/>
      <w:numFmt w:val="lowerLetter"/>
      <w:lvlText w:val="(%2)"/>
      <w:lvlJc w:val="left"/>
      <w:pPr>
        <w:ind w:left="1741" w:hanging="360"/>
      </w:pPr>
      <w:rPr>
        <w:rFonts w:hint="default"/>
      </w:rPr>
    </w:lvl>
    <w:lvl w:ilvl="2" w:tplc="5A84D5C2">
      <w:start w:val="1"/>
      <w:numFmt w:val="lowerRoman"/>
      <w:lvlText w:val="(%3)."/>
      <w:lvlJc w:val="right"/>
      <w:pPr>
        <w:ind w:left="2461" w:hanging="180"/>
      </w:pPr>
      <w:rPr>
        <w:rFonts w:hint="default"/>
      </w:rPr>
    </w:lvl>
    <w:lvl w:ilvl="3" w:tplc="0809000F" w:tentative="1">
      <w:start w:val="1"/>
      <w:numFmt w:val="decimal"/>
      <w:lvlText w:val="%4."/>
      <w:lvlJc w:val="left"/>
      <w:pPr>
        <w:ind w:left="3181" w:hanging="360"/>
      </w:pPr>
    </w:lvl>
    <w:lvl w:ilvl="4" w:tplc="08090019" w:tentative="1">
      <w:start w:val="1"/>
      <w:numFmt w:val="lowerLetter"/>
      <w:lvlText w:val="%5."/>
      <w:lvlJc w:val="left"/>
      <w:pPr>
        <w:ind w:left="3901" w:hanging="360"/>
      </w:pPr>
    </w:lvl>
    <w:lvl w:ilvl="5" w:tplc="0809001B" w:tentative="1">
      <w:start w:val="1"/>
      <w:numFmt w:val="lowerRoman"/>
      <w:lvlText w:val="%6."/>
      <w:lvlJc w:val="right"/>
      <w:pPr>
        <w:ind w:left="4621" w:hanging="180"/>
      </w:pPr>
    </w:lvl>
    <w:lvl w:ilvl="6" w:tplc="0809000F" w:tentative="1">
      <w:start w:val="1"/>
      <w:numFmt w:val="decimal"/>
      <w:lvlText w:val="%7."/>
      <w:lvlJc w:val="left"/>
      <w:pPr>
        <w:ind w:left="5341" w:hanging="360"/>
      </w:pPr>
    </w:lvl>
    <w:lvl w:ilvl="7" w:tplc="08090019" w:tentative="1">
      <w:start w:val="1"/>
      <w:numFmt w:val="lowerLetter"/>
      <w:lvlText w:val="%8."/>
      <w:lvlJc w:val="left"/>
      <w:pPr>
        <w:ind w:left="6061" w:hanging="360"/>
      </w:pPr>
    </w:lvl>
    <w:lvl w:ilvl="8" w:tplc="0809001B" w:tentative="1">
      <w:start w:val="1"/>
      <w:numFmt w:val="lowerRoman"/>
      <w:lvlText w:val="%9."/>
      <w:lvlJc w:val="right"/>
      <w:pPr>
        <w:ind w:left="6781" w:hanging="180"/>
      </w:pPr>
    </w:lvl>
  </w:abstractNum>
  <w:abstractNum w:abstractNumId="17">
    <w:nsid w:val="521079DE"/>
    <w:multiLevelType w:val="hybridMultilevel"/>
    <w:tmpl w:val="03DEB26E"/>
    <w:lvl w:ilvl="0" w:tplc="B0289A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5A15002"/>
    <w:multiLevelType w:val="hybridMultilevel"/>
    <w:tmpl w:val="9D203CB8"/>
    <w:lvl w:ilvl="0" w:tplc="FFFFFFFF">
      <w:start w:val="1"/>
      <w:numFmt w:val="bullet"/>
      <w:lvlText w:val=""/>
      <w:lvlJc w:val="left"/>
      <w:pPr>
        <w:tabs>
          <w:tab w:val="num" w:pos="360"/>
        </w:tabs>
        <w:ind w:left="340" w:hanging="340"/>
      </w:pPr>
      <w:rPr>
        <w:rFonts w:ascii="Wingdings" w:hAnsi="Wingdings" w:hint="default"/>
        <w:sz w:val="24"/>
        <w:u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6C45E48"/>
    <w:multiLevelType w:val="hybridMultilevel"/>
    <w:tmpl w:val="4F584A60"/>
    <w:lvl w:ilvl="0" w:tplc="08090005">
      <w:start w:val="1"/>
      <w:numFmt w:val="bullet"/>
      <w:lvlText w:val=""/>
      <w:lvlJc w:val="left"/>
      <w:pPr>
        <w:tabs>
          <w:tab w:val="num" w:pos="360"/>
        </w:tabs>
        <w:ind w:left="360" w:hanging="360"/>
      </w:pPr>
      <w:rPr>
        <w:rFonts w:ascii="Symbol" w:hAnsi="Symbol" w:hint="default"/>
        <w:b w:val="0"/>
        <w:i w:val="0"/>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0">
    <w:nsid w:val="58173772"/>
    <w:multiLevelType w:val="hybridMultilevel"/>
    <w:tmpl w:val="9064F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FC3F41"/>
    <w:multiLevelType w:val="multilevel"/>
    <w:tmpl w:val="D9ECD9EC"/>
    <w:lvl w:ilvl="0">
      <w:start w:val="2"/>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2787184"/>
    <w:multiLevelType w:val="multilevel"/>
    <w:tmpl w:val="94D67FCA"/>
    <w:lvl w:ilvl="0">
      <w:start w:val="1"/>
      <w:numFmt w:val="decimal"/>
      <w:lvlText w:val="%1."/>
      <w:lvlJc w:val="left"/>
      <w:pPr>
        <w:tabs>
          <w:tab w:val="num" w:pos="360"/>
        </w:tabs>
        <w:ind w:left="360" w:hanging="360"/>
      </w:pPr>
      <w:rPr>
        <w:rFonts w:ascii="Arial" w:hAnsi="Arial" w:cs="Times New Roman" w:hint="default"/>
        <w:b w:val="0"/>
        <w:i w:val="0"/>
      </w:rPr>
    </w:lvl>
    <w:lvl w:ilvl="1">
      <w:start w:val="1"/>
      <w:numFmt w:val="decimal"/>
      <w:pStyle w:val="Level2"/>
      <w:lvlText w:val="%1.%2"/>
      <w:lvlJc w:val="left"/>
      <w:pPr>
        <w:tabs>
          <w:tab w:val="num" w:pos="851"/>
        </w:tabs>
        <w:ind w:left="851"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23">
    <w:nsid w:val="642E74F4"/>
    <w:multiLevelType w:val="hybridMultilevel"/>
    <w:tmpl w:val="F03A94C0"/>
    <w:lvl w:ilvl="0" w:tplc="25C437C6">
      <w:start w:val="1"/>
      <w:numFmt w:val="bullet"/>
      <w:lvlText w:val=""/>
      <w:lvlJc w:val="left"/>
      <w:pPr>
        <w:tabs>
          <w:tab w:val="num" w:pos="363"/>
        </w:tabs>
        <w:ind w:left="363" w:hanging="363"/>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6220063"/>
    <w:multiLevelType w:val="multilevel"/>
    <w:tmpl w:val="002E401C"/>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6AE823BE"/>
    <w:multiLevelType w:val="hybridMultilevel"/>
    <w:tmpl w:val="D910E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A55853"/>
    <w:multiLevelType w:val="hybridMultilevel"/>
    <w:tmpl w:val="5672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0BB18BA"/>
    <w:multiLevelType w:val="hybridMultilevel"/>
    <w:tmpl w:val="9F36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9">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trike w:val="0"/>
        <w:dstrike w:val="0"/>
        <w:sz w:val="22"/>
        <w:szCs w:val="22"/>
        <w:u w:val="none"/>
        <w:effect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trike w:val="0"/>
        <w:dstrike w:val="0"/>
        <w:sz w:val="22"/>
        <w:szCs w:val="22"/>
        <w:u w:val="none"/>
        <w:effect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30">
    <w:nsid w:val="7D172A32"/>
    <w:multiLevelType w:val="hybridMultilevel"/>
    <w:tmpl w:val="34C612BE"/>
    <w:lvl w:ilvl="0" w:tplc="499AF11E">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DC11ADB"/>
    <w:multiLevelType w:val="hybridMultilevel"/>
    <w:tmpl w:val="DF8235E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19"/>
  </w:num>
  <w:num w:numId="6">
    <w:abstractNumId w:val="2"/>
  </w:num>
  <w:num w:numId="7">
    <w:abstractNumId w:val="7"/>
  </w:num>
  <w:num w:numId="8">
    <w:abstractNumId w:val="1"/>
  </w:num>
  <w:num w:numId="9">
    <w:abstractNumId w:val="11"/>
  </w:num>
  <w:num w:numId="10">
    <w:abstractNumId w:val="3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4"/>
  </w:num>
  <w:num w:numId="17">
    <w:abstractNumId w:val="6"/>
  </w:num>
  <w:num w:numId="18">
    <w:abstractNumId w:val="21"/>
  </w:num>
  <w:num w:numId="19">
    <w:abstractNumId w:val="30"/>
  </w:num>
  <w:num w:numId="20">
    <w:abstractNumId w:val="17"/>
  </w:num>
  <w:num w:numId="21">
    <w:abstractNumId w:val="13"/>
  </w:num>
  <w:num w:numId="22">
    <w:abstractNumId w:val="27"/>
  </w:num>
  <w:num w:numId="23">
    <w:abstractNumId w:val="5"/>
  </w:num>
  <w:num w:numId="24">
    <w:abstractNumId w:val="28"/>
  </w:num>
  <w:num w:numId="25">
    <w:abstractNumId w:val="26"/>
  </w:num>
  <w:num w:numId="26">
    <w:abstractNumId w:val="16"/>
  </w:num>
  <w:num w:numId="27">
    <w:abstractNumId w:val="20"/>
  </w:num>
  <w:num w:numId="28">
    <w:abstractNumId w:val="25"/>
  </w:num>
  <w:num w:numId="29">
    <w:abstractNumId w:val="9"/>
  </w:num>
  <w:num w:numId="30">
    <w:abstractNumId w:val="12"/>
  </w:num>
  <w:num w:numId="31">
    <w:abstractNumId w:val="15"/>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7A"/>
    <w:rsid w:val="0000598D"/>
    <w:rsid w:val="000155A9"/>
    <w:rsid w:val="00020DB6"/>
    <w:rsid w:val="0002190C"/>
    <w:rsid w:val="0002590B"/>
    <w:rsid w:val="00034F7F"/>
    <w:rsid w:val="000468F8"/>
    <w:rsid w:val="000503B3"/>
    <w:rsid w:val="00051023"/>
    <w:rsid w:val="0005669F"/>
    <w:rsid w:val="00092330"/>
    <w:rsid w:val="000A0E7B"/>
    <w:rsid w:val="000A4212"/>
    <w:rsid w:val="000A518E"/>
    <w:rsid w:val="000A7900"/>
    <w:rsid w:val="000B2688"/>
    <w:rsid w:val="000C4C0C"/>
    <w:rsid w:val="000D1879"/>
    <w:rsid w:val="000D21BA"/>
    <w:rsid w:val="000E1220"/>
    <w:rsid w:val="000E3F88"/>
    <w:rsid w:val="000E42DD"/>
    <w:rsid w:val="000F700C"/>
    <w:rsid w:val="00100431"/>
    <w:rsid w:val="001102DC"/>
    <w:rsid w:val="0012455C"/>
    <w:rsid w:val="0012526E"/>
    <w:rsid w:val="00125315"/>
    <w:rsid w:val="00126BE5"/>
    <w:rsid w:val="00131361"/>
    <w:rsid w:val="00134D74"/>
    <w:rsid w:val="0014005E"/>
    <w:rsid w:val="001445D0"/>
    <w:rsid w:val="00147A69"/>
    <w:rsid w:val="0015277B"/>
    <w:rsid w:val="0015446B"/>
    <w:rsid w:val="00155D51"/>
    <w:rsid w:val="00157714"/>
    <w:rsid w:val="001609DC"/>
    <w:rsid w:val="00166FD4"/>
    <w:rsid w:val="00174072"/>
    <w:rsid w:val="00196AD1"/>
    <w:rsid w:val="001A5A89"/>
    <w:rsid w:val="001B1F34"/>
    <w:rsid w:val="001C0943"/>
    <w:rsid w:val="001D2AB7"/>
    <w:rsid w:val="001D2E96"/>
    <w:rsid w:val="001D76BD"/>
    <w:rsid w:val="001E672F"/>
    <w:rsid w:val="001F3E9F"/>
    <w:rsid w:val="001F6E2D"/>
    <w:rsid w:val="00202BE9"/>
    <w:rsid w:val="00203002"/>
    <w:rsid w:val="00203935"/>
    <w:rsid w:val="00206865"/>
    <w:rsid w:val="00215BD7"/>
    <w:rsid w:val="0023343A"/>
    <w:rsid w:val="00245C59"/>
    <w:rsid w:val="00255AA3"/>
    <w:rsid w:val="0026308A"/>
    <w:rsid w:val="00270041"/>
    <w:rsid w:val="002820CD"/>
    <w:rsid w:val="002A7ED5"/>
    <w:rsid w:val="002B0DEC"/>
    <w:rsid w:val="002B538D"/>
    <w:rsid w:val="002D2B48"/>
    <w:rsid w:val="002D34DA"/>
    <w:rsid w:val="002D4AB5"/>
    <w:rsid w:val="002D4C80"/>
    <w:rsid w:val="002D5552"/>
    <w:rsid w:val="002E0830"/>
    <w:rsid w:val="002E3DEF"/>
    <w:rsid w:val="002F01A2"/>
    <w:rsid w:val="002F0C5A"/>
    <w:rsid w:val="003153C1"/>
    <w:rsid w:val="0032024A"/>
    <w:rsid w:val="003241F4"/>
    <w:rsid w:val="0033314E"/>
    <w:rsid w:val="00342B22"/>
    <w:rsid w:val="00363C03"/>
    <w:rsid w:val="0036493E"/>
    <w:rsid w:val="0037111D"/>
    <w:rsid w:val="00374497"/>
    <w:rsid w:val="00383764"/>
    <w:rsid w:val="00386EBA"/>
    <w:rsid w:val="00396257"/>
    <w:rsid w:val="003B1D66"/>
    <w:rsid w:val="003B2787"/>
    <w:rsid w:val="003C45AD"/>
    <w:rsid w:val="003C7044"/>
    <w:rsid w:val="003C7367"/>
    <w:rsid w:val="003E76AB"/>
    <w:rsid w:val="003F7EED"/>
    <w:rsid w:val="0040071C"/>
    <w:rsid w:val="00401572"/>
    <w:rsid w:val="00401C66"/>
    <w:rsid w:val="0040297E"/>
    <w:rsid w:val="004105D3"/>
    <w:rsid w:val="00412612"/>
    <w:rsid w:val="004245D2"/>
    <w:rsid w:val="00426D44"/>
    <w:rsid w:val="00430A96"/>
    <w:rsid w:val="00444C83"/>
    <w:rsid w:val="00450AEE"/>
    <w:rsid w:val="00452E84"/>
    <w:rsid w:val="00462221"/>
    <w:rsid w:val="00463F84"/>
    <w:rsid w:val="0046410B"/>
    <w:rsid w:val="00472339"/>
    <w:rsid w:val="004757B5"/>
    <w:rsid w:val="00484746"/>
    <w:rsid w:val="00490798"/>
    <w:rsid w:val="004931BC"/>
    <w:rsid w:val="00496272"/>
    <w:rsid w:val="004A2D16"/>
    <w:rsid w:val="004A52BA"/>
    <w:rsid w:val="004A78B3"/>
    <w:rsid w:val="004B0A6C"/>
    <w:rsid w:val="004B3328"/>
    <w:rsid w:val="004C503F"/>
    <w:rsid w:val="004C6FFD"/>
    <w:rsid w:val="004C7014"/>
    <w:rsid w:val="004E3ABF"/>
    <w:rsid w:val="004E3FA3"/>
    <w:rsid w:val="004E5885"/>
    <w:rsid w:val="004E72E0"/>
    <w:rsid w:val="00502420"/>
    <w:rsid w:val="005039E3"/>
    <w:rsid w:val="00507EA0"/>
    <w:rsid w:val="0051075C"/>
    <w:rsid w:val="00510797"/>
    <w:rsid w:val="00517622"/>
    <w:rsid w:val="00525AE1"/>
    <w:rsid w:val="00533A7A"/>
    <w:rsid w:val="00541759"/>
    <w:rsid w:val="005447BB"/>
    <w:rsid w:val="00544EFC"/>
    <w:rsid w:val="0055444C"/>
    <w:rsid w:val="0055746A"/>
    <w:rsid w:val="00583AAE"/>
    <w:rsid w:val="005845DA"/>
    <w:rsid w:val="00596EA0"/>
    <w:rsid w:val="005B01C9"/>
    <w:rsid w:val="005B4951"/>
    <w:rsid w:val="005B6ACC"/>
    <w:rsid w:val="005B6F81"/>
    <w:rsid w:val="005D2BF7"/>
    <w:rsid w:val="005E46DA"/>
    <w:rsid w:val="005F37D6"/>
    <w:rsid w:val="0060266D"/>
    <w:rsid w:val="0061015D"/>
    <w:rsid w:val="00611668"/>
    <w:rsid w:val="00612419"/>
    <w:rsid w:val="00617770"/>
    <w:rsid w:val="00630B9B"/>
    <w:rsid w:val="006431F7"/>
    <w:rsid w:val="00653334"/>
    <w:rsid w:val="00654E39"/>
    <w:rsid w:val="00655029"/>
    <w:rsid w:val="0065636F"/>
    <w:rsid w:val="006638F5"/>
    <w:rsid w:val="00670ACB"/>
    <w:rsid w:val="00672CD2"/>
    <w:rsid w:val="00672D45"/>
    <w:rsid w:val="006A0080"/>
    <w:rsid w:val="006B1610"/>
    <w:rsid w:val="006B1D3B"/>
    <w:rsid w:val="006C0210"/>
    <w:rsid w:val="006C6F51"/>
    <w:rsid w:val="006D10B2"/>
    <w:rsid w:val="007033C3"/>
    <w:rsid w:val="00714595"/>
    <w:rsid w:val="00715FB0"/>
    <w:rsid w:val="00725BF3"/>
    <w:rsid w:val="00734B58"/>
    <w:rsid w:val="00737CCF"/>
    <w:rsid w:val="00737E34"/>
    <w:rsid w:val="0075735C"/>
    <w:rsid w:val="007577BD"/>
    <w:rsid w:val="007638E3"/>
    <w:rsid w:val="00766C4B"/>
    <w:rsid w:val="00771689"/>
    <w:rsid w:val="007908F2"/>
    <w:rsid w:val="007950DB"/>
    <w:rsid w:val="007B6D95"/>
    <w:rsid w:val="007D0204"/>
    <w:rsid w:val="007D4D35"/>
    <w:rsid w:val="007D6A3D"/>
    <w:rsid w:val="007E1273"/>
    <w:rsid w:val="007E3B4E"/>
    <w:rsid w:val="007F18C3"/>
    <w:rsid w:val="00812684"/>
    <w:rsid w:val="00831206"/>
    <w:rsid w:val="008358D3"/>
    <w:rsid w:val="00837B63"/>
    <w:rsid w:val="008502EB"/>
    <w:rsid w:val="00850C62"/>
    <w:rsid w:val="0085109C"/>
    <w:rsid w:val="008516F7"/>
    <w:rsid w:val="00860C69"/>
    <w:rsid w:val="0086246D"/>
    <w:rsid w:val="0087538A"/>
    <w:rsid w:val="00883AFC"/>
    <w:rsid w:val="0088531B"/>
    <w:rsid w:val="008875E7"/>
    <w:rsid w:val="00892A55"/>
    <w:rsid w:val="0089420D"/>
    <w:rsid w:val="00895779"/>
    <w:rsid w:val="008A17A5"/>
    <w:rsid w:val="008A66C0"/>
    <w:rsid w:val="008B6631"/>
    <w:rsid w:val="008C24FB"/>
    <w:rsid w:val="008E37A4"/>
    <w:rsid w:val="008E5A1B"/>
    <w:rsid w:val="008E6488"/>
    <w:rsid w:val="008E6A31"/>
    <w:rsid w:val="008F4895"/>
    <w:rsid w:val="00902DD2"/>
    <w:rsid w:val="009036E2"/>
    <w:rsid w:val="0092338B"/>
    <w:rsid w:val="00927FB5"/>
    <w:rsid w:val="00950CE0"/>
    <w:rsid w:val="009515C9"/>
    <w:rsid w:val="00961B38"/>
    <w:rsid w:val="0096652A"/>
    <w:rsid w:val="00974DB7"/>
    <w:rsid w:val="00982FA2"/>
    <w:rsid w:val="0099126C"/>
    <w:rsid w:val="0099687A"/>
    <w:rsid w:val="009A0300"/>
    <w:rsid w:val="009A51AF"/>
    <w:rsid w:val="009A5ACB"/>
    <w:rsid w:val="009A5D6F"/>
    <w:rsid w:val="009A6D93"/>
    <w:rsid w:val="009C7E76"/>
    <w:rsid w:val="009D5244"/>
    <w:rsid w:val="009D7325"/>
    <w:rsid w:val="009E460F"/>
    <w:rsid w:val="009E6930"/>
    <w:rsid w:val="009F17BE"/>
    <w:rsid w:val="009F4EDF"/>
    <w:rsid w:val="00A00B98"/>
    <w:rsid w:val="00A054CF"/>
    <w:rsid w:val="00A23739"/>
    <w:rsid w:val="00A42A96"/>
    <w:rsid w:val="00A42D00"/>
    <w:rsid w:val="00A46C35"/>
    <w:rsid w:val="00A54B07"/>
    <w:rsid w:val="00A6083A"/>
    <w:rsid w:val="00A612BF"/>
    <w:rsid w:val="00A615C9"/>
    <w:rsid w:val="00A658C3"/>
    <w:rsid w:val="00A67929"/>
    <w:rsid w:val="00A83924"/>
    <w:rsid w:val="00A845FB"/>
    <w:rsid w:val="00A86B7D"/>
    <w:rsid w:val="00AA5690"/>
    <w:rsid w:val="00AC3586"/>
    <w:rsid w:val="00AD1E1D"/>
    <w:rsid w:val="00AE5B3B"/>
    <w:rsid w:val="00AF1586"/>
    <w:rsid w:val="00AF4954"/>
    <w:rsid w:val="00B042A2"/>
    <w:rsid w:val="00B13D74"/>
    <w:rsid w:val="00B20E89"/>
    <w:rsid w:val="00B244BE"/>
    <w:rsid w:val="00B2776C"/>
    <w:rsid w:val="00B37CD0"/>
    <w:rsid w:val="00B50AF6"/>
    <w:rsid w:val="00B6260B"/>
    <w:rsid w:val="00B66309"/>
    <w:rsid w:val="00B77126"/>
    <w:rsid w:val="00B81CD7"/>
    <w:rsid w:val="00B81CFB"/>
    <w:rsid w:val="00B83006"/>
    <w:rsid w:val="00B8399A"/>
    <w:rsid w:val="00BB25B9"/>
    <w:rsid w:val="00BC1C4B"/>
    <w:rsid w:val="00BD016F"/>
    <w:rsid w:val="00BD609A"/>
    <w:rsid w:val="00BE31F5"/>
    <w:rsid w:val="00BF3567"/>
    <w:rsid w:val="00BF4422"/>
    <w:rsid w:val="00BF5BDA"/>
    <w:rsid w:val="00C01E4C"/>
    <w:rsid w:val="00C05C11"/>
    <w:rsid w:val="00C20E2A"/>
    <w:rsid w:val="00C3189F"/>
    <w:rsid w:val="00C3290D"/>
    <w:rsid w:val="00C35BAE"/>
    <w:rsid w:val="00C5227C"/>
    <w:rsid w:val="00C56F0D"/>
    <w:rsid w:val="00C66CE6"/>
    <w:rsid w:val="00C77FBD"/>
    <w:rsid w:val="00C82525"/>
    <w:rsid w:val="00C84A28"/>
    <w:rsid w:val="00C86458"/>
    <w:rsid w:val="00CA6025"/>
    <w:rsid w:val="00CB091C"/>
    <w:rsid w:val="00CB1E74"/>
    <w:rsid w:val="00CB3AED"/>
    <w:rsid w:val="00CB45FE"/>
    <w:rsid w:val="00CB78D6"/>
    <w:rsid w:val="00CC64AA"/>
    <w:rsid w:val="00CE2A2F"/>
    <w:rsid w:val="00D069ED"/>
    <w:rsid w:val="00D122B2"/>
    <w:rsid w:val="00D1698B"/>
    <w:rsid w:val="00D21734"/>
    <w:rsid w:val="00D22247"/>
    <w:rsid w:val="00D3204E"/>
    <w:rsid w:val="00D47484"/>
    <w:rsid w:val="00D550CB"/>
    <w:rsid w:val="00D610A2"/>
    <w:rsid w:val="00D918D0"/>
    <w:rsid w:val="00D92064"/>
    <w:rsid w:val="00DB7129"/>
    <w:rsid w:val="00DC3655"/>
    <w:rsid w:val="00DC499D"/>
    <w:rsid w:val="00DD2DF1"/>
    <w:rsid w:val="00DE6A73"/>
    <w:rsid w:val="00E03C71"/>
    <w:rsid w:val="00E11C6D"/>
    <w:rsid w:val="00E22BC0"/>
    <w:rsid w:val="00E234BC"/>
    <w:rsid w:val="00E2444D"/>
    <w:rsid w:val="00E462BE"/>
    <w:rsid w:val="00E51877"/>
    <w:rsid w:val="00E528ED"/>
    <w:rsid w:val="00E636CA"/>
    <w:rsid w:val="00E6476E"/>
    <w:rsid w:val="00E75E77"/>
    <w:rsid w:val="00E76FAA"/>
    <w:rsid w:val="00E8447A"/>
    <w:rsid w:val="00E869F9"/>
    <w:rsid w:val="00E86C01"/>
    <w:rsid w:val="00E95D6F"/>
    <w:rsid w:val="00EA3D71"/>
    <w:rsid w:val="00EB3C0E"/>
    <w:rsid w:val="00EB4CD9"/>
    <w:rsid w:val="00EB5034"/>
    <w:rsid w:val="00EC1890"/>
    <w:rsid w:val="00EC4BF7"/>
    <w:rsid w:val="00ED0766"/>
    <w:rsid w:val="00ED0F26"/>
    <w:rsid w:val="00ED5CA7"/>
    <w:rsid w:val="00EF64F1"/>
    <w:rsid w:val="00F05F16"/>
    <w:rsid w:val="00F16E7E"/>
    <w:rsid w:val="00F273FC"/>
    <w:rsid w:val="00F3793A"/>
    <w:rsid w:val="00F5214F"/>
    <w:rsid w:val="00F64577"/>
    <w:rsid w:val="00F94896"/>
    <w:rsid w:val="00FB2EEB"/>
    <w:rsid w:val="00FB584B"/>
    <w:rsid w:val="00FC4874"/>
    <w:rsid w:val="00FC4D7D"/>
    <w:rsid w:val="00FC55BE"/>
    <w:rsid w:val="00FD130B"/>
    <w:rsid w:val="00FE4FFB"/>
    <w:rsid w:val="00FF66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4B"/>
    <w:pPr>
      <w:jc w:val="both"/>
    </w:pPr>
    <w:rPr>
      <w:rFonts w:ascii="Arial" w:hAnsi="Arial"/>
      <w:sz w:val="24"/>
    </w:rPr>
  </w:style>
  <w:style w:type="paragraph" w:styleId="Heading1">
    <w:name w:val="heading 1"/>
    <w:basedOn w:val="Normal"/>
    <w:next w:val="Normal"/>
    <w:link w:val="Heading1Char"/>
    <w:qFormat/>
    <w:rsid w:val="009F17BE"/>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533A7A"/>
    <w:pPr>
      <w:keepLines/>
      <w:spacing w:after="160" w:line="240" w:lineRule="exact"/>
      <w:ind w:left="2977"/>
      <w:jc w:val="left"/>
    </w:pPr>
    <w:rPr>
      <w:rFonts w:ascii="Tahoma" w:hAnsi="Tahoma"/>
      <w:sz w:val="20"/>
      <w:szCs w:val="24"/>
      <w:lang w:val="en-US" w:eastAsia="en-US"/>
    </w:rPr>
  </w:style>
  <w:style w:type="character" w:styleId="Hyperlink">
    <w:name w:val="Hyperlink"/>
    <w:rsid w:val="00533A7A"/>
    <w:rPr>
      <w:color w:val="0000FF"/>
      <w:u w:val="single"/>
    </w:rPr>
  </w:style>
  <w:style w:type="paragraph" w:styleId="Header">
    <w:name w:val="header"/>
    <w:basedOn w:val="Normal"/>
    <w:link w:val="HeaderChar"/>
    <w:rsid w:val="00533A7A"/>
    <w:pPr>
      <w:tabs>
        <w:tab w:val="center" w:pos="4153"/>
        <w:tab w:val="right" w:pos="8306"/>
      </w:tabs>
    </w:pPr>
  </w:style>
  <w:style w:type="paragraph" w:styleId="BodyText">
    <w:name w:val="Body Text"/>
    <w:basedOn w:val="Normal"/>
    <w:rsid w:val="00533A7A"/>
    <w:pPr>
      <w:jc w:val="center"/>
    </w:pPr>
    <w:rPr>
      <w:b/>
      <w:i/>
    </w:rPr>
  </w:style>
  <w:style w:type="paragraph" w:customStyle="1" w:styleId="Body">
    <w:name w:val="Body"/>
    <w:basedOn w:val="Normal"/>
    <w:link w:val="BodyChar"/>
    <w:rsid w:val="00533A7A"/>
    <w:pPr>
      <w:tabs>
        <w:tab w:val="left" w:pos="851"/>
        <w:tab w:val="left" w:pos="1843"/>
        <w:tab w:val="left" w:pos="3119"/>
        <w:tab w:val="left" w:pos="4253"/>
      </w:tabs>
      <w:jc w:val="left"/>
    </w:pPr>
  </w:style>
  <w:style w:type="paragraph" w:customStyle="1" w:styleId="Body1">
    <w:name w:val="Body 1"/>
    <w:basedOn w:val="Body"/>
    <w:rsid w:val="00533A7A"/>
    <w:pPr>
      <w:tabs>
        <w:tab w:val="clear" w:pos="851"/>
        <w:tab w:val="clear" w:pos="1843"/>
        <w:tab w:val="clear" w:pos="3119"/>
        <w:tab w:val="clear" w:pos="4253"/>
      </w:tabs>
      <w:ind w:left="851"/>
    </w:pPr>
  </w:style>
  <w:style w:type="paragraph" w:customStyle="1" w:styleId="Level1">
    <w:name w:val="Level 1"/>
    <w:basedOn w:val="Body1"/>
    <w:rsid w:val="00533A7A"/>
    <w:pPr>
      <w:ind w:left="0"/>
      <w:outlineLvl w:val="0"/>
    </w:pPr>
  </w:style>
  <w:style w:type="paragraph" w:customStyle="1" w:styleId="Sideheading">
    <w:name w:val="Sideheading"/>
    <w:basedOn w:val="Body"/>
    <w:rsid w:val="00533A7A"/>
    <w:pPr>
      <w:tabs>
        <w:tab w:val="clear" w:pos="851"/>
        <w:tab w:val="clear" w:pos="1843"/>
        <w:tab w:val="clear" w:pos="3119"/>
        <w:tab w:val="clear" w:pos="4253"/>
      </w:tabs>
    </w:pPr>
    <w:rPr>
      <w:b/>
      <w:caps/>
    </w:rPr>
  </w:style>
  <w:style w:type="paragraph" w:customStyle="1" w:styleId="ScheduleLevel1">
    <w:name w:val="Schedule Level 1"/>
    <w:basedOn w:val="Normal"/>
    <w:uiPriority w:val="99"/>
    <w:rsid w:val="00533A7A"/>
    <w:pPr>
      <w:numPr>
        <w:numId w:val="1"/>
      </w:numPr>
      <w:tabs>
        <w:tab w:val="clear" w:pos="432"/>
      </w:tabs>
      <w:ind w:left="720" w:firstLine="360"/>
    </w:pPr>
    <w:rPr>
      <w:sz w:val="22"/>
      <w:lang w:eastAsia="en-US"/>
    </w:rPr>
  </w:style>
  <w:style w:type="paragraph" w:customStyle="1" w:styleId="ScheduleLevel2">
    <w:name w:val="Schedule Level 2"/>
    <w:basedOn w:val="Normal"/>
    <w:uiPriority w:val="99"/>
    <w:rsid w:val="00533A7A"/>
    <w:pPr>
      <w:numPr>
        <w:ilvl w:val="1"/>
        <w:numId w:val="1"/>
      </w:numPr>
    </w:pPr>
    <w:rPr>
      <w:sz w:val="22"/>
      <w:lang w:eastAsia="en-US"/>
    </w:rPr>
  </w:style>
  <w:style w:type="paragraph" w:customStyle="1" w:styleId="ScheduleLevel3">
    <w:name w:val="Schedule Level 3"/>
    <w:basedOn w:val="Normal"/>
    <w:uiPriority w:val="99"/>
    <w:rsid w:val="00533A7A"/>
    <w:pPr>
      <w:numPr>
        <w:ilvl w:val="2"/>
        <w:numId w:val="1"/>
      </w:numPr>
    </w:pPr>
    <w:rPr>
      <w:sz w:val="22"/>
      <w:lang w:eastAsia="en-US"/>
    </w:rPr>
  </w:style>
  <w:style w:type="paragraph" w:customStyle="1" w:styleId="ScheduleLevel4">
    <w:name w:val="Schedule Level 4"/>
    <w:basedOn w:val="Normal"/>
    <w:uiPriority w:val="99"/>
    <w:rsid w:val="00533A7A"/>
    <w:pPr>
      <w:numPr>
        <w:ilvl w:val="3"/>
        <w:numId w:val="1"/>
      </w:numPr>
      <w:tabs>
        <w:tab w:val="clear" w:pos="2376"/>
      </w:tabs>
      <w:ind w:left="2880" w:firstLine="2520"/>
    </w:pPr>
    <w:rPr>
      <w:sz w:val="22"/>
      <w:lang w:eastAsia="en-US"/>
    </w:rPr>
  </w:style>
  <w:style w:type="paragraph" w:customStyle="1" w:styleId="ScheduleLevel5">
    <w:name w:val="Schedule Level 5"/>
    <w:basedOn w:val="Normal"/>
    <w:uiPriority w:val="99"/>
    <w:rsid w:val="00533A7A"/>
    <w:pPr>
      <w:numPr>
        <w:ilvl w:val="4"/>
        <w:numId w:val="1"/>
      </w:numPr>
      <w:tabs>
        <w:tab w:val="clear" w:pos="3024"/>
      </w:tabs>
      <w:ind w:left="3600" w:firstLine="3240"/>
    </w:pPr>
    <w:rPr>
      <w:sz w:val="22"/>
      <w:lang w:eastAsia="en-US"/>
    </w:rPr>
  </w:style>
  <w:style w:type="paragraph" w:customStyle="1" w:styleId="ScheduleLevel6">
    <w:name w:val="Schedule Level 6"/>
    <w:basedOn w:val="Normal"/>
    <w:uiPriority w:val="99"/>
    <w:rsid w:val="00533A7A"/>
    <w:pPr>
      <w:numPr>
        <w:ilvl w:val="5"/>
        <w:numId w:val="1"/>
      </w:numPr>
    </w:pPr>
    <w:rPr>
      <w:sz w:val="22"/>
      <w:lang w:eastAsia="en-US"/>
    </w:rPr>
  </w:style>
  <w:style w:type="paragraph" w:customStyle="1" w:styleId="ScheduleLevel7">
    <w:name w:val="Schedule Level 7"/>
    <w:basedOn w:val="Normal"/>
    <w:uiPriority w:val="99"/>
    <w:rsid w:val="00533A7A"/>
    <w:pPr>
      <w:numPr>
        <w:ilvl w:val="6"/>
        <w:numId w:val="1"/>
      </w:numPr>
    </w:pPr>
    <w:rPr>
      <w:sz w:val="22"/>
      <w:lang w:eastAsia="en-US"/>
    </w:rPr>
  </w:style>
  <w:style w:type="paragraph" w:customStyle="1" w:styleId="ScheduleLevel8">
    <w:name w:val="Schedule Level 8"/>
    <w:basedOn w:val="Normal"/>
    <w:uiPriority w:val="99"/>
    <w:rsid w:val="00533A7A"/>
    <w:pPr>
      <w:numPr>
        <w:ilvl w:val="7"/>
        <w:numId w:val="1"/>
      </w:numPr>
    </w:pPr>
    <w:rPr>
      <w:sz w:val="22"/>
      <w:lang w:eastAsia="en-US"/>
    </w:rPr>
  </w:style>
  <w:style w:type="paragraph" w:customStyle="1" w:styleId="ScheduleLevel9">
    <w:name w:val="Schedule Level 9"/>
    <w:basedOn w:val="Normal"/>
    <w:uiPriority w:val="99"/>
    <w:rsid w:val="00533A7A"/>
    <w:pPr>
      <w:numPr>
        <w:ilvl w:val="8"/>
        <w:numId w:val="1"/>
      </w:numPr>
    </w:pPr>
    <w:rPr>
      <w:sz w:val="22"/>
      <w:lang w:eastAsia="en-US"/>
    </w:rPr>
  </w:style>
  <w:style w:type="paragraph" w:customStyle="1" w:styleId="ScheduleTitle">
    <w:name w:val="Schedule Title"/>
    <w:basedOn w:val="Body"/>
    <w:rsid w:val="00533A7A"/>
    <w:pPr>
      <w:keepNext/>
      <w:tabs>
        <w:tab w:val="clear" w:pos="851"/>
        <w:tab w:val="clear" w:pos="1843"/>
        <w:tab w:val="clear" w:pos="3119"/>
        <w:tab w:val="clear" w:pos="4253"/>
      </w:tabs>
      <w:spacing w:after="480"/>
      <w:jc w:val="center"/>
    </w:pPr>
    <w:rPr>
      <w:b/>
    </w:rPr>
  </w:style>
  <w:style w:type="paragraph" w:customStyle="1" w:styleId="ScheduleHeader">
    <w:name w:val="Schedule Header"/>
    <w:basedOn w:val="Normal"/>
    <w:next w:val="Normal"/>
    <w:rsid w:val="00533A7A"/>
    <w:pPr>
      <w:spacing w:after="240"/>
    </w:pPr>
    <w:rPr>
      <w:b/>
      <w:sz w:val="22"/>
      <w:lang w:eastAsia="en-US"/>
    </w:rPr>
  </w:style>
  <w:style w:type="paragraph" w:customStyle="1" w:styleId="Body2">
    <w:name w:val="Body 2"/>
    <w:basedOn w:val="Body1"/>
    <w:rsid w:val="00533A7A"/>
  </w:style>
  <w:style w:type="paragraph" w:customStyle="1" w:styleId="Level2">
    <w:name w:val="Level 2"/>
    <w:basedOn w:val="Body2"/>
    <w:rsid w:val="00533A7A"/>
    <w:pPr>
      <w:numPr>
        <w:ilvl w:val="1"/>
        <w:numId w:val="2"/>
      </w:numPr>
      <w:outlineLvl w:val="1"/>
    </w:pPr>
  </w:style>
  <w:style w:type="paragraph" w:customStyle="1" w:styleId="Level3">
    <w:name w:val="Level 3"/>
    <w:basedOn w:val="Normal"/>
    <w:rsid w:val="00533A7A"/>
    <w:pPr>
      <w:numPr>
        <w:ilvl w:val="2"/>
        <w:numId w:val="2"/>
      </w:numPr>
      <w:jc w:val="left"/>
      <w:outlineLvl w:val="2"/>
    </w:pPr>
  </w:style>
  <w:style w:type="paragraph" w:customStyle="1" w:styleId="Level4">
    <w:name w:val="Level 4"/>
    <w:basedOn w:val="Normal"/>
    <w:rsid w:val="00533A7A"/>
    <w:pPr>
      <w:numPr>
        <w:ilvl w:val="3"/>
        <w:numId w:val="2"/>
      </w:numPr>
      <w:jc w:val="left"/>
      <w:outlineLvl w:val="3"/>
    </w:pPr>
  </w:style>
  <w:style w:type="paragraph" w:customStyle="1" w:styleId="Level5">
    <w:name w:val="Level 5"/>
    <w:basedOn w:val="Normal"/>
    <w:rsid w:val="00533A7A"/>
    <w:pPr>
      <w:numPr>
        <w:ilvl w:val="4"/>
        <w:numId w:val="2"/>
      </w:numPr>
      <w:jc w:val="left"/>
      <w:outlineLvl w:val="4"/>
    </w:pPr>
  </w:style>
  <w:style w:type="paragraph" w:customStyle="1" w:styleId="Normal11pt">
    <w:name w:val="Normal + 11 pt"/>
    <w:aliases w:val="Bold,Before:  6 pt,After:  6 pt"/>
    <w:basedOn w:val="Normal"/>
    <w:rsid w:val="00533A7A"/>
    <w:pPr>
      <w:spacing w:before="120" w:after="120"/>
    </w:pPr>
    <w:rPr>
      <w:rFonts w:cs="Arial"/>
      <w:b/>
      <w:sz w:val="22"/>
      <w:szCs w:val="22"/>
    </w:rPr>
  </w:style>
  <w:style w:type="paragraph" w:customStyle="1" w:styleId="Paragraph1">
    <w:name w:val="Paragraph 1"/>
    <w:basedOn w:val="Normal"/>
    <w:rsid w:val="00533A7A"/>
    <w:pPr>
      <w:spacing w:before="120" w:after="120"/>
      <w:jc w:val="left"/>
    </w:pPr>
    <w:rPr>
      <w:b/>
      <w:sz w:val="22"/>
      <w:szCs w:val="24"/>
      <w:lang w:eastAsia="en-US"/>
    </w:rPr>
  </w:style>
  <w:style w:type="character" w:customStyle="1" w:styleId="Level1asHeadingtext">
    <w:name w:val="Level 1 as Heading (text)"/>
    <w:rsid w:val="00533A7A"/>
    <w:rPr>
      <w:b/>
      <w:bCs w:val="0"/>
    </w:rPr>
  </w:style>
  <w:style w:type="character" w:customStyle="1" w:styleId="Level2asHeadingtext">
    <w:name w:val="Level 2 as Heading (text)"/>
    <w:rsid w:val="00533A7A"/>
    <w:rPr>
      <w:b/>
      <w:bCs w:val="0"/>
    </w:rPr>
  </w:style>
  <w:style w:type="table" w:styleId="TableGrid">
    <w:name w:val="Table Grid"/>
    <w:basedOn w:val="TableNormal"/>
    <w:rsid w:val="00533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66C0"/>
    <w:rPr>
      <w:sz w:val="16"/>
      <w:szCs w:val="16"/>
    </w:rPr>
  </w:style>
  <w:style w:type="paragraph" w:styleId="CommentText">
    <w:name w:val="annotation text"/>
    <w:basedOn w:val="Normal"/>
    <w:semiHidden/>
    <w:rsid w:val="008A66C0"/>
    <w:rPr>
      <w:sz w:val="20"/>
    </w:rPr>
  </w:style>
  <w:style w:type="paragraph" w:styleId="CommentSubject">
    <w:name w:val="annotation subject"/>
    <w:basedOn w:val="CommentText"/>
    <w:next w:val="CommentText"/>
    <w:semiHidden/>
    <w:rsid w:val="008A66C0"/>
    <w:rPr>
      <w:b/>
      <w:bCs/>
    </w:rPr>
  </w:style>
  <w:style w:type="paragraph" w:styleId="BalloonText">
    <w:name w:val="Balloon Text"/>
    <w:basedOn w:val="Normal"/>
    <w:semiHidden/>
    <w:rsid w:val="008A66C0"/>
    <w:rPr>
      <w:rFonts w:ascii="Tahoma" w:hAnsi="Tahoma" w:cs="Tahoma"/>
      <w:sz w:val="16"/>
      <w:szCs w:val="16"/>
    </w:rPr>
  </w:style>
  <w:style w:type="paragraph" w:customStyle="1" w:styleId="Level6">
    <w:name w:val="Level 6"/>
    <w:basedOn w:val="Normal"/>
    <w:rsid w:val="0005669F"/>
    <w:pPr>
      <w:tabs>
        <w:tab w:val="num" w:pos="3600"/>
      </w:tabs>
      <w:spacing w:after="240"/>
      <w:ind w:left="3600" w:hanging="576"/>
    </w:pPr>
    <w:rPr>
      <w:sz w:val="22"/>
      <w:lang w:eastAsia="en-US"/>
    </w:rPr>
  </w:style>
  <w:style w:type="paragraph" w:customStyle="1" w:styleId="Level7">
    <w:name w:val="Level 7"/>
    <w:basedOn w:val="Normal"/>
    <w:rsid w:val="0005669F"/>
    <w:pPr>
      <w:tabs>
        <w:tab w:val="num" w:pos="3960"/>
      </w:tabs>
      <w:spacing w:after="240"/>
      <w:ind w:left="3960" w:hanging="360"/>
    </w:pPr>
    <w:rPr>
      <w:sz w:val="22"/>
      <w:lang w:eastAsia="en-US"/>
    </w:rPr>
  </w:style>
  <w:style w:type="paragraph" w:customStyle="1" w:styleId="Level8">
    <w:name w:val="Level 8"/>
    <w:basedOn w:val="Normal"/>
    <w:rsid w:val="0005669F"/>
    <w:pPr>
      <w:tabs>
        <w:tab w:val="num" w:pos="4320"/>
      </w:tabs>
      <w:spacing w:after="240"/>
      <w:ind w:left="4320" w:hanging="360"/>
    </w:pPr>
    <w:rPr>
      <w:sz w:val="22"/>
      <w:lang w:eastAsia="en-US"/>
    </w:rPr>
  </w:style>
  <w:style w:type="paragraph" w:customStyle="1" w:styleId="Level9">
    <w:name w:val="Level 9"/>
    <w:basedOn w:val="Normal"/>
    <w:rsid w:val="0005669F"/>
    <w:pPr>
      <w:tabs>
        <w:tab w:val="num" w:pos="4752"/>
      </w:tabs>
      <w:spacing w:after="240"/>
      <w:ind w:left="4752" w:hanging="432"/>
    </w:pPr>
    <w:rPr>
      <w:sz w:val="22"/>
      <w:lang w:eastAsia="en-US"/>
    </w:rPr>
  </w:style>
  <w:style w:type="paragraph" w:styleId="ListParagraph">
    <w:name w:val="List Paragraph"/>
    <w:basedOn w:val="Normal"/>
    <w:uiPriority w:val="34"/>
    <w:qFormat/>
    <w:rsid w:val="00714595"/>
    <w:pPr>
      <w:ind w:left="720"/>
    </w:pPr>
  </w:style>
  <w:style w:type="paragraph" w:styleId="Footer">
    <w:name w:val="footer"/>
    <w:basedOn w:val="Normal"/>
    <w:link w:val="FooterChar"/>
    <w:rsid w:val="00131361"/>
    <w:pPr>
      <w:tabs>
        <w:tab w:val="center" w:pos="4513"/>
        <w:tab w:val="right" w:pos="9026"/>
      </w:tabs>
    </w:pPr>
  </w:style>
  <w:style w:type="character" w:customStyle="1" w:styleId="FooterChar">
    <w:name w:val="Footer Char"/>
    <w:link w:val="Footer"/>
    <w:rsid w:val="00131361"/>
    <w:rPr>
      <w:rFonts w:ascii="Arial" w:hAnsi="Arial"/>
      <w:sz w:val="24"/>
    </w:rPr>
  </w:style>
  <w:style w:type="character" w:customStyle="1" w:styleId="HeaderChar">
    <w:name w:val="Header Char"/>
    <w:link w:val="Header"/>
    <w:rsid w:val="000E3F88"/>
    <w:rPr>
      <w:rFonts w:ascii="Arial" w:hAnsi="Arial"/>
      <w:sz w:val="24"/>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583AAE"/>
    <w:rPr>
      <w:rFonts w:ascii="Arial" w:hAnsi="Arial"/>
      <w:sz w:val="24"/>
    </w:rPr>
  </w:style>
  <w:style w:type="paragraph" w:customStyle="1" w:styleId="Default">
    <w:name w:val="Default"/>
    <w:rsid w:val="0000598D"/>
    <w:pPr>
      <w:autoSpaceDE w:val="0"/>
      <w:autoSpaceDN w:val="0"/>
      <w:adjustRightInd w:val="0"/>
    </w:pPr>
    <w:rPr>
      <w:rFonts w:ascii="Arial" w:hAnsi="Arial" w:cs="Arial"/>
      <w:color w:val="000000"/>
      <w:sz w:val="24"/>
      <w:szCs w:val="24"/>
      <w:lang w:val="en-US" w:eastAsia="en-US"/>
    </w:rPr>
  </w:style>
  <w:style w:type="paragraph" w:customStyle="1" w:styleId="body0">
    <w:name w:val="body"/>
    <w:basedOn w:val="Normal"/>
    <w:rsid w:val="00E6476E"/>
    <w:pPr>
      <w:jc w:val="left"/>
    </w:pPr>
    <w:rPr>
      <w:rFonts w:eastAsia="Calibri" w:cs="Arial"/>
      <w:szCs w:val="24"/>
    </w:rPr>
  </w:style>
  <w:style w:type="character" w:customStyle="1" w:styleId="Level2Char">
    <w:name w:val="Level 2 Char"/>
    <w:rsid w:val="008E37A4"/>
    <w:rPr>
      <w:rFonts w:ascii="Verdana" w:hAnsi="Verdana" w:hint="default"/>
      <w:lang w:val="en-GB" w:eastAsia="en-GB" w:bidi="ar-SA"/>
    </w:rPr>
  </w:style>
  <w:style w:type="paragraph" w:customStyle="1" w:styleId="Normal1">
    <w:name w:val="Normal1"/>
    <w:rsid w:val="0065636F"/>
    <w:rPr>
      <w:color w:val="000000"/>
      <w:sz w:val="24"/>
      <w:szCs w:val="24"/>
      <w:lang w:eastAsia="en-US"/>
    </w:rPr>
  </w:style>
  <w:style w:type="paragraph" w:styleId="FootnoteText">
    <w:name w:val="footnote text"/>
    <w:basedOn w:val="Normal"/>
    <w:link w:val="FootnoteTextChar"/>
    <w:uiPriority w:val="99"/>
    <w:unhideWhenUsed/>
    <w:rsid w:val="0065636F"/>
    <w:pPr>
      <w:jc w:val="left"/>
    </w:pPr>
    <w:rPr>
      <w:rFonts w:ascii="Times New Roman" w:hAnsi="Times New Roman"/>
      <w:color w:val="000000"/>
      <w:szCs w:val="24"/>
      <w:lang w:eastAsia="en-US"/>
    </w:rPr>
  </w:style>
  <w:style w:type="character" w:customStyle="1" w:styleId="FootnoteTextChar">
    <w:name w:val="Footnote Text Char"/>
    <w:basedOn w:val="DefaultParagraphFont"/>
    <w:link w:val="FootnoteText"/>
    <w:uiPriority w:val="99"/>
    <w:rsid w:val="0065636F"/>
    <w:rPr>
      <w:color w:val="000000"/>
      <w:sz w:val="24"/>
      <w:szCs w:val="24"/>
      <w:lang w:eastAsia="en-US"/>
    </w:rPr>
  </w:style>
  <w:style w:type="character" w:styleId="FootnoteReference">
    <w:name w:val="footnote reference"/>
    <w:basedOn w:val="DefaultParagraphFont"/>
    <w:uiPriority w:val="99"/>
    <w:unhideWhenUsed/>
    <w:rsid w:val="0065636F"/>
    <w:rPr>
      <w:vertAlign w:val="superscript"/>
    </w:rPr>
  </w:style>
  <w:style w:type="character" w:customStyle="1" w:styleId="Heading1Char">
    <w:name w:val="Heading 1 Char"/>
    <w:basedOn w:val="DefaultParagraphFont"/>
    <w:link w:val="Heading1"/>
    <w:rsid w:val="009F17BE"/>
    <w:rPr>
      <w:rFonts w:ascii="Arial" w:hAnsi="Arial" w:cs="Arial"/>
      <w:b/>
      <w:bCs/>
      <w:kern w:val="32"/>
      <w:sz w:val="32"/>
      <w:szCs w:val="32"/>
      <w:lang w:eastAsia="en-US"/>
    </w:rPr>
  </w:style>
  <w:style w:type="character" w:styleId="Strong">
    <w:name w:val="Strong"/>
    <w:qFormat/>
    <w:rsid w:val="002D2B4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1C4B"/>
    <w:pPr>
      <w:jc w:val="both"/>
    </w:pPr>
    <w:rPr>
      <w:rFonts w:ascii="Arial" w:hAnsi="Arial"/>
      <w:sz w:val="24"/>
    </w:rPr>
  </w:style>
  <w:style w:type="paragraph" w:styleId="Heading1">
    <w:name w:val="heading 1"/>
    <w:basedOn w:val="Normal"/>
    <w:next w:val="Normal"/>
    <w:link w:val="Heading1Char"/>
    <w:qFormat/>
    <w:rsid w:val="009F17BE"/>
    <w:pPr>
      <w:keepNext/>
      <w:spacing w:before="240" w:after="60"/>
      <w:outlineLvl w:val="0"/>
    </w:pPr>
    <w:rPr>
      <w:rFonts w:cs="Arial"/>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533A7A"/>
    <w:pPr>
      <w:keepLines/>
      <w:spacing w:after="160" w:line="240" w:lineRule="exact"/>
      <w:ind w:left="2977"/>
      <w:jc w:val="left"/>
    </w:pPr>
    <w:rPr>
      <w:rFonts w:ascii="Tahoma" w:hAnsi="Tahoma"/>
      <w:sz w:val="20"/>
      <w:szCs w:val="24"/>
      <w:lang w:val="en-US" w:eastAsia="en-US"/>
    </w:rPr>
  </w:style>
  <w:style w:type="character" w:styleId="Hyperlink">
    <w:name w:val="Hyperlink"/>
    <w:rsid w:val="00533A7A"/>
    <w:rPr>
      <w:color w:val="0000FF"/>
      <w:u w:val="single"/>
    </w:rPr>
  </w:style>
  <w:style w:type="paragraph" w:styleId="Header">
    <w:name w:val="header"/>
    <w:basedOn w:val="Normal"/>
    <w:link w:val="HeaderChar"/>
    <w:rsid w:val="00533A7A"/>
    <w:pPr>
      <w:tabs>
        <w:tab w:val="center" w:pos="4153"/>
        <w:tab w:val="right" w:pos="8306"/>
      </w:tabs>
    </w:pPr>
  </w:style>
  <w:style w:type="paragraph" w:styleId="BodyText">
    <w:name w:val="Body Text"/>
    <w:basedOn w:val="Normal"/>
    <w:rsid w:val="00533A7A"/>
    <w:pPr>
      <w:jc w:val="center"/>
    </w:pPr>
    <w:rPr>
      <w:b/>
      <w:i/>
    </w:rPr>
  </w:style>
  <w:style w:type="paragraph" w:customStyle="1" w:styleId="Body">
    <w:name w:val="Body"/>
    <w:basedOn w:val="Normal"/>
    <w:link w:val="BodyChar"/>
    <w:rsid w:val="00533A7A"/>
    <w:pPr>
      <w:tabs>
        <w:tab w:val="left" w:pos="851"/>
        <w:tab w:val="left" w:pos="1843"/>
        <w:tab w:val="left" w:pos="3119"/>
        <w:tab w:val="left" w:pos="4253"/>
      </w:tabs>
      <w:jc w:val="left"/>
    </w:pPr>
  </w:style>
  <w:style w:type="paragraph" w:customStyle="1" w:styleId="Body1">
    <w:name w:val="Body 1"/>
    <w:basedOn w:val="Body"/>
    <w:rsid w:val="00533A7A"/>
    <w:pPr>
      <w:tabs>
        <w:tab w:val="clear" w:pos="851"/>
        <w:tab w:val="clear" w:pos="1843"/>
        <w:tab w:val="clear" w:pos="3119"/>
        <w:tab w:val="clear" w:pos="4253"/>
      </w:tabs>
      <w:ind w:left="851"/>
    </w:pPr>
  </w:style>
  <w:style w:type="paragraph" w:customStyle="1" w:styleId="Level1">
    <w:name w:val="Level 1"/>
    <w:basedOn w:val="Body1"/>
    <w:rsid w:val="00533A7A"/>
    <w:pPr>
      <w:ind w:left="0"/>
      <w:outlineLvl w:val="0"/>
    </w:pPr>
  </w:style>
  <w:style w:type="paragraph" w:customStyle="1" w:styleId="Sideheading">
    <w:name w:val="Sideheading"/>
    <w:basedOn w:val="Body"/>
    <w:rsid w:val="00533A7A"/>
    <w:pPr>
      <w:tabs>
        <w:tab w:val="clear" w:pos="851"/>
        <w:tab w:val="clear" w:pos="1843"/>
        <w:tab w:val="clear" w:pos="3119"/>
        <w:tab w:val="clear" w:pos="4253"/>
      </w:tabs>
    </w:pPr>
    <w:rPr>
      <w:b/>
      <w:caps/>
    </w:rPr>
  </w:style>
  <w:style w:type="paragraph" w:customStyle="1" w:styleId="ScheduleLevel1">
    <w:name w:val="Schedule Level 1"/>
    <w:basedOn w:val="Normal"/>
    <w:uiPriority w:val="99"/>
    <w:rsid w:val="00533A7A"/>
    <w:pPr>
      <w:numPr>
        <w:numId w:val="1"/>
      </w:numPr>
      <w:tabs>
        <w:tab w:val="clear" w:pos="432"/>
      </w:tabs>
      <w:ind w:left="720" w:firstLine="360"/>
    </w:pPr>
    <w:rPr>
      <w:sz w:val="22"/>
      <w:lang w:eastAsia="en-US"/>
    </w:rPr>
  </w:style>
  <w:style w:type="paragraph" w:customStyle="1" w:styleId="ScheduleLevel2">
    <w:name w:val="Schedule Level 2"/>
    <w:basedOn w:val="Normal"/>
    <w:uiPriority w:val="99"/>
    <w:rsid w:val="00533A7A"/>
    <w:pPr>
      <w:numPr>
        <w:ilvl w:val="1"/>
        <w:numId w:val="1"/>
      </w:numPr>
    </w:pPr>
    <w:rPr>
      <w:sz w:val="22"/>
      <w:lang w:eastAsia="en-US"/>
    </w:rPr>
  </w:style>
  <w:style w:type="paragraph" w:customStyle="1" w:styleId="ScheduleLevel3">
    <w:name w:val="Schedule Level 3"/>
    <w:basedOn w:val="Normal"/>
    <w:uiPriority w:val="99"/>
    <w:rsid w:val="00533A7A"/>
    <w:pPr>
      <w:numPr>
        <w:ilvl w:val="2"/>
        <w:numId w:val="1"/>
      </w:numPr>
    </w:pPr>
    <w:rPr>
      <w:sz w:val="22"/>
      <w:lang w:eastAsia="en-US"/>
    </w:rPr>
  </w:style>
  <w:style w:type="paragraph" w:customStyle="1" w:styleId="ScheduleLevel4">
    <w:name w:val="Schedule Level 4"/>
    <w:basedOn w:val="Normal"/>
    <w:uiPriority w:val="99"/>
    <w:rsid w:val="00533A7A"/>
    <w:pPr>
      <w:numPr>
        <w:ilvl w:val="3"/>
        <w:numId w:val="1"/>
      </w:numPr>
      <w:tabs>
        <w:tab w:val="clear" w:pos="2376"/>
      </w:tabs>
      <w:ind w:left="2880" w:firstLine="2520"/>
    </w:pPr>
    <w:rPr>
      <w:sz w:val="22"/>
      <w:lang w:eastAsia="en-US"/>
    </w:rPr>
  </w:style>
  <w:style w:type="paragraph" w:customStyle="1" w:styleId="ScheduleLevel5">
    <w:name w:val="Schedule Level 5"/>
    <w:basedOn w:val="Normal"/>
    <w:uiPriority w:val="99"/>
    <w:rsid w:val="00533A7A"/>
    <w:pPr>
      <w:numPr>
        <w:ilvl w:val="4"/>
        <w:numId w:val="1"/>
      </w:numPr>
      <w:tabs>
        <w:tab w:val="clear" w:pos="3024"/>
      </w:tabs>
      <w:ind w:left="3600" w:firstLine="3240"/>
    </w:pPr>
    <w:rPr>
      <w:sz w:val="22"/>
      <w:lang w:eastAsia="en-US"/>
    </w:rPr>
  </w:style>
  <w:style w:type="paragraph" w:customStyle="1" w:styleId="ScheduleLevel6">
    <w:name w:val="Schedule Level 6"/>
    <w:basedOn w:val="Normal"/>
    <w:uiPriority w:val="99"/>
    <w:rsid w:val="00533A7A"/>
    <w:pPr>
      <w:numPr>
        <w:ilvl w:val="5"/>
        <w:numId w:val="1"/>
      </w:numPr>
    </w:pPr>
    <w:rPr>
      <w:sz w:val="22"/>
      <w:lang w:eastAsia="en-US"/>
    </w:rPr>
  </w:style>
  <w:style w:type="paragraph" w:customStyle="1" w:styleId="ScheduleLevel7">
    <w:name w:val="Schedule Level 7"/>
    <w:basedOn w:val="Normal"/>
    <w:uiPriority w:val="99"/>
    <w:rsid w:val="00533A7A"/>
    <w:pPr>
      <w:numPr>
        <w:ilvl w:val="6"/>
        <w:numId w:val="1"/>
      </w:numPr>
    </w:pPr>
    <w:rPr>
      <w:sz w:val="22"/>
      <w:lang w:eastAsia="en-US"/>
    </w:rPr>
  </w:style>
  <w:style w:type="paragraph" w:customStyle="1" w:styleId="ScheduleLevel8">
    <w:name w:val="Schedule Level 8"/>
    <w:basedOn w:val="Normal"/>
    <w:uiPriority w:val="99"/>
    <w:rsid w:val="00533A7A"/>
    <w:pPr>
      <w:numPr>
        <w:ilvl w:val="7"/>
        <w:numId w:val="1"/>
      </w:numPr>
    </w:pPr>
    <w:rPr>
      <w:sz w:val="22"/>
      <w:lang w:eastAsia="en-US"/>
    </w:rPr>
  </w:style>
  <w:style w:type="paragraph" w:customStyle="1" w:styleId="ScheduleLevel9">
    <w:name w:val="Schedule Level 9"/>
    <w:basedOn w:val="Normal"/>
    <w:uiPriority w:val="99"/>
    <w:rsid w:val="00533A7A"/>
    <w:pPr>
      <w:numPr>
        <w:ilvl w:val="8"/>
        <w:numId w:val="1"/>
      </w:numPr>
    </w:pPr>
    <w:rPr>
      <w:sz w:val="22"/>
      <w:lang w:eastAsia="en-US"/>
    </w:rPr>
  </w:style>
  <w:style w:type="paragraph" w:customStyle="1" w:styleId="ScheduleTitle">
    <w:name w:val="Schedule Title"/>
    <w:basedOn w:val="Body"/>
    <w:rsid w:val="00533A7A"/>
    <w:pPr>
      <w:keepNext/>
      <w:tabs>
        <w:tab w:val="clear" w:pos="851"/>
        <w:tab w:val="clear" w:pos="1843"/>
        <w:tab w:val="clear" w:pos="3119"/>
        <w:tab w:val="clear" w:pos="4253"/>
      </w:tabs>
      <w:spacing w:after="480"/>
      <w:jc w:val="center"/>
    </w:pPr>
    <w:rPr>
      <w:b/>
    </w:rPr>
  </w:style>
  <w:style w:type="paragraph" w:customStyle="1" w:styleId="ScheduleHeader">
    <w:name w:val="Schedule Header"/>
    <w:basedOn w:val="Normal"/>
    <w:next w:val="Normal"/>
    <w:rsid w:val="00533A7A"/>
    <w:pPr>
      <w:spacing w:after="240"/>
    </w:pPr>
    <w:rPr>
      <w:b/>
      <w:sz w:val="22"/>
      <w:lang w:eastAsia="en-US"/>
    </w:rPr>
  </w:style>
  <w:style w:type="paragraph" w:customStyle="1" w:styleId="Body2">
    <w:name w:val="Body 2"/>
    <w:basedOn w:val="Body1"/>
    <w:rsid w:val="00533A7A"/>
  </w:style>
  <w:style w:type="paragraph" w:customStyle="1" w:styleId="Level2">
    <w:name w:val="Level 2"/>
    <w:basedOn w:val="Body2"/>
    <w:rsid w:val="00533A7A"/>
    <w:pPr>
      <w:numPr>
        <w:ilvl w:val="1"/>
        <w:numId w:val="2"/>
      </w:numPr>
      <w:outlineLvl w:val="1"/>
    </w:pPr>
  </w:style>
  <w:style w:type="paragraph" w:customStyle="1" w:styleId="Level3">
    <w:name w:val="Level 3"/>
    <w:basedOn w:val="Normal"/>
    <w:rsid w:val="00533A7A"/>
    <w:pPr>
      <w:numPr>
        <w:ilvl w:val="2"/>
        <w:numId w:val="2"/>
      </w:numPr>
      <w:jc w:val="left"/>
      <w:outlineLvl w:val="2"/>
    </w:pPr>
  </w:style>
  <w:style w:type="paragraph" w:customStyle="1" w:styleId="Level4">
    <w:name w:val="Level 4"/>
    <w:basedOn w:val="Normal"/>
    <w:rsid w:val="00533A7A"/>
    <w:pPr>
      <w:numPr>
        <w:ilvl w:val="3"/>
        <w:numId w:val="2"/>
      </w:numPr>
      <w:jc w:val="left"/>
      <w:outlineLvl w:val="3"/>
    </w:pPr>
  </w:style>
  <w:style w:type="paragraph" w:customStyle="1" w:styleId="Level5">
    <w:name w:val="Level 5"/>
    <w:basedOn w:val="Normal"/>
    <w:rsid w:val="00533A7A"/>
    <w:pPr>
      <w:numPr>
        <w:ilvl w:val="4"/>
        <w:numId w:val="2"/>
      </w:numPr>
      <w:jc w:val="left"/>
      <w:outlineLvl w:val="4"/>
    </w:pPr>
  </w:style>
  <w:style w:type="paragraph" w:customStyle="1" w:styleId="Normal11pt">
    <w:name w:val="Normal + 11 pt"/>
    <w:aliases w:val="Bold,Before:  6 pt,After:  6 pt"/>
    <w:basedOn w:val="Normal"/>
    <w:rsid w:val="00533A7A"/>
    <w:pPr>
      <w:spacing w:before="120" w:after="120"/>
    </w:pPr>
    <w:rPr>
      <w:rFonts w:cs="Arial"/>
      <w:b/>
      <w:sz w:val="22"/>
      <w:szCs w:val="22"/>
    </w:rPr>
  </w:style>
  <w:style w:type="paragraph" w:customStyle="1" w:styleId="Paragraph1">
    <w:name w:val="Paragraph 1"/>
    <w:basedOn w:val="Normal"/>
    <w:rsid w:val="00533A7A"/>
    <w:pPr>
      <w:spacing w:before="120" w:after="120"/>
      <w:jc w:val="left"/>
    </w:pPr>
    <w:rPr>
      <w:b/>
      <w:sz w:val="22"/>
      <w:szCs w:val="24"/>
      <w:lang w:eastAsia="en-US"/>
    </w:rPr>
  </w:style>
  <w:style w:type="character" w:customStyle="1" w:styleId="Level1asHeadingtext">
    <w:name w:val="Level 1 as Heading (text)"/>
    <w:rsid w:val="00533A7A"/>
    <w:rPr>
      <w:b/>
      <w:bCs w:val="0"/>
    </w:rPr>
  </w:style>
  <w:style w:type="character" w:customStyle="1" w:styleId="Level2asHeadingtext">
    <w:name w:val="Level 2 as Heading (text)"/>
    <w:rsid w:val="00533A7A"/>
    <w:rPr>
      <w:b/>
      <w:bCs w:val="0"/>
    </w:rPr>
  </w:style>
  <w:style w:type="table" w:styleId="TableGrid">
    <w:name w:val="Table Grid"/>
    <w:basedOn w:val="TableNormal"/>
    <w:rsid w:val="00533A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A66C0"/>
    <w:rPr>
      <w:sz w:val="16"/>
      <w:szCs w:val="16"/>
    </w:rPr>
  </w:style>
  <w:style w:type="paragraph" w:styleId="CommentText">
    <w:name w:val="annotation text"/>
    <w:basedOn w:val="Normal"/>
    <w:semiHidden/>
    <w:rsid w:val="008A66C0"/>
    <w:rPr>
      <w:sz w:val="20"/>
    </w:rPr>
  </w:style>
  <w:style w:type="paragraph" w:styleId="CommentSubject">
    <w:name w:val="annotation subject"/>
    <w:basedOn w:val="CommentText"/>
    <w:next w:val="CommentText"/>
    <w:semiHidden/>
    <w:rsid w:val="008A66C0"/>
    <w:rPr>
      <w:b/>
      <w:bCs/>
    </w:rPr>
  </w:style>
  <w:style w:type="paragraph" w:styleId="BalloonText">
    <w:name w:val="Balloon Text"/>
    <w:basedOn w:val="Normal"/>
    <w:semiHidden/>
    <w:rsid w:val="008A66C0"/>
    <w:rPr>
      <w:rFonts w:ascii="Tahoma" w:hAnsi="Tahoma" w:cs="Tahoma"/>
      <w:sz w:val="16"/>
      <w:szCs w:val="16"/>
    </w:rPr>
  </w:style>
  <w:style w:type="paragraph" w:customStyle="1" w:styleId="Level6">
    <w:name w:val="Level 6"/>
    <w:basedOn w:val="Normal"/>
    <w:rsid w:val="0005669F"/>
    <w:pPr>
      <w:tabs>
        <w:tab w:val="num" w:pos="3600"/>
      </w:tabs>
      <w:spacing w:after="240"/>
      <w:ind w:left="3600" w:hanging="576"/>
    </w:pPr>
    <w:rPr>
      <w:sz w:val="22"/>
      <w:lang w:eastAsia="en-US"/>
    </w:rPr>
  </w:style>
  <w:style w:type="paragraph" w:customStyle="1" w:styleId="Level7">
    <w:name w:val="Level 7"/>
    <w:basedOn w:val="Normal"/>
    <w:rsid w:val="0005669F"/>
    <w:pPr>
      <w:tabs>
        <w:tab w:val="num" w:pos="3960"/>
      </w:tabs>
      <w:spacing w:after="240"/>
      <w:ind w:left="3960" w:hanging="360"/>
    </w:pPr>
    <w:rPr>
      <w:sz w:val="22"/>
      <w:lang w:eastAsia="en-US"/>
    </w:rPr>
  </w:style>
  <w:style w:type="paragraph" w:customStyle="1" w:styleId="Level8">
    <w:name w:val="Level 8"/>
    <w:basedOn w:val="Normal"/>
    <w:rsid w:val="0005669F"/>
    <w:pPr>
      <w:tabs>
        <w:tab w:val="num" w:pos="4320"/>
      </w:tabs>
      <w:spacing w:after="240"/>
      <w:ind w:left="4320" w:hanging="360"/>
    </w:pPr>
    <w:rPr>
      <w:sz w:val="22"/>
      <w:lang w:eastAsia="en-US"/>
    </w:rPr>
  </w:style>
  <w:style w:type="paragraph" w:customStyle="1" w:styleId="Level9">
    <w:name w:val="Level 9"/>
    <w:basedOn w:val="Normal"/>
    <w:rsid w:val="0005669F"/>
    <w:pPr>
      <w:tabs>
        <w:tab w:val="num" w:pos="4752"/>
      </w:tabs>
      <w:spacing w:after="240"/>
      <w:ind w:left="4752" w:hanging="432"/>
    </w:pPr>
    <w:rPr>
      <w:sz w:val="22"/>
      <w:lang w:eastAsia="en-US"/>
    </w:rPr>
  </w:style>
  <w:style w:type="paragraph" w:styleId="ListParagraph">
    <w:name w:val="List Paragraph"/>
    <w:basedOn w:val="Normal"/>
    <w:uiPriority w:val="34"/>
    <w:qFormat/>
    <w:rsid w:val="00714595"/>
    <w:pPr>
      <w:ind w:left="720"/>
    </w:pPr>
  </w:style>
  <w:style w:type="paragraph" w:styleId="Footer">
    <w:name w:val="footer"/>
    <w:basedOn w:val="Normal"/>
    <w:link w:val="FooterChar"/>
    <w:rsid w:val="00131361"/>
    <w:pPr>
      <w:tabs>
        <w:tab w:val="center" w:pos="4513"/>
        <w:tab w:val="right" w:pos="9026"/>
      </w:tabs>
    </w:pPr>
  </w:style>
  <w:style w:type="character" w:customStyle="1" w:styleId="FooterChar">
    <w:name w:val="Footer Char"/>
    <w:link w:val="Footer"/>
    <w:rsid w:val="00131361"/>
    <w:rPr>
      <w:rFonts w:ascii="Arial" w:hAnsi="Arial"/>
      <w:sz w:val="24"/>
    </w:rPr>
  </w:style>
  <w:style w:type="character" w:customStyle="1" w:styleId="HeaderChar">
    <w:name w:val="Header Char"/>
    <w:link w:val="Header"/>
    <w:rsid w:val="000E3F88"/>
    <w:rPr>
      <w:rFonts w:ascii="Arial" w:hAnsi="Arial"/>
      <w:sz w:val="24"/>
    </w:rPr>
  </w:style>
  <w:style w:type="character" w:customStyle="1" w:styleId="BodyChar">
    <w:name w:val="Body Char"/>
    <w:aliases w:val="Normal Indent Char,Normal Indent Char Char Char Char,SSR Requirement Response Char,Char Char1,Body Char Char Char1,Body Char Char Char Char Char Char Char Char,Body Char Char Char Char Char Char,Char Char"/>
    <w:link w:val="Body"/>
    <w:rsid w:val="00583AAE"/>
    <w:rPr>
      <w:rFonts w:ascii="Arial" w:hAnsi="Arial"/>
      <w:sz w:val="24"/>
    </w:rPr>
  </w:style>
  <w:style w:type="paragraph" w:customStyle="1" w:styleId="Default">
    <w:name w:val="Default"/>
    <w:rsid w:val="0000598D"/>
    <w:pPr>
      <w:autoSpaceDE w:val="0"/>
      <w:autoSpaceDN w:val="0"/>
      <w:adjustRightInd w:val="0"/>
    </w:pPr>
    <w:rPr>
      <w:rFonts w:ascii="Arial" w:hAnsi="Arial" w:cs="Arial"/>
      <w:color w:val="000000"/>
      <w:sz w:val="24"/>
      <w:szCs w:val="24"/>
      <w:lang w:val="en-US" w:eastAsia="en-US"/>
    </w:rPr>
  </w:style>
  <w:style w:type="paragraph" w:customStyle="1" w:styleId="body0">
    <w:name w:val="body"/>
    <w:basedOn w:val="Normal"/>
    <w:rsid w:val="00E6476E"/>
    <w:pPr>
      <w:jc w:val="left"/>
    </w:pPr>
    <w:rPr>
      <w:rFonts w:eastAsia="Calibri" w:cs="Arial"/>
      <w:szCs w:val="24"/>
    </w:rPr>
  </w:style>
  <w:style w:type="character" w:customStyle="1" w:styleId="Level2Char">
    <w:name w:val="Level 2 Char"/>
    <w:rsid w:val="008E37A4"/>
    <w:rPr>
      <w:rFonts w:ascii="Verdana" w:hAnsi="Verdana" w:hint="default"/>
      <w:lang w:val="en-GB" w:eastAsia="en-GB" w:bidi="ar-SA"/>
    </w:rPr>
  </w:style>
  <w:style w:type="paragraph" w:customStyle="1" w:styleId="Normal1">
    <w:name w:val="Normal1"/>
    <w:rsid w:val="0065636F"/>
    <w:rPr>
      <w:color w:val="000000"/>
      <w:sz w:val="24"/>
      <w:szCs w:val="24"/>
      <w:lang w:eastAsia="en-US"/>
    </w:rPr>
  </w:style>
  <w:style w:type="paragraph" w:styleId="FootnoteText">
    <w:name w:val="footnote text"/>
    <w:basedOn w:val="Normal"/>
    <w:link w:val="FootnoteTextChar"/>
    <w:uiPriority w:val="99"/>
    <w:unhideWhenUsed/>
    <w:rsid w:val="0065636F"/>
    <w:pPr>
      <w:jc w:val="left"/>
    </w:pPr>
    <w:rPr>
      <w:rFonts w:ascii="Times New Roman" w:hAnsi="Times New Roman"/>
      <w:color w:val="000000"/>
      <w:szCs w:val="24"/>
      <w:lang w:eastAsia="en-US"/>
    </w:rPr>
  </w:style>
  <w:style w:type="character" w:customStyle="1" w:styleId="FootnoteTextChar">
    <w:name w:val="Footnote Text Char"/>
    <w:basedOn w:val="DefaultParagraphFont"/>
    <w:link w:val="FootnoteText"/>
    <w:uiPriority w:val="99"/>
    <w:rsid w:val="0065636F"/>
    <w:rPr>
      <w:color w:val="000000"/>
      <w:sz w:val="24"/>
      <w:szCs w:val="24"/>
      <w:lang w:eastAsia="en-US"/>
    </w:rPr>
  </w:style>
  <w:style w:type="character" w:styleId="FootnoteReference">
    <w:name w:val="footnote reference"/>
    <w:basedOn w:val="DefaultParagraphFont"/>
    <w:uiPriority w:val="99"/>
    <w:unhideWhenUsed/>
    <w:rsid w:val="0065636F"/>
    <w:rPr>
      <w:vertAlign w:val="superscript"/>
    </w:rPr>
  </w:style>
  <w:style w:type="character" w:customStyle="1" w:styleId="Heading1Char">
    <w:name w:val="Heading 1 Char"/>
    <w:basedOn w:val="DefaultParagraphFont"/>
    <w:link w:val="Heading1"/>
    <w:rsid w:val="009F17BE"/>
    <w:rPr>
      <w:rFonts w:ascii="Arial" w:hAnsi="Arial" w:cs="Arial"/>
      <w:b/>
      <w:bCs/>
      <w:kern w:val="32"/>
      <w:sz w:val="32"/>
      <w:szCs w:val="32"/>
      <w:lang w:eastAsia="en-US"/>
    </w:rPr>
  </w:style>
  <w:style w:type="character" w:styleId="Strong">
    <w:name w:val="Strong"/>
    <w:qFormat/>
    <w:rsid w:val="002D2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6566">
      <w:bodyDiv w:val="1"/>
      <w:marLeft w:val="0"/>
      <w:marRight w:val="0"/>
      <w:marTop w:val="0"/>
      <w:marBottom w:val="0"/>
      <w:divBdr>
        <w:top w:val="none" w:sz="0" w:space="0" w:color="auto"/>
        <w:left w:val="none" w:sz="0" w:space="0" w:color="auto"/>
        <w:bottom w:val="none" w:sz="0" w:space="0" w:color="auto"/>
        <w:right w:val="none" w:sz="0" w:space="0" w:color="auto"/>
      </w:divBdr>
    </w:div>
    <w:div w:id="811680378">
      <w:bodyDiv w:val="1"/>
      <w:marLeft w:val="0"/>
      <w:marRight w:val="0"/>
      <w:marTop w:val="0"/>
      <w:marBottom w:val="0"/>
      <w:divBdr>
        <w:top w:val="none" w:sz="0" w:space="0" w:color="auto"/>
        <w:left w:val="none" w:sz="0" w:space="0" w:color="auto"/>
        <w:bottom w:val="none" w:sz="0" w:space="0" w:color="auto"/>
        <w:right w:val="none" w:sz="0" w:space="0" w:color="auto"/>
      </w:divBdr>
    </w:div>
    <w:div w:id="911426887">
      <w:bodyDiv w:val="1"/>
      <w:marLeft w:val="0"/>
      <w:marRight w:val="0"/>
      <w:marTop w:val="0"/>
      <w:marBottom w:val="0"/>
      <w:divBdr>
        <w:top w:val="none" w:sz="0" w:space="0" w:color="auto"/>
        <w:left w:val="none" w:sz="0" w:space="0" w:color="auto"/>
        <w:bottom w:val="none" w:sz="0" w:space="0" w:color="auto"/>
        <w:right w:val="none" w:sz="0" w:space="0" w:color="auto"/>
      </w:divBdr>
    </w:div>
    <w:div w:id="1023281979">
      <w:bodyDiv w:val="1"/>
      <w:marLeft w:val="0"/>
      <w:marRight w:val="0"/>
      <w:marTop w:val="0"/>
      <w:marBottom w:val="0"/>
      <w:divBdr>
        <w:top w:val="none" w:sz="0" w:space="0" w:color="auto"/>
        <w:left w:val="none" w:sz="0" w:space="0" w:color="auto"/>
        <w:bottom w:val="none" w:sz="0" w:space="0" w:color="auto"/>
        <w:right w:val="none" w:sz="0" w:space="0" w:color="auto"/>
      </w:divBdr>
    </w:div>
    <w:div w:id="1179387077">
      <w:bodyDiv w:val="1"/>
      <w:marLeft w:val="0"/>
      <w:marRight w:val="0"/>
      <w:marTop w:val="0"/>
      <w:marBottom w:val="0"/>
      <w:divBdr>
        <w:top w:val="none" w:sz="0" w:space="0" w:color="auto"/>
        <w:left w:val="none" w:sz="0" w:space="0" w:color="auto"/>
        <w:bottom w:val="none" w:sz="0" w:space="0" w:color="auto"/>
        <w:right w:val="none" w:sz="0" w:space="0" w:color="auto"/>
      </w:divBdr>
    </w:div>
    <w:div w:id="1338270548">
      <w:bodyDiv w:val="1"/>
      <w:marLeft w:val="0"/>
      <w:marRight w:val="0"/>
      <w:marTop w:val="0"/>
      <w:marBottom w:val="0"/>
      <w:divBdr>
        <w:top w:val="none" w:sz="0" w:space="0" w:color="auto"/>
        <w:left w:val="none" w:sz="0" w:space="0" w:color="auto"/>
        <w:bottom w:val="none" w:sz="0" w:space="0" w:color="auto"/>
        <w:right w:val="none" w:sz="0" w:space="0" w:color="auto"/>
      </w:divBdr>
    </w:div>
    <w:div w:id="165459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hyperlink" Target="http://www.hse.gov.uk/simple-health-safety/write.htm" TargetMode="External"/><Relationship Id="rId10" Type="http://schemas.openxmlformats.org/officeDocument/2006/relationships/hyperlink" Target="http://www.peterlee.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se.gov.uk/simple-health-safety/index.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EA7A8-329E-4AF2-A176-F18042F9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9910</Words>
  <Characters>57561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67337</CharactersWithSpaces>
  <SharedDoc>false</SharedDoc>
  <HLinks>
    <vt:vector size="12" baseType="variant">
      <vt:variant>
        <vt:i4>4325387</vt:i4>
      </vt:variant>
      <vt:variant>
        <vt:i4>135</vt:i4>
      </vt:variant>
      <vt:variant>
        <vt:i4>0</vt:i4>
      </vt:variant>
      <vt:variant>
        <vt:i4>5</vt:i4>
      </vt:variant>
      <vt:variant>
        <vt:lpwstr>http://www.hse.gov.uk/simple-health-safety/write.htm</vt:lpwstr>
      </vt:variant>
      <vt:variant>
        <vt:lpwstr/>
      </vt:variant>
      <vt:variant>
        <vt:i4>4980742</vt:i4>
      </vt:variant>
      <vt:variant>
        <vt:i4>132</vt:i4>
      </vt:variant>
      <vt:variant>
        <vt:i4>0</vt:i4>
      </vt:variant>
      <vt:variant>
        <vt:i4>5</vt:i4>
      </vt:variant>
      <vt:variant>
        <vt:lpwstr>http://www.hse.gov.uk/simple-health-safety/index.htm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rcarr</dc:creator>
  <cp:lastModifiedBy>Jamie Thomas</cp:lastModifiedBy>
  <cp:revision>5</cp:revision>
  <cp:lastPrinted>2016-11-14T14:47:00Z</cp:lastPrinted>
  <dcterms:created xsi:type="dcterms:W3CDTF">2016-11-22T16:14:00Z</dcterms:created>
  <dcterms:modified xsi:type="dcterms:W3CDTF">2016-12-01T15:23:00Z</dcterms:modified>
</cp:coreProperties>
</file>