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56BBE" w14:textId="77777777" w:rsidR="00C51D17" w:rsidRPr="008A142F" w:rsidRDefault="00C51D17" w:rsidP="00C51D1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rPr>
      </w:pPr>
      <w:r w:rsidRPr="008A142F">
        <w:rPr>
          <w:rFonts w:ascii="Calibri Light" w:eastAsia="Yu Gothic Light" w:hAnsi="Calibri Light" w:cs="Times New Roman"/>
          <w:b/>
          <w:color w:val="028581"/>
          <w:sz w:val="72"/>
          <w:szCs w:val="72"/>
        </w:rPr>
        <w:t xml:space="preserve">Social Work England </w:t>
      </w:r>
    </w:p>
    <w:p w14:paraId="7E332FE9" w14:textId="77777777" w:rsidR="00C51D17" w:rsidRPr="008A142F" w:rsidRDefault="00C51D17" w:rsidP="00C51D17">
      <w:pPr>
        <w:suppressAutoHyphens/>
        <w:autoSpaceDN w:val="0"/>
        <w:spacing w:line="249" w:lineRule="auto"/>
        <w:textAlignment w:val="baseline"/>
        <w:rPr>
          <w:rFonts w:ascii="Calibri" w:eastAsia="Calibri" w:hAnsi="Calibri" w:cs="Times New Roman"/>
          <w:sz w:val="24"/>
        </w:rPr>
      </w:pPr>
    </w:p>
    <w:p w14:paraId="0CC20053" w14:textId="77777777" w:rsidR="00C51D17" w:rsidRPr="008A142F" w:rsidRDefault="00C51D17" w:rsidP="00C51D17">
      <w:pPr>
        <w:suppressAutoHyphens/>
        <w:autoSpaceDN w:val="0"/>
        <w:spacing w:line="249" w:lineRule="auto"/>
        <w:textAlignment w:val="baseline"/>
        <w:rPr>
          <w:rFonts w:ascii="Calibri" w:eastAsia="Calibri" w:hAnsi="Calibri" w:cs="Times New Roman"/>
          <w:sz w:val="24"/>
        </w:rPr>
      </w:pPr>
    </w:p>
    <w:p w14:paraId="09931B3D" w14:textId="77777777" w:rsidR="00C51D17" w:rsidRPr="008A142F" w:rsidRDefault="00C51D17" w:rsidP="00C51D1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rPr>
      </w:pPr>
      <w:r w:rsidRPr="008A142F">
        <w:rPr>
          <w:rFonts w:ascii="Calibri Light" w:eastAsia="Yu Gothic Light" w:hAnsi="Calibri Light" w:cs="Times New Roman"/>
          <w:b/>
          <w:color w:val="028581"/>
          <w:sz w:val="72"/>
          <w:szCs w:val="72"/>
        </w:rPr>
        <w:t xml:space="preserve">Invitation to Tender  </w:t>
      </w:r>
    </w:p>
    <w:p w14:paraId="6B88B7A4" w14:textId="77777777" w:rsidR="00C51D17" w:rsidRPr="008A142F" w:rsidRDefault="00C51D17" w:rsidP="00C51D17">
      <w:pPr>
        <w:suppressAutoHyphens/>
        <w:autoSpaceDN w:val="0"/>
        <w:spacing w:line="249" w:lineRule="auto"/>
        <w:textAlignment w:val="baseline"/>
        <w:rPr>
          <w:rFonts w:ascii="Calibri" w:eastAsia="Calibri" w:hAnsi="Calibri" w:cs="Times New Roman"/>
          <w:sz w:val="24"/>
        </w:rPr>
      </w:pPr>
    </w:p>
    <w:p w14:paraId="5C94B7F5" w14:textId="77777777" w:rsidR="00C51D17" w:rsidRDefault="00C51D17" w:rsidP="00C51D17">
      <w:pPr>
        <w:suppressAutoHyphens/>
        <w:autoSpaceDN w:val="0"/>
        <w:spacing w:line="249" w:lineRule="auto"/>
        <w:jc w:val="center"/>
        <w:textAlignment w:val="baseline"/>
        <w:rPr>
          <w:rFonts w:ascii="Calibri Light" w:eastAsia="Calibri" w:hAnsi="Calibri Light" w:cs="Calibri Light"/>
          <w:b/>
          <w:color w:val="028581"/>
          <w:sz w:val="48"/>
          <w:szCs w:val="48"/>
        </w:rPr>
      </w:pPr>
      <w:r w:rsidRPr="008A142F">
        <w:rPr>
          <w:rFonts w:ascii="Calibri Light" w:eastAsia="Calibri" w:hAnsi="Calibri Light" w:cs="Calibri Light"/>
          <w:b/>
          <w:color w:val="028581"/>
          <w:sz w:val="48"/>
          <w:szCs w:val="48"/>
        </w:rPr>
        <w:t xml:space="preserve">The provision of </w:t>
      </w:r>
    </w:p>
    <w:p w14:paraId="76FA0F87" w14:textId="0EB32661" w:rsidR="00C51D17" w:rsidRPr="008A142F" w:rsidRDefault="00C51D17" w:rsidP="00C51D17">
      <w:pPr>
        <w:suppressAutoHyphens/>
        <w:autoSpaceDN w:val="0"/>
        <w:spacing w:line="249" w:lineRule="auto"/>
        <w:jc w:val="center"/>
        <w:textAlignment w:val="baseline"/>
        <w:rPr>
          <w:rFonts w:ascii="Calibri Light" w:eastAsia="Calibri" w:hAnsi="Calibri Light" w:cs="Calibri Light"/>
          <w:b/>
          <w:color w:val="028581"/>
          <w:sz w:val="48"/>
          <w:szCs w:val="48"/>
        </w:rPr>
      </w:pPr>
      <w:r>
        <w:rPr>
          <w:rFonts w:ascii="Calibri Light" w:eastAsia="Calibri" w:hAnsi="Calibri Light" w:cs="Calibri Light"/>
          <w:b/>
          <w:color w:val="028581"/>
          <w:sz w:val="48"/>
          <w:szCs w:val="48"/>
        </w:rPr>
        <w:t xml:space="preserve">Medical Assessment </w:t>
      </w:r>
      <w:r w:rsidRPr="008A142F">
        <w:rPr>
          <w:rFonts w:ascii="Calibri Light" w:eastAsia="Calibri" w:hAnsi="Calibri Light" w:cs="Calibri Light"/>
          <w:b/>
          <w:color w:val="028581"/>
          <w:sz w:val="48"/>
          <w:szCs w:val="48"/>
        </w:rPr>
        <w:t>Services</w:t>
      </w:r>
    </w:p>
    <w:p w14:paraId="72329F1B" w14:textId="0AC8C59B" w:rsidR="00C51D17" w:rsidRPr="008A142F" w:rsidRDefault="00C51D17" w:rsidP="00C51D17">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48"/>
          <w:szCs w:val="48"/>
        </w:rPr>
      </w:pPr>
      <w:r w:rsidRPr="008A142F">
        <w:rPr>
          <w:rFonts w:ascii="Calibri Light" w:eastAsia="Yu Gothic Light" w:hAnsi="Calibri Light" w:cs="Times New Roman"/>
          <w:b/>
          <w:color w:val="028581"/>
          <w:sz w:val="48"/>
          <w:szCs w:val="48"/>
        </w:rPr>
        <w:t xml:space="preserve">Reference: Social Work England </w:t>
      </w:r>
      <w:r w:rsidR="006338BA">
        <w:rPr>
          <w:rFonts w:ascii="Calibri Light" w:eastAsia="Yu Gothic Light" w:hAnsi="Calibri Light" w:cs="Times New Roman"/>
          <w:b/>
          <w:color w:val="028581"/>
          <w:sz w:val="48"/>
          <w:szCs w:val="48"/>
        </w:rPr>
        <w:t>10422</w:t>
      </w:r>
    </w:p>
    <w:p w14:paraId="1B0ED2C3" w14:textId="77777777" w:rsidR="00C51D17" w:rsidRPr="008A142F" w:rsidRDefault="00C51D17" w:rsidP="00C51D17">
      <w:pPr>
        <w:suppressAutoHyphens/>
        <w:autoSpaceDN w:val="0"/>
        <w:spacing w:line="249" w:lineRule="auto"/>
        <w:jc w:val="center"/>
        <w:textAlignment w:val="baseline"/>
        <w:rPr>
          <w:rFonts w:ascii="Calibri" w:eastAsia="Calibri" w:hAnsi="Calibri" w:cs="Arial"/>
          <w:sz w:val="72"/>
          <w:szCs w:val="72"/>
        </w:rPr>
      </w:pPr>
    </w:p>
    <w:p w14:paraId="22B8315F" w14:textId="77777777" w:rsidR="00C51D17" w:rsidRPr="008A142F" w:rsidRDefault="00C51D17" w:rsidP="00C51D17">
      <w:pPr>
        <w:suppressAutoHyphens/>
        <w:autoSpaceDN w:val="0"/>
        <w:spacing w:line="249" w:lineRule="auto"/>
        <w:jc w:val="center"/>
        <w:textAlignment w:val="baseline"/>
        <w:rPr>
          <w:rFonts w:ascii="Calibri" w:eastAsia="Calibri" w:hAnsi="Calibri" w:cs="Arial"/>
          <w:sz w:val="52"/>
          <w:szCs w:val="52"/>
        </w:rPr>
      </w:pPr>
      <w:r w:rsidRPr="008A142F">
        <w:rPr>
          <w:rFonts w:ascii="Calibri" w:eastAsia="Calibri" w:hAnsi="Calibri" w:cs="Arial"/>
          <w:sz w:val="52"/>
          <w:szCs w:val="52"/>
        </w:rPr>
        <w:t xml:space="preserve">Closing date for submission of tender: </w:t>
      </w:r>
    </w:p>
    <w:p w14:paraId="0F4ADBA3" w14:textId="529B3CE5" w:rsidR="00C51D17" w:rsidRPr="008A142F" w:rsidRDefault="00C51D17" w:rsidP="00C51D17">
      <w:pPr>
        <w:suppressAutoHyphens/>
        <w:autoSpaceDN w:val="0"/>
        <w:spacing w:line="249" w:lineRule="auto"/>
        <w:jc w:val="center"/>
        <w:textAlignment w:val="baseline"/>
        <w:rPr>
          <w:rFonts w:ascii="Calibri" w:eastAsia="Calibri" w:hAnsi="Calibri" w:cs="Arial"/>
          <w:b/>
          <w:sz w:val="72"/>
          <w:szCs w:val="72"/>
        </w:rPr>
      </w:pPr>
      <w:r w:rsidRPr="008A142F">
        <w:rPr>
          <w:rFonts w:ascii="Calibri" w:eastAsia="Calibri" w:hAnsi="Calibri" w:cs="Arial"/>
          <w:sz w:val="52"/>
          <w:szCs w:val="52"/>
        </w:rPr>
        <w:t xml:space="preserve">17:00hrs </w:t>
      </w:r>
      <w:r w:rsidR="00482165">
        <w:rPr>
          <w:rFonts w:ascii="Calibri" w:eastAsia="Calibri" w:hAnsi="Calibri" w:cs="Arial"/>
          <w:sz w:val="52"/>
          <w:szCs w:val="52"/>
        </w:rPr>
        <w:t>21</w:t>
      </w:r>
      <w:r w:rsidR="00482165">
        <w:rPr>
          <w:rFonts w:ascii="Calibri" w:eastAsia="Calibri" w:hAnsi="Calibri" w:cs="Arial"/>
          <w:sz w:val="52"/>
          <w:szCs w:val="52"/>
          <w:vertAlign w:val="superscript"/>
        </w:rPr>
        <w:t>st</w:t>
      </w:r>
      <w:r w:rsidR="00F17982">
        <w:rPr>
          <w:rFonts w:ascii="Calibri" w:eastAsia="Calibri" w:hAnsi="Calibri" w:cs="Arial"/>
          <w:sz w:val="52"/>
          <w:szCs w:val="52"/>
        </w:rPr>
        <w:t xml:space="preserve"> December</w:t>
      </w:r>
      <w:r w:rsidRPr="008A142F">
        <w:rPr>
          <w:rFonts w:ascii="Calibri" w:eastAsia="Calibri" w:hAnsi="Calibri" w:cs="Arial"/>
          <w:sz w:val="52"/>
          <w:szCs w:val="52"/>
        </w:rPr>
        <w:t xml:space="preserve"> 2022</w:t>
      </w:r>
    </w:p>
    <w:p w14:paraId="45D8B2B0" w14:textId="77777777" w:rsidR="00C51D17" w:rsidRPr="008A142F" w:rsidRDefault="00C51D17" w:rsidP="00C51D17">
      <w:pPr>
        <w:suppressAutoHyphens/>
        <w:autoSpaceDN w:val="0"/>
        <w:spacing w:line="249" w:lineRule="auto"/>
        <w:jc w:val="center"/>
        <w:textAlignment w:val="baseline"/>
        <w:rPr>
          <w:rFonts w:ascii="Calibri" w:eastAsia="Calibri" w:hAnsi="Calibri" w:cs="Arial"/>
          <w:b/>
          <w:sz w:val="72"/>
          <w:szCs w:val="72"/>
        </w:rPr>
      </w:pPr>
    </w:p>
    <w:p w14:paraId="254BE5CD" w14:textId="77777777" w:rsidR="00C51D17" w:rsidRPr="008A142F" w:rsidRDefault="00C51D17" w:rsidP="00C51D17">
      <w:pPr>
        <w:suppressAutoHyphens/>
        <w:autoSpaceDN w:val="0"/>
        <w:spacing w:line="249" w:lineRule="auto"/>
        <w:jc w:val="center"/>
        <w:textAlignment w:val="baseline"/>
        <w:rPr>
          <w:rFonts w:ascii="Calibri" w:eastAsia="Calibri" w:hAnsi="Calibri" w:cs="Arial"/>
          <w:b/>
          <w:sz w:val="72"/>
          <w:szCs w:val="72"/>
        </w:rPr>
      </w:pPr>
    </w:p>
    <w:p w14:paraId="6BBBB778" w14:textId="77777777" w:rsidR="00C51D17" w:rsidRPr="008A142F" w:rsidRDefault="00C51D17" w:rsidP="00C51D17">
      <w:pPr>
        <w:suppressAutoHyphens/>
        <w:autoSpaceDN w:val="0"/>
        <w:spacing w:line="249" w:lineRule="auto"/>
        <w:jc w:val="center"/>
        <w:textAlignment w:val="baseline"/>
        <w:rPr>
          <w:rFonts w:ascii="Calibri" w:eastAsia="Calibri" w:hAnsi="Calibri" w:cs="Arial"/>
          <w:b/>
          <w:sz w:val="72"/>
          <w:szCs w:val="72"/>
        </w:rPr>
      </w:pPr>
    </w:p>
    <w:p w14:paraId="11282A8F" w14:textId="77777777" w:rsidR="00C51D17" w:rsidRDefault="00C51D17" w:rsidP="001A35F1">
      <w:pPr>
        <w:suppressAutoHyphens/>
        <w:autoSpaceDN w:val="0"/>
        <w:spacing w:line="249" w:lineRule="auto"/>
        <w:textAlignment w:val="baseline"/>
        <w:rPr>
          <w:rFonts w:ascii="Calibri" w:eastAsia="Calibri" w:hAnsi="Calibri" w:cs="Arial"/>
          <w:b/>
          <w:sz w:val="72"/>
          <w:szCs w:val="72"/>
        </w:rPr>
      </w:pPr>
    </w:p>
    <w:p w14:paraId="0FE94161" w14:textId="77777777" w:rsidR="000128CC" w:rsidRDefault="000128CC" w:rsidP="001A35F1">
      <w:pPr>
        <w:suppressAutoHyphens/>
        <w:autoSpaceDN w:val="0"/>
        <w:spacing w:line="249" w:lineRule="auto"/>
        <w:textAlignment w:val="baseline"/>
        <w:rPr>
          <w:rFonts w:ascii="Calibri" w:eastAsia="Calibri" w:hAnsi="Calibri" w:cs="Times New Roman"/>
          <w:b/>
          <w:sz w:val="28"/>
          <w:szCs w:val="28"/>
        </w:rPr>
      </w:pPr>
    </w:p>
    <w:p w14:paraId="25708605" w14:textId="1AB44783" w:rsidR="001A35F1" w:rsidRPr="008A142F" w:rsidRDefault="001A35F1" w:rsidP="001A35F1">
      <w:pPr>
        <w:suppressAutoHyphens/>
        <w:autoSpaceDN w:val="0"/>
        <w:spacing w:line="249" w:lineRule="auto"/>
        <w:textAlignment w:val="baseline"/>
        <w:rPr>
          <w:rFonts w:ascii="Calibri" w:eastAsia="Calibri" w:hAnsi="Calibri" w:cs="Times New Roman"/>
          <w:b/>
          <w:sz w:val="28"/>
          <w:szCs w:val="28"/>
        </w:rPr>
      </w:pPr>
      <w:r w:rsidRPr="008A142F">
        <w:rPr>
          <w:rFonts w:ascii="Calibri" w:eastAsia="Calibri" w:hAnsi="Calibri" w:cs="Times New Roman"/>
          <w:b/>
          <w:sz w:val="28"/>
          <w:szCs w:val="28"/>
        </w:rPr>
        <w:lastRenderedPageBreak/>
        <w:t xml:space="preserve">Please complete your tender submission in accordance with the instructions provided. </w:t>
      </w:r>
    </w:p>
    <w:p w14:paraId="68D23705" w14:textId="77777777" w:rsidR="001A35F1" w:rsidRPr="008A142F" w:rsidRDefault="001A35F1" w:rsidP="001A35F1">
      <w:pPr>
        <w:suppressAutoHyphens/>
        <w:autoSpaceDN w:val="0"/>
        <w:spacing w:line="249" w:lineRule="auto"/>
        <w:textAlignment w:val="baseline"/>
        <w:rPr>
          <w:rFonts w:ascii="Calibri" w:eastAsia="Calibri" w:hAnsi="Calibri" w:cs="Times New Roman"/>
          <w:sz w:val="24"/>
        </w:rPr>
      </w:pPr>
    </w:p>
    <w:p w14:paraId="6395A669" w14:textId="77777777" w:rsidR="001A35F1" w:rsidRPr="008A142F" w:rsidRDefault="001A35F1" w:rsidP="001A35F1">
      <w:pPr>
        <w:suppressAutoHyphens/>
        <w:autoSpaceDN w:val="0"/>
        <w:spacing w:line="249" w:lineRule="auto"/>
        <w:textAlignment w:val="baseline"/>
        <w:rPr>
          <w:rFonts w:ascii="Calibri" w:eastAsia="Calibri" w:hAnsi="Calibri" w:cs="Times New Roman"/>
          <w:color w:val="028581"/>
          <w:sz w:val="28"/>
        </w:rPr>
      </w:pPr>
      <w:r w:rsidRPr="008A142F">
        <w:rPr>
          <w:rFonts w:ascii="Calibri" w:eastAsia="Calibri" w:hAnsi="Calibri" w:cs="Times New Roman"/>
          <w:color w:val="028581"/>
          <w:sz w:val="28"/>
        </w:rPr>
        <w:t>CONTENTS</w:t>
      </w:r>
    </w:p>
    <w:p w14:paraId="7F1E040D" w14:textId="77777777" w:rsidR="001A35F1" w:rsidRPr="008A142F" w:rsidRDefault="001A35F1" w:rsidP="001A35F1">
      <w:pPr>
        <w:suppressAutoHyphens/>
        <w:autoSpaceDN w:val="0"/>
        <w:spacing w:line="249" w:lineRule="auto"/>
        <w:textAlignment w:val="baseline"/>
        <w:rPr>
          <w:rFonts w:ascii="Calibri" w:eastAsia="Calibri" w:hAnsi="Calibri" w:cs="Calibri"/>
          <w:sz w:val="24"/>
        </w:rPr>
      </w:pPr>
      <w:r w:rsidRPr="008A142F">
        <w:rPr>
          <w:rFonts w:ascii="Calibri" w:eastAsia="Calibri" w:hAnsi="Calibri" w:cs="Times New Roman"/>
          <w:color w:val="028581"/>
          <w:sz w:val="28"/>
        </w:rPr>
        <w:t xml:space="preserve">This document is in two parts: </w:t>
      </w:r>
    </w:p>
    <w:p w14:paraId="3D8E54DE" w14:textId="77777777" w:rsidR="001A35F1" w:rsidRPr="008A142F" w:rsidRDefault="001A35F1" w:rsidP="001A35F1">
      <w:pPr>
        <w:suppressAutoHyphens/>
        <w:autoSpaceDN w:val="0"/>
        <w:spacing w:line="249" w:lineRule="auto"/>
        <w:textAlignment w:val="baseline"/>
        <w:rPr>
          <w:rFonts w:ascii="Calibri" w:eastAsia="Calibri" w:hAnsi="Calibri" w:cs="Calibri"/>
          <w:sz w:val="24"/>
        </w:rPr>
      </w:pPr>
      <w:r w:rsidRPr="008A142F">
        <w:rPr>
          <w:rFonts w:ascii="Calibri" w:eastAsia="Calibri" w:hAnsi="Calibri" w:cs="Times New Roman"/>
          <w:color w:val="028581"/>
          <w:sz w:val="28"/>
        </w:rPr>
        <w:t>Part A</w:t>
      </w:r>
      <w:r w:rsidRPr="008A142F">
        <w:rPr>
          <w:rFonts w:ascii="Calibri" w:eastAsia="Calibri" w:hAnsi="Calibri" w:cs="Calibri"/>
          <w:sz w:val="24"/>
        </w:rPr>
        <w:t xml:space="preserve"> is the invitation to tender and provides all the background information, a description of what is required, and an overview and instructions for the completion and submission of the tender document.</w:t>
      </w:r>
    </w:p>
    <w:p w14:paraId="185AA317" w14:textId="77777777" w:rsidR="001A35F1" w:rsidRPr="008A142F" w:rsidRDefault="001A35F1" w:rsidP="00B858C0">
      <w:pPr>
        <w:numPr>
          <w:ilvl w:val="0"/>
          <w:numId w:val="12"/>
        </w:numPr>
        <w:suppressAutoHyphens/>
        <w:autoSpaceDN w:val="0"/>
        <w:spacing w:after="0" w:line="240" w:lineRule="auto"/>
        <w:contextualSpacing/>
        <w:textAlignment w:val="baseline"/>
        <w:rPr>
          <w:rFonts w:ascii="Calibri" w:eastAsia="Times New Roman" w:hAnsi="Calibri" w:cs="Calibri"/>
          <w:sz w:val="24"/>
          <w:szCs w:val="24"/>
        </w:rPr>
      </w:pPr>
      <w:r w:rsidRPr="008A142F">
        <w:rPr>
          <w:rFonts w:ascii="Calibri" w:eastAsia="Times New Roman" w:hAnsi="Calibri" w:cs="Calibri"/>
          <w:sz w:val="24"/>
          <w:szCs w:val="24"/>
        </w:rPr>
        <w:t xml:space="preserve">Introduction </w:t>
      </w:r>
    </w:p>
    <w:p w14:paraId="682F660C" w14:textId="77777777" w:rsidR="001A35F1" w:rsidRPr="008A142F" w:rsidRDefault="001A35F1" w:rsidP="00B858C0">
      <w:pPr>
        <w:numPr>
          <w:ilvl w:val="0"/>
          <w:numId w:val="12"/>
        </w:numPr>
        <w:suppressAutoHyphens/>
        <w:autoSpaceDN w:val="0"/>
        <w:spacing w:after="0" w:line="240" w:lineRule="auto"/>
        <w:contextualSpacing/>
        <w:textAlignment w:val="baseline"/>
        <w:rPr>
          <w:rFonts w:ascii="Calibri" w:eastAsia="Times New Roman" w:hAnsi="Calibri" w:cs="Calibri"/>
          <w:sz w:val="24"/>
          <w:szCs w:val="24"/>
        </w:rPr>
      </w:pPr>
      <w:r w:rsidRPr="008A142F">
        <w:rPr>
          <w:rFonts w:ascii="Calibri" w:eastAsia="Times New Roman" w:hAnsi="Calibri" w:cs="Calibri"/>
          <w:sz w:val="24"/>
          <w:szCs w:val="24"/>
        </w:rPr>
        <w:t xml:space="preserve">Requirement (including specification) </w:t>
      </w:r>
    </w:p>
    <w:p w14:paraId="7D6AB924" w14:textId="77777777" w:rsidR="001A35F1" w:rsidRPr="008A142F" w:rsidRDefault="001A35F1" w:rsidP="00B858C0">
      <w:pPr>
        <w:numPr>
          <w:ilvl w:val="0"/>
          <w:numId w:val="12"/>
        </w:numPr>
        <w:suppressAutoHyphens/>
        <w:autoSpaceDN w:val="0"/>
        <w:spacing w:after="0" w:line="240" w:lineRule="auto"/>
        <w:contextualSpacing/>
        <w:textAlignment w:val="baseline"/>
        <w:rPr>
          <w:rFonts w:ascii="Calibri" w:eastAsia="Times New Roman" w:hAnsi="Calibri" w:cs="Calibri"/>
          <w:sz w:val="24"/>
          <w:szCs w:val="24"/>
        </w:rPr>
      </w:pPr>
      <w:r w:rsidRPr="008A142F">
        <w:rPr>
          <w:rFonts w:ascii="Calibri" w:eastAsia="Times New Roman" w:hAnsi="Calibri" w:cs="Calibri"/>
          <w:sz w:val="24"/>
          <w:szCs w:val="24"/>
        </w:rPr>
        <w:t>Procurement process</w:t>
      </w:r>
    </w:p>
    <w:p w14:paraId="024D91AB" w14:textId="77777777" w:rsidR="001A35F1" w:rsidRPr="008A142F" w:rsidRDefault="001A35F1" w:rsidP="00B858C0">
      <w:pPr>
        <w:numPr>
          <w:ilvl w:val="0"/>
          <w:numId w:val="12"/>
        </w:numPr>
        <w:suppressAutoHyphens/>
        <w:autoSpaceDN w:val="0"/>
        <w:spacing w:after="0" w:line="240" w:lineRule="auto"/>
        <w:contextualSpacing/>
        <w:textAlignment w:val="baseline"/>
        <w:rPr>
          <w:rFonts w:ascii="Calibri" w:eastAsia="Times New Roman" w:hAnsi="Calibri" w:cs="Calibri"/>
          <w:sz w:val="24"/>
          <w:szCs w:val="24"/>
        </w:rPr>
      </w:pPr>
      <w:r w:rsidRPr="008A142F">
        <w:rPr>
          <w:rFonts w:ascii="Calibri" w:eastAsia="Times New Roman" w:hAnsi="Calibri" w:cs="Calibri"/>
          <w:sz w:val="24"/>
          <w:szCs w:val="24"/>
        </w:rPr>
        <w:t xml:space="preserve">Evaluation of tenders </w:t>
      </w:r>
    </w:p>
    <w:p w14:paraId="74D9FCB3" w14:textId="77777777" w:rsidR="001A35F1" w:rsidRPr="008A142F" w:rsidRDefault="001A35F1" w:rsidP="00B858C0">
      <w:pPr>
        <w:numPr>
          <w:ilvl w:val="0"/>
          <w:numId w:val="12"/>
        </w:numPr>
        <w:suppressAutoHyphens/>
        <w:autoSpaceDN w:val="0"/>
        <w:spacing w:after="0" w:line="240" w:lineRule="auto"/>
        <w:contextualSpacing/>
        <w:textAlignment w:val="baseline"/>
        <w:rPr>
          <w:rFonts w:ascii="Calibri" w:eastAsia="Times New Roman" w:hAnsi="Calibri" w:cs="Calibri"/>
          <w:sz w:val="24"/>
          <w:szCs w:val="24"/>
        </w:rPr>
      </w:pPr>
      <w:r w:rsidRPr="008A142F">
        <w:rPr>
          <w:rFonts w:ascii="Calibri" w:eastAsia="Times New Roman" w:hAnsi="Calibri" w:cs="Calibri"/>
          <w:sz w:val="24"/>
          <w:szCs w:val="24"/>
        </w:rPr>
        <w:t xml:space="preserve">Instructions for completing the tender. </w:t>
      </w:r>
    </w:p>
    <w:p w14:paraId="69C045FB" w14:textId="77777777" w:rsidR="001A35F1" w:rsidRPr="008A142F" w:rsidRDefault="001A35F1" w:rsidP="001A35F1">
      <w:pPr>
        <w:suppressAutoHyphens/>
        <w:autoSpaceDN w:val="0"/>
        <w:spacing w:after="0" w:line="240" w:lineRule="auto"/>
        <w:textAlignment w:val="baseline"/>
        <w:rPr>
          <w:rFonts w:ascii="Calibri" w:eastAsia="Calibri" w:hAnsi="Calibri" w:cs="Calibri"/>
          <w:sz w:val="24"/>
        </w:rPr>
      </w:pPr>
    </w:p>
    <w:p w14:paraId="10498EC5" w14:textId="77777777" w:rsidR="001A35F1" w:rsidRPr="008A142F" w:rsidRDefault="001A35F1" w:rsidP="001A35F1">
      <w:pPr>
        <w:suppressAutoHyphens/>
        <w:autoSpaceDN w:val="0"/>
        <w:spacing w:line="249" w:lineRule="auto"/>
        <w:textAlignment w:val="baseline"/>
        <w:rPr>
          <w:rFonts w:ascii="Calibri" w:eastAsia="Calibri" w:hAnsi="Calibri" w:cs="Calibri"/>
          <w:sz w:val="24"/>
        </w:rPr>
      </w:pPr>
      <w:r w:rsidRPr="008A142F">
        <w:rPr>
          <w:rFonts w:ascii="Calibri" w:eastAsia="Calibri" w:hAnsi="Calibri" w:cs="Times New Roman"/>
          <w:color w:val="028581"/>
          <w:sz w:val="28"/>
        </w:rPr>
        <w:t>Part B</w:t>
      </w:r>
      <w:r w:rsidRPr="008A142F">
        <w:rPr>
          <w:rFonts w:ascii="Calibri" w:eastAsia="Calibri" w:hAnsi="Calibri" w:cs="Calibri"/>
          <w:sz w:val="24"/>
        </w:rPr>
        <w:t xml:space="preserve"> is the tender submission document, this should be completed in full and returned in advance of the deadline in accordance with the instructions given.</w:t>
      </w:r>
    </w:p>
    <w:p w14:paraId="70F6D436" w14:textId="77777777" w:rsidR="001A35F1" w:rsidRPr="008A142F" w:rsidRDefault="001A35F1" w:rsidP="001A35F1">
      <w:pPr>
        <w:suppressAutoHyphens/>
        <w:autoSpaceDN w:val="0"/>
        <w:spacing w:line="249" w:lineRule="auto"/>
        <w:jc w:val="both"/>
        <w:textAlignment w:val="baseline"/>
        <w:rPr>
          <w:rFonts w:ascii="Cambria" w:eastAsia="Calibri" w:hAnsi="Cambria" w:cs="Arial"/>
          <w:sz w:val="24"/>
        </w:rPr>
      </w:pPr>
      <w:r w:rsidRPr="008A142F">
        <w:rPr>
          <w:rFonts w:ascii="Cambria" w:eastAsia="Calibri" w:hAnsi="Cambria" w:cs="Arial"/>
          <w:sz w:val="24"/>
        </w:rPr>
        <w:tab/>
      </w:r>
      <w:r w:rsidRPr="008A142F">
        <w:rPr>
          <w:rFonts w:ascii="Cambria" w:eastAsia="Calibri" w:hAnsi="Cambria" w:cs="Arial"/>
          <w:sz w:val="24"/>
        </w:rPr>
        <w:tab/>
      </w:r>
      <w:r w:rsidRPr="008A142F">
        <w:rPr>
          <w:rFonts w:ascii="Cambria" w:eastAsia="Calibri" w:hAnsi="Cambria" w:cs="Arial"/>
          <w:sz w:val="24"/>
        </w:rPr>
        <w:tab/>
      </w:r>
      <w:r w:rsidRPr="008A142F">
        <w:rPr>
          <w:rFonts w:ascii="Cambria" w:eastAsia="Calibri" w:hAnsi="Cambria" w:cs="Arial"/>
          <w:sz w:val="24"/>
        </w:rPr>
        <w:tab/>
      </w:r>
      <w:r w:rsidRPr="008A142F">
        <w:rPr>
          <w:rFonts w:ascii="Cambria" w:eastAsia="Calibri" w:hAnsi="Cambria" w:cs="Arial"/>
          <w:sz w:val="24"/>
        </w:rPr>
        <w:tab/>
      </w:r>
    </w:p>
    <w:p w14:paraId="483801BF"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27A7C60B"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6A655CAD"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4DA13A07"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3D3C0EF0"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4415D259"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14336CE9"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13E5F28D"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7796BEC5"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6D218A91"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3ACDD862"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05F2FD40"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55EA24F7" w14:textId="77777777" w:rsidR="001A35F1" w:rsidRPr="008A142F" w:rsidRDefault="001A35F1" w:rsidP="001A35F1">
      <w:pPr>
        <w:suppressAutoHyphens/>
        <w:autoSpaceDN w:val="0"/>
        <w:spacing w:line="249" w:lineRule="auto"/>
        <w:jc w:val="center"/>
        <w:textAlignment w:val="baseline"/>
        <w:rPr>
          <w:rFonts w:ascii="Cambria" w:eastAsia="Calibri" w:hAnsi="Cambria" w:cs="Arial"/>
          <w:sz w:val="24"/>
        </w:rPr>
      </w:pPr>
    </w:p>
    <w:p w14:paraId="725B0E3E" w14:textId="77777777" w:rsidR="001A35F1" w:rsidRPr="008A142F" w:rsidRDefault="001A35F1" w:rsidP="001A35F1">
      <w:pPr>
        <w:suppressAutoHyphens/>
        <w:autoSpaceDN w:val="0"/>
        <w:spacing w:line="249" w:lineRule="auto"/>
        <w:textAlignment w:val="baseline"/>
        <w:rPr>
          <w:rFonts w:ascii="Calibri" w:eastAsia="Calibri" w:hAnsi="Calibri" w:cs="Times New Roman"/>
          <w:b/>
          <w:color w:val="028581"/>
          <w:sz w:val="32"/>
          <w:szCs w:val="32"/>
        </w:rPr>
      </w:pPr>
    </w:p>
    <w:p w14:paraId="107DFF75" w14:textId="203B2EA9" w:rsidR="001A35F1" w:rsidRPr="001A35F1" w:rsidRDefault="001A35F1" w:rsidP="001A35F1">
      <w:pPr>
        <w:suppressAutoHyphens/>
        <w:autoSpaceDN w:val="0"/>
        <w:spacing w:line="249" w:lineRule="auto"/>
        <w:textAlignment w:val="baseline"/>
        <w:rPr>
          <w:rFonts w:ascii="Calibri" w:eastAsia="Calibri" w:hAnsi="Calibri" w:cs="Times New Roman"/>
          <w:bCs/>
          <w:color w:val="028581"/>
          <w:sz w:val="32"/>
          <w:szCs w:val="32"/>
        </w:rPr>
      </w:pPr>
      <w:r>
        <w:rPr>
          <w:rFonts w:ascii="Calibri" w:eastAsia="Calibri" w:hAnsi="Calibri" w:cs="Times New Roman"/>
          <w:b/>
          <w:color w:val="028581"/>
          <w:sz w:val="32"/>
          <w:szCs w:val="32"/>
        </w:rPr>
        <w:t xml:space="preserve"> </w:t>
      </w:r>
      <w:r w:rsidRPr="001A35F1">
        <w:rPr>
          <w:rFonts w:ascii="Calibri" w:eastAsia="Calibri" w:hAnsi="Calibri" w:cs="Times New Roman"/>
          <w:bCs/>
          <w:color w:val="028581"/>
          <w:sz w:val="32"/>
          <w:szCs w:val="32"/>
        </w:rPr>
        <w:t xml:space="preserve">  Part A </w:t>
      </w:r>
    </w:p>
    <w:p w14:paraId="4CBDD64A" w14:textId="77777777" w:rsidR="001A35F1" w:rsidRPr="008A142F" w:rsidRDefault="001A35F1" w:rsidP="001A35F1">
      <w:pPr>
        <w:suppressAutoHyphens/>
        <w:autoSpaceDN w:val="0"/>
        <w:spacing w:line="249" w:lineRule="auto"/>
        <w:textAlignment w:val="baseline"/>
        <w:rPr>
          <w:rFonts w:ascii="Calibri" w:eastAsia="Calibri" w:hAnsi="Calibri" w:cs="Times New Roman"/>
          <w:sz w:val="24"/>
        </w:rPr>
      </w:pPr>
    </w:p>
    <w:p w14:paraId="21189C8D" w14:textId="6EACA8B5" w:rsidR="00C236DC" w:rsidRPr="001A35F1" w:rsidRDefault="001A35F1" w:rsidP="00B858C0">
      <w:pPr>
        <w:numPr>
          <w:ilvl w:val="0"/>
          <w:numId w:val="13"/>
        </w:numPr>
        <w:suppressAutoHyphens/>
        <w:autoSpaceDN w:val="0"/>
        <w:spacing w:line="250" w:lineRule="auto"/>
        <w:ind w:left="357" w:hanging="267"/>
        <w:textAlignment w:val="baseline"/>
        <w:rPr>
          <w:rFonts w:ascii="Calibri" w:eastAsia="Calibri" w:hAnsi="Calibri" w:cs="Times New Roman"/>
          <w:color w:val="028581"/>
          <w:sz w:val="28"/>
        </w:rPr>
      </w:pPr>
      <w:r w:rsidRPr="008A142F">
        <w:rPr>
          <w:rFonts w:ascii="Calibri" w:eastAsia="Calibri" w:hAnsi="Calibri" w:cs="Times New Roman"/>
          <w:color w:val="028581"/>
          <w:sz w:val="28"/>
        </w:rPr>
        <w:t xml:space="preserve">   Background of Social Work England</w:t>
      </w:r>
    </w:p>
    <w:p w14:paraId="483A9767" w14:textId="194CB0BF" w:rsidR="00C51EAF" w:rsidRPr="001010FE" w:rsidRDefault="006F520B" w:rsidP="00485524">
      <w:pPr>
        <w:ind w:left="540" w:hanging="450"/>
        <w:rPr>
          <w:sz w:val="24"/>
          <w:szCs w:val="24"/>
        </w:rPr>
      </w:pPr>
      <w:r>
        <w:rPr>
          <w:rFonts w:ascii="Calibri" w:eastAsia="Yu Gothic Light" w:hAnsi="Calibri" w:cs="Arial"/>
        </w:rPr>
        <w:t>1</w:t>
      </w:r>
      <w:r w:rsidR="00485524">
        <w:rPr>
          <w:rFonts w:ascii="Calibri" w:eastAsia="Yu Gothic Light" w:hAnsi="Calibri" w:cs="Arial"/>
        </w:rPr>
        <w:t>.</w:t>
      </w:r>
      <w:r w:rsidR="00EE7670" w:rsidRPr="001010FE">
        <w:rPr>
          <w:rFonts w:ascii="Calibri" w:eastAsia="Yu Gothic Light" w:hAnsi="Calibri" w:cs="Arial"/>
          <w:sz w:val="24"/>
          <w:szCs w:val="24"/>
        </w:rPr>
        <w:t>1</w:t>
      </w:r>
      <w:r w:rsidR="00485524" w:rsidRPr="001010FE">
        <w:rPr>
          <w:rFonts w:ascii="Calibri" w:eastAsia="Yu Gothic Light" w:hAnsi="Calibri" w:cs="Arial"/>
          <w:sz w:val="24"/>
          <w:szCs w:val="24"/>
        </w:rPr>
        <w:t xml:space="preserve">   </w:t>
      </w:r>
      <w:r w:rsidR="00C51EAF" w:rsidRPr="001010FE">
        <w:rPr>
          <w:rFonts w:ascii="Calibri" w:eastAsia="Yu Gothic Light" w:hAnsi="Calibri" w:cs="Arial"/>
          <w:sz w:val="24"/>
          <w:szCs w:val="24"/>
        </w:rPr>
        <w:t xml:space="preserve">Social Work England was established under The Children and Social Work Act 2017 and </w:t>
      </w:r>
      <w:r w:rsidR="00C51EAF" w:rsidRPr="001010FE">
        <w:rPr>
          <w:rFonts w:ascii="Calibri" w:eastAsia="Yu Gothic Light" w:hAnsi="Calibri" w:cs="Calibri"/>
          <w:bCs/>
          <w:sz w:val="24"/>
          <w:szCs w:val="24"/>
        </w:rPr>
        <w:t>will be the new, specialist regulator for Social Workers in England. We are a Non-Departmental Public Body.</w:t>
      </w:r>
    </w:p>
    <w:p w14:paraId="0ACF1D84" w14:textId="77777777" w:rsidR="00C51EAF" w:rsidRPr="001010FE" w:rsidRDefault="00C51EAF" w:rsidP="00485524">
      <w:pPr>
        <w:tabs>
          <w:tab w:val="left" w:pos="2130"/>
        </w:tabs>
        <w:suppressAutoHyphens/>
        <w:autoSpaceDN w:val="0"/>
        <w:spacing w:after="0" w:line="120" w:lineRule="auto"/>
        <w:ind w:left="360"/>
        <w:textAlignment w:val="baseline"/>
        <w:rPr>
          <w:rFonts w:ascii="Calibri" w:eastAsia="Calibri" w:hAnsi="Calibri" w:cs="Times New Roman"/>
          <w:sz w:val="24"/>
          <w:szCs w:val="24"/>
        </w:rPr>
      </w:pPr>
      <w:r w:rsidRPr="001010FE">
        <w:rPr>
          <w:rFonts w:ascii="Calibri" w:eastAsia="Calibri" w:hAnsi="Calibri" w:cs="Times New Roman"/>
          <w:sz w:val="24"/>
          <w:szCs w:val="24"/>
        </w:rPr>
        <w:tab/>
      </w:r>
    </w:p>
    <w:p w14:paraId="46AC154A" w14:textId="77777777" w:rsidR="00C51EAF" w:rsidRPr="001010FE" w:rsidRDefault="00C51EAF" w:rsidP="00485524">
      <w:pPr>
        <w:suppressAutoHyphens/>
        <w:overflowPunct w:val="0"/>
        <w:autoSpaceDE w:val="0"/>
        <w:autoSpaceDN w:val="0"/>
        <w:adjustRightInd w:val="0"/>
        <w:spacing w:line="252" w:lineRule="auto"/>
        <w:ind w:left="360"/>
        <w:contextualSpacing/>
        <w:textAlignment w:val="baseline"/>
        <w:outlineLvl w:val="8"/>
        <w:rPr>
          <w:rFonts w:ascii="Calibri" w:eastAsia="Times New Roman" w:hAnsi="Calibri" w:cs="Arial"/>
          <w:sz w:val="24"/>
          <w:szCs w:val="24"/>
        </w:rPr>
      </w:pPr>
      <w:r w:rsidRPr="001010FE">
        <w:rPr>
          <w:rFonts w:ascii="Calibri" w:eastAsia="Times New Roman" w:hAnsi="Calibri" w:cs="Arial"/>
          <w:sz w:val="24"/>
          <w:szCs w:val="24"/>
        </w:rPr>
        <w:t xml:space="preserve">Social Work England will regulate the social work profession by: </w:t>
      </w:r>
    </w:p>
    <w:p w14:paraId="52B98489" w14:textId="77777777" w:rsidR="00C51EAF" w:rsidRPr="001010FE" w:rsidRDefault="00C51EAF" w:rsidP="00C51EAF">
      <w:pPr>
        <w:overflowPunct w:val="0"/>
        <w:autoSpaceDE w:val="0"/>
        <w:autoSpaceDN w:val="0"/>
        <w:adjustRightInd w:val="0"/>
        <w:spacing w:line="252" w:lineRule="auto"/>
        <w:ind w:left="788" w:hanging="431"/>
        <w:contextualSpacing/>
        <w:textAlignment w:val="baseline"/>
        <w:outlineLvl w:val="8"/>
        <w:rPr>
          <w:rFonts w:ascii="Calibri" w:eastAsia="Times New Roman" w:hAnsi="Calibri" w:cs="Arial"/>
          <w:sz w:val="24"/>
          <w:szCs w:val="24"/>
        </w:rPr>
      </w:pPr>
    </w:p>
    <w:p w14:paraId="321E4EA4" w14:textId="77777777" w:rsidR="00C51EAF" w:rsidRPr="001010FE" w:rsidRDefault="00C51EAF" w:rsidP="00C51EAF">
      <w:pPr>
        <w:numPr>
          <w:ilvl w:val="2"/>
          <w:numId w:val="1"/>
        </w:numPr>
        <w:suppressAutoHyphens/>
        <w:overflowPunct w:val="0"/>
        <w:autoSpaceDE w:val="0"/>
        <w:autoSpaceDN w:val="0"/>
        <w:adjustRightInd w:val="0"/>
        <w:spacing w:line="252" w:lineRule="auto"/>
        <w:ind w:left="1151" w:hanging="431"/>
        <w:contextualSpacing/>
        <w:textAlignment w:val="baseline"/>
        <w:rPr>
          <w:rFonts w:ascii="Calibri" w:eastAsia="Times New Roman" w:hAnsi="Calibri" w:cs="Arial"/>
          <w:sz w:val="24"/>
          <w:szCs w:val="24"/>
        </w:rPr>
      </w:pPr>
      <w:r w:rsidRPr="001010FE">
        <w:rPr>
          <w:rFonts w:ascii="Calibri" w:eastAsia="Times New Roman" w:hAnsi="Calibri" w:cs="Arial"/>
          <w:sz w:val="24"/>
          <w:szCs w:val="24"/>
        </w:rPr>
        <w:t xml:space="preserve">Setting standards of practice and conduct in social work; </w:t>
      </w:r>
    </w:p>
    <w:p w14:paraId="4FBBBF5F" w14:textId="77777777" w:rsidR="00C51EAF" w:rsidRPr="001010FE" w:rsidRDefault="00C51EAF" w:rsidP="00C51EAF">
      <w:pPr>
        <w:numPr>
          <w:ilvl w:val="2"/>
          <w:numId w:val="1"/>
        </w:numPr>
        <w:suppressAutoHyphens/>
        <w:overflowPunct w:val="0"/>
        <w:autoSpaceDE w:val="0"/>
        <w:autoSpaceDN w:val="0"/>
        <w:adjustRightInd w:val="0"/>
        <w:spacing w:line="252" w:lineRule="auto"/>
        <w:ind w:left="1151" w:hanging="431"/>
        <w:contextualSpacing/>
        <w:textAlignment w:val="baseline"/>
        <w:rPr>
          <w:rFonts w:ascii="Calibri" w:eastAsia="Times New Roman" w:hAnsi="Calibri" w:cs="Arial"/>
          <w:sz w:val="24"/>
          <w:szCs w:val="24"/>
        </w:rPr>
      </w:pPr>
      <w:r w:rsidRPr="001010FE">
        <w:rPr>
          <w:rFonts w:ascii="Calibri" w:eastAsia="Times New Roman" w:hAnsi="Calibri" w:cs="Arial"/>
          <w:sz w:val="24"/>
          <w:szCs w:val="24"/>
        </w:rPr>
        <w:t>Assuring the quality of social work education;</w:t>
      </w:r>
    </w:p>
    <w:p w14:paraId="70A97886" w14:textId="77777777" w:rsidR="00C51EAF" w:rsidRPr="001010FE" w:rsidRDefault="00C51EAF" w:rsidP="00C51EAF">
      <w:pPr>
        <w:numPr>
          <w:ilvl w:val="2"/>
          <w:numId w:val="1"/>
        </w:numPr>
        <w:suppressAutoHyphens/>
        <w:overflowPunct w:val="0"/>
        <w:autoSpaceDE w:val="0"/>
        <w:autoSpaceDN w:val="0"/>
        <w:adjustRightInd w:val="0"/>
        <w:spacing w:line="252" w:lineRule="auto"/>
        <w:ind w:left="1151" w:hanging="431"/>
        <w:contextualSpacing/>
        <w:textAlignment w:val="baseline"/>
        <w:rPr>
          <w:rFonts w:ascii="Calibri" w:eastAsia="Times New Roman" w:hAnsi="Calibri" w:cs="Arial"/>
          <w:sz w:val="24"/>
          <w:szCs w:val="24"/>
        </w:rPr>
      </w:pPr>
      <w:r w:rsidRPr="001010FE">
        <w:rPr>
          <w:rFonts w:ascii="Calibri" w:eastAsia="Times New Roman" w:hAnsi="Calibri" w:cs="Arial"/>
          <w:sz w:val="24"/>
          <w:szCs w:val="24"/>
        </w:rPr>
        <w:t>Registering qualified Social Workers;</w:t>
      </w:r>
    </w:p>
    <w:p w14:paraId="3081A4CA" w14:textId="77777777" w:rsidR="00C51EAF" w:rsidRPr="001010FE" w:rsidRDefault="00C51EAF" w:rsidP="00C51EAF">
      <w:pPr>
        <w:numPr>
          <w:ilvl w:val="2"/>
          <w:numId w:val="1"/>
        </w:numPr>
        <w:suppressAutoHyphens/>
        <w:overflowPunct w:val="0"/>
        <w:autoSpaceDE w:val="0"/>
        <w:autoSpaceDN w:val="0"/>
        <w:adjustRightInd w:val="0"/>
        <w:spacing w:line="252" w:lineRule="auto"/>
        <w:ind w:left="1151" w:hanging="431"/>
        <w:contextualSpacing/>
        <w:textAlignment w:val="baseline"/>
        <w:rPr>
          <w:rFonts w:ascii="Calibri" w:eastAsia="Times New Roman" w:hAnsi="Calibri" w:cs="Arial"/>
          <w:sz w:val="24"/>
          <w:szCs w:val="24"/>
        </w:rPr>
      </w:pPr>
      <w:r w:rsidRPr="001010FE">
        <w:rPr>
          <w:rFonts w:ascii="Calibri" w:eastAsia="Times New Roman" w:hAnsi="Calibri" w:cs="Arial"/>
          <w:sz w:val="24"/>
          <w:szCs w:val="24"/>
        </w:rPr>
        <w:t>Ensuring Social Workers keep their skills and knowledge up to date; and</w:t>
      </w:r>
    </w:p>
    <w:p w14:paraId="789BB9D0" w14:textId="77777777" w:rsidR="00C51EAF" w:rsidRPr="001010FE" w:rsidRDefault="00C51EAF" w:rsidP="00C51EAF">
      <w:pPr>
        <w:numPr>
          <w:ilvl w:val="2"/>
          <w:numId w:val="1"/>
        </w:numPr>
        <w:suppressAutoHyphens/>
        <w:autoSpaceDN w:val="0"/>
        <w:spacing w:line="252" w:lineRule="auto"/>
        <w:ind w:left="1151" w:hanging="431"/>
        <w:contextualSpacing/>
        <w:textAlignment w:val="baseline"/>
        <w:rPr>
          <w:rFonts w:ascii="Calibri" w:eastAsia="Times New Roman" w:hAnsi="Calibri" w:cs="Times New Roman"/>
          <w:sz w:val="24"/>
          <w:szCs w:val="24"/>
        </w:rPr>
      </w:pPr>
      <w:r w:rsidRPr="001010FE">
        <w:rPr>
          <w:rFonts w:ascii="Calibri" w:eastAsia="Times New Roman" w:hAnsi="Calibri" w:cs="Times New Roman"/>
          <w:sz w:val="24"/>
          <w:szCs w:val="24"/>
        </w:rPr>
        <w:t>Investigating concerns raised about Social Workers.</w:t>
      </w:r>
    </w:p>
    <w:p w14:paraId="6E5289B7" w14:textId="77777777" w:rsidR="00565557" w:rsidRPr="001010FE" w:rsidRDefault="00565557" w:rsidP="00F71891">
      <w:pPr>
        <w:suppressAutoHyphens/>
        <w:overflowPunct w:val="0"/>
        <w:autoSpaceDE w:val="0"/>
        <w:autoSpaceDN w:val="0"/>
        <w:adjustRightInd w:val="0"/>
        <w:spacing w:line="252" w:lineRule="auto"/>
        <w:contextualSpacing/>
        <w:textAlignment w:val="baseline"/>
        <w:outlineLvl w:val="8"/>
        <w:rPr>
          <w:rFonts w:ascii="Calibri" w:eastAsia="Times New Roman" w:hAnsi="Calibri" w:cs="Arial"/>
          <w:sz w:val="24"/>
          <w:szCs w:val="24"/>
        </w:rPr>
      </w:pPr>
    </w:p>
    <w:p w14:paraId="61DB598F" w14:textId="77777777" w:rsidR="004717BB" w:rsidRPr="001010FE" w:rsidRDefault="00D63E5F" w:rsidP="00AC2A7E">
      <w:pPr>
        <w:pStyle w:val="Heading20"/>
        <w:numPr>
          <w:ilvl w:val="0"/>
          <w:numId w:val="1"/>
        </w:numPr>
        <w:rPr>
          <w:sz w:val="24"/>
          <w:szCs w:val="24"/>
        </w:rPr>
      </w:pPr>
      <w:r w:rsidRPr="001010FE">
        <w:rPr>
          <w:sz w:val="24"/>
          <w:szCs w:val="24"/>
        </w:rPr>
        <w:t>Objectives</w:t>
      </w:r>
    </w:p>
    <w:p w14:paraId="23A84734" w14:textId="77777777" w:rsidR="004717BB" w:rsidRPr="001010FE" w:rsidRDefault="004717BB" w:rsidP="004717BB">
      <w:pPr>
        <w:pStyle w:val="ListParagraph"/>
        <w:suppressAutoHyphens/>
        <w:overflowPunct w:val="0"/>
        <w:autoSpaceDE w:val="0"/>
        <w:autoSpaceDN w:val="0"/>
        <w:adjustRightInd w:val="0"/>
        <w:spacing w:line="252" w:lineRule="auto"/>
        <w:ind w:left="360"/>
        <w:textAlignment w:val="baseline"/>
        <w:outlineLvl w:val="8"/>
        <w:rPr>
          <w:rFonts w:ascii="Calibri" w:eastAsia="Times New Roman" w:hAnsi="Calibri" w:cs="Arial"/>
          <w:sz w:val="24"/>
          <w:szCs w:val="24"/>
        </w:rPr>
      </w:pPr>
    </w:p>
    <w:p w14:paraId="320DBA9C" w14:textId="04C604A2" w:rsidR="00850F7A" w:rsidRPr="001010FE" w:rsidRDefault="0003279B" w:rsidP="00B858C0">
      <w:pPr>
        <w:pStyle w:val="ListParagraph"/>
        <w:numPr>
          <w:ilvl w:val="1"/>
          <w:numId w:val="8"/>
        </w:numPr>
        <w:suppressAutoHyphens/>
        <w:overflowPunct w:val="0"/>
        <w:autoSpaceDE w:val="0"/>
        <w:autoSpaceDN w:val="0"/>
        <w:adjustRightInd w:val="0"/>
        <w:spacing w:line="252" w:lineRule="auto"/>
        <w:ind w:left="360"/>
        <w:textAlignment w:val="baseline"/>
        <w:outlineLvl w:val="8"/>
        <w:rPr>
          <w:rFonts w:ascii="Calibri" w:eastAsia="Times New Roman" w:hAnsi="Calibri" w:cs="Arial"/>
          <w:sz w:val="24"/>
          <w:szCs w:val="24"/>
        </w:rPr>
      </w:pPr>
      <w:r>
        <w:rPr>
          <w:sz w:val="24"/>
          <w:szCs w:val="24"/>
        </w:rPr>
        <w:t xml:space="preserve">As part of our responsibility to investigate </w:t>
      </w:r>
      <w:r w:rsidR="00EB0B40">
        <w:rPr>
          <w:sz w:val="24"/>
          <w:szCs w:val="24"/>
        </w:rPr>
        <w:t xml:space="preserve">concerns about Social Workers fitness to practise we may require Social Workers to undergo a Medical Assessment where concerns are raised about their health. </w:t>
      </w:r>
      <w:r w:rsidR="00F723CF" w:rsidRPr="001010FE">
        <w:rPr>
          <w:sz w:val="24"/>
          <w:szCs w:val="24"/>
        </w:rPr>
        <w:t xml:space="preserve">Social Work England does not have the in-house capability to deliver </w:t>
      </w:r>
      <w:r w:rsidR="00D441C8" w:rsidRPr="001010FE">
        <w:rPr>
          <w:sz w:val="24"/>
          <w:szCs w:val="24"/>
        </w:rPr>
        <w:t xml:space="preserve">specialist </w:t>
      </w:r>
      <w:r w:rsidR="00463391" w:rsidRPr="001010FE">
        <w:rPr>
          <w:sz w:val="24"/>
          <w:szCs w:val="24"/>
        </w:rPr>
        <w:t>S</w:t>
      </w:r>
      <w:r w:rsidR="00F723CF" w:rsidRPr="001010FE">
        <w:rPr>
          <w:sz w:val="24"/>
          <w:szCs w:val="24"/>
        </w:rPr>
        <w:t xml:space="preserve">ervices.  </w:t>
      </w:r>
      <w:r w:rsidR="00184E87" w:rsidRPr="001010FE">
        <w:rPr>
          <w:sz w:val="24"/>
          <w:szCs w:val="24"/>
        </w:rPr>
        <w:t>Therefor</w:t>
      </w:r>
      <w:r w:rsidR="00D441C8" w:rsidRPr="001010FE">
        <w:rPr>
          <w:sz w:val="24"/>
          <w:szCs w:val="24"/>
        </w:rPr>
        <w:t>e,</w:t>
      </w:r>
      <w:r w:rsidR="00184E87" w:rsidRPr="001010FE">
        <w:rPr>
          <w:sz w:val="24"/>
          <w:szCs w:val="24"/>
        </w:rPr>
        <w:t xml:space="preserve"> we are looking </w:t>
      </w:r>
      <w:r w:rsidR="00785520" w:rsidRPr="001010FE">
        <w:rPr>
          <w:sz w:val="24"/>
          <w:szCs w:val="24"/>
        </w:rPr>
        <w:t>to contract wi</w:t>
      </w:r>
      <w:r w:rsidR="00CA1445" w:rsidRPr="001010FE">
        <w:rPr>
          <w:sz w:val="24"/>
          <w:szCs w:val="24"/>
        </w:rPr>
        <w:t>th a</w:t>
      </w:r>
      <w:r w:rsidR="00C4502F" w:rsidRPr="001010FE">
        <w:rPr>
          <w:sz w:val="24"/>
          <w:szCs w:val="24"/>
        </w:rPr>
        <w:t xml:space="preserve"> </w:t>
      </w:r>
      <w:r w:rsidR="004E682B">
        <w:rPr>
          <w:sz w:val="24"/>
          <w:szCs w:val="24"/>
        </w:rPr>
        <w:t>Service Provider</w:t>
      </w:r>
      <w:r w:rsidR="00F408F1" w:rsidRPr="001010FE">
        <w:rPr>
          <w:sz w:val="24"/>
          <w:szCs w:val="24"/>
        </w:rPr>
        <w:t xml:space="preserve"> </w:t>
      </w:r>
      <w:r w:rsidR="0026015C" w:rsidRPr="001010FE">
        <w:rPr>
          <w:sz w:val="24"/>
          <w:szCs w:val="24"/>
        </w:rPr>
        <w:t>who will</w:t>
      </w:r>
      <w:r w:rsidR="00F408F1" w:rsidRPr="001010FE">
        <w:rPr>
          <w:sz w:val="24"/>
          <w:szCs w:val="24"/>
        </w:rPr>
        <w:t xml:space="preserve"> work in partnership with us</w:t>
      </w:r>
      <w:r w:rsidR="0026015C" w:rsidRPr="001010FE">
        <w:rPr>
          <w:sz w:val="24"/>
          <w:szCs w:val="24"/>
        </w:rPr>
        <w:t xml:space="preserve"> </w:t>
      </w:r>
      <w:r w:rsidR="00121183" w:rsidRPr="001010FE">
        <w:rPr>
          <w:sz w:val="24"/>
          <w:szCs w:val="24"/>
        </w:rPr>
        <w:t>deliver</w:t>
      </w:r>
      <w:r w:rsidR="0026015C" w:rsidRPr="001010FE">
        <w:rPr>
          <w:sz w:val="24"/>
          <w:szCs w:val="24"/>
        </w:rPr>
        <w:t xml:space="preserve"> </w:t>
      </w:r>
      <w:r w:rsidR="00F408F1" w:rsidRPr="001010FE">
        <w:rPr>
          <w:sz w:val="24"/>
          <w:szCs w:val="24"/>
        </w:rPr>
        <w:t xml:space="preserve">a robust </w:t>
      </w:r>
      <w:r w:rsidR="00F408F1" w:rsidRPr="001010FE">
        <w:rPr>
          <w:rFonts w:ascii="Calibri" w:eastAsia="Times New Roman" w:hAnsi="Calibri" w:cs="Arial"/>
          <w:sz w:val="24"/>
          <w:szCs w:val="24"/>
        </w:rPr>
        <w:t>M</w:t>
      </w:r>
      <w:r w:rsidR="00C51EAF" w:rsidRPr="001010FE">
        <w:rPr>
          <w:rFonts w:ascii="Calibri" w:eastAsia="Times New Roman" w:hAnsi="Calibri" w:cs="Arial"/>
          <w:sz w:val="24"/>
          <w:szCs w:val="24"/>
        </w:rPr>
        <w:t xml:space="preserve">edical </w:t>
      </w:r>
      <w:r w:rsidR="00F408F1" w:rsidRPr="001010FE">
        <w:rPr>
          <w:rFonts w:ascii="Calibri" w:eastAsia="Times New Roman" w:hAnsi="Calibri" w:cs="Arial"/>
          <w:sz w:val="24"/>
          <w:szCs w:val="24"/>
        </w:rPr>
        <w:t>A</w:t>
      </w:r>
      <w:r w:rsidR="00C51EAF" w:rsidRPr="001010FE">
        <w:rPr>
          <w:rFonts w:ascii="Calibri" w:eastAsia="Times New Roman" w:hAnsi="Calibri" w:cs="Arial"/>
          <w:sz w:val="24"/>
          <w:szCs w:val="24"/>
        </w:rPr>
        <w:t xml:space="preserve">ssessment </w:t>
      </w:r>
      <w:r w:rsidR="00185591" w:rsidRPr="001010FE">
        <w:rPr>
          <w:rFonts w:ascii="Calibri" w:eastAsia="Times New Roman" w:hAnsi="Calibri" w:cs="Arial"/>
          <w:sz w:val="24"/>
          <w:szCs w:val="24"/>
        </w:rPr>
        <w:t>Service</w:t>
      </w:r>
      <w:r w:rsidR="00185591">
        <w:rPr>
          <w:rFonts w:ascii="Calibri" w:eastAsia="Times New Roman" w:hAnsi="Calibri" w:cs="Arial"/>
          <w:sz w:val="24"/>
          <w:szCs w:val="24"/>
        </w:rPr>
        <w:t xml:space="preserve"> and</w:t>
      </w:r>
      <w:r w:rsidR="00121183" w:rsidRPr="001010FE">
        <w:rPr>
          <w:rFonts w:ascii="Calibri" w:eastAsia="Times New Roman" w:hAnsi="Calibri" w:cs="Arial"/>
          <w:sz w:val="24"/>
          <w:szCs w:val="24"/>
        </w:rPr>
        <w:t xml:space="preserve"> provide </w:t>
      </w:r>
      <w:r w:rsidR="00C51EAF" w:rsidRPr="001010FE">
        <w:rPr>
          <w:rFonts w:ascii="Calibri" w:eastAsia="Times New Roman" w:hAnsi="Calibri" w:cs="Arial"/>
          <w:sz w:val="24"/>
          <w:szCs w:val="24"/>
        </w:rPr>
        <w:t xml:space="preserve">quantifiable evidence as to whether a registrant’s mental and/or physical health is of sufficient concern as to warrant their fitness to practise impaired. </w:t>
      </w:r>
    </w:p>
    <w:p w14:paraId="33DE8555" w14:textId="77777777" w:rsidR="0097384A" w:rsidRDefault="0097384A" w:rsidP="0097384A">
      <w:pPr>
        <w:pStyle w:val="ListParagraph"/>
        <w:suppressAutoHyphens/>
        <w:overflowPunct w:val="0"/>
        <w:autoSpaceDE w:val="0"/>
        <w:autoSpaceDN w:val="0"/>
        <w:adjustRightInd w:val="0"/>
        <w:spacing w:line="252" w:lineRule="auto"/>
        <w:ind w:left="360"/>
        <w:textAlignment w:val="baseline"/>
        <w:outlineLvl w:val="8"/>
        <w:rPr>
          <w:rFonts w:ascii="Calibri" w:eastAsia="Times New Roman" w:hAnsi="Calibri" w:cs="Arial"/>
          <w:sz w:val="24"/>
          <w:szCs w:val="24"/>
        </w:rPr>
      </w:pPr>
    </w:p>
    <w:p w14:paraId="6E865501" w14:textId="77777777" w:rsidR="00FB33D6" w:rsidRDefault="00FB33D6" w:rsidP="00FB33D6">
      <w:pPr>
        <w:pStyle w:val="Heading20"/>
        <w:numPr>
          <w:ilvl w:val="0"/>
          <w:numId w:val="1"/>
        </w:numPr>
        <w:spacing w:line="250" w:lineRule="auto"/>
      </w:pPr>
      <w:r w:rsidRPr="00FC27CC">
        <w:t xml:space="preserve">Duration </w:t>
      </w:r>
    </w:p>
    <w:p w14:paraId="3277F835" w14:textId="77777777" w:rsidR="00FB33D6" w:rsidRPr="00671EE9" w:rsidRDefault="00FB33D6" w:rsidP="00FB33D6"/>
    <w:p w14:paraId="3F79D202" w14:textId="49198C52" w:rsidR="00FB33D6" w:rsidRPr="00FB33D6" w:rsidRDefault="00FB33D6" w:rsidP="00FB33D6">
      <w:pPr>
        <w:pStyle w:val="ListParagraph"/>
        <w:numPr>
          <w:ilvl w:val="1"/>
          <w:numId w:val="1"/>
        </w:numPr>
        <w:spacing w:after="0" w:line="240" w:lineRule="auto"/>
        <w:rPr>
          <w:sz w:val="24"/>
          <w:szCs w:val="24"/>
        </w:rPr>
      </w:pPr>
      <w:r w:rsidRPr="00FB33D6">
        <w:rPr>
          <w:sz w:val="24"/>
          <w:szCs w:val="24"/>
        </w:rPr>
        <w:t xml:space="preserve">It is envisaged that the Contract will initially run for a period of 2 years, subject to satisfactory review of key performance indicators and service levels.  </w:t>
      </w:r>
    </w:p>
    <w:p w14:paraId="3F7A7EE1" w14:textId="77777777" w:rsidR="00FB33D6" w:rsidRPr="00671EE9" w:rsidRDefault="00FB33D6" w:rsidP="00FB33D6">
      <w:pPr>
        <w:pStyle w:val="ListParagraph"/>
        <w:spacing w:after="0" w:line="240" w:lineRule="auto"/>
        <w:ind w:left="360"/>
      </w:pPr>
    </w:p>
    <w:p w14:paraId="596243A5" w14:textId="3E33F7EF" w:rsidR="00FB33D6" w:rsidRPr="00B660AA" w:rsidRDefault="00FB33D6" w:rsidP="00B660AA">
      <w:pPr>
        <w:pStyle w:val="ListParagraph"/>
        <w:numPr>
          <w:ilvl w:val="1"/>
          <w:numId w:val="1"/>
        </w:numPr>
        <w:rPr>
          <w:sz w:val="24"/>
          <w:szCs w:val="24"/>
        </w:rPr>
      </w:pPr>
      <w:r w:rsidRPr="00B660AA">
        <w:rPr>
          <w:sz w:val="24"/>
          <w:szCs w:val="24"/>
        </w:rPr>
        <w:t>The Contract may be extended by a further of</w:t>
      </w:r>
      <w:r w:rsidR="00B660AA" w:rsidRPr="00B660AA">
        <w:rPr>
          <w:sz w:val="24"/>
          <w:szCs w:val="24"/>
        </w:rPr>
        <w:t xml:space="preserve"> </w:t>
      </w:r>
      <w:r w:rsidRPr="00B660AA">
        <w:rPr>
          <w:sz w:val="24"/>
          <w:szCs w:val="24"/>
        </w:rPr>
        <w:t>12 months, subject to satisfactory performance and business need.  </w:t>
      </w:r>
    </w:p>
    <w:p w14:paraId="44A7A589" w14:textId="1706C8D3" w:rsidR="00FB33D6" w:rsidRDefault="00FB33D6" w:rsidP="00F71891">
      <w:pPr>
        <w:suppressAutoHyphens/>
        <w:overflowPunct w:val="0"/>
        <w:autoSpaceDE w:val="0"/>
        <w:autoSpaceDN w:val="0"/>
        <w:adjustRightInd w:val="0"/>
        <w:spacing w:line="252" w:lineRule="auto"/>
        <w:textAlignment w:val="baseline"/>
        <w:outlineLvl w:val="8"/>
        <w:rPr>
          <w:rFonts w:ascii="Calibri" w:eastAsia="Times New Roman" w:hAnsi="Calibri" w:cs="Arial"/>
          <w:sz w:val="28"/>
          <w:szCs w:val="28"/>
        </w:rPr>
      </w:pPr>
    </w:p>
    <w:p w14:paraId="519558C8" w14:textId="77777777" w:rsidR="003D016E" w:rsidRDefault="003D016E" w:rsidP="00F71891">
      <w:pPr>
        <w:suppressAutoHyphens/>
        <w:overflowPunct w:val="0"/>
        <w:autoSpaceDE w:val="0"/>
        <w:autoSpaceDN w:val="0"/>
        <w:adjustRightInd w:val="0"/>
        <w:spacing w:line="252" w:lineRule="auto"/>
        <w:textAlignment w:val="baseline"/>
        <w:outlineLvl w:val="8"/>
        <w:rPr>
          <w:rFonts w:ascii="Calibri" w:eastAsia="Times New Roman" w:hAnsi="Calibri" w:cs="Arial"/>
          <w:sz w:val="28"/>
          <w:szCs w:val="28"/>
        </w:rPr>
      </w:pPr>
    </w:p>
    <w:p w14:paraId="7A53048A" w14:textId="77777777" w:rsidR="002B4BA1" w:rsidRPr="00F71891" w:rsidRDefault="002B4BA1" w:rsidP="00F71891">
      <w:pPr>
        <w:suppressAutoHyphens/>
        <w:overflowPunct w:val="0"/>
        <w:autoSpaceDE w:val="0"/>
        <w:autoSpaceDN w:val="0"/>
        <w:adjustRightInd w:val="0"/>
        <w:spacing w:line="252" w:lineRule="auto"/>
        <w:textAlignment w:val="baseline"/>
        <w:outlineLvl w:val="8"/>
        <w:rPr>
          <w:rFonts w:ascii="Calibri" w:eastAsia="Times New Roman" w:hAnsi="Calibri" w:cs="Arial"/>
          <w:sz w:val="28"/>
          <w:szCs w:val="28"/>
        </w:rPr>
      </w:pPr>
    </w:p>
    <w:p w14:paraId="7C9DC9E6" w14:textId="6304A0C4" w:rsidR="00AC2A7E" w:rsidRPr="00FB33D6" w:rsidRDefault="00087729" w:rsidP="00AC2A7E">
      <w:pPr>
        <w:pStyle w:val="Heading20"/>
        <w:numPr>
          <w:ilvl w:val="0"/>
          <w:numId w:val="1"/>
        </w:numPr>
        <w:ind w:left="270" w:hanging="270"/>
        <w:rPr>
          <w:szCs w:val="28"/>
        </w:rPr>
      </w:pPr>
      <w:r w:rsidRPr="00FB33D6">
        <w:rPr>
          <w:szCs w:val="28"/>
        </w:rPr>
        <w:t xml:space="preserve"> </w:t>
      </w:r>
      <w:r w:rsidR="00FF0CD5" w:rsidRPr="00FB33D6">
        <w:rPr>
          <w:szCs w:val="28"/>
        </w:rPr>
        <w:t>Service Requirements</w:t>
      </w:r>
    </w:p>
    <w:p w14:paraId="51751E81" w14:textId="7C0939C8" w:rsidR="00EA0CEE" w:rsidRDefault="00087729" w:rsidP="00EA0CEE">
      <w:pPr>
        <w:pStyle w:val="ListParagraph"/>
        <w:numPr>
          <w:ilvl w:val="1"/>
          <w:numId w:val="1"/>
        </w:numPr>
        <w:spacing w:before="120" w:after="0" w:line="245" w:lineRule="auto"/>
        <w:jc w:val="both"/>
        <w:rPr>
          <w:sz w:val="24"/>
          <w:szCs w:val="24"/>
        </w:rPr>
      </w:pPr>
      <w:r w:rsidRPr="00804AFB">
        <w:rPr>
          <w:sz w:val="24"/>
          <w:szCs w:val="24"/>
        </w:rPr>
        <w:t xml:space="preserve">Social Work England’s </w:t>
      </w:r>
      <w:r w:rsidR="00A019FA" w:rsidRPr="00804AFB">
        <w:rPr>
          <w:sz w:val="24"/>
          <w:szCs w:val="24"/>
        </w:rPr>
        <w:t xml:space="preserve">Regulation </w:t>
      </w:r>
      <w:r w:rsidR="003C0DAA" w:rsidRPr="00804AFB">
        <w:rPr>
          <w:sz w:val="24"/>
          <w:szCs w:val="24"/>
        </w:rPr>
        <w:t>directorate</w:t>
      </w:r>
      <w:r w:rsidRPr="00804AFB">
        <w:rPr>
          <w:sz w:val="24"/>
          <w:szCs w:val="24"/>
        </w:rPr>
        <w:t xml:space="preserve"> deal with a range of different concerns regarding social work</w:t>
      </w:r>
      <w:r w:rsidR="00EB0B40">
        <w:rPr>
          <w:sz w:val="24"/>
          <w:szCs w:val="24"/>
        </w:rPr>
        <w:t>ers fitness to practise</w:t>
      </w:r>
      <w:r w:rsidRPr="00804AFB">
        <w:rPr>
          <w:sz w:val="24"/>
          <w:szCs w:val="24"/>
        </w:rPr>
        <w:t xml:space="preserve">. </w:t>
      </w:r>
    </w:p>
    <w:p w14:paraId="09A79C00" w14:textId="77777777" w:rsidR="00EA0CEE" w:rsidRDefault="00EA0CEE" w:rsidP="00EA0CEE">
      <w:pPr>
        <w:pStyle w:val="ListParagraph"/>
        <w:spacing w:before="120" w:after="0" w:line="245" w:lineRule="auto"/>
        <w:ind w:left="432"/>
        <w:jc w:val="both"/>
        <w:rPr>
          <w:sz w:val="24"/>
          <w:szCs w:val="24"/>
        </w:rPr>
      </w:pPr>
    </w:p>
    <w:p w14:paraId="4C238809" w14:textId="48F3F119" w:rsidR="003A5679" w:rsidRPr="00EA0CEE" w:rsidRDefault="003A5679" w:rsidP="00EA0CEE">
      <w:pPr>
        <w:pStyle w:val="ListParagraph"/>
        <w:numPr>
          <w:ilvl w:val="1"/>
          <w:numId w:val="1"/>
        </w:numPr>
        <w:spacing w:before="120" w:after="0" w:line="245" w:lineRule="auto"/>
        <w:jc w:val="both"/>
        <w:rPr>
          <w:sz w:val="24"/>
          <w:szCs w:val="24"/>
        </w:rPr>
      </w:pPr>
      <w:r w:rsidRPr="00EA0CEE">
        <w:rPr>
          <w:rStyle w:val="normaltextrun"/>
          <w:rFonts w:ascii="Calibri" w:hAnsi="Calibri" w:cs="Calibri"/>
          <w:sz w:val="24"/>
          <w:szCs w:val="24"/>
        </w:rPr>
        <w:t xml:space="preserve">When concerns are raised that a social worker’s fitness to practise may be impaired by reasons of an adverse physical and/or mental health condition, Social Work England may require a medical assessment to be carried out to ascertain the level of impairment caused by the health concerns and to ensure the public are protected. Rule 36 of the Fitness to Practise Rules 2019 provides that </w:t>
      </w:r>
      <w:r w:rsidRPr="00EA0CEE">
        <w:rPr>
          <w:rStyle w:val="normaltextrun"/>
          <w:rFonts w:ascii="Calibri" w:hAnsi="Calibri" w:cs="Calibri"/>
          <w:color w:val="000000"/>
          <w:sz w:val="24"/>
          <w:szCs w:val="24"/>
        </w:rPr>
        <w:t>at any stage where the regulator is considering a case of fitness to practise by reason of the grounds of adverse physical or mental health, the investigators or adjudicators may request the registered social worker undergoes a medical assessment of their fitness to practise conduct by a healthcare professional nominated by the regulator. As such, it is essential that we have medical assessment service in place to meet the requirements of Rule 36.</w:t>
      </w:r>
      <w:r w:rsidRPr="00EA0CEE">
        <w:rPr>
          <w:rStyle w:val="eop"/>
          <w:rFonts w:ascii="Calibri" w:hAnsi="Calibri" w:cs="Calibri"/>
          <w:color w:val="000000"/>
          <w:sz w:val="24"/>
          <w:szCs w:val="24"/>
        </w:rPr>
        <w:t> </w:t>
      </w:r>
    </w:p>
    <w:p w14:paraId="4EE9D52C" w14:textId="77777777" w:rsidR="00A22323" w:rsidRPr="00EA0CEE" w:rsidRDefault="00A22323" w:rsidP="00A22323">
      <w:pPr>
        <w:pStyle w:val="ListParagraph"/>
        <w:rPr>
          <w:rStyle w:val="normaltextrun"/>
          <w:rFonts w:ascii="Calibri" w:hAnsi="Calibri" w:cs="Calibri"/>
          <w:sz w:val="24"/>
          <w:szCs w:val="24"/>
        </w:rPr>
      </w:pPr>
    </w:p>
    <w:p w14:paraId="6DC9C54A" w14:textId="709C42B3" w:rsidR="000D3EBA" w:rsidRPr="000D3EBA" w:rsidRDefault="000D3EBA" w:rsidP="00401E75">
      <w:pPr>
        <w:pStyle w:val="paragraph"/>
        <w:numPr>
          <w:ilvl w:val="1"/>
          <w:numId w:val="1"/>
        </w:numPr>
        <w:spacing w:before="0" w:beforeAutospacing="0" w:after="0" w:afterAutospacing="0"/>
        <w:textAlignment w:val="baseline"/>
        <w:rPr>
          <w:rStyle w:val="normaltextrun"/>
          <w:rFonts w:asciiTheme="minorHAnsi" w:hAnsiTheme="minorHAnsi" w:cstheme="minorHAnsi"/>
        </w:rPr>
      </w:pPr>
      <w:r w:rsidRPr="000D3EBA">
        <w:rPr>
          <w:rStyle w:val="normaltextrun"/>
          <w:rFonts w:asciiTheme="minorHAnsi" w:hAnsiTheme="minorHAnsi" w:cstheme="minorHAnsi"/>
          <w:color w:val="000000"/>
          <w:shd w:val="clear" w:color="auto" w:fill="FFFFFF"/>
          <w:lang w:val="en-GB"/>
        </w:rPr>
        <w:t>Medical assessment may also be necessary when a fitness to practise case is due for review to ascertain the current state of the social worker’s health and to demonstrate what level of impairment (if any) remains to ensure any ongoing suspension or conditions of practice remain proportionate and are sufficient to manage any newly identified risks.  </w:t>
      </w:r>
      <w:r w:rsidRPr="000D3EBA">
        <w:rPr>
          <w:rStyle w:val="eop"/>
          <w:rFonts w:asciiTheme="minorHAnsi" w:hAnsiTheme="minorHAnsi" w:cstheme="minorHAnsi"/>
          <w:color w:val="000000"/>
          <w:shd w:val="clear" w:color="auto" w:fill="FFFFFF"/>
        </w:rPr>
        <w:t> </w:t>
      </w:r>
    </w:p>
    <w:p w14:paraId="70A29DE4" w14:textId="77777777" w:rsidR="000D3EBA" w:rsidRPr="000D3EBA" w:rsidRDefault="000D3EBA" w:rsidP="000D3EBA">
      <w:pPr>
        <w:rPr>
          <w:rStyle w:val="normaltextrun"/>
          <w:rFonts w:cstheme="minorHAnsi"/>
        </w:rPr>
      </w:pPr>
    </w:p>
    <w:p w14:paraId="1CA762F7" w14:textId="6182FB03" w:rsidR="000D3EBA" w:rsidRPr="0005564C" w:rsidRDefault="00165522" w:rsidP="00401E75">
      <w:pPr>
        <w:pStyle w:val="paragraph"/>
        <w:numPr>
          <w:ilvl w:val="1"/>
          <w:numId w:val="1"/>
        </w:numPr>
        <w:spacing w:before="0" w:beforeAutospacing="0" w:after="0" w:afterAutospacing="0"/>
        <w:textAlignment w:val="baseline"/>
        <w:rPr>
          <w:rStyle w:val="normaltextrun"/>
          <w:rFonts w:asciiTheme="minorHAnsi" w:hAnsiTheme="minorHAnsi" w:cstheme="minorHAnsi"/>
        </w:rPr>
      </w:pPr>
      <w:r w:rsidRPr="0005564C">
        <w:rPr>
          <w:rStyle w:val="normaltextrun"/>
          <w:rFonts w:asciiTheme="minorHAnsi" w:hAnsiTheme="minorHAnsi" w:cstheme="minorHAnsi"/>
          <w:color w:val="000000"/>
          <w:shd w:val="clear" w:color="auto" w:fill="FFFFFF"/>
          <w:lang w:val="en-GB"/>
        </w:rPr>
        <w:t xml:space="preserve">The results of the assessment will be used by Social Work England to provide evidence of a registrant’s fitness to practise, or lack of. Therefore, we require a service that can provide evidence that will withstand scrutiny within a legal tribunal setting. It must be robust, </w:t>
      </w:r>
      <w:proofErr w:type="gramStart"/>
      <w:r w:rsidRPr="0005564C">
        <w:rPr>
          <w:rStyle w:val="normaltextrun"/>
          <w:rFonts w:asciiTheme="minorHAnsi" w:hAnsiTheme="minorHAnsi" w:cstheme="minorHAnsi"/>
          <w:color w:val="000000"/>
          <w:shd w:val="clear" w:color="auto" w:fill="FFFFFF"/>
          <w:lang w:val="en-GB"/>
        </w:rPr>
        <w:t>quantifiable</w:t>
      </w:r>
      <w:proofErr w:type="gramEnd"/>
      <w:r w:rsidRPr="0005564C">
        <w:rPr>
          <w:rStyle w:val="normaltextrun"/>
          <w:rFonts w:asciiTheme="minorHAnsi" w:hAnsiTheme="minorHAnsi" w:cstheme="minorHAnsi"/>
          <w:color w:val="000000"/>
          <w:shd w:val="clear" w:color="auto" w:fill="FFFFFF"/>
          <w:lang w:val="en-GB"/>
        </w:rPr>
        <w:t xml:space="preserve"> and produced within an efficient, GDPR compliant process. We require a service that can assess a broad range of physical and mental health conditions and is responsive and respectful of social worker’s EDI characteristics</w:t>
      </w:r>
      <w:r w:rsidR="0005564C" w:rsidRPr="0005564C">
        <w:rPr>
          <w:rStyle w:val="normaltextrun"/>
          <w:rFonts w:asciiTheme="minorHAnsi" w:hAnsiTheme="minorHAnsi" w:cstheme="minorHAnsi"/>
          <w:color w:val="000000"/>
          <w:shd w:val="clear" w:color="auto" w:fill="FFFFFF"/>
          <w:lang w:val="en-GB"/>
        </w:rPr>
        <w:t>.</w:t>
      </w:r>
    </w:p>
    <w:p w14:paraId="71DD5AD6" w14:textId="77777777" w:rsidR="0005564C" w:rsidRPr="000D3EBA" w:rsidRDefault="0005564C" w:rsidP="00E10FB6">
      <w:pPr>
        <w:pStyle w:val="paragraph"/>
        <w:spacing w:before="0" w:beforeAutospacing="0" w:after="0" w:afterAutospacing="0"/>
        <w:textAlignment w:val="baseline"/>
        <w:rPr>
          <w:rStyle w:val="normaltextrun"/>
          <w:rFonts w:ascii="Segoe UI" w:hAnsi="Segoe UI" w:cs="Segoe UI"/>
        </w:rPr>
      </w:pPr>
    </w:p>
    <w:p w14:paraId="4A7D1F25" w14:textId="6347A4B5" w:rsidR="00730ED3" w:rsidRPr="001010FE" w:rsidRDefault="00730ED3" w:rsidP="00730ED3">
      <w:pPr>
        <w:pStyle w:val="paragraph"/>
        <w:numPr>
          <w:ilvl w:val="1"/>
          <w:numId w:val="1"/>
        </w:numPr>
        <w:spacing w:before="0" w:beforeAutospacing="0" w:after="0" w:afterAutospacing="0"/>
        <w:textAlignment w:val="baseline"/>
        <w:rPr>
          <w:rFonts w:ascii="Segoe UI" w:hAnsi="Segoe UI" w:cs="Segoe UI"/>
        </w:rPr>
      </w:pPr>
      <w:r w:rsidRPr="001010FE">
        <w:rPr>
          <w:rStyle w:val="normaltextrun"/>
          <w:rFonts w:ascii="Calibri" w:hAnsi="Calibri" w:cs="Calibri"/>
          <w:lang w:val="en-GB"/>
        </w:rPr>
        <w:t xml:space="preserve">We require a service that will reflect Social Work England’s ambition to work collaboratively and respectfully with registrants. We expect that the </w:t>
      </w:r>
      <w:r w:rsidR="004E682B">
        <w:rPr>
          <w:rStyle w:val="normaltextrun"/>
          <w:rFonts w:ascii="Calibri" w:hAnsi="Calibri" w:cs="Calibri"/>
          <w:lang w:val="en-GB"/>
        </w:rPr>
        <w:t>Service Provider</w:t>
      </w:r>
      <w:r w:rsidRPr="001010FE">
        <w:rPr>
          <w:rStyle w:val="normaltextrun"/>
          <w:rFonts w:ascii="Calibri" w:hAnsi="Calibri" w:cs="Calibri"/>
          <w:lang w:val="en-GB"/>
        </w:rPr>
        <w:t xml:space="preserve"> will liaise directly with registrants and work with them to ensure the process of assessment is handled sensitively causes minimum disruption to their daily lives. </w:t>
      </w:r>
      <w:r w:rsidRPr="001010FE">
        <w:rPr>
          <w:rStyle w:val="eop"/>
          <w:rFonts w:ascii="Calibri" w:hAnsi="Calibri" w:cs="Calibri"/>
        </w:rPr>
        <w:t> </w:t>
      </w:r>
    </w:p>
    <w:p w14:paraId="2ABADB5B" w14:textId="77777777" w:rsidR="00C85FB2" w:rsidRPr="001010FE" w:rsidRDefault="00C85FB2" w:rsidP="00BD5A58">
      <w:pPr>
        <w:pStyle w:val="paragraph"/>
        <w:spacing w:before="0" w:beforeAutospacing="0" w:after="0" w:afterAutospacing="0"/>
        <w:textAlignment w:val="baseline"/>
        <w:rPr>
          <w:rStyle w:val="normaltextrun"/>
          <w:rFonts w:ascii="Calibri" w:hAnsi="Calibri" w:cs="Calibri"/>
          <w:lang w:val="en-GB"/>
        </w:rPr>
      </w:pPr>
    </w:p>
    <w:p w14:paraId="0F0407F4" w14:textId="146937DB" w:rsidR="000F4AF9" w:rsidRPr="00A01F05" w:rsidRDefault="00BD5A58" w:rsidP="00A01F05">
      <w:pPr>
        <w:pStyle w:val="paragraph"/>
        <w:numPr>
          <w:ilvl w:val="1"/>
          <w:numId w:val="1"/>
        </w:numPr>
        <w:spacing w:before="0" w:beforeAutospacing="0" w:after="0" w:afterAutospacing="0"/>
        <w:ind w:left="360" w:hanging="540"/>
        <w:textAlignment w:val="baseline"/>
        <w:rPr>
          <w:rStyle w:val="eop"/>
          <w:rFonts w:ascii="Segoe UI" w:hAnsi="Segoe UI" w:cs="Segoe UI"/>
        </w:rPr>
      </w:pPr>
      <w:r w:rsidRPr="001010FE">
        <w:rPr>
          <w:rStyle w:val="normaltextrun"/>
          <w:rFonts w:ascii="Calibri" w:hAnsi="Calibri" w:cs="Calibri"/>
          <w:lang w:val="en-GB"/>
        </w:rPr>
        <w:t xml:space="preserve">We </w:t>
      </w:r>
      <w:r w:rsidR="00D37E8D" w:rsidRPr="001010FE">
        <w:rPr>
          <w:rStyle w:val="normaltextrun"/>
          <w:rFonts w:ascii="Calibri" w:hAnsi="Calibri" w:cs="Calibri"/>
          <w:lang w:val="en-GB"/>
        </w:rPr>
        <w:t xml:space="preserve">will </w:t>
      </w:r>
      <w:r w:rsidRPr="001010FE">
        <w:rPr>
          <w:rStyle w:val="normaltextrun"/>
          <w:rFonts w:ascii="Calibri" w:hAnsi="Calibri" w:cs="Calibri"/>
          <w:lang w:val="en-GB"/>
        </w:rPr>
        <w:t xml:space="preserve">also require </w:t>
      </w:r>
      <w:r w:rsidR="00D37E8D" w:rsidRPr="001010FE">
        <w:rPr>
          <w:rStyle w:val="normaltextrun"/>
          <w:rFonts w:ascii="Calibri" w:hAnsi="Calibri" w:cs="Calibri"/>
          <w:lang w:val="en-GB"/>
        </w:rPr>
        <w:t xml:space="preserve">the </w:t>
      </w:r>
      <w:r w:rsidR="004E682B">
        <w:rPr>
          <w:rStyle w:val="normaltextrun"/>
          <w:rFonts w:ascii="Calibri" w:hAnsi="Calibri" w:cs="Calibri"/>
          <w:lang w:val="en-GB"/>
        </w:rPr>
        <w:t>Service Provider</w:t>
      </w:r>
      <w:r w:rsidR="00D37E8D" w:rsidRPr="001010FE">
        <w:rPr>
          <w:rStyle w:val="normaltextrun"/>
          <w:rFonts w:ascii="Calibri" w:hAnsi="Calibri" w:cs="Calibri"/>
          <w:lang w:val="en-GB"/>
        </w:rPr>
        <w:t xml:space="preserve"> to </w:t>
      </w:r>
      <w:r w:rsidRPr="001010FE">
        <w:rPr>
          <w:rStyle w:val="normaltextrun"/>
          <w:rFonts w:ascii="Calibri" w:hAnsi="Calibri" w:cs="Calibri"/>
          <w:lang w:val="en-GB"/>
        </w:rPr>
        <w:t>work with us to ensure our staff are fully trained on the process of requesting tests, including contribution to our SOPs and public facing documentation.</w:t>
      </w:r>
      <w:r w:rsidRPr="001010FE">
        <w:rPr>
          <w:rStyle w:val="eop"/>
          <w:rFonts w:ascii="Calibri" w:hAnsi="Calibri" w:cs="Calibri"/>
        </w:rPr>
        <w:t> </w:t>
      </w:r>
    </w:p>
    <w:p w14:paraId="79A3A9E7" w14:textId="77777777" w:rsidR="00A01F05" w:rsidRPr="00A01F05" w:rsidRDefault="00A01F05" w:rsidP="00A01F05">
      <w:pPr>
        <w:pStyle w:val="paragraph"/>
        <w:spacing w:before="0" w:beforeAutospacing="0" w:after="0" w:afterAutospacing="0"/>
        <w:textAlignment w:val="baseline"/>
        <w:rPr>
          <w:rStyle w:val="eop"/>
          <w:rFonts w:ascii="Segoe UI" w:hAnsi="Segoe UI" w:cs="Segoe UI"/>
        </w:rPr>
      </w:pPr>
    </w:p>
    <w:p w14:paraId="355B6A26" w14:textId="2C718739" w:rsidR="000F4AF9" w:rsidRPr="00514209" w:rsidRDefault="000F4AF9" w:rsidP="001010FE">
      <w:pPr>
        <w:pStyle w:val="paragraph"/>
        <w:numPr>
          <w:ilvl w:val="1"/>
          <w:numId w:val="1"/>
        </w:numPr>
        <w:spacing w:before="0" w:beforeAutospacing="0" w:after="0" w:afterAutospacing="0"/>
        <w:ind w:left="360" w:hanging="540"/>
        <w:textAlignment w:val="baseline"/>
        <w:rPr>
          <w:rStyle w:val="eop"/>
          <w:rFonts w:asciiTheme="minorHAnsi" w:hAnsiTheme="minorHAnsi" w:cstheme="minorHAnsi"/>
        </w:rPr>
      </w:pPr>
      <w:r w:rsidRPr="00514209">
        <w:rPr>
          <w:rStyle w:val="eop"/>
          <w:rFonts w:asciiTheme="minorHAnsi" w:hAnsiTheme="minorHAnsi" w:cstheme="minorHAnsi"/>
        </w:rPr>
        <w:t>Due to an inflated case load, Social Work England currently envisage tha</w:t>
      </w:r>
      <w:r w:rsidR="00A53C6B" w:rsidRPr="00514209">
        <w:rPr>
          <w:rStyle w:val="eop"/>
          <w:rFonts w:asciiTheme="minorHAnsi" w:hAnsiTheme="minorHAnsi" w:cstheme="minorHAnsi"/>
        </w:rPr>
        <w:t>t between 1-</w:t>
      </w:r>
      <w:r w:rsidR="00A01F05">
        <w:rPr>
          <w:rStyle w:val="eop"/>
          <w:rFonts w:asciiTheme="minorHAnsi" w:hAnsiTheme="minorHAnsi" w:cstheme="minorHAnsi"/>
        </w:rPr>
        <w:t>4</w:t>
      </w:r>
      <w:r w:rsidR="00A53C6B" w:rsidRPr="00514209">
        <w:rPr>
          <w:rStyle w:val="eop"/>
          <w:rFonts w:asciiTheme="minorHAnsi" w:hAnsiTheme="minorHAnsi" w:cstheme="minorHAnsi"/>
        </w:rPr>
        <w:t xml:space="preserve"> medical assessments will be </w:t>
      </w:r>
      <w:r w:rsidR="00514209">
        <w:rPr>
          <w:rStyle w:val="eop"/>
          <w:rFonts w:asciiTheme="minorHAnsi" w:hAnsiTheme="minorHAnsi" w:cstheme="minorHAnsi"/>
        </w:rPr>
        <w:t>requested</w:t>
      </w:r>
      <w:r w:rsidR="008949BD">
        <w:rPr>
          <w:rStyle w:val="eop"/>
          <w:rFonts w:asciiTheme="minorHAnsi" w:hAnsiTheme="minorHAnsi" w:cstheme="minorHAnsi"/>
        </w:rPr>
        <w:t xml:space="preserve"> per calendar month.</w:t>
      </w:r>
    </w:p>
    <w:p w14:paraId="14DD9FEE" w14:textId="77777777" w:rsidR="00F71891" w:rsidRDefault="00F71891" w:rsidP="00F71891">
      <w:pPr>
        <w:pStyle w:val="paragraph"/>
        <w:spacing w:before="0" w:beforeAutospacing="0" w:after="0" w:afterAutospacing="0"/>
        <w:ind w:left="360"/>
        <w:textAlignment w:val="baseline"/>
        <w:rPr>
          <w:rFonts w:asciiTheme="minorHAnsi" w:hAnsiTheme="minorHAnsi" w:cstheme="minorHAnsi"/>
        </w:rPr>
      </w:pPr>
    </w:p>
    <w:p w14:paraId="4F47A276" w14:textId="77777777" w:rsidR="003D016E" w:rsidRDefault="003D016E" w:rsidP="00F71891">
      <w:pPr>
        <w:pStyle w:val="paragraph"/>
        <w:spacing w:before="0" w:beforeAutospacing="0" w:after="0" w:afterAutospacing="0"/>
        <w:ind w:left="360"/>
        <w:textAlignment w:val="baseline"/>
        <w:rPr>
          <w:rFonts w:asciiTheme="minorHAnsi" w:hAnsiTheme="minorHAnsi" w:cstheme="minorHAnsi"/>
        </w:rPr>
      </w:pPr>
    </w:p>
    <w:p w14:paraId="7CE5CFD2" w14:textId="77777777" w:rsidR="003D016E" w:rsidRPr="00514209" w:rsidRDefault="003D016E" w:rsidP="00F71891">
      <w:pPr>
        <w:pStyle w:val="paragraph"/>
        <w:spacing w:before="0" w:beforeAutospacing="0" w:after="0" w:afterAutospacing="0"/>
        <w:ind w:left="360"/>
        <w:textAlignment w:val="baseline"/>
        <w:rPr>
          <w:rFonts w:asciiTheme="minorHAnsi" w:hAnsiTheme="minorHAnsi" w:cstheme="minorHAnsi"/>
        </w:rPr>
      </w:pPr>
    </w:p>
    <w:p w14:paraId="0A4CD506" w14:textId="3AD68598" w:rsidR="000128CC" w:rsidRDefault="000128CC" w:rsidP="000128CC">
      <w:pPr>
        <w:pStyle w:val="Heading20"/>
        <w:numPr>
          <w:ilvl w:val="0"/>
          <w:numId w:val="1"/>
        </w:numPr>
        <w:ind w:left="270" w:hanging="450"/>
        <w:rPr>
          <w:szCs w:val="28"/>
        </w:rPr>
      </w:pPr>
      <w:r>
        <w:rPr>
          <w:szCs w:val="28"/>
        </w:rPr>
        <w:t xml:space="preserve">   </w:t>
      </w:r>
      <w:r w:rsidR="00E70121">
        <w:rPr>
          <w:szCs w:val="28"/>
        </w:rPr>
        <w:t xml:space="preserve"> </w:t>
      </w:r>
      <w:r w:rsidR="00087729" w:rsidRPr="00F71891">
        <w:rPr>
          <w:szCs w:val="28"/>
        </w:rPr>
        <w:t xml:space="preserve">Service Levels </w:t>
      </w:r>
    </w:p>
    <w:p w14:paraId="4110C15B" w14:textId="77777777" w:rsidR="00E70121" w:rsidRPr="00E70121" w:rsidRDefault="00E70121" w:rsidP="00E70121"/>
    <w:p w14:paraId="78BB552C" w14:textId="64667B1C" w:rsidR="00087729" w:rsidRDefault="00087729" w:rsidP="00B858C0">
      <w:pPr>
        <w:pStyle w:val="NormalWeb"/>
        <w:numPr>
          <w:ilvl w:val="1"/>
          <w:numId w:val="9"/>
        </w:numPr>
        <w:spacing w:before="0" w:beforeAutospacing="0" w:after="0" w:afterAutospacing="0"/>
        <w:ind w:left="540" w:hanging="720"/>
        <w:rPr>
          <w:rFonts w:asciiTheme="minorHAnsi" w:hAnsiTheme="minorHAnsi" w:cstheme="minorHAnsi"/>
          <w:color w:val="000000"/>
        </w:rPr>
      </w:pPr>
      <w:r>
        <w:rPr>
          <w:rFonts w:asciiTheme="minorHAnsi" w:hAnsiTheme="minorHAnsi" w:cstheme="minorHAnsi"/>
          <w:color w:val="000000"/>
        </w:rPr>
        <w:t xml:space="preserve">Service levels will form part of the contract to deliver the services and will be finalised as part of contract award. </w:t>
      </w:r>
      <w:r w:rsidR="003634DF">
        <w:rPr>
          <w:rFonts w:asciiTheme="minorHAnsi" w:hAnsiTheme="minorHAnsi" w:cstheme="minorHAnsi"/>
          <w:color w:val="000000"/>
        </w:rPr>
        <w:t>T</w:t>
      </w:r>
      <w:r>
        <w:rPr>
          <w:rFonts w:asciiTheme="minorHAnsi" w:hAnsiTheme="minorHAnsi" w:cstheme="minorHAnsi"/>
          <w:color w:val="000000"/>
        </w:rPr>
        <w:t xml:space="preserve">hey will include but </w:t>
      </w:r>
      <w:r w:rsidR="0083280D">
        <w:rPr>
          <w:rFonts w:asciiTheme="minorHAnsi" w:hAnsiTheme="minorHAnsi" w:cstheme="minorHAnsi"/>
          <w:color w:val="000000"/>
        </w:rPr>
        <w:t xml:space="preserve">will </w:t>
      </w:r>
      <w:r>
        <w:rPr>
          <w:rFonts w:asciiTheme="minorHAnsi" w:hAnsiTheme="minorHAnsi" w:cstheme="minorHAnsi"/>
          <w:color w:val="000000"/>
        </w:rPr>
        <w:t>not be limited to the following</w:t>
      </w:r>
      <w:r w:rsidR="00F71891">
        <w:rPr>
          <w:rFonts w:asciiTheme="minorHAnsi" w:hAnsiTheme="minorHAnsi" w:cstheme="minorHAnsi"/>
          <w:color w:val="000000"/>
        </w:rPr>
        <w:t>:</w:t>
      </w:r>
    </w:p>
    <w:p w14:paraId="45BF70A5" w14:textId="77777777" w:rsidR="00087729" w:rsidRDefault="00087729" w:rsidP="00087729">
      <w:pPr>
        <w:pStyle w:val="NormalWeb"/>
        <w:spacing w:before="0" w:beforeAutospacing="0" w:after="0" w:afterAutospacing="0"/>
        <w:ind w:left="1077"/>
        <w:rPr>
          <w:rFonts w:asciiTheme="minorHAnsi" w:hAnsiTheme="minorHAnsi" w:cstheme="minorHAnsi"/>
          <w:color w:val="000000"/>
        </w:rPr>
      </w:pPr>
    </w:p>
    <w:p w14:paraId="5C5146ED" w14:textId="44CD4557" w:rsidR="00087729" w:rsidRDefault="00087729" w:rsidP="00B858C0">
      <w:pPr>
        <w:pStyle w:val="NormalWeb"/>
        <w:numPr>
          <w:ilvl w:val="2"/>
          <w:numId w:val="11"/>
        </w:numPr>
        <w:spacing w:before="0" w:beforeAutospacing="0" w:after="0" w:afterAutospacing="0"/>
        <w:ind w:hanging="612"/>
        <w:rPr>
          <w:rFonts w:asciiTheme="minorHAnsi" w:hAnsiTheme="minorHAnsi" w:cstheme="minorHAnsi"/>
          <w:color w:val="000000"/>
        </w:rPr>
      </w:pPr>
      <w:r w:rsidRPr="0068090D">
        <w:rPr>
          <w:rFonts w:asciiTheme="minorHAnsi" w:hAnsiTheme="minorHAnsi" w:cstheme="minorHAnsi"/>
          <w:color w:val="000000"/>
        </w:rPr>
        <w:t xml:space="preserve">The registrant requiring a medical assessment is to be contacted </w:t>
      </w:r>
      <w:r w:rsidR="00574AC7">
        <w:rPr>
          <w:rFonts w:asciiTheme="minorHAnsi" w:hAnsiTheme="minorHAnsi" w:cstheme="minorHAnsi"/>
          <w:color w:val="000000"/>
        </w:rPr>
        <w:t xml:space="preserve">by the </w:t>
      </w:r>
      <w:r w:rsidR="004E682B">
        <w:rPr>
          <w:rFonts w:asciiTheme="minorHAnsi" w:hAnsiTheme="minorHAnsi" w:cstheme="minorHAnsi"/>
          <w:color w:val="000000"/>
        </w:rPr>
        <w:t>Service Provider</w:t>
      </w:r>
      <w:r w:rsidR="00574AC7">
        <w:rPr>
          <w:rFonts w:asciiTheme="minorHAnsi" w:hAnsiTheme="minorHAnsi" w:cstheme="minorHAnsi"/>
          <w:color w:val="000000"/>
        </w:rPr>
        <w:t xml:space="preserve"> </w:t>
      </w:r>
      <w:r w:rsidRPr="0068090D">
        <w:rPr>
          <w:rFonts w:asciiTheme="minorHAnsi" w:hAnsiTheme="minorHAnsi" w:cstheme="minorHAnsi"/>
          <w:color w:val="000000"/>
        </w:rPr>
        <w:t xml:space="preserve">within </w:t>
      </w:r>
      <w:r w:rsidR="001C38C5">
        <w:rPr>
          <w:rFonts w:asciiTheme="minorHAnsi" w:hAnsiTheme="minorHAnsi" w:cstheme="minorHAnsi"/>
          <w:color w:val="000000"/>
        </w:rPr>
        <w:t>two</w:t>
      </w:r>
      <w:r w:rsidRPr="0068090D">
        <w:rPr>
          <w:rFonts w:asciiTheme="minorHAnsi" w:hAnsiTheme="minorHAnsi" w:cstheme="minorHAnsi"/>
          <w:color w:val="000000"/>
        </w:rPr>
        <w:t xml:space="preserve"> working days following Social Work England’s request for an assessment</w:t>
      </w:r>
      <w:r>
        <w:rPr>
          <w:rFonts w:asciiTheme="minorHAnsi" w:hAnsiTheme="minorHAnsi" w:cstheme="minorHAnsi"/>
          <w:color w:val="000000"/>
        </w:rPr>
        <w:t>.</w:t>
      </w:r>
    </w:p>
    <w:p w14:paraId="0B8532F2" w14:textId="56313826" w:rsidR="001C38C5" w:rsidRPr="001C38C5" w:rsidRDefault="00087729" w:rsidP="00B858C0">
      <w:pPr>
        <w:pStyle w:val="NormalWeb"/>
        <w:numPr>
          <w:ilvl w:val="2"/>
          <w:numId w:val="11"/>
        </w:numPr>
        <w:spacing w:before="0" w:beforeAutospacing="0" w:after="0" w:afterAutospacing="0"/>
        <w:ind w:hanging="612"/>
        <w:rPr>
          <w:rFonts w:asciiTheme="minorHAnsi" w:hAnsiTheme="minorHAnsi" w:cstheme="minorHAnsi"/>
          <w:color w:val="000000"/>
        </w:rPr>
      </w:pPr>
      <w:r w:rsidRPr="007779CC">
        <w:rPr>
          <w:rFonts w:asciiTheme="minorHAnsi" w:hAnsiTheme="minorHAnsi" w:cstheme="minorHAnsi"/>
          <w:color w:val="000000"/>
        </w:rPr>
        <w:t xml:space="preserve">Confirmation of an assessment outcome, including a report, is to be </w:t>
      </w:r>
      <w:r w:rsidR="00D13718">
        <w:rPr>
          <w:rFonts w:asciiTheme="minorHAnsi" w:hAnsiTheme="minorHAnsi" w:cstheme="minorHAnsi"/>
          <w:color w:val="000000"/>
        </w:rPr>
        <w:t xml:space="preserve">delivered </w:t>
      </w:r>
      <w:r w:rsidR="007779CC">
        <w:rPr>
          <w:rFonts w:asciiTheme="minorHAnsi" w:hAnsiTheme="minorHAnsi" w:cstheme="minorHAnsi"/>
          <w:color w:val="000000"/>
        </w:rPr>
        <w:t xml:space="preserve">by the </w:t>
      </w:r>
      <w:r w:rsidR="004E682B">
        <w:rPr>
          <w:rFonts w:asciiTheme="minorHAnsi" w:hAnsiTheme="minorHAnsi" w:cstheme="minorHAnsi"/>
          <w:color w:val="000000"/>
        </w:rPr>
        <w:t>Service Provider</w:t>
      </w:r>
      <w:r w:rsidR="007779CC">
        <w:rPr>
          <w:rFonts w:asciiTheme="minorHAnsi" w:hAnsiTheme="minorHAnsi" w:cstheme="minorHAnsi"/>
          <w:color w:val="000000"/>
        </w:rPr>
        <w:t xml:space="preserve"> </w:t>
      </w:r>
      <w:r w:rsidRPr="007779CC">
        <w:rPr>
          <w:rFonts w:asciiTheme="minorHAnsi" w:hAnsiTheme="minorHAnsi" w:cstheme="minorHAnsi"/>
          <w:color w:val="000000"/>
        </w:rPr>
        <w:t>within a maximum of 10 working days</w:t>
      </w:r>
      <w:r w:rsidR="00574AC7" w:rsidRPr="007779CC">
        <w:rPr>
          <w:rFonts w:asciiTheme="minorHAnsi" w:hAnsiTheme="minorHAnsi" w:cstheme="minorHAnsi"/>
          <w:color w:val="000000"/>
        </w:rPr>
        <w:t xml:space="preserve"> of the assessment completion</w:t>
      </w:r>
      <w:r w:rsidR="007779CC">
        <w:rPr>
          <w:rFonts w:asciiTheme="minorHAnsi" w:hAnsiTheme="minorHAnsi" w:cstheme="minorHAnsi"/>
          <w:color w:val="000000"/>
        </w:rPr>
        <w:t>.</w:t>
      </w:r>
      <w:r w:rsidR="004E5C61" w:rsidRPr="004E5C61">
        <w:rPr>
          <w:rFonts w:cs="Calibri"/>
          <w:color w:val="000000"/>
          <w:sz w:val="22"/>
          <w:szCs w:val="22"/>
        </w:rPr>
        <w:t xml:space="preserve"> </w:t>
      </w:r>
    </w:p>
    <w:p w14:paraId="2AD72250" w14:textId="77777777" w:rsidR="00D13718" w:rsidRPr="00D13718" w:rsidRDefault="004E5C61" w:rsidP="00D13718">
      <w:pPr>
        <w:pStyle w:val="NormalWeb"/>
        <w:numPr>
          <w:ilvl w:val="2"/>
          <w:numId w:val="11"/>
        </w:numPr>
        <w:spacing w:before="0" w:beforeAutospacing="0" w:after="0" w:afterAutospacing="0"/>
        <w:ind w:hanging="612"/>
        <w:rPr>
          <w:rStyle w:val="eop"/>
          <w:rFonts w:asciiTheme="minorHAnsi" w:hAnsiTheme="minorHAnsi" w:cstheme="minorHAnsi"/>
          <w:color w:val="000000"/>
        </w:rPr>
      </w:pPr>
      <w:r w:rsidRPr="004E5C61">
        <w:rPr>
          <w:rStyle w:val="normaltextrun"/>
          <w:rFonts w:asciiTheme="minorHAnsi" w:hAnsiTheme="minorHAnsi" w:cstheme="minorHAnsi"/>
          <w:color w:val="000000"/>
        </w:rPr>
        <w:t>Ideally, from</w:t>
      </w:r>
      <w:r w:rsidR="001C38C5">
        <w:rPr>
          <w:rStyle w:val="normaltextrun"/>
          <w:rFonts w:asciiTheme="minorHAnsi" w:hAnsiTheme="minorHAnsi" w:cstheme="minorHAnsi"/>
          <w:color w:val="000000"/>
        </w:rPr>
        <w:t xml:space="preserve"> the initial</w:t>
      </w:r>
      <w:r w:rsidRPr="004E5C61">
        <w:rPr>
          <w:rStyle w:val="normaltextrun"/>
          <w:rFonts w:asciiTheme="minorHAnsi" w:hAnsiTheme="minorHAnsi" w:cstheme="minorHAnsi"/>
          <w:color w:val="000000"/>
        </w:rPr>
        <w:t xml:space="preserve"> instruction to </w:t>
      </w:r>
      <w:r w:rsidR="001C38C5">
        <w:rPr>
          <w:rStyle w:val="normaltextrun"/>
          <w:rFonts w:asciiTheme="minorHAnsi" w:hAnsiTheme="minorHAnsi" w:cstheme="minorHAnsi"/>
          <w:color w:val="000000"/>
        </w:rPr>
        <w:t xml:space="preserve">create the </w:t>
      </w:r>
      <w:r w:rsidRPr="004E5C61">
        <w:rPr>
          <w:rStyle w:val="normaltextrun"/>
          <w:rFonts w:asciiTheme="minorHAnsi" w:hAnsiTheme="minorHAnsi" w:cstheme="minorHAnsi"/>
          <w:color w:val="000000"/>
        </w:rPr>
        <w:t>report</w:t>
      </w:r>
      <w:r w:rsidR="001C38C5">
        <w:rPr>
          <w:rStyle w:val="normaltextrun"/>
          <w:rFonts w:asciiTheme="minorHAnsi" w:hAnsiTheme="minorHAnsi" w:cstheme="minorHAnsi"/>
          <w:color w:val="000000"/>
        </w:rPr>
        <w:t xml:space="preserve">, through to completion of the report </w:t>
      </w:r>
      <w:r w:rsidRPr="004E5C61">
        <w:rPr>
          <w:rStyle w:val="normaltextrun"/>
          <w:rFonts w:asciiTheme="minorHAnsi" w:hAnsiTheme="minorHAnsi" w:cstheme="minorHAnsi"/>
          <w:color w:val="000000"/>
        </w:rPr>
        <w:t>should take no longer than 4 weeks in total. </w:t>
      </w:r>
      <w:r w:rsidRPr="004E5C61">
        <w:rPr>
          <w:rStyle w:val="eop"/>
          <w:rFonts w:asciiTheme="minorHAnsi" w:hAnsiTheme="minorHAnsi" w:cstheme="minorHAnsi"/>
          <w:color w:val="000000"/>
          <w:shd w:val="clear" w:color="auto" w:fill="FFFFFF"/>
        </w:rPr>
        <w:t> </w:t>
      </w:r>
    </w:p>
    <w:p w14:paraId="272CBE97" w14:textId="339AFD33" w:rsidR="00A53681" w:rsidRPr="0083280D" w:rsidRDefault="0029413C" w:rsidP="0083280D">
      <w:pPr>
        <w:pStyle w:val="NormalWeb"/>
        <w:numPr>
          <w:ilvl w:val="2"/>
          <w:numId w:val="11"/>
        </w:numPr>
        <w:spacing w:before="0" w:beforeAutospacing="0" w:after="0" w:afterAutospacing="0"/>
        <w:ind w:hanging="612"/>
        <w:rPr>
          <w:rFonts w:asciiTheme="minorHAnsi" w:hAnsiTheme="minorHAnsi" w:cstheme="minorHAnsi"/>
          <w:color w:val="000000"/>
        </w:rPr>
      </w:pPr>
      <w:r>
        <w:rPr>
          <w:rStyle w:val="eop"/>
          <w:rFonts w:asciiTheme="minorHAnsi" w:hAnsiTheme="minorHAnsi" w:cstheme="minorHAnsi"/>
          <w:color w:val="000000"/>
          <w:shd w:val="clear" w:color="auto" w:fill="FFFFFF"/>
        </w:rPr>
        <w:t xml:space="preserve">The </w:t>
      </w:r>
      <w:r w:rsidR="004E682B">
        <w:rPr>
          <w:rStyle w:val="eop"/>
          <w:rFonts w:asciiTheme="minorHAnsi" w:hAnsiTheme="minorHAnsi" w:cstheme="minorHAnsi"/>
          <w:color w:val="000000"/>
          <w:shd w:val="clear" w:color="auto" w:fill="FFFFFF"/>
        </w:rPr>
        <w:t>Service Provider</w:t>
      </w:r>
      <w:r>
        <w:rPr>
          <w:rStyle w:val="eop"/>
          <w:rFonts w:asciiTheme="minorHAnsi" w:hAnsiTheme="minorHAnsi" w:cstheme="minorHAnsi"/>
          <w:color w:val="000000"/>
          <w:shd w:val="clear" w:color="auto" w:fill="FFFFFF"/>
        </w:rPr>
        <w:t xml:space="preserve"> must be able to deliver desk top report</w:t>
      </w:r>
      <w:r w:rsidR="0083280D">
        <w:rPr>
          <w:rStyle w:val="eop"/>
          <w:rFonts w:asciiTheme="minorHAnsi" w:hAnsiTheme="minorHAnsi" w:cstheme="minorHAnsi"/>
          <w:color w:val="000000"/>
          <w:shd w:val="clear" w:color="auto" w:fill="FFFFFF"/>
        </w:rPr>
        <w:t>s (</w:t>
      </w:r>
      <w:r w:rsidR="00D13718" w:rsidRPr="0083280D">
        <w:rPr>
          <w:rStyle w:val="cf01"/>
          <w:rFonts w:asciiTheme="minorHAnsi" w:hAnsiTheme="minorHAnsi" w:cstheme="minorHAnsi"/>
          <w:sz w:val="24"/>
          <w:szCs w:val="24"/>
        </w:rPr>
        <w:t xml:space="preserve">reports based on paper only </w:t>
      </w:r>
      <w:r w:rsidR="00CC65F9">
        <w:rPr>
          <w:rStyle w:val="cf01"/>
          <w:rFonts w:asciiTheme="minorHAnsi" w:hAnsiTheme="minorHAnsi" w:cstheme="minorHAnsi"/>
          <w:sz w:val="24"/>
          <w:szCs w:val="24"/>
        </w:rPr>
        <w:t xml:space="preserve">- </w:t>
      </w:r>
      <w:r w:rsidR="00D13718" w:rsidRPr="0083280D">
        <w:rPr>
          <w:rStyle w:val="cf01"/>
          <w:rFonts w:asciiTheme="minorHAnsi" w:hAnsiTheme="minorHAnsi" w:cstheme="minorHAnsi"/>
          <w:sz w:val="24"/>
          <w:szCs w:val="24"/>
        </w:rPr>
        <w:t>no appointment with registrant</w:t>
      </w:r>
      <w:r w:rsidR="0083280D" w:rsidRPr="0083280D">
        <w:rPr>
          <w:rStyle w:val="cf01"/>
          <w:rFonts w:asciiTheme="minorHAnsi" w:hAnsiTheme="minorHAnsi" w:cstheme="minorHAnsi"/>
          <w:sz w:val="24"/>
          <w:szCs w:val="24"/>
        </w:rPr>
        <w:t>)</w:t>
      </w:r>
      <w:r w:rsidR="0083280D">
        <w:rPr>
          <w:rStyle w:val="cf01"/>
          <w:rFonts w:asciiTheme="minorHAnsi" w:hAnsiTheme="minorHAnsi" w:cstheme="minorHAnsi"/>
          <w:sz w:val="24"/>
          <w:szCs w:val="24"/>
        </w:rPr>
        <w:t>.</w:t>
      </w:r>
    </w:p>
    <w:p w14:paraId="4958CC1F" w14:textId="499A9525" w:rsidR="00A34606" w:rsidRPr="002B4BA1" w:rsidRDefault="004250F8" w:rsidP="00A34606">
      <w:pPr>
        <w:pStyle w:val="NormalWeb"/>
        <w:numPr>
          <w:ilvl w:val="2"/>
          <w:numId w:val="11"/>
        </w:numPr>
        <w:spacing w:before="0" w:beforeAutospacing="0" w:after="0" w:afterAutospacing="0"/>
        <w:ind w:hanging="612"/>
        <w:rPr>
          <w:rStyle w:val="normaltextrun"/>
          <w:rFonts w:asciiTheme="minorHAnsi" w:hAnsiTheme="minorHAnsi" w:cstheme="minorHAnsi"/>
          <w:color w:val="000000"/>
        </w:rPr>
      </w:pPr>
      <w:r w:rsidRPr="00A40347">
        <w:rPr>
          <w:rStyle w:val="normaltextrun"/>
          <w:rFonts w:ascii="Calibri" w:hAnsi="Calibri" w:cs="Calibri"/>
          <w:color w:val="000000"/>
          <w:shd w:val="clear" w:color="auto" w:fill="FFFFFF"/>
        </w:rPr>
        <w:t xml:space="preserve">Where the outcome of the assessment is urgently required, the </w:t>
      </w:r>
      <w:r w:rsidR="004E682B">
        <w:rPr>
          <w:rStyle w:val="normaltextrun"/>
          <w:rFonts w:ascii="Calibri" w:hAnsi="Calibri" w:cs="Calibri"/>
          <w:color w:val="000000"/>
          <w:shd w:val="clear" w:color="auto" w:fill="FFFFFF"/>
        </w:rPr>
        <w:t>Service Provider</w:t>
      </w:r>
      <w:r w:rsidR="00A40347" w:rsidRPr="00A40347">
        <w:rPr>
          <w:rStyle w:val="normaltextrun"/>
          <w:rFonts w:ascii="Calibri" w:hAnsi="Calibri" w:cs="Calibri"/>
          <w:color w:val="000000"/>
          <w:shd w:val="clear" w:color="auto" w:fill="FFFFFF"/>
        </w:rPr>
        <w:t xml:space="preserve"> must </w:t>
      </w:r>
      <w:r w:rsidR="00B9265E">
        <w:rPr>
          <w:rStyle w:val="normaltextrun"/>
          <w:rFonts w:ascii="Calibri" w:hAnsi="Calibri" w:cs="Calibri"/>
          <w:color w:val="000000"/>
          <w:shd w:val="clear" w:color="auto" w:fill="FFFFFF"/>
        </w:rPr>
        <w:t xml:space="preserve">ideally </w:t>
      </w:r>
      <w:r w:rsidR="00A40347" w:rsidRPr="00A40347">
        <w:rPr>
          <w:rStyle w:val="normaltextrun"/>
          <w:rFonts w:ascii="Calibri" w:hAnsi="Calibri" w:cs="Calibri"/>
          <w:color w:val="000000"/>
          <w:shd w:val="clear" w:color="auto" w:fill="FFFFFF"/>
        </w:rPr>
        <w:t>be able to fast track this</w:t>
      </w:r>
      <w:r w:rsidR="00355E40">
        <w:rPr>
          <w:rStyle w:val="normaltextrun"/>
          <w:rFonts w:ascii="Calibri" w:hAnsi="Calibri" w:cs="Calibri"/>
          <w:color w:val="000000"/>
          <w:shd w:val="clear" w:color="auto" w:fill="FFFFFF"/>
        </w:rPr>
        <w:t xml:space="preserve"> assessment</w:t>
      </w:r>
      <w:r w:rsidR="00B9265E">
        <w:rPr>
          <w:rStyle w:val="normaltextrun"/>
          <w:rFonts w:ascii="Calibri" w:hAnsi="Calibri" w:cs="Calibri"/>
          <w:color w:val="000000"/>
          <w:shd w:val="clear" w:color="auto" w:fill="FFFFFF"/>
        </w:rPr>
        <w:t xml:space="preserve"> within 10 days</w:t>
      </w:r>
      <w:r w:rsidR="00355E40">
        <w:rPr>
          <w:rStyle w:val="normaltextrun"/>
          <w:rFonts w:ascii="Calibri" w:hAnsi="Calibri" w:cs="Calibri"/>
          <w:color w:val="000000"/>
          <w:shd w:val="clear" w:color="auto" w:fill="FFFFFF"/>
        </w:rPr>
        <w:t>.</w:t>
      </w:r>
    </w:p>
    <w:p w14:paraId="7912E69C" w14:textId="3EEE034E" w:rsidR="00F55159" w:rsidRDefault="005A21DF" w:rsidP="00F55159">
      <w:pPr>
        <w:pStyle w:val="NormalWeb"/>
        <w:numPr>
          <w:ilvl w:val="2"/>
          <w:numId w:val="11"/>
        </w:numPr>
        <w:spacing w:before="0" w:beforeAutospacing="0" w:after="0" w:afterAutospacing="0"/>
        <w:ind w:hanging="612"/>
        <w:rPr>
          <w:rFonts w:asciiTheme="minorHAnsi" w:hAnsiTheme="minorHAnsi" w:cstheme="minorHAnsi"/>
        </w:rPr>
      </w:pPr>
      <w:r w:rsidRPr="005A21DF">
        <w:rPr>
          <w:rFonts w:asciiTheme="minorHAnsi" w:hAnsiTheme="minorHAnsi" w:cstheme="minorHAnsi"/>
        </w:rPr>
        <w:t xml:space="preserve">The </w:t>
      </w:r>
      <w:r w:rsidR="004E682B">
        <w:rPr>
          <w:rFonts w:asciiTheme="minorHAnsi" w:hAnsiTheme="minorHAnsi" w:cstheme="minorHAnsi"/>
        </w:rPr>
        <w:t>Service Provider</w:t>
      </w:r>
      <w:r w:rsidRPr="005A21DF">
        <w:rPr>
          <w:rFonts w:asciiTheme="minorHAnsi" w:hAnsiTheme="minorHAnsi" w:cstheme="minorHAnsi"/>
        </w:rPr>
        <w:t xml:space="preserve"> will have </w:t>
      </w:r>
      <w:r w:rsidR="002B4BA1" w:rsidRPr="005A21DF">
        <w:rPr>
          <w:rFonts w:asciiTheme="minorHAnsi" w:hAnsiTheme="minorHAnsi" w:cstheme="minorHAnsi"/>
        </w:rPr>
        <w:t>GMC registered medical professionals completing reports</w:t>
      </w:r>
      <w:r w:rsidR="001151BF">
        <w:rPr>
          <w:rFonts w:asciiTheme="minorHAnsi" w:hAnsiTheme="minorHAnsi" w:cstheme="minorHAnsi"/>
        </w:rPr>
        <w:t>.</w:t>
      </w:r>
    </w:p>
    <w:p w14:paraId="15E493B4" w14:textId="766E630F" w:rsidR="007F6B22" w:rsidRDefault="00B309D0" w:rsidP="00E57540">
      <w:pPr>
        <w:pStyle w:val="NormalWeb"/>
        <w:numPr>
          <w:ilvl w:val="2"/>
          <w:numId w:val="11"/>
        </w:numPr>
        <w:spacing w:before="0" w:beforeAutospacing="0" w:after="0" w:afterAutospacing="0"/>
        <w:ind w:hanging="612"/>
        <w:rPr>
          <w:rFonts w:asciiTheme="minorHAnsi" w:hAnsiTheme="minorHAnsi" w:cstheme="minorHAnsi"/>
        </w:rPr>
      </w:pPr>
      <w:r w:rsidRPr="005A21DF">
        <w:rPr>
          <w:rFonts w:asciiTheme="minorHAnsi" w:hAnsiTheme="minorHAnsi" w:cstheme="minorHAnsi"/>
        </w:rPr>
        <w:t xml:space="preserve">The </w:t>
      </w:r>
      <w:r w:rsidR="004E682B">
        <w:rPr>
          <w:rFonts w:asciiTheme="minorHAnsi" w:hAnsiTheme="minorHAnsi" w:cstheme="minorHAnsi"/>
        </w:rPr>
        <w:t>Service Provider</w:t>
      </w:r>
      <w:r w:rsidRPr="005A21DF">
        <w:rPr>
          <w:rFonts w:asciiTheme="minorHAnsi" w:hAnsiTheme="minorHAnsi" w:cstheme="minorHAnsi"/>
        </w:rPr>
        <w:t xml:space="preserve"> </w:t>
      </w:r>
      <w:r>
        <w:rPr>
          <w:rFonts w:asciiTheme="minorHAnsi" w:hAnsiTheme="minorHAnsi" w:cstheme="minorHAnsi"/>
        </w:rPr>
        <w:t>will have the a</w:t>
      </w:r>
      <w:r w:rsidR="00F55159" w:rsidRPr="00241FCB">
        <w:rPr>
          <w:rFonts w:asciiTheme="minorHAnsi" w:hAnsiTheme="minorHAnsi" w:cstheme="minorHAnsi"/>
        </w:rPr>
        <w:t>bility to hold face to face</w:t>
      </w:r>
      <w:r w:rsidR="00433057" w:rsidRPr="00241FCB">
        <w:rPr>
          <w:rFonts w:asciiTheme="minorHAnsi" w:hAnsiTheme="minorHAnsi" w:cstheme="minorHAnsi"/>
        </w:rPr>
        <w:t xml:space="preserve"> and Online</w:t>
      </w:r>
      <w:r w:rsidR="00F55159" w:rsidRPr="00241FCB">
        <w:rPr>
          <w:rFonts w:asciiTheme="minorHAnsi" w:hAnsiTheme="minorHAnsi" w:cstheme="minorHAnsi"/>
        </w:rPr>
        <w:t xml:space="preserve"> meetings with registran</w:t>
      </w:r>
      <w:r w:rsidR="007F6B22">
        <w:rPr>
          <w:rFonts w:asciiTheme="minorHAnsi" w:hAnsiTheme="minorHAnsi" w:cstheme="minorHAnsi"/>
        </w:rPr>
        <w:t>t.</w:t>
      </w:r>
    </w:p>
    <w:p w14:paraId="323F9CB0" w14:textId="7BF7FCA1" w:rsidR="00C03A61" w:rsidRDefault="00E57540" w:rsidP="007F6B22">
      <w:pPr>
        <w:pStyle w:val="NormalWeb"/>
        <w:numPr>
          <w:ilvl w:val="2"/>
          <w:numId w:val="11"/>
        </w:numPr>
        <w:spacing w:before="0" w:beforeAutospacing="0" w:after="0" w:afterAutospacing="0"/>
        <w:ind w:hanging="612"/>
        <w:rPr>
          <w:rFonts w:ascii="Calibri" w:hAnsi="Calibri" w:cs="Calibri"/>
        </w:rPr>
      </w:pPr>
      <w:r w:rsidRPr="00E57540">
        <w:rPr>
          <w:rFonts w:asciiTheme="minorHAnsi" w:hAnsiTheme="minorHAnsi" w:cstheme="minorHAnsi"/>
        </w:rPr>
        <w:t xml:space="preserve">The </w:t>
      </w:r>
      <w:r w:rsidR="004E682B">
        <w:rPr>
          <w:rFonts w:asciiTheme="minorHAnsi" w:hAnsiTheme="minorHAnsi" w:cstheme="minorHAnsi"/>
        </w:rPr>
        <w:t>Service Provider</w:t>
      </w:r>
      <w:r w:rsidRPr="00E57540">
        <w:rPr>
          <w:rFonts w:asciiTheme="minorHAnsi" w:hAnsiTheme="minorHAnsi" w:cstheme="minorHAnsi"/>
        </w:rPr>
        <w:t xml:space="preserve"> will </w:t>
      </w:r>
      <w:r w:rsidR="007F6B22">
        <w:rPr>
          <w:rFonts w:asciiTheme="minorHAnsi" w:hAnsiTheme="minorHAnsi" w:cstheme="minorHAnsi"/>
        </w:rPr>
        <w:t xml:space="preserve">be able to deliver a </w:t>
      </w:r>
      <w:r w:rsidR="007F6B22" w:rsidRPr="007F6B22">
        <w:rPr>
          <w:rFonts w:ascii="Calibri" w:hAnsi="Calibri" w:cs="Calibri"/>
        </w:rPr>
        <w:t>f</w:t>
      </w:r>
      <w:r w:rsidRPr="007F6B22">
        <w:rPr>
          <w:rFonts w:ascii="Calibri" w:hAnsi="Calibri" w:cs="Calibri"/>
        </w:rPr>
        <w:t>ull England wide assessment service</w:t>
      </w:r>
      <w:r w:rsidR="007F6B22" w:rsidRPr="007F6B22">
        <w:rPr>
          <w:rFonts w:ascii="Calibri" w:hAnsi="Calibri" w:cs="Calibri"/>
        </w:rPr>
        <w:t xml:space="preserve"> </w:t>
      </w:r>
      <w:r w:rsidR="00C03A61" w:rsidRPr="007F6B22">
        <w:rPr>
          <w:rFonts w:ascii="Calibri" w:hAnsi="Calibri" w:cs="Calibri"/>
        </w:rPr>
        <w:t>(</w:t>
      </w:r>
      <w:r w:rsidR="00F156CE">
        <w:rPr>
          <w:rFonts w:ascii="Calibri" w:hAnsi="Calibri" w:cs="Calibri"/>
        </w:rPr>
        <w:t>f</w:t>
      </w:r>
      <w:r w:rsidR="00C03A61" w:rsidRPr="007F6B22">
        <w:rPr>
          <w:rFonts w:ascii="Calibri" w:hAnsi="Calibri" w:cs="Calibri"/>
        </w:rPr>
        <w:t xml:space="preserve">ull UK </w:t>
      </w:r>
      <w:r w:rsidR="007F6B22" w:rsidRPr="007F6B22">
        <w:rPr>
          <w:rFonts w:ascii="Calibri" w:hAnsi="Calibri" w:cs="Calibri"/>
        </w:rPr>
        <w:t xml:space="preserve">is </w:t>
      </w:r>
      <w:r w:rsidR="00C03A61" w:rsidRPr="007F6B22">
        <w:rPr>
          <w:rFonts w:ascii="Calibri" w:hAnsi="Calibri" w:cs="Calibri"/>
        </w:rPr>
        <w:t>preferable)</w:t>
      </w:r>
      <w:r w:rsidR="00E70121">
        <w:rPr>
          <w:rFonts w:ascii="Calibri" w:hAnsi="Calibri" w:cs="Calibri"/>
        </w:rPr>
        <w:t>.</w:t>
      </w:r>
    </w:p>
    <w:p w14:paraId="3DBD7499" w14:textId="0A202B3F" w:rsidR="00E178F6" w:rsidRDefault="009F5AD3" w:rsidP="007F6B22">
      <w:pPr>
        <w:pStyle w:val="NormalWeb"/>
        <w:numPr>
          <w:ilvl w:val="2"/>
          <w:numId w:val="11"/>
        </w:numPr>
        <w:spacing w:before="0" w:beforeAutospacing="0" w:after="0" w:afterAutospacing="0"/>
        <w:ind w:hanging="612"/>
        <w:rPr>
          <w:rFonts w:asciiTheme="minorHAnsi" w:hAnsiTheme="minorHAnsi" w:cstheme="minorHAnsi"/>
        </w:rPr>
      </w:pPr>
      <w:r>
        <w:rPr>
          <w:rFonts w:asciiTheme="minorHAnsi" w:hAnsiTheme="minorHAnsi" w:cstheme="minorHAnsi"/>
        </w:rPr>
        <w:t xml:space="preserve">The </w:t>
      </w:r>
      <w:r w:rsidR="004E682B">
        <w:rPr>
          <w:rFonts w:asciiTheme="minorHAnsi" w:hAnsiTheme="minorHAnsi" w:cstheme="minorHAnsi"/>
        </w:rPr>
        <w:t>Service Provider</w:t>
      </w:r>
      <w:r>
        <w:rPr>
          <w:rFonts w:asciiTheme="minorHAnsi" w:hAnsiTheme="minorHAnsi" w:cstheme="minorHAnsi"/>
        </w:rPr>
        <w:t xml:space="preserve"> will be able to demonstrate </w:t>
      </w:r>
      <w:r w:rsidR="00E178F6" w:rsidRPr="00E178F6">
        <w:rPr>
          <w:rFonts w:asciiTheme="minorHAnsi" w:hAnsiTheme="minorHAnsi" w:cstheme="minorHAnsi"/>
        </w:rPr>
        <w:t>KPI for results from completion of information gathering to completion of assessment</w:t>
      </w:r>
      <w:r w:rsidR="006975A7">
        <w:rPr>
          <w:rFonts w:asciiTheme="minorHAnsi" w:hAnsiTheme="minorHAnsi" w:cstheme="minorHAnsi"/>
        </w:rPr>
        <w:t>.</w:t>
      </w:r>
    </w:p>
    <w:p w14:paraId="6A39BFF7" w14:textId="0347FAEB" w:rsidR="004D04D6" w:rsidRDefault="00AE17A8" w:rsidP="00E70121">
      <w:pPr>
        <w:pStyle w:val="NormalWeb"/>
        <w:numPr>
          <w:ilvl w:val="2"/>
          <w:numId w:val="11"/>
        </w:numPr>
        <w:spacing w:before="0" w:beforeAutospacing="0" w:after="0" w:afterAutospacing="0"/>
        <w:ind w:left="1170" w:hanging="612"/>
        <w:rPr>
          <w:rFonts w:asciiTheme="minorHAnsi" w:hAnsiTheme="minorHAnsi" w:cstheme="minorHAnsi"/>
        </w:rPr>
      </w:pPr>
      <w:r>
        <w:rPr>
          <w:rFonts w:asciiTheme="minorHAnsi" w:hAnsiTheme="minorHAnsi" w:cstheme="minorHAnsi"/>
        </w:rPr>
        <w:t xml:space="preserve"> </w:t>
      </w:r>
      <w:r w:rsidR="004D04D6">
        <w:rPr>
          <w:rFonts w:asciiTheme="minorHAnsi" w:hAnsiTheme="minorHAnsi" w:cstheme="minorHAnsi"/>
        </w:rPr>
        <w:t xml:space="preserve">The </w:t>
      </w:r>
      <w:r w:rsidR="004E682B">
        <w:rPr>
          <w:rFonts w:asciiTheme="minorHAnsi" w:hAnsiTheme="minorHAnsi" w:cstheme="minorHAnsi"/>
        </w:rPr>
        <w:t>Service Provider</w:t>
      </w:r>
      <w:r w:rsidR="004D04D6">
        <w:rPr>
          <w:rFonts w:asciiTheme="minorHAnsi" w:hAnsiTheme="minorHAnsi" w:cstheme="minorHAnsi"/>
        </w:rPr>
        <w:t xml:space="preserve"> will be able to produce expert reports.</w:t>
      </w:r>
    </w:p>
    <w:p w14:paraId="6B358071" w14:textId="7D91AFD2" w:rsidR="00757FDC" w:rsidRDefault="004D04D6" w:rsidP="00757FDC">
      <w:pPr>
        <w:pStyle w:val="NormalWeb"/>
        <w:numPr>
          <w:ilvl w:val="2"/>
          <w:numId w:val="11"/>
        </w:numPr>
        <w:spacing w:before="0" w:beforeAutospacing="0" w:after="0" w:afterAutospacing="0"/>
        <w:ind w:hanging="612"/>
        <w:rPr>
          <w:rFonts w:asciiTheme="minorHAnsi" w:hAnsiTheme="minorHAnsi" w:cstheme="minorHAnsi"/>
        </w:rPr>
      </w:pPr>
      <w:r>
        <w:rPr>
          <w:rFonts w:asciiTheme="minorHAnsi" w:hAnsiTheme="minorHAnsi" w:cstheme="minorHAnsi"/>
        </w:rPr>
        <w:t xml:space="preserve"> The </w:t>
      </w:r>
      <w:r w:rsidR="004E682B">
        <w:rPr>
          <w:rFonts w:asciiTheme="minorHAnsi" w:hAnsiTheme="minorHAnsi" w:cstheme="minorHAnsi"/>
        </w:rPr>
        <w:t>Service Provider</w:t>
      </w:r>
      <w:r>
        <w:rPr>
          <w:rFonts w:asciiTheme="minorHAnsi" w:hAnsiTheme="minorHAnsi" w:cstheme="minorHAnsi"/>
        </w:rPr>
        <w:t xml:space="preserve"> will</w:t>
      </w:r>
      <w:r w:rsidR="007C0502">
        <w:rPr>
          <w:rFonts w:asciiTheme="minorHAnsi" w:hAnsiTheme="minorHAnsi" w:cstheme="minorHAnsi"/>
        </w:rPr>
        <w:t xml:space="preserve"> be </w:t>
      </w:r>
      <w:r w:rsidR="007C0502" w:rsidRPr="007C0502">
        <w:rPr>
          <w:rFonts w:asciiTheme="minorHAnsi" w:hAnsiTheme="minorHAnsi" w:cstheme="minorHAnsi"/>
        </w:rPr>
        <w:t>UKAS accredited or equivalent ISO standard</w:t>
      </w:r>
      <w:r w:rsidR="00E70121">
        <w:rPr>
          <w:rFonts w:asciiTheme="minorHAnsi" w:hAnsiTheme="minorHAnsi" w:cstheme="minorHAnsi"/>
        </w:rPr>
        <w:t>.</w:t>
      </w:r>
    </w:p>
    <w:p w14:paraId="41DBA2E4" w14:textId="22B59F2E" w:rsidR="00757FDC" w:rsidRDefault="00757FDC" w:rsidP="00757FDC">
      <w:pPr>
        <w:pStyle w:val="NormalWeb"/>
        <w:numPr>
          <w:ilvl w:val="2"/>
          <w:numId w:val="11"/>
        </w:numPr>
        <w:spacing w:before="0" w:beforeAutospacing="0" w:after="0" w:afterAutospacing="0"/>
        <w:ind w:hanging="612"/>
        <w:rPr>
          <w:rFonts w:asciiTheme="minorHAnsi" w:hAnsiTheme="minorHAnsi" w:cstheme="minorHAnsi"/>
        </w:rPr>
      </w:pPr>
      <w:r>
        <w:rPr>
          <w:rFonts w:asciiTheme="minorHAnsi" w:hAnsiTheme="minorHAnsi" w:cstheme="minorHAnsi"/>
        </w:rPr>
        <w:t xml:space="preserve"> </w:t>
      </w:r>
      <w:r w:rsidRPr="00757FDC">
        <w:rPr>
          <w:rFonts w:asciiTheme="minorHAnsi" w:hAnsiTheme="minorHAnsi" w:cstheme="minorHAnsi"/>
        </w:rPr>
        <w:t xml:space="preserve">The </w:t>
      </w:r>
      <w:r w:rsidR="004E682B">
        <w:rPr>
          <w:rFonts w:asciiTheme="minorHAnsi" w:hAnsiTheme="minorHAnsi" w:cstheme="minorHAnsi"/>
        </w:rPr>
        <w:t>Service Provider</w:t>
      </w:r>
      <w:r w:rsidRPr="00757FDC">
        <w:rPr>
          <w:rFonts w:asciiTheme="minorHAnsi" w:hAnsiTheme="minorHAnsi" w:cstheme="minorHAnsi"/>
        </w:rPr>
        <w:t xml:space="preserve"> will be British Standards/ISO/European directives compliant</w:t>
      </w:r>
    </w:p>
    <w:p w14:paraId="6CE1C6DA" w14:textId="53573FBF" w:rsidR="00AE17A8" w:rsidRDefault="00AE17A8" w:rsidP="00757FDC">
      <w:pPr>
        <w:pStyle w:val="NormalWeb"/>
        <w:numPr>
          <w:ilvl w:val="2"/>
          <w:numId w:val="11"/>
        </w:numPr>
        <w:spacing w:before="0" w:beforeAutospacing="0" w:after="0" w:afterAutospacing="0"/>
        <w:ind w:hanging="612"/>
        <w:rPr>
          <w:rFonts w:asciiTheme="minorHAnsi" w:hAnsiTheme="minorHAnsi" w:cstheme="minorHAnsi"/>
        </w:rPr>
      </w:pPr>
      <w:r>
        <w:rPr>
          <w:rFonts w:asciiTheme="minorHAnsi" w:hAnsiTheme="minorHAnsi" w:cstheme="minorHAnsi"/>
        </w:rPr>
        <w:t xml:space="preserve"> The </w:t>
      </w:r>
      <w:r w:rsidR="004E682B">
        <w:rPr>
          <w:rFonts w:asciiTheme="minorHAnsi" w:hAnsiTheme="minorHAnsi" w:cstheme="minorHAnsi"/>
        </w:rPr>
        <w:t>Service Provider</w:t>
      </w:r>
      <w:r>
        <w:rPr>
          <w:rFonts w:asciiTheme="minorHAnsi" w:hAnsiTheme="minorHAnsi" w:cstheme="minorHAnsi"/>
        </w:rPr>
        <w:t xml:space="preserve"> will be </w:t>
      </w:r>
      <w:r w:rsidR="002E04EA">
        <w:rPr>
          <w:rFonts w:asciiTheme="minorHAnsi" w:hAnsiTheme="minorHAnsi" w:cstheme="minorHAnsi"/>
        </w:rPr>
        <w:t>GDPR compliant.</w:t>
      </w:r>
    </w:p>
    <w:p w14:paraId="2BB8790B" w14:textId="1FCE85E8" w:rsidR="00087729" w:rsidRDefault="00087729" w:rsidP="00087729">
      <w:pPr>
        <w:pStyle w:val="NormalWeb"/>
        <w:spacing w:before="0" w:beforeAutospacing="0" w:after="0" w:afterAutospacing="0"/>
        <w:rPr>
          <w:rFonts w:asciiTheme="minorHAnsi" w:hAnsiTheme="minorHAnsi" w:cstheme="minorHAnsi"/>
          <w:color w:val="000000"/>
        </w:rPr>
      </w:pPr>
    </w:p>
    <w:p w14:paraId="7DEA5C15" w14:textId="15A7D98E" w:rsidR="009A0C7E" w:rsidRPr="00DC6F1C" w:rsidRDefault="00846C8B" w:rsidP="00846C8B">
      <w:pPr>
        <w:pStyle w:val="Heading20"/>
        <w:tabs>
          <w:tab w:val="left" w:pos="540"/>
        </w:tabs>
        <w:ind w:left="270"/>
        <w:rPr>
          <w:sz w:val="24"/>
          <w:szCs w:val="24"/>
        </w:rPr>
      </w:pPr>
      <w:r>
        <w:rPr>
          <w:sz w:val="24"/>
          <w:szCs w:val="24"/>
        </w:rPr>
        <w:t xml:space="preserve">    </w:t>
      </w:r>
      <w:r w:rsidR="002343F6" w:rsidRPr="00DC6F1C">
        <w:rPr>
          <w:sz w:val="24"/>
          <w:szCs w:val="24"/>
        </w:rPr>
        <w:t xml:space="preserve">Stages of a </w:t>
      </w:r>
      <w:r w:rsidR="009A0C7E" w:rsidRPr="00DC6F1C">
        <w:rPr>
          <w:sz w:val="24"/>
          <w:szCs w:val="24"/>
        </w:rPr>
        <w:t>Medical Assessment</w:t>
      </w:r>
    </w:p>
    <w:p w14:paraId="5E2BF9E9" w14:textId="77777777" w:rsidR="00CB04B2" w:rsidRDefault="00CB04B2" w:rsidP="009A0C7E">
      <w:pPr>
        <w:pStyle w:val="Heading20"/>
        <w:ind w:left="270"/>
        <w:rPr>
          <w:szCs w:val="28"/>
        </w:rPr>
      </w:pPr>
    </w:p>
    <w:p w14:paraId="0251FF3F" w14:textId="7BD7AD07" w:rsidR="00482165" w:rsidRDefault="009A0C7E" w:rsidP="00846C8B">
      <w:pPr>
        <w:pStyle w:val="ListParagraph"/>
        <w:numPr>
          <w:ilvl w:val="1"/>
          <w:numId w:val="11"/>
        </w:numPr>
        <w:tabs>
          <w:tab w:val="left" w:pos="1170"/>
        </w:tabs>
        <w:ind w:left="90" w:firstLine="450"/>
        <w:rPr>
          <w:sz w:val="24"/>
          <w:szCs w:val="24"/>
        </w:rPr>
      </w:pPr>
      <w:r w:rsidRPr="000C1995">
        <w:rPr>
          <w:sz w:val="24"/>
          <w:szCs w:val="24"/>
          <w:u w:val="single"/>
        </w:rPr>
        <w:t>I</w:t>
      </w:r>
      <w:r w:rsidR="00D12CBE" w:rsidRPr="000C1995">
        <w:rPr>
          <w:sz w:val="24"/>
          <w:szCs w:val="24"/>
          <w:u w:val="single"/>
        </w:rPr>
        <w:t>nformation gathering stage</w:t>
      </w:r>
      <w:r w:rsidR="00D12CBE" w:rsidRPr="000C1995">
        <w:rPr>
          <w:sz w:val="24"/>
          <w:szCs w:val="24"/>
        </w:rPr>
        <w:t>: </w:t>
      </w:r>
    </w:p>
    <w:p w14:paraId="156D9E4C" w14:textId="77777777" w:rsidR="00F156CE" w:rsidRPr="00F156CE" w:rsidRDefault="00F156CE" w:rsidP="00F156CE">
      <w:pPr>
        <w:pStyle w:val="ListParagraph"/>
        <w:ind w:left="540"/>
        <w:rPr>
          <w:sz w:val="24"/>
          <w:szCs w:val="24"/>
        </w:rPr>
      </w:pPr>
    </w:p>
    <w:p w14:paraId="01AB60BC" w14:textId="084EA467" w:rsidR="00B25E7F" w:rsidRPr="002343F6" w:rsidRDefault="00D12CBE" w:rsidP="000C1995">
      <w:pPr>
        <w:pStyle w:val="ListParagraph"/>
        <w:numPr>
          <w:ilvl w:val="2"/>
          <w:numId w:val="11"/>
        </w:numPr>
        <w:ind w:hanging="612"/>
        <w:rPr>
          <w:sz w:val="24"/>
          <w:szCs w:val="24"/>
        </w:rPr>
      </w:pPr>
      <w:r w:rsidRPr="002343F6">
        <w:rPr>
          <w:sz w:val="24"/>
          <w:szCs w:val="24"/>
        </w:rPr>
        <w:t xml:space="preserve">The </w:t>
      </w:r>
      <w:r w:rsidR="004E682B">
        <w:rPr>
          <w:sz w:val="24"/>
          <w:szCs w:val="24"/>
        </w:rPr>
        <w:t>Service Provider</w:t>
      </w:r>
      <w:r w:rsidRPr="002343F6">
        <w:rPr>
          <w:sz w:val="24"/>
          <w:szCs w:val="24"/>
        </w:rPr>
        <w:t xml:space="preserve"> will be required to liaise directly with individual registrants </w:t>
      </w:r>
      <w:r w:rsidR="00D52010" w:rsidRPr="002343F6">
        <w:rPr>
          <w:sz w:val="24"/>
          <w:szCs w:val="24"/>
        </w:rPr>
        <w:t>to arrange</w:t>
      </w:r>
      <w:r w:rsidRPr="002343F6">
        <w:rPr>
          <w:sz w:val="24"/>
          <w:szCs w:val="24"/>
        </w:rPr>
        <w:t xml:space="preserve"> appointments</w:t>
      </w:r>
      <w:r w:rsidR="00B25E7F" w:rsidRPr="002343F6">
        <w:rPr>
          <w:sz w:val="24"/>
          <w:szCs w:val="24"/>
        </w:rPr>
        <w:t>.</w:t>
      </w:r>
    </w:p>
    <w:p w14:paraId="39B097B5" w14:textId="77777777" w:rsidR="00BE3FC8" w:rsidRDefault="00D12CBE" w:rsidP="000C1995">
      <w:pPr>
        <w:pStyle w:val="ListParagraph"/>
        <w:numPr>
          <w:ilvl w:val="2"/>
          <w:numId w:val="11"/>
        </w:numPr>
        <w:ind w:hanging="612"/>
        <w:rPr>
          <w:sz w:val="24"/>
          <w:szCs w:val="24"/>
        </w:rPr>
      </w:pPr>
      <w:r w:rsidRPr="002343F6">
        <w:rPr>
          <w:sz w:val="24"/>
          <w:szCs w:val="24"/>
        </w:rPr>
        <w:t xml:space="preserve">Appointments will ideally take place within the registrant’s home address or in a facility within </w:t>
      </w:r>
      <w:proofErr w:type="gramStart"/>
      <w:r w:rsidRPr="002343F6">
        <w:rPr>
          <w:sz w:val="24"/>
          <w:szCs w:val="24"/>
        </w:rPr>
        <w:t>close proximity</w:t>
      </w:r>
      <w:proofErr w:type="gramEnd"/>
      <w:r w:rsidRPr="002343F6">
        <w:rPr>
          <w:sz w:val="24"/>
          <w:szCs w:val="24"/>
        </w:rPr>
        <w:t xml:space="preserve"> to their home address. </w:t>
      </w:r>
    </w:p>
    <w:p w14:paraId="71CA5D2A" w14:textId="5D93AF86" w:rsidR="00BE3FC8" w:rsidRDefault="00D12CBE" w:rsidP="000C1995">
      <w:pPr>
        <w:pStyle w:val="ListParagraph"/>
        <w:numPr>
          <w:ilvl w:val="2"/>
          <w:numId w:val="11"/>
        </w:numPr>
        <w:ind w:hanging="612"/>
        <w:rPr>
          <w:sz w:val="24"/>
          <w:szCs w:val="24"/>
        </w:rPr>
      </w:pPr>
      <w:r w:rsidRPr="00BE3FC8">
        <w:rPr>
          <w:sz w:val="24"/>
          <w:szCs w:val="24"/>
        </w:rPr>
        <w:t xml:space="preserve">If the registrant does not engage with attempts to arrange the appointment, we expect that there will be more than one attempt to secure the appointment and that there is adequate flexibility in organising appointments to address any practical needs of the registrant </w:t>
      </w:r>
      <w:r w:rsidR="000C4839" w:rsidRPr="00BE3FC8">
        <w:rPr>
          <w:sz w:val="24"/>
          <w:szCs w:val="24"/>
        </w:rPr>
        <w:t>e</w:t>
      </w:r>
      <w:r w:rsidR="000C4839">
        <w:rPr>
          <w:sz w:val="24"/>
          <w:szCs w:val="24"/>
        </w:rPr>
        <w:t>.</w:t>
      </w:r>
      <w:r w:rsidR="000C4839" w:rsidRPr="00BE3FC8">
        <w:rPr>
          <w:sz w:val="24"/>
          <w:szCs w:val="24"/>
        </w:rPr>
        <w:t>g</w:t>
      </w:r>
      <w:r w:rsidR="000C4839">
        <w:rPr>
          <w:sz w:val="24"/>
          <w:szCs w:val="24"/>
        </w:rPr>
        <w:t>.,</w:t>
      </w:r>
      <w:r w:rsidRPr="00BE3FC8">
        <w:rPr>
          <w:sz w:val="24"/>
          <w:szCs w:val="24"/>
        </w:rPr>
        <w:t xml:space="preserve"> work patterns, holidays etc.  If the </w:t>
      </w:r>
      <w:r w:rsidR="004E682B">
        <w:rPr>
          <w:sz w:val="24"/>
          <w:szCs w:val="24"/>
        </w:rPr>
        <w:t>Service Provider</w:t>
      </w:r>
      <w:r w:rsidRPr="00BE3FC8">
        <w:rPr>
          <w:sz w:val="24"/>
          <w:szCs w:val="24"/>
        </w:rPr>
        <w:t xml:space="preserve"> is unable to secure an appointment with the registrant, a full chronological report on headed paper is to be provided, noting each attempt, the method of contact, the time and date and details of any message left. This will be used as documentary evidence at any subsequent hearing.</w:t>
      </w:r>
    </w:p>
    <w:p w14:paraId="4BC9363E" w14:textId="50DEAD2F" w:rsidR="00567DAA" w:rsidRDefault="00D12CBE" w:rsidP="000C1995">
      <w:pPr>
        <w:pStyle w:val="ListParagraph"/>
        <w:numPr>
          <w:ilvl w:val="2"/>
          <w:numId w:val="11"/>
        </w:numPr>
        <w:rPr>
          <w:sz w:val="24"/>
          <w:szCs w:val="24"/>
        </w:rPr>
      </w:pPr>
      <w:r w:rsidRPr="00BE3FC8">
        <w:rPr>
          <w:sz w:val="24"/>
          <w:szCs w:val="24"/>
        </w:rPr>
        <w:t xml:space="preserve">The </w:t>
      </w:r>
      <w:r w:rsidR="004E682B">
        <w:rPr>
          <w:sz w:val="24"/>
          <w:szCs w:val="24"/>
        </w:rPr>
        <w:t>Service Provider</w:t>
      </w:r>
      <w:r w:rsidRPr="00BE3FC8">
        <w:rPr>
          <w:sz w:val="24"/>
          <w:szCs w:val="24"/>
        </w:rPr>
        <w:t xml:space="preserve"> will be fully compliant with equality and diversity legislation. They will offer a range of assessment methods to take account of cultural, religious and disability needs. They will not place the registrant under any undue distress or discomfort in their pursuit of an assessment and will alleviate as much as possible, any embarrassment from the registrant. </w:t>
      </w:r>
    </w:p>
    <w:p w14:paraId="67451B7C" w14:textId="77777777" w:rsidR="00B02833" w:rsidRDefault="00D12CBE" w:rsidP="000C1995">
      <w:pPr>
        <w:pStyle w:val="ListParagraph"/>
        <w:numPr>
          <w:ilvl w:val="2"/>
          <w:numId w:val="11"/>
        </w:numPr>
        <w:rPr>
          <w:sz w:val="24"/>
          <w:szCs w:val="24"/>
        </w:rPr>
      </w:pPr>
      <w:r w:rsidRPr="00567DAA">
        <w:rPr>
          <w:sz w:val="24"/>
          <w:szCs w:val="24"/>
        </w:rPr>
        <w:t>We would expect that the information should be gathered in a single appointment of appropriate length however, we acknowledge there may be cases where additional time or appointments may be necessary and appropriate with the prior approval of Social Work England.  </w:t>
      </w:r>
    </w:p>
    <w:p w14:paraId="5B5D5B66" w14:textId="355611B1" w:rsidR="00B02833" w:rsidRDefault="00D12CBE" w:rsidP="000C1995">
      <w:pPr>
        <w:pStyle w:val="ListParagraph"/>
        <w:numPr>
          <w:ilvl w:val="2"/>
          <w:numId w:val="11"/>
        </w:numPr>
        <w:rPr>
          <w:sz w:val="24"/>
          <w:szCs w:val="24"/>
        </w:rPr>
      </w:pPr>
      <w:r w:rsidRPr="00B02833">
        <w:rPr>
          <w:sz w:val="24"/>
          <w:szCs w:val="24"/>
        </w:rPr>
        <w:t xml:space="preserve">We require the </w:t>
      </w:r>
      <w:r w:rsidR="004E682B">
        <w:rPr>
          <w:sz w:val="24"/>
          <w:szCs w:val="24"/>
        </w:rPr>
        <w:t>Service Provider</w:t>
      </w:r>
      <w:r w:rsidRPr="00B02833">
        <w:rPr>
          <w:sz w:val="24"/>
          <w:szCs w:val="24"/>
        </w:rPr>
        <w:t xml:space="preserve"> to provide </w:t>
      </w:r>
      <w:r w:rsidR="00A1151F">
        <w:rPr>
          <w:sz w:val="24"/>
          <w:szCs w:val="24"/>
        </w:rPr>
        <w:t xml:space="preserve">all </w:t>
      </w:r>
      <w:r w:rsidR="00355DCF">
        <w:rPr>
          <w:sz w:val="24"/>
          <w:szCs w:val="24"/>
        </w:rPr>
        <w:t xml:space="preserve">internal </w:t>
      </w:r>
      <w:r w:rsidRPr="00B02833">
        <w:rPr>
          <w:sz w:val="24"/>
          <w:szCs w:val="24"/>
        </w:rPr>
        <w:t>staff with the appropriate level of medical qualifications</w:t>
      </w:r>
      <w:r w:rsidR="00355DCF">
        <w:rPr>
          <w:sz w:val="24"/>
          <w:szCs w:val="24"/>
        </w:rPr>
        <w:t>,</w:t>
      </w:r>
      <w:r w:rsidRPr="00B02833">
        <w:rPr>
          <w:sz w:val="24"/>
          <w:szCs w:val="24"/>
        </w:rPr>
        <w:t xml:space="preserve"> and full and unrestricted General Medical Council registration </w:t>
      </w:r>
      <w:proofErr w:type="gramStart"/>
      <w:r w:rsidRPr="00B02833">
        <w:rPr>
          <w:sz w:val="24"/>
          <w:szCs w:val="24"/>
        </w:rPr>
        <w:t>in order to</w:t>
      </w:r>
      <w:proofErr w:type="gramEnd"/>
      <w:r w:rsidRPr="00B02833">
        <w:rPr>
          <w:sz w:val="24"/>
          <w:szCs w:val="24"/>
        </w:rPr>
        <w:t xml:space="preserve"> complete the information gathering and assessment. The </w:t>
      </w:r>
      <w:r w:rsidR="00B01D4E">
        <w:rPr>
          <w:sz w:val="24"/>
          <w:szCs w:val="24"/>
        </w:rPr>
        <w:t>Service P</w:t>
      </w:r>
      <w:r w:rsidRPr="00B02833">
        <w:rPr>
          <w:sz w:val="24"/>
          <w:szCs w:val="24"/>
        </w:rPr>
        <w:t>rovider will need to be able to instruct medical professionals that have the appropriate experience and qualifications to cover a broad range of health concerns, both physical and mental and these medical professionals should be qualified to consultant level or in an equivalent senior position/have equivalent years’ experience.  </w:t>
      </w:r>
    </w:p>
    <w:p w14:paraId="5311F143" w14:textId="04394E4A" w:rsidR="00394B37" w:rsidRDefault="00D52010" w:rsidP="000C1995">
      <w:pPr>
        <w:pStyle w:val="ListParagraph"/>
        <w:numPr>
          <w:ilvl w:val="2"/>
          <w:numId w:val="11"/>
        </w:numPr>
        <w:rPr>
          <w:sz w:val="24"/>
          <w:szCs w:val="24"/>
        </w:rPr>
      </w:pPr>
      <w:r>
        <w:rPr>
          <w:sz w:val="24"/>
          <w:szCs w:val="24"/>
        </w:rPr>
        <w:t>The Service Providers</w:t>
      </w:r>
      <w:r w:rsidR="00A1151F">
        <w:rPr>
          <w:sz w:val="24"/>
          <w:szCs w:val="24"/>
        </w:rPr>
        <w:t xml:space="preserve"> s</w:t>
      </w:r>
      <w:r w:rsidR="00D12CBE" w:rsidRPr="00B02833">
        <w:rPr>
          <w:sz w:val="24"/>
          <w:szCs w:val="24"/>
        </w:rPr>
        <w:t>taff will be responsible for ensuring that information is gathered from registrants: </w:t>
      </w:r>
    </w:p>
    <w:p w14:paraId="24EB148B" w14:textId="05C93C41" w:rsidR="00691BB8" w:rsidRDefault="00D12CBE" w:rsidP="001B25DA">
      <w:pPr>
        <w:pStyle w:val="ListParagraph"/>
        <w:numPr>
          <w:ilvl w:val="3"/>
          <w:numId w:val="11"/>
        </w:numPr>
        <w:ind w:left="2070" w:hanging="810"/>
        <w:rPr>
          <w:sz w:val="24"/>
          <w:szCs w:val="24"/>
        </w:rPr>
      </w:pPr>
      <w:r w:rsidRPr="00394B37">
        <w:rPr>
          <w:sz w:val="24"/>
          <w:szCs w:val="24"/>
        </w:rPr>
        <w:t xml:space="preserve">With formal confirmation of the registrant’s identity </w:t>
      </w:r>
      <w:r w:rsidR="002B6988" w:rsidRPr="00394B37">
        <w:rPr>
          <w:sz w:val="24"/>
          <w:szCs w:val="24"/>
        </w:rPr>
        <w:t>e.g.,</w:t>
      </w:r>
      <w:r w:rsidRPr="00394B37">
        <w:rPr>
          <w:sz w:val="24"/>
          <w:szCs w:val="24"/>
        </w:rPr>
        <w:t xml:space="preserve"> checking passport or driving license (pictorial identification)</w:t>
      </w:r>
    </w:p>
    <w:p w14:paraId="1CC13218" w14:textId="7AB1B809" w:rsidR="00691BB8" w:rsidRDefault="001B25DA" w:rsidP="001B25DA">
      <w:pPr>
        <w:pStyle w:val="ListParagraph"/>
        <w:numPr>
          <w:ilvl w:val="3"/>
          <w:numId w:val="11"/>
        </w:numPr>
        <w:ind w:left="1980"/>
        <w:rPr>
          <w:sz w:val="24"/>
          <w:szCs w:val="24"/>
        </w:rPr>
      </w:pPr>
      <w:r>
        <w:rPr>
          <w:sz w:val="24"/>
          <w:szCs w:val="24"/>
        </w:rPr>
        <w:t xml:space="preserve"> </w:t>
      </w:r>
      <w:r w:rsidR="00D12CBE" w:rsidRPr="00691BB8">
        <w:rPr>
          <w:sz w:val="24"/>
          <w:szCs w:val="24"/>
        </w:rPr>
        <w:t>With the registrant’s written consent and signature</w:t>
      </w:r>
    </w:p>
    <w:p w14:paraId="217A65FF" w14:textId="0EEE2BC8" w:rsidR="00691BB8" w:rsidRDefault="001B25DA" w:rsidP="001B25DA">
      <w:pPr>
        <w:pStyle w:val="ListParagraph"/>
        <w:numPr>
          <w:ilvl w:val="3"/>
          <w:numId w:val="11"/>
        </w:numPr>
        <w:ind w:left="1980"/>
        <w:rPr>
          <w:sz w:val="24"/>
          <w:szCs w:val="24"/>
        </w:rPr>
      </w:pPr>
      <w:r>
        <w:rPr>
          <w:sz w:val="24"/>
          <w:szCs w:val="24"/>
        </w:rPr>
        <w:t xml:space="preserve"> </w:t>
      </w:r>
      <w:r w:rsidR="00D12CBE" w:rsidRPr="00691BB8">
        <w:rPr>
          <w:sz w:val="24"/>
          <w:szCs w:val="24"/>
        </w:rPr>
        <w:t xml:space="preserve">Staff are responsible for explaining the assessment process to the registrant in detail and in simple, clear English.  If the registrant’s first language is not English, it is the responsibility of the </w:t>
      </w:r>
      <w:r w:rsidR="004E682B" w:rsidRPr="00691BB8">
        <w:rPr>
          <w:sz w:val="24"/>
          <w:szCs w:val="24"/>
        </w:rPr>
        <w:t>Service Provider</w:t>
      </w:r>
      <w:r w:rsidR="00D12CBE" w:rsidRPr="00691BB8">
        <w:rPr>
          <w:sz w:val="24"/>
          <w:szCs w:val="24"/>
        </w:rPr>
        <w:t xml:space="preserve"> to ensure that adequate translation or interpretation support is available during the assessment process.</w:t>
      </w:r>
    </w:p>
    <w:p w14:paraId="3CB47A3C" w14:textId="2D8FBBB5" w:rsidR="00D12CBE" w:rsidRPr="00691BB8" w:rsidRDefault="00D12CBE" w:rsidP="001B25DA">
      <w:pPr>
        <w:pStyle w:val="ListParagraph"/>
        <w:numPr>
          <w:ilvl w:val="3"/>
          <w:numId w:val="11"/>
        </w:numPr>
        <w:ind w:left="1980"/>
        <w:rPr>
          <w:sz w:val="24"/>
          <w:szCs w:val="24"/>
        </w:rPr>
      </w:pPr>
      <w:r w:rsidRPr="00691BB8">
        <w:rPr>
          <w:sz w:val="24"/>
          <w:szCs w:val="24"/>
        </w:rPr>
        <w:t>All information gathered is objective and quantifiable and recorded using agreed templates and forms.  </w:t>
      </w:r>
    </w:p>
    <w:p w14:paraId="72C231F3" w14:textId="77777777" w:rsidR="00D12CBE" w:rsidRPr="002343F6" w:rsidRDefault="00D12CBE" w:rsidP="002528FB">
      <w:pPr>
        <w:ind w:left="1166" w:hanging="619"/>
        <w:rPr>
          <w:sz w:val="24"/>
          <w:szCs w:val="24"/>
        </w:rPr>
      </w:pPr>
      <w:r w:rsidRPr="002343F6">
        <w:rPr>
          <w:sz w:val="24"/>
          <w:szCs w:val="24"/>
        </w:rPr>
        <w:t> </w:t>
      </w:r>
    </w:p>
    <w:p w14:paraId="5DD69D00" w14:textId="0993A018" w:rsidR="00394B37" w:rsidRDefault="00D12CBE" w:rsidP="00846C8B">
      <w:pPr>
        <w:pStyle w:val="ListParagraph"/>
        <w:numPr>
          <w:ilvl w:val="1"/>
          <w:numId w:val="11"/>
        </w:numPr>
        <w:tabs>
          <w:tab w:val="left" w:pos="1170"/>
          <w:tab w:val="left" w:pos="1620"/>
          <w:tab w:val="left" w:pos="1800"/>
        </w:tabs>
        <w:ind w:hanging="246"/>
        <w:rPr>
          <w:sz w:val="24"/>
          <w:szCs w:val="24"/>
        </w:rPr>
      </w:pPr>
      <w:r w:rsidRPr="00DB61F4">
        <w:rPr>
          <w:sz w:val="24"/>
          <w:szCs w:val="24"/>
          <w:u w:val="single"/>
        </w:rPr>
        <w:t>Completion of assessments</w:t>
      </w:r>
      <w:r w:rsidRPr="00394B37">
        <w:rPr>
          <w:sz w:val="24"/>
          <w:szCs w:val="24"/>
        </w:rPr>
        <w:t>: </w:t>
      </w:r>
    </w:p>
    <w:p w14:paraId="2518DD46" w14:textId="77777777" w:rsidR="00394B37" w:rsidRDefault="00394B37" w:rsidP="00394B37">
      <w:pPr>
        <w:pStyle w:val="ListParagraph"/>
        <w:ind w:left="360"/>
        <w:rPr>
          <w:sz w:val="24"/>
          <w:szCs w:val="24"/>
        </w:rPr>
      </w:pPr>
    </w:p>
    <w:p w14:paraId="600AEECB" w14:textId="3A51354E" w:rsidR="00F11D43" w:rsidRDefault="00D12CBE" w:rsidP="000C1995">
      <w:pPr>
        <w:pStyle w:val="ListParagraph"/>
        <w:numPr>
          <w:ilvl w:val="2"/>
          <w:numId w:val="11"/>
        </w:numPr>
        <w:rPr>
          <w:sz w:val="24"/>
          <w:szCs w:val="24"/>
        </w:rPr>
      </w:pPr>
      <w:r w:rsidRPr="00394B37">
        <w:rPr>
          <w:sz w:val="24"/>
          <w:szCs w:val="24"/>
        </w:rPr>
        <w:t xml:space="preserve">The </w:t>
      </w:r>
      <w:r w:rsidR="004E682B">
        <w:rPr>
          <w:sz w:val="24"/>
          <w:szCs w:val="24"/>
        </w:rPr>
        <w:t>Service Provider</w:t>
      </w:r>
      <w:r w:rsidRPr="00394B37">
        <w:rPr>
          <w:sz w:val="24"/>
          <w:szCs w:val="24"/>
        </w:rPr>
        <w:t xml:space="preserve"> will analyse the information gathered from the registrant in line with established best practice.</w:t>
      </w:r>
    </w:p>
    <w:p w14:paraId="3DBEAD70" w14:textId="622EFA11" w:rsidR="00F11D43" w:rsidRDefault="00D12CBE" w:rsidP="000C1995">
      <w:pPr>
        <w:pStyle w:val="ListParagraph"/>
        <w:numPr>
          <w:ilvl w:val="2"/>
          <w:numId w:val="11"/>
        </w:numPr>
        <w:rPr>
          <w:sz w:val="24"/>
          <w:szCs w:val="24"/>
        </w:rPr>
      </w:pPr>
      <w:r w:rsidRPr="00F11D43">
        <w:rPr>
          <w:sz w:val="24"/>
          <w:szCs w:val="24"/>
        </w:rPr>
        <w:t xml:space="preserve">The </w:t>
      </w:r>
      <w:r w:rsidR="004E682B">
        <w:rPr>
          <w:sz w:val="24"/>
          <w:szCs w:val="24"/>
        </w:rPr>
        <w:t>Service Provider</w:t>
      </w:r>
      <w:r w:rsidRPr="00F11D43">
        <w:rPr>
          <w:sz w:val="24"/>
          <w:szCs w:val="24"/>
        </w:rPr>
        <w:t xml:space="preserve"> will adequately demonstrate all analysis undertaken to form conclusions.  </w:t>
      </w:r>
    </w:p>
    <w:p w14:paraId="49B74F85" w14:textId="079C1C55" w:rsidR="00F11D43" w:rsidRDefault="00D12CBE" w:rsidP="000C1995">
      <w:pPr>
        <w:pStyle w:val="ListParagraph"/>
        <w:numPr>
          <w:ilvl w:val="2"/>
          <w:numId w:val="11"/>
        </w:numPr>
        <w:rPr>
          <w:sz w:val="24"/>
          <w:szCs w:val="24"/>
        </w:rPr>
      </w:pPr>
      <w:r w:rsidRPr="00F11D43">
        <w:rPr>
          <w:sz w:val="24"/>
          <w:szCs w:val="24"/>
        </w:rPr>
        <w:t xml:space="preserve">The </w:t>
      </w:r>
      <w:r w:rsidR="004E682B">
        <w:rPr>
          <w:sz w:val="24"/>
          <w:szCs w:val="24"/>
        </w:rPr>
        <w:t>Service Provider</w:t>
      </w:r>
      <w:r w:rsidRPr="00F11D43">
        <w:rPr>
          <w:sz w:val="24"/>
          <w:szCs w:val="24"/>
        </w:rPr>
        <w:t xml:space="preserve"> will use the analysis and conclusions to make informed recommendations regarding areas of impairment for the registrant and provide an opinion on whether the registrant is fit to practise or fit to practise only with restrictions (and what those restrictions could be and the reasons for these).  </w:t>
      </w:r>
    </w:p>
    <w:p w14:paraId="2572BAAD" w14:textId="56D77082" w:rsidR="00F11D43" w:rsidRDefault="00D12CBE" w:rsidP="000C1995">
      <w:pPr>
        <w:pStyle w:val="ListParagraph"/>
        <w:numPr>
          <w:ilvl w:val="2"/>
          <w:numId w:val="11"/>
        </w:numPr>
        <w:rPr>
          <w:sz w:val="24"/>
          <w:szCs w:val="24"/>
        </w:rPr>
      </w:pPr>
      <w:r w:rsidRPr="00F11D43">
        <w:rPr>
          <w:sz w:val="24"/>
          <w:szCs w:val="24"/>
        </w:rPr>
        <w:t xml:space="preserve">The </w:t>
      </w:r>
      <w:r w:rsidR="004E682B">
        <w:rPr>
          <w:sz w:val="24"/>
          <w:szCs w:val="24"/>
        </w:rPr>
        <w:t>Service Provider</w:t>
      </w:r>
      <w:r w:rsidRPr="00F11D43">
        <w:rPr>
          <w:sz w:val="24"/>
          <w:szCs w:val="24"/>
        </w:rPr>
        <w:t xml:space="preserve"> will adequately demonstrate that the storage of the information </w:t>
      </w:r>
      <w:proofErr w:type="gramStart"/>
      <w:r w:rsidRPr="00F11D43">
        <w:rPr>
          <w:sz w:val="24"/>
          <w:szCs w:val="24"/>
        </w:rPr>
        <w:t>gathered</w:t>
      </w:r>
      <w:proofErr w:type="gramEnd"/>
      <w:r w:rsidRPr="00F11D43">
        <w:rPr>
          <w:sz w:val="24"/>
          <w:szCs w:val="24"/>
        </w:rPr>
        <w:t xml:space="preserve"> and the subsequent report is stored, retained and destroyed securely in compliance with GDPR.  </w:t>
      </w:r>
    </w:p>
    <w:p w14:paraId="2F4FDFA7" w14:textId="27771679" w:rsidR="00D12CBE" w:rsidRDefault="00D12CBE" w:rsidP="00B25E7F">
      <w:pPr>
        <w:pStyle w:val="ListParagraph"/>
        <w:numPr>
          <w:ilvl w:val="2"/>
          <w:numId w:val="11"/>
        </w:numPr>
        <w:rPr>
          <w:sz w:val="24"/>
          <w:szCs w:val="24"/>
        </w:rPr>
      </w:pPr>
      <w:r w:rsidRPr="00F11D43">
        <w:rPr>
          <w:sz w:val="24"/>
          <w:szCs w:val="24"/>
        </w:rPr>
        <w:t xml:space="preserve">The </w:t>
      </w:r>
      <w:r w:rsidR="004E682B">
        <w:rPr>
          <w:sz w:val="24"/>
          <w:szCs w:val="24"/>
        </w:rPr>
        <w:t>Service Provider</w:t>
      </w:r>
      <w:r w:rsidRPr="00F11D43">
        <w:rPr>
          <w:sz w:val="24"/>
          <w:szCs w:val="24"/>
        </w:rPr>
        <w:t xml:space="preserve"> will adequately demonstrate that employees are suitably qualified to carry out the analysis of the information gathered.  </w:t>
      </w:r>
    </w:p>
    <w:p w14:paraId="1EA5EC9C" w14:textId="77777777" w:rsidR="00846C8B" w:rsidRPr="00846C8B" w:rsidRDefault="00846C8B" w:rsidP="00846C8B">
      <w:pPr>
        <w:pStyle w:val="ListParagraph"/>
        <w:ind w:left="1152"/>
        <w:rPr>
          <w:sz w:val="24"/>
          <w:szCs w:val="24"/>
        </w:rPr>
      </w:pPr>
    </w:p>
    <w:p w14:paraId="48B80886" w14:textId="311BE569" w:rsidR="00C41381" w:rsidRDefault="00D12CBE" w:rsidP="00846C8B">
      <w:pPr>
        <w:pStyle w:val="ListParagraph"/>
        <w:numPr>
          <w:ilvl w:val="1"/>
          <w:numId w:val="11"/>
        </w:numPr>
        <w:ind w:left="1170" w:hanging="720"/>
        <w:rPr>
          <w:sz w:val="24"/>
          <w:szCs w:val="24"/>
        </w:rPr>
      </w:pPr>
      <w:r w:rsidRPr="00C41381">
        <w:rPr>
          <w:sz w:val="24"/>
          <w:szCs w:val="24"/>
          <w:u w:val="single"/>
        </w:rPr>
        <w:t>Reporting including provision of expert witnesses</w:t>
      </w:r>
      <w:r w:rsidRPr="00394B37">
        <w:rPr>
          <w:sz w:val="24"/>
          <w:szCs w:val="24"/>
        </w:rPr>
        <w:t>:</w:t>
      </w:r>
      <w:r w:rsidR="00394B37">
        <w:rPr>
          <w:sz w:val="24"/>
          <w:szCs w:val="24"/>
        </w:rPr>
        <w:t xml:space="preserve"> </w:t>
      </w:r>
    </w:p>
    <w:p w14:paraId="21BADCDC" w14:textId="77777777" w:rsidR="00C41381" w:rsidRPr="00C41381" w:rsidRDefault="00C41381" w:rsidP="00C41381">
      <w:pPr>
        <w:pStyle w:val="ListParagraph"/>
        <w:ind w:left="360"/>
        <w:rPr>
          <w:sz w:val="24"/>
          <w:szCs w:val="24"/>
        </w:rPr>
      </w:pPr>
    </w:p>
    <w:p w14:paraId="1221EA55" w14:textId="3B88A6AA" w:rsidR="00C41381" w:rsidRDefault="00D12CBE" w:rsidP="000C1995">
      <w:pPr>
        <w:pStyle w:val="ListParagraph"/>
        <w:numPr>
          <w:ilvl w:val="2"/>
          <w:numId w:val="11"/>
        </w:numPr>
        <w:rPr>
          <w:sz w:val="24"/>
          <w:szCs w:val="24"/>
        </w:rPr>
      </w:pPr>
      <w:r w:rsidRPr="00F11D43">
        <w:rPr>
          <w:sz w:val="24"/>
          <w:szCs w:val="24"/>
        </w:rPr>
        <w:t xml:space="preserve">It will be the responsibility of the </w:t>
      </w:r>
      <w:r w:rsidR="004E682B">
        <w:rPr>
          <w:sz w:val="24"/>
          <w:szCs w:val="24"/>
        </w:rPr>
        <w:t>Service Provider</w:t>
      </w:r>
      <w:r w:rsidRPr="00F11D43">
        <w:rPr>
          <w:sz w:val="24"/>
          <w:szCs w:val="24"/>
        </w:rPr>
        <w:t xml:space="preserve"> to accurately report the assessment findings in writing back to Social Work England that are consistent in layout and format and free from typographical errors.  The report/expert report is to be a clear formal report, that has norm-referencing (why appropriate). It must be suitable for use in a court/tribunal setting and use language understandable to a wide range of stakeholders.</w:t>
      </w:r>
    </w:p>
    <w:p w14:paraId="169C9D53" w14:textId="2487AD41" w:rsidR="00C41381" w:rsidRDefault="00D12CBE" w:rsidP="000C1995">
      <w:pPr>
        <w:pStyle w:val="ListParagraph"/>
        <w:numPr>
          <w:ilvl w:val="2"/>
          <w:numId w:val="11"/>
        </w:numPr>
        <w:rPr>
          <w:sz w:val="24"/>
          <w:szCs w:val="24"/>
        </w:rPr>
      </w:pPr>
      <w:r w:rsidRPr="00C41381">
        <w:rPr>
          <w:sz w:val="24"/>
          <w:szCs w:val="24"/>
        </w:rPr>
        <w:t xml:space="preserve">Updates, reports, </w:t>
      </w:r>
      <w:proofErr w:type="gramStart"/>
      <w:r w:rsidRPr="00C41381">
        <w:rPr>
          <w:sz w:val="24"/>
          <w:szCs w:val="24"/>
        </w:rPr>
        <w:t>emails</w:t>
      </w:r>
      <w:proofErr w:type="gramEnd"/>
      <w:r w:rsidRPr="00C41381">
        <w:rPr>
          <w:sz w:val="24"/>
          <w:szCs w:val="24"/>
        </w:rPr>
        <w:t xml:space="preserve"> or any other information from the </w:t>
      </w:r>
      <w:r w:rsidR="004E682B">
        <w:rPr>
          <w:sz w:val="24"/>
          <w:szCs w:val="24"/>
        </w:rPr>
        <w:t>Service Provider</w:t>
      </w:r>
      <w:r w:rsidRPr="00C41381">
        <w:rPr>
          <w:sz w:val="24"/>
          <w:szCs w:val="24"/>
        </w:rPr>
        <w:t xml:space="preserve"> must only reference one registrant, irrespective of whether there are multiple registrants to provide updates on. </w:t>
      </w:r>
    </w:p>
    <w:p w14:paraId="141F0CDC" w14:textId="77777777" w:rsidR="00C41381" w:rsidRDefault="00D12CBE" w:rsidP="000C1995">
      <w:pPr>
        <w:pStyle w:val="ListParagraph"/>
        <w:numPr>
          <w:ilvl w:val="2"/>
          <w:numId w:val="11"/>
        </w:numPr>
        <w:rPr>
          <w:sz w:val="24"/>
          <w:szCs w:val="24"/>
        </w:rPr>
      </w:pPr>
      <w:r w:rsidRPr="00C41381">
        <w:rPr>
          <w:sz w:val="24"/>
          <w:szCs w:val="24"/>
        </w:rPr>
        <w:t>Expert reports/test reports must be sent to Social Work England securely using either encrypted email or secure file exchange software/online portal. </w:t>
      </w:r>
    </w:p>
    <w:p w14:paraId="00627948" w14:textId="4E5D7B3A" w:rsidR="00C41381" w:rsidRDefault="00D12CBE" w:rsidP="000C1995">
      <w:pPr>
        <w:pStyle w:val="ListParagraph"/>
        <w:numPr>
          <w:ilvl w:val="2"/>
          <w:numId w:val="11"/>
        </w:numPr>
        <w:rPr>
          <w:sz w:val="24"/>
          <w:szCs w:val="24"/>
        </w:rPr>
      </w:pPr>
      <w:r w:rsidRPr="00C41381">
        <w:rPr>
          <w:sz w:val="24"/>
          <w:szCs w:val="24"/>
        </w:rPr>
        <w:t xml:space="preserve">Expert Witnesses – Where the </w:t>
      </w:r>
      <w:r w:rsidR="004E682B">
        <w:rPr>
          <w:sz w:val="24"/>
          <w:szCs w:val="24"/>
        </w:rPr>
        <w:t>Service Provider</w:t>
      </w:r>
      <w:r w:rsidRPr="00C41381">
        <w:rPr>
          <w:sz w:val="24"/>
          <w:szCs w:val="24"/>
        </w:rPr>
        <w:t xml:space="preserve"> has provided an assessment report for legal purposes or the outcome has been contested by the registrant, the </w:t>
      </w:r>
      <w:r w:rsidR="004E682B">
        <w:rPr>
          <w:sz w:val="24"/>
          <w:szCs w:val="24"/>
        </w:rPr>
        <w:t>Service Provider</w:t>
      </w:r>
      <w:r w:rsidRPr="00C41381">
        <w:rPr>
          <w:sz w:val="24"/>
          <w:szCs w:val="24"/>
        </w:rPr>
        <w:t xml:space="preserve">’s assessing staff may be required to attend tribunals and provide expert witness testimony.  The </w:t>
      </w:r>
      <w:r w:rsidR="004E682B">
        <w:rPr>
          <w:sz w:val="24"/>
          <w:szCs w:val="24"/>
        </w:rPr>
        <w:t>Service Provider</w:t>
      </w:r>
      <w:r w:rsidRPr="00C41381">
        <w:rPr>
          <w:sz w:val="24"/>
          <w:szCs w:val="24"/>
        </w:rPr>
        <w:t xml:space="preserve"> will be responsible for ensuring that its staff has adequate training to undertake this requirement if requested.   </w:t>
      </w:r>
    </w:p>
    <w:p w14:paraId="4216BF1F" w14:textId="77777777" w:rsidR="00C41381" w:rsidRDefault="00D12CBE" w:rsidP="000C1995">
      <w:pPr>
        <w:pStyle w:val="ListParagraph"/>
        <w:numPr>
          <w:ilvl w:val="2"/>
          <w:numId w:val="11"/>
        </w:numPr>
        <w:rPr>
          <w:sz w:val="24"/>
          <w:szCs w:val="24"/>
        </w:rPr>
      </w:pPr>
      <w:r w:rsidRPr="00C41381">
        <w:rPr>
          <w:sz w:val="24"/>
          <w:szCs w:val="24"/>
        </w:rPr>
        <w:t>Social Work England may seek updated reports as cases progress through initial investigation through to substantive investigation and therefore, updated assessments and reports may be needed.  </w:t>
      </w:r>
    </w:p>
    <w:p w14:paraId="37FF97CB" w14:textId="5FC62805" w:rsidR="00C41381" w:rsidRDefault="00D12CBE" w:rsidP="000C1995">
      <w:pPr>
        <w:pStyle w:val="ListParagraph"/>
        <w:numPr>
          <w:ilvl w:val="2"/>
          <w:numId w:val="11"/>
        </w:numPr>
        <w:rPr>
          <w:sz w:val="24"/>
          <w:szCs w:val="24"/>
        </w:rPr>
      </w:pPr>
      <w:r w:rsidRPr="00C41381">
        <w:rPr>
          <w:sz w:val="24"/>
          <w:szCs w:val="24"/>
        </w:rPr>
        <w:t>On occasion, reports may also be needed from a review of a registrant’s medical records, if the registrant is not willing to attend an appointment </w:t>
      </w:r>
    </w:p>
    <w:p w14:paraId="4FFA26AD" w14:textId="77777777" w:rsidR="00C41381" w:rsidRDefault="00C41381" w:rsidP="00C41381">
      <w:pPr>
        <w:pStyle w:val="ListParagraph"/>
        <w:rPr>
          <w:sz w:val="24"/>
          <w:szCs w:val="24"/>
        </w:rPr>
      </w:pPr>
    </w:p>
    <w:p w14:paraId="62465757" w14:textId="37AC72AD" w:rsidR="004E682B" w:rsidRDefault="00D12CBE" w:rsidP="00846C8B">
      <w:pPr>
        <w:pStyle w:val="ListParagraph"/>
        <w:numPr>
          <w:ilvl w:val="1"/>
          <w:numId w:val="11"/>
        </w:numPr>
        <w:tabs>
          <w:tab w:val="left" w:pos="1170"/>
        </w:tabs>
        <w:ind w:hanging="246"/>
        <w:rPr>
          <w:sz w:val="24"/>
          <w:szCs w:val="24"/>
        </w:rPr>
      </w:pPr>
      <w:r w:rsidRPr="00C41381">
        <w:rPr>
          <w:sz w:val="24"/>
          <w:szCs w:val="24"/>
          <w:u w:val="single"/>
        </w:rPr>
        <w:t>Other considerations</w:t>
      </w:r>
      <w:r w:rsidRPr="00C41381">
        <w:rPr>
          <w:sz w:val="24"/>
          <w:szCs w:val="24"/>
        </w:rPr>
        <w:t>: </w:t>
      </w:r>
    </w:p>
    <w:p w14:paraId="2E08FE67" w14:textId="77777777" w:rsidR="004E682B" w:rsidRDefault="004E682B" w:rsidP="004E682B">
      <w:pPr>
        <w:pStyle w:val="ListParagraph"/>
        <w:ind w:left="360"/>
        <w:rPr>
          <w:sz w:val="24"/>
          <w:szCs w:val="24"/>
        </w:rPr>
      </w:pPr>
    </w:p>
    <w:p w14:paraId="6C2EE5E8" w14:textId="03E6816E" w:rsidR="004E682B" w:rsidRPr="00B775A3" w:rsidRDefault="00B775A3" w:rsidP="000C1995">
      <w:pPr>
        <w:pStyle w:val="ListParagraph"/>
        <w:numPr>
          <w:ilvl w:val="2"/>
          <w:numId w:val="11"/>
        </w:numPr>
        <w:rPr>
          <w:sz w:val="24"/>
          <w:szCs w:val="24"/>
        </w:rPr>
      </w:pPr>
      <w:r w:rsidRPr="00B775A3">
        <w:rPr>
          <w:sz w:val="24"/>
          <w:szCs w:val="24"/>
        </w:rPr>
        <w:t>Occasionally, at Social Work England’s request, t</w:t>
      </w:r>
      <w:r w:rsidR="00D12CBE" w:rsidRPr="00B775A3">
        <w:rPr>
          <w:sz w:val="24"/>
          <w:szCs w:val="24"/>
        </w:rPr>
        <w:t xml:space="preserve">he </w:t>
      </w:r>
      <w:r w:rsidR="004E682B" w:rsidRPr="00B775A3">
        <w:rPr>
          <w:sz w:val="24"/>
          <w:szCs w:val="24"/>
        </w:rPr>
        <w:t>Service Provider</w:t>
      </w:r>
      <w:r w:rsidR="00D12CBE" w:rsidRPr="00B775A3">
        <w:rPr>
          <w:sz w:val="24"/>
          <w:szCs w:val="24"/>
        </w:rPr>
        <w:t xml:space="preserve"> will</w:t>
      </w:r>
      <w:r>
        <w:rPr>
          <w:sz w:val="24"/>
          <w:szCs w:val="24"/>
        </w:rPr>
        <w:t xml:space="preserve"> be expected to</w:t>
      </w:r>
      <w:r w:rsidR="00D12CBE" w:rsidRPr="00B775A3">
        <w:rPr>
          <w:sz w:val="24"/>
          <w:szCs w:val="24"/>
        </w:rPr>
        <w:t xml:space="preserve"> work with Social Work England to train Investigators, Case Review Officers and our external legal providers on the processes needed to request assessments. The </w:t>
      </w:r>
      <w:r w:rsidR="004E682B" w:rsidRPr="00B775A3">
        <w:rPr>
          <w:sz w:val="24"/>
          <w:szCs w:val="24"/>
        </w:rPr>
        <w:t>Service Provider</w:t>
      </w:r>
      <w:r w:rsidR="00D12CBE" w:rsidRPr="00B775A3">
        <w:rPr>
          <w:sz w:val="24"/>
          <w:szCs w:val="24"/>
        </w:rPr>
        <w:t xml:space="preserve"> will also</w:t>
      </w:r>
      <w:r w:rsidR="00F3659B">
        <w:rPr>
          <w:sz w:val="24"/>
          <w:szCs w:val="24"/>
        </w:rPr>
        <w:t xml:space="preserve"> be </w:t>
      </w:r>
      <w:r w:rsidR="0092079D">
        <w:rPr>
          <w:sz w:val="24"/>
          <w:szCs w:val="24"/>
        </w:rPr>
        <w:t>occasionally required to</w:t>
      </w:r>
      <w:r w:rsidR="00D12CBE" w:rsidRPr="00B775A3">
        <w:rPr>
          <w:sz w:val="24"/>
          <w:szCs w:val="24"/>
        </w:rPr>
        <w:t xml:space="preserve"> work with Social Work England to provide written guidance on assessment requirements for Investigators and Case Review Officers.  </w:t>
      </w:r>
    </w:p>
    <w:p w14:paraId="41EB7905" w14:textId="395DF31C" w:rsidR="004E682B" w:rsidRPr="00B775A3" w:rsidRDefault="00D12CBE" w:rsidP="000C1995">
      <w:pPr>
        <w:pStyle w:val="ListParagraph"/>
        <w:numPr>
          <w:ilvl w:val="2"/>
          <w:numId w:val="11"/>
        </w:numPr>
        <w:rPr>
          <w:sz w:val="24"/>
          <w:szCs w:val="24"/>
        </w:rPr>
      </w:pPr>
      <w:r w:rsidRPr="00B775A3">
        <w:rPr>
          <w:sz w:val="24"/>
          <w:szCs w:val="24"/>
        </w:rPr>
        <w:t xml:space="preserve">The </w:t>
      </w:r>
      <w:r w:rsidR="004E682B" w:rsidRPr="00B775A3">
        <w:rPr>
          <w:sz w:val="24"/>
          <w:szCs w:val="24"/>
        </w:rPr>
        <w:t>Service Provider</w:t>
      </w:r>
      <w:r w:rsidRPr="00B775A3">
        <w:rPr>
          <w:sz w:val="24"/>
          <w:szCs w:val="24"/>
        </w:rPr>
        <w:t xml:space="preserve"> will be responsible for ensuring that all staff members involved in their service are adequately trained and qualified to perform their roles. The </w:t>
      </w:r>
      <w:r w:rsidR="004E682B" w:rsidRPr="00B775A3">
        <w:rPr>
          <w:sz w:val="24"/>
          <w:szCs w:val="24"/>
        </w:rPr>
        <w:t>Service Provider</w:t>
      </w:r>
      <w:r w:rsidRPr="00B775A3">
        <w:rPr>
          <w:sz w:val="24"/>
          <w:szCs w:val="24"/>
        </w:rPr>
        <w:t xml:space="preserve"> is also responsible for ensuring that all staff members involved in the service are up to date with current best practice and CPD.   </w:t>
      </w:r>
    </w:p>
    <w:p w14:paraId="49DB9EA1" w14:textId="33B1CF99" w:rsidR="004E682B" w:rsidRPr="00B775A3" w:rsidRDefault="00B775A3" w:rsidP="000C1995">
      <w:pPr>
        <w:pStyle w:val="ListParagraph"/>
        <w:numPr>
          <w:ilvl w:val="2"/>
          <w:numId w:val="11"/>
        </w:numPr>
        <w:rPr>
          <w:sz w:val="24"/>
          <w:szCs w:val="24"/>
        </w:rPr>
      </w:pPr>
      <w:r>
        <w:rPr>
          <w:sz w:val="24"/>
          <w:szCs w:val="24"/>
        </w:rPr>
        <w:t>On occasions, t</w:t>
      </w:r>
      <w:r w:rsidR="00D12CBE" w:rsidRPr="00B775A3">
        <w:rPr>
          <w:sz w:val="24"/>
          <w:szCs w:val="24"/>
        </w:rPr>
        <w:t xml:space="preserve">he </w:t>
      </w:r>
      <w:r w:rsidR="004E682B" w:rsidRPr="00B775A3">
        <w:rPr>
          <w:sz w:val="24"/>
          <w:szCs w:val="24"/>
        </w:rPr>
        <w:t>Service Provider</w:t>
      </w:r>
      <w:r w:rsidR="00D12CBE" w:rsidRPr="00B775A3">
        <w:rPr>
          <w:sz w:val="24"/>
          <w:szCs w:val="24"/>
        </w:rPr>
        <w:t xml:space="preserve"> will </w:t>
      </w:r>
      <w:r>
        <w:rPr>
          <w:sz w:val="24"/>
          <w:szCs w:val="24"/>
        </w:rPr>
        <w:t xml:space="preserve">be requested to </w:t>
      </w:r>
      <w:r w:rsidR="00D12CBE" w:rsidRPr="00B775A3">
        <w:rPr>
          <w:sz w:val="24"/>
          <w:szCs w:val="24"/>
        </w:rPr>
        <w:t>work with Social Work England to produce public facing documentation for registrants regarding the medical assessment process and what they should expect. </w:t>
      </w:r>
    </w:p>
    <w:p w14:paraId="27A44682" w14:textId="753ECD99" w:rsidR="00D12CBE" w:rsidRPr="00B775A3" w:rsidRDefault="00D12CBE" w:rsidP="000C1995">
      <w:pPr>
        <w:pStyle w:val="ListParagraph"/>
        <w:numPr>
          <w:ilvl w:val="2"/>
          <w:numId w:val="11"/>
        </w:numPr>
        <w:rPr>
          <w:sz w:val="24"/>
          <w:szCs w:val="24"/>
        </w:rPr>
      </w:pPr>
      <w:r w:rsidRPr="00B775A3">
        <w:rPr>
          <w:sz w:val="24"/>
          <w:szCs w:val="24"/>
        </w:rPr>
        <w:t xml:space="preserve">The </w:t>
      </w:r>
      <w:r w:rsidR="004E682B" w:rsidRPr="00B775A3">
        <w:rPr>
          <w:sz w:val="24"/>
          <w:szCs w:val="24"/>
        </w:rPr>
        <w:t>Service Provider</w:t>
      </w:r>
      <w:r w:rsidRPr="00B775A3">
        <w:rPr>
          <w:sz w:val="24"/>
          <w:szCs w:val="24"/>
        </w:rPr>
        <w:t xml:space="preserve"> </w:t>
      </w:r>
      <w:r w:rsidR="00B775A3">
        <w:rPr>
          <w:sz w:val="24"/>
          <w:szCs w:val="24"/>
        </w:rPr>
        <w:t>will</w:t>
      </w:r>
      <w:r w:rsidRPr="00B775A3">
        <w:rPr>
          <w:sz w:val="24"/>
          <w:szCs w:val="24"/>
        </w:rPr>
        <w:t xml:space="preserve"> meet with Social Work England on a </w:t>
      </w:r>
      <w:r w:rsidR="00B775A3">
        <w:rPr>
          <w:sz w:val="24"/>
          <w:szCs w:val="24"/>
        </w:rPr>
        <w:t>regular</w:t>
      </w:r>
      <w:r w:rsidRPr="00B775A3">
        <w:rPr>
          <w:sz w:val="24"/>
          <w:szCs w:val="24"/>
        </w:rPr>
        <w:t xml:space="preserve"> basis to discuss contract progression and to address any issues that have been raised in the intervening period. The </w:t>
      </w:r>
      <w:r w:rsidR="004E682B" w:rsidRPr="00B775A3">
        <w:rPr>
          <w:sz w:val="24"/>
          <w:szCs w:val="24"/>
        </w:rPr>
        <w:t>Service Provider</w:t>
      </w:r>
      <w:r w:rsidRPr="00B775A3">
        <w:rPr>
          <w:sz w:val="24"/>
          <w:szCs w:val="24"/>
        </w:rPr>
        <w:t xml:space="preserve"> must ensure that they have a robust complaints policy and demonstrate how complaints would be escalated to Social Work England.  </w:t>
      </w:r>
    </w:p>
    <w:p w14:paraId="76629157" w14:textId="293C2904" w:rsidR="00D12CBE" w:rsidRPr="00FA7BE3" w:rsidRDefault="00D12CBE" w:rsidP="00FA7BE3">
      <w:pPr>
        <w:pStyle w:val="paragraph"/>
        <w:spacing w:before="0" w:beforeAutospacing="0" w:after="0" w:afterAutospacing="0"/>
        <w:textAlignment w:val="baseline"/>
        <w:rPr>
          <w:rFonts w:ascii="Segoe UI" w:hAnsi="Segoe UI" w:cs="Segoe UI"/>
        </w:rPr>
      </w:pPr>
      <w:r w:rsidRPr="002343F6">
        <w:rPr>
          <w:rStyle w:val="eop"/>
          <w:rFonts w:ascii="Calibri" w:hAnsi="Calibri" w:cs="Calibri"/>
        </w:rPr>
        <w:t> </w:t>
      </w:r>
    </w:p>
    <w:p w14:paraId="50F0F93A" w14:textId="77777777" w:rsidR="00BD1C61" w:rsidRPr="00B25E7F" w:rsidRDefault="00BD1C61" w:rsidP="00B858C0">
      <w:pPr>
        <w:numPr>
          <w:ilvl w:val="0"/>
          <w:numId w:val="28"/>
        </w:numPr>
        <w:suppressAutoHyphens/>
        <w:autoSpaceDN w:val="0"/>
        <w:spacing w:line="249" w:lineRule="auto"/>
        <w:textAlignment w:val="baseline"/>
        <w:rPr>
          <w:rFonts w:ascii="Calibri" w:eastAsia="Calibri" w:hAnsi="Calibri" w:cs="Times New Roman"/>
          <w:color w:val="028581"/>
          <w:sz w:val="28"/>
        </w:rPr>
      </w:pPr>
      <w:r w:rsidRPr="00B25E7F">
        <w:rPr>
          <w:rFonts w:ascii="Calibri" w:eastAsia="Calibri" w:hAnsi="Calibri" w:cs="Times New Roman"/>
          <w:color w:val="028581"/>
          <w:sz w:val="28"/>
        </w:rPr>
        <w:t xml:space="preserve">     Procurement </w:t>
      </w:r>
    </w:p>
    <w:p w14:paraId="479614E4"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t xml:space="preserve">               </w:t>
      </w:r>
      <w:r w:rsidRPr="00BD1C61">
        <w:rPr>
          <w:rFonts w:ascii="Calibri" w:eastAsia="Calibri" w:hAnsi="Calibri" w:cs="Times New Roman"/>
          <w:color w:val="028581"/>
          <w:sz w:val="24"/>
          <w:szCs w:val="20"/>
        </w:rPr>
        <w:t xml:space="preserve">Best Practice Criteria </w:t>
      </w:r>
    </w:p>
    <w:p w14:paraId="63AC3B1A" w14:textId="370E7396" w:rsidR="00BD1C61" w:rsidRPr="00BD1C61" w:rsidRDefault="00BD1C61" w:rsidP="00BD1C61">
      <w:pPr>
        <w:tabs>
          <w:tab w:val="left" w:pos="1620"/>
        </w:tabs>
        <w:spacing w:after="0" w:line="245" w:lineRule="auto"/>
        <w:ind w:left="990" w:hanging="720"/>
        <w:contextualSpacing/>
        <w:jc w:val="both"/>
        <w:rPr>
          <w:rFonts w:ascii="Calibri" w:eastAsia="Times New Roman" w:hAnsi="Calibri" w:cs="Calibri"/>
          <w:sz w:val="24"/>
          <w:szCs w:val="24"/>
        </w:rPr>
      </w:pPr>
      <w:r w:rsidRPr="00BD1C61">
        <w:rPr>
          <w:rFonts w:ascii="Calibri" w:eastAsia="Times New Roman" w:hAnsi="Calibri" w:cs="Calibri"/>
          <w:sz w:val="24"/>
          <w:szCs w:val="24"/>
        </w:rPr>
        <w:t xml:space="preserve">6.1.     </w:t>
      </w:r>
      <w:r w:rsidR="00846C8B">
        <w:rPr>
          <w:rFonts w:ascii="Calibri" w:eastAsia="Times New Roman" w:hAnsi="Calibri" w:cs="Calibri"/>
          <w:sz w:val="24"/>
          <w:szCs w:val="24"/>
        </w:rPr>
        <w:t xml:space="preserve"> </w:t>
      </w:r>
      <w:r w:rsidRPr="00BD1C61">
        <w:rPr>
          <w:rFonts w:ascii="Calibri" w:eastAsia="Times New Roman" w:hAnsi="Calibri" w:cs="Calibri"/>
          <w:sz w:val="24"/>
          <w:szCs w:val="24"/>
        </w:rPr>
        <w:t xml:space="preserve">Social Work England has an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61645133" w14:textId="407504EE" w:rsidR="00BD1C61" w:rsidRPr="00BD1C61" w:rsidRDefault="00BD1C61" w:rsidP="00B858C0">
      <w:pPr>
        <w:numPr>
          <w:ilvl w:val="1"/>
          <w:numId w:val="29"/>
        </w:numPr>
        <w:suppressAutoHyphens/>
        <w:autoSpaceDN w:val="0"/>
        <w:spacing w:after="0" w:line="245" w:lineRule="auto"/>
        <w:ind w:left="908" w:hanging="634"/>
        <w:contextualSpacing/>
        <w:jc w:val="both"/>
        <w:textAlignment w:val="baseline"/>
        <w:rPr>
          <w:rFonts w:ascii="Calibri" w:eastAsia="Times New Roman" w:hAnsi="Calibri" w:cs="Calibri"/>
          <w:sz w:val="24"/>
          <w:szCs w:val="24"/>
        </w:rPr>
      </w:pPr>
      <w:r w:rsidRPr="00BD1C61">
        <w:rPr>
          <w:rFonts w:ascii="Calibri" w:eastAsia="Times New Roman" w:hAnsi="Calibri" w:cs="Calibri"/>
          <w:sz w:val="24"/>
          <w:szCs w:val="24"/>
        </w:rPr>
        <w:t>Social Work England will:</w:t>
      </w:r>
    </w:p>
    <w:p w14:paraId="608BFBED" w14:textId="77777777" w:rsidR="00BD1C61" w:rsidRPr="00BD1C61" w:rsidRDefault="00BD1C61" w:rsidP="00B858C0">
      <w:pPr>
        <w:numPr>
          <w:ilvl w:val="2"/>
          <w:numId w:val="26"/>
        </w:numPr>
        <w:suppressAutoHyphens/>
        <w:autoSpaceDN w:val="0"/>
        <w:spacing w:after="0" w:line="240" w:lineRule="auto"/>
        <w:ind w:left="908" w:hanging="634"/>
        <w:contextualSpacing/>
        <w:jc w:val="both"/>
        <w:textAlignment w:val="baseline"/>
        <w:rPr>
          <w:rFonts w:ascii="Calibri" w:eastAsia="Times New Roman" w:hAnsi="Calibri" w:cs="Arial"/>
          <w:vanish/>
          <w:sz w:val="24"/>
          <w:szCs w:val="24"/>
        </w:rPr>
      </w:pPr>
    </w:p>
    <w:p w14:paraId="7E22F040" w14:textId="77777777" w:rsidR="00852B1D" w:rsidRDefault="00BD1C61" w:rsidP="00852B1D">
      <w:pPr>
        <w:pStyle w:val="ListParagraph"/>
        <w:numPr>
          <w:ilvl w:val="2"/>
          <w:numId w:val="49"/>
        </w:numPr>
        <w:spacing w:after="0" w:line="276" w:lineRule="auto"/>
        <w:jc w:val="both"/>
        <w:rPr>
          <w:rFonts w:ascii="Calibri" w:eastAsia="Times New Roman" w:hAnsi="Calibri" w:cs="Arial"/>
          <w:sz w:val="24"/>
          <w:szCs w:val="24"/>
        </w:rPr>
      </w:pPr>
      <w:r w:rsidRPr="00852B1D">
        <w:rPr>
          <w:rFonts w:ascii="Calibri" w:eastAsia="Times New Roman" w:hAnsi="Calibri" w:cs="Arial"/>
          <w:sz w:val="24"/>
          <w:szCs w:val="24"/>
        </w:rPr>
        <w:t>encourage local employment and enterprise to create and maintain local job opportunities and training;</w:t>
      </w:r>
    </w:p>
    <w:p w14:paraId="05A7C54C" w14:textId="77777777" w:rsidR="00852B1D" w:rsidRDefault="00BD1C61" w:rsidP="00852B1D">
      <w:pPr>
        <w:pStyle w:val="ListParagraph"/>
        <w:numPr>
          <w:ilvl w:val="2"/>
          <w:numId w:val="49"/>
        </w:numPr>
        <w:spacing w:after="0" w:line="276" w:lineRule="auto"/>
        <w:jc w:val="both"/>
        <w:rPr>
          <w:rFonts w:ascii="Calibri" w:eastAsia="Times New Roman" w:hAnsi="Calibri" w:cs="Arial"/>
          <w:sz w:val="24"/>
          <w:szCs w:val="24"/>
        </w:rPr>
      </w:pPr>
      <w:r w:rsidRPr="00852B1D">
        <w:rPr>
          <w:rFonts w:ascii="Calibri" w:eastAsia="Times New Roman" w:hAnsi="Calibri" w:cs="Arial"/>
          <w:sz w:val="24"/>
          <w:szCs w:val="24"/>
        </w:rPr>
        <w:t>seek value for money and the minimisation of risk;</w:t>
      </w:r>
    </w:p>
    <w:p w14:paraId="1CC2BCCC" w14:textId="77777777" w:rsidR="00852B1D" w:rsidRDefault="00BD1C61" w:rsidP="00852B1D">
      <w:pPr>
        <w:pStyle w:val="ListParagraph"/>
        <w:numPr>
          <w:ilvl w:val="2"/>
          <w:numId w:val="49"/>
        </w:numPr>
        <w:spacing w:after="0" w:line="276" w:lineRule="auto"/>
        <w:jc w:val="both"/>
        <w:rPr>
          <w:rFonts w:ascii="Calibri" w:eastAsia="Times New Roman" w:hAnsi="Calibri" w:cs="Arial"/>
          <w:sz w:val="24"/>
          <w:szCs w:val="24"/>
        </w:rPr>
      </w:pPr>
      <w:r w:rsidRPr="00852B1D">
        <w:rPr>
          <w:rFonts w:ascii="Calibri" w:eastAsia="Times New Roman" w:hAnsi="Calibri" w:cs="Arial"/>
          <w:sz w:val="24"/>
          <w:szCs w:val="24"/>
        </w:rPr>
        <w:t xml:space="preserve">harness the capability, </w:t>
      </w:r>
      <w:proofErr w:type="gramStart"/>
      <w:r w:rsidRPr="00852B1D">
        <w:rPr>
          <w:rFonts w:ascii="Calibri" w:eastAsia="Times New Roman" w:hAnsi="Calibri" w:cs="Arial"/>
          <w:sz w:val="24"/>
          <w:szCs w:val="24"/>
        </w:rPr>
        <w:t>diversity</w:t>
      </w:r>
      <w:proofErr w:type="gramEnd"/>
      <w:r w:rsidRPr="00852B1D">
        <w:rPr>
          <w:rFonts w:ascii="Calibri" w:eastAsia="Times New Roman" w:hAnsi="Calibri" w:cs="Arial"/>
          <w:sz w:val="24"/>
          <w:szCs w:val="24"/>
        </w:rPr>
        <w:t xml:space="preserve"> and innovation of our </w:t>
      </w:r>
      <w:r w:rsidR="004E682B" w:rsidRPr="00852B1D">
        <w:rPr>
          <w:rFonts w:ascii="Calibri" w:eastAsia="Times New Roman" w:hAnsi="Calibri" w:cs="Arial"/>
          <w:sz w:val="24"/>
          <w:szCs w:val="24"/>
        </w:rPr>
        <w:t>Service Provider</w:t>
      </w:r>
      <w:r w:rsidRPr="00852B1D">
        <w:rPr>
          <w:rFonts w:ascii="Calibri" w:eastAsia="Times New Roman" w:hAnsi="Calibri" w:cs="Arial"/>
          <w:sz w:val="24"/>
          <w:szCs w:val="24"/>
        </w:rPr>
        <w:t xml:space="preserve"> to add value to our operational effectiveness and efficiency; </w:t>
      </w:r>
    </w:p>
    <w:p w14:paraId="3E380861" w14:textId="77777777" w:rsidR="00852B1D" w:rsidRDefault="00BD1C61" w:rsidP="00852B1D">
      <w:pPr>
        <w:pStyle w:val="ListParagraph"/>
        <w:numPr>
          <w:ilvl w:val="2"/>
          <w:numId w:val="49"/>
        </w:numPr>
        <w:spacing w:after="0" w:line="276" w:lineRule="auto"/>
        <w:jc w:val="both"/>
        <w:rPr>
          <w:rFonts w:ascii="Calibri" w:eastAsia="Times New Roman" w:hAnsi="Calibri" w:cs="Arial"/>
          <w:sz w:val="24"/>
          <w:szCs w:val="24"/>
        </w:rPr>
      </w:pPr>
      <w:r w:rsidRPr="00852B1D">
        <w:rPr>
          <w:rFonts w:ascii="Calibri" w:eastAsia="Times New Roman" w:hAnsi="Calibri" w:cs="Arial"/>
          <w:sz w:val="24"/>
          <w:szCs w:val="24"/>
        </w:rPr>
        <w:t xml:space="preserve">adhere to a procurement process which is equitable, </w:t>
      </w:r>
      <w:proofErr w:type="gramStart"/>
      <w:r w:rsidRPr="00852B1D">
        <w:rPr>
          <w:rFonts w:ascii="Calibri" w:eastAsia="Times New Roman" w:hAnsi="Calibri" w:cs="Arial"/>
          <w:sz w:val="24"/>
          <w:szCs w:val="24"/>
        </w:rPr>
        <w:t>lawful</w:t>
      </w:r>
      <w:proofErr w:type="gramEnd"/>
      <w:r w:rsidRPr="00852B1D">
        <w:rPr>
          <w:rFonts w:ascii="Calibri" w:eastAsia="Times New Roman" w:hAnsi="Calibri" w:cs="Arial"/>
          <w:sz w:val="24"/>
          <w:szCs w:val="24"/>
        </w:rPr>
        <w:t xml:space="preserve"> and compliant with regulations;</w:t>
      </w:r>
    </w:p>
    <w:p w14:paraId="5E00D7D7" w14:textId="77777777" w:rsidR="00852B1D" w:rsidRDefault="00BD1C61" w:rsidP="00852B1D">
      <w:pPr>
        <w:pStyle w:val="ListParagraph"/>
        <w:numPr>
          <w:ilvl w:val="2"/>
          <w:numId w:val="49"/>
        </w:numPr>
        <w:spacing w:after="0" w:line="276" w:lineRule="auto"/>
        <w:jc w:val="both"/>
        <w:rPr>
          <w:rFonts w:ascii="Calibri" w:eastAsia="Times New Roman" w:hAnsi="Calibri" w:cs="Arial"/>
          <w:sz w:val="24"/>
          <w:szCs w:val="24"/>
        </w:rPr>
      </w:pPr>
      <w:r w:rsidRPr="00852B1D">
        <w:rPr>
          <w:rFonts w:ascii="Calibri" w:eastAsia="Times New Roman" w:hAnsi="Calibri" w:cs="Arial"/>
          <w:sz w:val="24"/>
          <w:szCs w:val="24"/>
        </w:rPr>
        <w:t xml:space="preserve">seek to be easy to do business with, </w:t>
      </w:r>
      <w:proofErr w:type="gramStart"/>
      <w:r w:rsidRPr="00852B1D">
        <w:rPr>
          <w:rFonts w:ascii="Calibri" w:eastAsia="Times New Roman" w:hAnsi="Calibri" w:cs="Arial"/>
          <w:sz w:val="24"/>
          <w:szCs w:val="24"/>
        </w:rPr>
        <w:t>in order to</w:t>
      </w:r>
      <w:proofErr w:type="gramEnd"/>
      <w:r w:rsidRPr="00852B1D">
        <w:rPr>
          <w:rFonts w:ascii="Calibri" w:eastAsia="Times New Roman" w:hAnsi="Calibri" w:cs="Arial"/>
          <w:sz w:val="24"/>
          <w:szCs w:val="24"/>
        </w:rPr>
        <w:t xml:space="preserve"> minimise costs, risks and time;</w:t>
      </w:r>
    </w:p>
    <w:p w14:paraId="3FFBCB10" w14:textId="77777777" w:rsidR="00852B1D" w:rsidRDefault="00BD1C61" w:rsidP="00852B1D">
      <w:pPr>
        <w:pStyle w:val="ListParagraph"/>
        <w:numPr>
          <w:ilvl w:val="2"/>
          <w:numId w:val="49"/>
        </w:numPr>
        <w:spacing w:after="0" w:line="276" w:lineRule="auto"/>
        <w:jc w:val="both"/>
        <w:rPr>
          <w:rFonts w:ascii="Calibri" w:eastAsia="Times New Roman" w:hAnsi="Calibri" w:cs="Arial"/>
          <w:sz w:val="24"/>
          <w:szCs w:val="24"/>
        </w:rPr>
      </w:pPr>
      <w:r w:rsidRPr="00852B1D">
        <w:rPr>
          <w:rFonts w:ascii="Calibri" w:eastAsia="Times New Roman" w:hAnsi="Calibri" w:cs="Arial"/>
          <w:sz w:val="24"/>
          <w:szCs w:val="24"/>
        </w:rPr>
        <w:t xml:space="preserve">ensure the confidentiality of information entrusted to us while working with </w:t>
      </w:r>
      <w:r w:rsidR="004E682B" w:rsidRPr="00852B1D">
        <w:rPr>
          <w:rFonts w:ascii="Calibri" w:eastAsia="Times New Roman" w:hAnsi="Calibri" w:cs="Arial"/>
          <w:sz w:val="24"/>
          <w:szCs w:val="24"/>
        </w:rPr>
        <w:t>Service Provider</w:t>
      </w:r>
      <w:r w:rsidRPr="00852B1D">
        <w:rPr>
          <w:rFonts w:ascii="Calibri" w:eastAsia="Times New Roman" w:hAnsi="Calibri" w:cs="Arial"/>
          <w:sz w:val="24"/>
          <w:szCs w:val="24"/>
        </w:rPr>
        <w:t>s who also respect this practice; and</w:t>
      </w:r>
    </w:p>
    <w:p w14:paraId="09D674DD" w14:textId="473B10AE" w:rsidR="00BD1C61" w:rsidRPr="00852B1D" w:rsidRDefault="00BD1C61" w:rsidP="00852B1D">
      <w:pPr>
        <w:pStyle w:val="ListParagraph"/>
        <w:numPr>
          <w:ilvl w:val="2"/>
          <w:numId w:val="49"/>
        </w:numPr>
        <w:spacing w:after="0" w:line="276" w:lineRule="auto"/>
        <w:jc w:val="both"/>
        <w:rPr>
          <w:rFonts w:ascii="Calibri" w:eastAsia="Times New Roman" w:hAnsi="Calibri" w:cs="Arial"/>
          <w:sz w:val="24"/>
          <w:szCs w:val="24"/>
        </w:rPr>
      </w:pPr>
      <w:r w:rsidRPr="00852B1D">
        <w:rPr>
          <w:rFonts w:ascii="Calibri" w:eastAsia="Times New Roman" w:hAnsi="Calibri" w:cs="Arial"/>
          <w:sz w:val="24"/>
          <w:szCs w:val="24"/>
        </w:rPr>
        <w:t>permit hospitality only to an extent that it cannot be perceived as an inducement.</w:t>
      </w:r>
    </w:p>
    <w:p w14:paraId="2EFE91E5" w14:textId="77777777" w:rsidR="00FA7BE3" w:rsidRDefault="00FA7BE3" w:rsidP="00E70121">
      <w:pPr>
        <w:suppressAutoHyphens/>
        <w:autoSpaceDN w:val="0"/>
        <w:spacing w:line="249" w:lineRule="auto"/>
        <w:textAlignment w:val="baseline"/>
        <w:rPr>
          <w:rFonts w:ascii="Calibri" w:eastAsia="Calibri" w:hAnsi="Calibri" w:cs="Calibri"/>
        </w:rPr>
      </w:pPr>
    </w:p>
    <w:p w14:paraId="3D48EA51" w14:textId="77777777" w:rsidR="003D016E" w:rsidRDefault="003D016E" w:rsidP="00E70121">
      <w:pPr>
        <w:suppressAutoHyphens/>
        <w:autoSpaceDN w:val="0"/>
        <w:spacing w:line="249" w:lineRule="auto"/>
        <w:textAlignment w:val="baseline"/>
        <w:rPr>
          <w:rFonts w:ascii="Calibri" w:eastAsia="Calibri" w:hAnsi="Calibri" w:cs="Calibri"/>
        </w:rPr>
      </w:pPr>
    </w:p>
    <w:p w14:paraId="315BC9A5" w14:textId="77777777" w:rsidR="003D016E" w:rsidRDefault="003D016E" w:rsidP="00E70121">
      <w:pPr>
        <w:suppressAutoHyphens/>
        <w:autoSpaceDN w:val="0"/>
        <w:spacing w:line="249" w:lineRule="auto"/>
        <w:textAlignment w:val="baseline"/>
        <w:rPr>
          <w:rFonts w:ascii="Calibri" w:eastAsia="Calibri" w:hAnsi="Calibri" w:cs="Calibri"/>
        </w:rPr>
      </w:pPr>
    </w:p>
    <w:p w14:paraId="046A013E" w14:textId="77777777" w:rsidR="003D016E" w:rsidRPr="00BD1C61" w:rsidRDefault="003D016E" w:rsidP="00E70121">
      <w:pPr>
        <w:suppressAutoHyphens/>
        <w:autoSpaceDN w:val="0"/>
        <w:spacing w:line="249" w:lineRule="auto"/>
        <w:textAlignment w:val="baseline"/>
        <w:rPr>
          <w:rFonts w:ascii="Calibri" w:eastAsia="Calibri" w:hAnsi="Calibri" w:cs="Calibri"/>
        </w:rPr>
      </w:pPr>
    </w:p>
    <w:p w14:paraId="62A316F2" w14:textId="77777777" w:rsidR="00BD1C61" w:rsidRPr="00BD1C61" w:rsidRDefault="00BD1C61" w:rsidP="00BD1C61">
      <w:pPr>
        <w:keepNext/>
        <w:keepLines/>
        <w:suppressAutoHyphens/>
        <w:autoSpaceDN w:val="0"/>
        <w:spacing w:before="240" w:after="0" w:line="249" w:lineRule="auto"/>
        <w:ind w:left="360" w:hanging="180"/>
        <w:jc w:val="both"/>
        <w:textAlignment w:val="baseline"/>
        <w:outlineLvl w:val="0"/>
        <w:rPr>
          <w:rFonts w:ascii="Calibri" w:eastAsia="Calibri" w:hAnsi="Calibri" w:cs="Calibri"/>
          <w:color w:val="028581"/>
          <w:sz w:val="28"/>
          <w:szCs w:val="28"/>
        </w:rPr>
      </w:pPr>
      <w:r w:rsidRPr="00BD1C61">
        <w:rPr>
          <w:rFonts w:ascii="Calibri" w:eastAsia="Calibri" w:hAnsi="Calibri" w:cs="Calibri"/>
          <w:color w:val="028581"/>
          <w:sz w:val="28"/>
          <w:szCs w:val="28"/>
        </w:rPr>
        <w:t>7.      Instructions to Tenderers</w:t>
      </w:r>
    </w:p>
    <w:p w14:paraId="25B43E99"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0ED247A8" w14:textId="45CC3955" w:rsidR="00BD1C61" w:rsidRPr="00BD1C61" w:rsidRDefault="00BD1C61" w:rsidP="00B858C0">
      <w:pPr>
        <w:numPr>
          <w:ilvl w:val="1"/>
          <w:numId w:val="30"/>
        </w:numPr>
        <w:tabs>
          <w:tab w:val="left" w:pos="-720"/>
        </w:tabs>
        <w:suppressAutoHyphens/>
        <w:autoSpaceDN w:val="0"/>
        <w:spacing w:after="0" w:line="245" w:lineRule="auto"/>
        <w:ind w:left="720" w:hanging="540"/>
        <w:contextualSpacing/>
        <w:jc w:val="both"/>
        <w:textAlignment w:val="baseline"/>
        <w:rPr>
          <w:rFonts w:ascii="Calibri" w:eastAsia="Times New Roman" w:hAnsi="Calibri" w:cs="Calibri"/>
          <w:spacing w:val="-3"/>
          <w:sz w:val="24"/>
        </w:rPr>
      </w:pPr>
      <w:r w:rsidRPr="00BD1C61">
        <w:rPr>
          <w:rFonts w:ascii="Calibri" w:eastAsia="Times New Roman" w:hAnsi="Calibri" w:cs="Calibri"/>
          <w:spacing w:val="-3"/>
          <w:sz w:val="24"/>
          <w:szCs w:val="24"/>
        </w:rPr>
        <w:t xml:space="preserve">Social Work England are using this Invitation to Tender (ITT) to conduct further competition for the provision of </w:t>
      </w:r>
      <w:r w:rsidR="00E428E2">
        <w:rPr>
          <w:rFonts w:ascii="Calibri" w:eastAsia="Times New Roman" w:hAnsi="Calibri" w:cs="Calibri"/>
          <w:spacing w:val="-3"/>
          <w:sz w:val="24"/>
          <w:szCs w:val="24"/>
        </w:rPr>
        <w:t xml:space="preserve">Medical </w:t>
      </w:r>
      <w:r w:rsidR="00B93447">
        <w:rPr>
          <w:rFonts w:ascii="Calibri" w:eastAsia="Times New Roman" w:hAnsi="Calibri" w:cs="Calibri"/>
          <w:spacing w:val="-3"/>
          <w:sz w:val="24"/>
          <w:szCs w:val="24"/>
        </w:rPr>
        <w:t>Assessment</w:t>
      </w:r>
      <w:r w:rsidRPr="00BD1C61">
        <w:rPr>
          <w:rFonts w:ascii="Calibri" w:eastAsia="Times New Roman" w:hAnsi="Calibri" w:cs="Calibri"/>
          <w:spacing w:val="-3"/>
          <w:sz w:val="24"/>
          <w:szCs w:val="24"/>
        </w:rPr>
        <w:t xml:space="preserve"> Services. This procurement activity will be conducted through desk top evaluation upon receipts of bids. </w:t>
      </w:r>
    </w:p>
    <w:p w14:paraId="3413A3DE" w14:textId="77777777" w:rsidR="00BD1C61" w:rsidRPr="00BD1C61" w:rsidRDefault="00BD1C61" w:rsidP="00BD1C61">
      <w:pPr>
        <w:tabs>
          <w:tab w:val="left" w:pos="-720"/>
        </w:tabs>
        <w:spacing w:after="0" w:line="245" w:lineRule="auto"/>
        <w:ind w:left="720"/>
        <w:contextualSpacing/>
        <w:jc w:val="both"/>
        <w:rPr>
          <w:rFonts w:ascii="Calibri" w:eastAsia="Times New Roman" w:hAnsi="Calibri" w:cs="Calibri"/>
          <w:spacing w:val="-3"/>
          <w:sz w:val="24"/>
        </w:rPr>
      </w:pPr>
      <w:r w:rsidRPr="00BD1C61">
        <w:rPr>
          <w:rFonts w:ascii="Calibri" w:eastAsia="Times New Roman" w:hAnsi="Calibri" w:cs="Calibri"/>
          <w:spacing w:val="-3"/>
          <w:sz w:val="24"/>
          <w:szCs w:val="24"/>
        </w:rPr>
        <w:t xml:space="preserve"> </w:t>
      </w:r>
    </w:p>
    <w:p w14:paraId="70823916" w14:textId="2B407DDF" w:rsidR="00BD1C61" w:rsidRPr="00BD1C61" w:rsidRDefault="00BD1C61" w:rsidP="00B858C0">
      <w:pPr>
        <w:numPr>
          <w:ilvl w:val="1"/>
          <w:numId w:val="30"/>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rPr>
      </w:pPr>
      <w:r w:rsidRPr="00BD1C61">
        <w:rPr>
          <w:rFonts w:ascii="Calibri" w:eastAsia="Times New Roman" w:hAnsi="Calibri" w:cs="Arial"/>
          <w:sz w:val="24"/>
          <w:szCs w:val="24"/>
        </w:rPr>
        <w:t xml:space="preserve">All questions regarding this ITT should be sent to </w:t>
      </w:r>
      <w:hyperlink r:id="rId10" w:history="1">
        <w:r w:rsidRPr="00BD1C61">
          <w:rPr>
            <w:rFonts w:ascii="Calibri" w:eastAsia="Times New Roman" w:hAnsi="Calibri" w:cs="Arial"/>
            <w:color w:val="028581"/>
            <w:sz w:val="24"/>
            <w:szCs w:val="24"/>
            <w:u w:val="single"/>
          </w:rPr>
          <w:t>tenders@socialworkengland.org.uk</w:t>
        </w:r>
      </w:hyperlink>
      <w:r w:rsidRPr="00BD1C61">
        <w:rPr>
          <w:rFonts w:ascii="Calibri" w:eastAsia="Times New Roman" w:hAnsi="Calibri" w:cs="Arial"/>
          <w:sz w:val="24"/>
          <w:szCs w:val="24"/>
        </w:rPr>
        <w:t xml:space="preserve">. </w:t>
      </w:r>
      <w:r w:rsidRPr="00BD1C61">
        <w:rPr>
          <w:rFonts w:ascii="Calibri" w:eastAsia="Times New Roman" w:hAnsi="Calibri" w:cs="Arial"/>
          <w:b/>
          <w:bCs/>
          <w:sz w:val="24"/>
          <w:szCs w:val="24"/>
        </w:rPr>
        <w:t xml:space="preserve">Any questions received after 17:00hrs – </w:t>
      </w:r>
      <w:r w:rsidR="00852B1D">
        <w:rPr>
          <w:rFonts w:ascii="Calibri" w:eastAsia="Times New Roman" w:hAnsi="Calibri" w:cs="Arial"/>
          <w:b/>
          <w:bCs/>
          <w:sz w:val="24"/>
          <w:szCs w:val="24"/>
        </w:rPr>
        <w:t>07th</w:t>
      </w:r>
      <w:r w:rsidRPr="00BD1C61">
        <w:rPr>
          <w:rFonts w:ascii="Calibri" w:eastAsia="Times New Roman" w:hAnsi="Calibri" w:cs="Arial"/>
          <w:b/>
          <w:bCs/>
          <w:sz w:val="24"/>
          <w:szCs w:val="24"/>
        </w:rPr>
        <w:t xml:space="preserve"> </w:t>
      </w:r>
      <w:r w:rsidR="00A42B23">
        <w:rPr>
          <w:rFonts w:ascii="Calibri" w:eastAsia="Times New Roman" w:hAnsi="Calibri" w:cs="Arial"/>
          <w:b/>
          <w:bCs/>
          <w:sz w:val="24"/>
          <w:szCs w:val="24"/>
        </w:rPr>
        <w:t>December</w:t>
      </w:r>
      <w:r w:rsidRPr="00BD1C61">
        <w:rPr>
          <w:rFonts w:ascii="Calibri" w:eastAsia="Times New Roman" w:hAnsi="Calibri" w:cs="Arial"/>
          <w:b/>
          <w:bCs/>
          <w:sz w:val="24"/>
          <w:szCs w:val="24"/>
        </w:rPr>
        <w:t xml:space="preserve"> 2022 will not receive a response. </w:t>
      </w:r>
    </w:p>
    <w:p w14:paraId="4ED4FF19" w14:textId="77777777" w:rsidR="00BD1C61" w:rsidRPr="00BD1C61" w:rsidRDefault="00BD1C61" w:rsidP="00BD1C61">
      <w:pPr>
        <w:spacing w:after="0" w:line="240" w:lineRule="auto"/>
        <w:ind w:left="720"/>
        <w:contextualSpacing/>
        <w:rPr>
          <w:rFonts w:ascii="Calibri" w:eastAsia="Times New Roman" w:hAnsi="Calibri" w:cs="Arial"/>
          <w:spacing w:val="-3"/>
          <w:sz w:val="24"/>
          <w:szCs w:val="24"/>
        </w:rPr>
      </w:pPr>
    </w:p>
    <w:p w14:paraId="5C4B3088" w14:textId="77777777" w:rsidR="00BD1C61" w:rsidRPr="00BD1C61" w:rsidRDefault="00BD1C61" w:rsidP="00B858C0">
      <w:pPr>
        <w:numPr>
          <w:ilvl w:val="1"/>
          <w:numId w:val="30"/>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rPr>
      </w:pPr>
      <w:r w:rsidRPr="00BD1C61">
        <w:rPr>
          <w:rFonts w:ascii="Calibri" w:eastAsia="Times New Roman" w:hAnsi="Calibri" w:cs="Arial"/>
          <w:spacing w:val="-3"/>
          <w:sz w:val="24"/>
          <w:szCs w:val="24"/>
        </w:rPr>
        <w:t xml:space="preserve">All tenders received that are compliant (submitted in accordance with the tendering instructions) will be evaluated based on the evaluation criteria set out below. </w:t>
      </w:r>
    </w:p>
    <w:p w14:paraId="4B91B210" w14:textId="77777777" w:rsidR="00BD1C61" w:rsidRPr="00BD1C61" w:rsidRDefault="00BD1C61" w:rsidP="00BD1C61">
      <w:pPr>
        <w:spacing w:after="0" w:line="240" w:lineRule="auto"/>
        <w:ind w:left="720"/>
        <w:contextualSpacing/>
        <w:rPr>
          <w:rFonts w:ascii="Calibri" w:eastAsia="Times New Roman" w:hAnsi="Calibri" w:cs="Arial"/>
          <w:sz w:val="24"/>
          <w:szCs w:val="24"/>
        </w:rPr>
      </w:pPr>
    </w:p>
    <w:p w14:paraId="2F68F5CB" w14:textId="77777777" w:rsidR="00BD1C61" w:rsidRPr="00BD1C61" w:rsidRDefault="00BD1C61" w:rsidP="00B858C0">
      <w:pPr>
        <w:numPr>
          <w:ilvl w:val="1"/>
          <w:numId w:val="30"/>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rPr>
      </w:pPr>
      <w:r w:rsidRPr="00BD1C61">
        <w:rPr>
          <w:rFonts w:ascii="Calibri" w:eastAsia="Times New Roman" w:hAnsi="Calibri" w:cs="Arial"/>
          <w:sz w:val="24"/>
          <w:szCs w:val="24"/>
        </w:rPr>
        <w:t>T</w:t>
      </w:r>
      <w:r w:rsidRPr="00BD1C61">
        <w:rPr>
          <w:rFonts w:ascii="Calibri" w:eastAsia="Times New Roman" w:hAnsi="Calibri" w:cs="Arial"/>
          <w:spacing w:val="-3"/>
          <w:sz w:val="24"/>
          <w:szCs w:val="24"/>
        </w:rPr>
        <w:t xml:space="preserve">enders should be prepared and submitted using part B of this document below. </w:t>
      </w:r>
    </w:p>
    <w:p w14:paraId="68AA2863" w14:textId="77777777" w:rsidR="00BD1C61" w:rsidRPr="00BD1C61" w:rsidRDefault="00BD1C61" w:rsidP="00BD1C61">
      <w:pPr>
        <w:spacing w:after="0" w:line="240" w:lineRule="auto"/>
        <w:ind w:left="720"/>
        <w:contextualSpacing/>
        <w:rPr>
          <w:rFonts w:ascii="Calibri" w:eastAsia="Times New Roman" w:hAnsi="Calibri" w:cs="Arial"/>
          <w:spacing w:val="-3"/>
          <w:sz w:val="24"/>
          <w:szCs w:val="24"/>
        </w:rPr>
      </w:pPr>
    </w:p>
    <w:p w14:paraId="62DC4E48" w14:textId="77777777" w:rsidR="00BD1C61" w:rsidRPr="00BD1C61" w:rsidRDefault="00BD1C61" w:rsidP="00B858C0">
      <w:pPr>
        <w:numPr>
          <w:ilvl w:val="1"/>
          <w:numId w:val="30"/>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rPr>
      </w:pPr>
      <w:r w:rsidRPr="00BD1C61">
        <w:rPr>
          <w:rFonts w:ascii="Calibri" w:eastAsia="Times New Roman" w:hAnsi="Calibri" w:cs="Arial"/>
          <w:spacing w:val="-3"/>
          <w:sz w:val="24"/>
          <w:szCs w:val="24"/>
        </w:rPr>
        <w:t>Tenders will be evaluated, and bids scored. Social Work England reserve the right to request clarification from bidders at evaluation stage.</w:t>
      </w:r>
    </w:p>
    <w:p w14:paraId="38B404B6" w14:textId="77777777" w:rsidR="00BD1C61" w:rsidRPr="00BD1C61" w:rsidRDefault="00BD1C61" w:rsidP="00BD1C61">
      <w:pPr>
        <w:spacing w:after="0" w:line="240" w:lineRule="auto"/>
        <w:contextualSpacing/>
        <w:rPr>
          <w:rFonts w:ascii="Calibri" w:eastAsia="Times New Roman" w:hAnsi="Calibri" w:cs="Arial"/>
          <w:spacing w:val="-3"/>
          <w:sz w:val="24"/>
          <w:szCs w:val="24"/>
        </w:rPr>
      </w:pPr>
    </w:p>
    <w:p w14:paraId="6D258AD0" w14:textId="77777777" w:rsidR="00BD1C61" w:rsidRPr="00BD1C61" w:rsidRDefault="00BD1C61" w:rsidP="00B858C0">
      <w:pPr>
        <w:numPr>
          <w:ilvl w:val="1"/>
          <w:numId w:val="30"/>
        </w:numPr>
        <w:tabs>
          <w:tab w:val="left" w:pos="-720"/>
        </w:tabs>
        <w:suppressAutoHyphens/>
        <w:autoSpaceDN w:val="0"/>
        <w:spacing w:after="0" w:line="245" w:lineRule="auto"/>
        <w:ind w:left="630" w:hanging="450"/>
        <w:contextualSpacing/>
        <w:jc w:val="both"/>
        <w:textAlignment w:val="baseline"/>
        <w:rPr>
          <w:rFonts w:ascii="Calibri" w:eastAsia="Times New Roman" w:hAnsi="Calibri" w:cs="Arial"/>
          <w:sz w:val="24"/>
          <w:szCs w:val="24"/>
        </w:rPr>
      </w:pPr>
      <w:r w:rsidRPr="00BD1C61">
        <w:rPr>
          <w:rFonts w:ascii="Calibri" w:eastAsia="Times New Roman" w:hAnsi="Calibri" w:cs="Arial"/>
          <w:spacing w:val="-3"/>
          <w:sz w:val="24"/>
          <w:szCs w:val="24"/>
        </w:rPr>
        <w:t xml:space="preserve">Contract(s) will be awarded against the total overall score and will be based on the most economically advantageous tender. Suppliers will be notified of the outcome upon the completion of desk top evaluation </w:t>
      </w:r>
      <w:bookmarkStart w:id="0" w:name="_Hlk18407835"/>
    </w:p>
    <w:p w14:paraId="544B3F74" w14:textId="77777777" w:rsidR="00BD1C61" w:rsidRPr="00BD1C61" w:rsidRDefault="00BD1C61" w:rsidP="00BD1C61">
      <w:pPr>
        <w:tabs>
          <w:tab w:val="left" w:pos="-720"/>
        </w:tabs>
        <w:spacing w:after="0" w:line="245" w:lineRule="auto"/>
        <w:contextualSpacing/>
        <w:jc w:val="both"/>
        <w:rPr>
          <w:rFonts w:ascii="Calibri" w:eastAsia="Times New Roman" w:hAnsi="Calibri" w:cs="Arial"/>
          <w:sz w:val="24"/>
          <w:szCs w:val="24"/>
        </w:rPr>
      </w:pPr>
    </w:p>
    <w:p w14:paraId="65CE2293" w14:textId="77777777" w:rsidR="00BD1C61" w:rsidRPr="00BD1C61" w:rsidRDefault="00BD1C61" w:rsidP="00B858C0">
      <w:pPr>
        <w:numPr>
          <w:ilvl w:val="1"/>
          <w:numId w:val="30"/>
        </w:numPr>
        <w:tabs>
          <w:tab w:val="left" w:pos="-720"/>
        </w:tabs>
        <w:suppressAutoHyphens/>
        <w:autoSpaceDN w:val="0"/>
        <w:spacing w:after="0" w:line="245" w:lineRule="auto"/>
        <w:ind w:left="630" w:hanging="450"/>
        <w:contextualSpacing/>
        <w:jc w:val="both"/>
        <w:textAlignment w:val="baseline"/>
        <w:rPr>
          <w:rFonts w:ascii="Calibri" w:eastAsia="Times New Roman" w:hAnsi="Calibri" w:cs="Calibri"/>
          <w:spacing w:val="-3"/>
          <w:sz w:val="24"/>
        </w:rPr>
      </w:pPr>
      <w:r w:rsidRPr="00BD1C61">
        <w:rPr>
          <w:rFonts w:ascii="Calibri" w:eastAsia="Times New Roman" w:hAnsi="Calibri" w:cs="Arial"/>
          <w:sz w:val="24"/>
          <w:szCs w:val="24"/>
        </w:rPr>
        <w:t xml:space="preserve">The following indicative timetable is provided for tenderers benefit. Please be aware that these are indicative timescales </w:t>
      </w:r>
      <w:r w:rsidRPr="00BD1C61">
        <w:rPr>
          <w:rFonts w:ascii="Calibri" w:eastAsia="Times New Roman" w:hAnsi="Calibri" w:cs="Arial"/>
          <w:b/>
          <w:bCs/>
          <w:sz w:val="24"/>
          <w:szCs w:val="24"/>
        </w:rPr>
        <w:t xml:space="preserve">(except for the deadlines in bold) </w:t>
      </w:r>
      <w:r w:rsidRPr="00BD1C61">
        <w:rPr>
          <w:rFonts w:ascii="Calibri" w:eastAsia="Times New Roman" w:hAnsi="Calibri" w:cs="Arial"/>
          <w:sz w:val="24"/>
          <w:szCs w:val="24"/>
        </w:rPr>
        <w:t>and may be subject to change at the absolute discretion of Social W</w:t>
      </w:r>
      <w:r w:rsidRPr="00BD1C61">
        <w:rPr>
          <w:rFonts w:ascii="Calibri" w:eastAsia="Times New Roman" w:hAnsi="Calibri" w:cs="Arial"/>
          <w:spacing w:val="-3"/>
          <w:sz w:val="24"/>
          <w:szCs w:val="24"/>
        </w:rPr>
        <w:t xml:space="preserve">ork England. </w:t>
      </w:r>
    </w:p>
    <w:p w14:paraId="30114EA6" w14:textId="77777777" w:rsidR="00BD1C61" w:rsidRPr="00BD1C61" w:rsidRDefault="00BD1C61" w:rsidP="00BD1C61">
      <w:pPr>
        <w:spacing w:after="240" w:line="245" w:lineRule="auto"/>
        <w:ind w:left="714"/>
        <w:contextualSpacing/>
        <w:jc w:val="both"/>
        <w:rPr>
          <w:rFonts w:ascii="Calibri" w:eastAsia="Times New Roman" w:hAnsi="Calibri" w:cs="Arial"/>
          <w:sz w:val="24"/>
          <w:szCs w:val="24"/>
        </w:rPr>
      </w:pPr>
    </w:p>
    <w:p w14:paraId="230309B4" w14:textId="77777777" w:rsidR="00BD1C61" w:rsidRPr="00BD1C61" w:rsidRDefault="00BD1C61" w:rsidP="00BD1C61">
      <w:pPr>
        <w:spacing w:after="240" w:line="245" w:lineRule="auto"/>
        <w:ind w:left="714"/>
        <w:contextualSpacing/>
        <w:jc w:val="both"/>
        <w:rPr>
          <w:rFonts w:ascii="Calibri" w:eastAsia="Times New Roman" w:hAnsi="Calibri" w:cs="Arial"/>
          <w:sz w:val="24"/>
          <w:szCs w:val="24"/>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3881"/>
      </w:tblGrid>
      <w:tr w:rsidR="00BD1C61" w:rsidRPr="00BD1C61" w14:paraId="58B582E2" w14:textId="77777777" w:rsidTr="00846C8B">
        <w:trPr>
          <w:trHeight w:val="360"/>
          <w:tblHeader/>
        </w:trPr>
        <w:tc>
          <w:tcPr>
            <w:tcW w:w="4939" w:type="dxa"/>
            <w:shd w:val="clear" w:color="auto" w:fill="33CCCC"/>
            <w:vAlign w:val="center"/>
          </w:tcPr>
          <w:bookmarkEnd w:id="0"/>
          <w:p w14:paraId="4697F83C" w14:textId="77777777" w:rsidR="00BD1C61" w:rsidRPr="00BD1C61" w:rsidRDefault="00BD1C61" w:rsidP="00BD1C61">
            <w:pPr>
              <w:tabs>
                <w:tab w:val="left" w:pos="-720"/>
              </w:tabs>
              <w:suppressAutoHyphens/>
              <w:autoSpaceDN w:val="0"/>
              <w:spacing w:line="249" w:lineRule="auto"/>
              <w:ind w:left="360"/>
              <w:textAlignment w:val="baseline"/>
              <w:rPr>
                <w:rFonts w:ascii="Calibri" w:eastAsia="Calibri" w:hAnsi="Calibri" w:cs="Arial"/>
                <w:b/>
                <w:spacing w:val="-3"/>
                <w:sz w:val="24"/>
              </w:rPr>
            </w:pPr>
            <w:r w:rsidRPr="00BD1C61">
              <w:rPr>
                <w:rFonts w:ascii="Calibri" w:eastAsia="Calibri" w:hAnsi="Calibri" w:cs="Arial"/>
                <w:b/>
                <w:spacing w:val="-3"/>
                <w:sz w:val="24"/>
              </w:rPr>
              <w:t xml:space="preserve">                              ACTIVITY</w:t>
            </w:r>
          </w:p>
        </w:tc>
        <w:tc>
          <w:tcPr>
            <w:tcW w:w="3881" w:type="dxa"/>
            <w:shd w:val="clear" w:color="auto" w:fill="33CCCC"/>
            <w:vAlign w:val="center"/>
          </w:tcPr>
          <w:p w14:paraId="4F1AF854" w14:textId="77777777" w:rsidR="00BD1C61" w:rsidRPr="00BD1C61" w:rsidRDefault="00BD1C61" w:rsidP="00BD1C61">
            <w:pPr>
              <w:tabs>
                <w:tab w:val="left" w:pos="-720"/>
              </w:tabs>
              <w:suppressAutoHyphens/>
              <w:autoSpaceDN w:val="0"/>
              <w:spacing w:line="249" w:lineRule="auto"/>
              <w:textAlignment w:val="baseline"/>
              <w:rPr>
                <w:rFonts w:ascii="Calibri" w:eastAsia="Calibri" w:hAnsi="Calibri" w:cs="Arial"/>
                <w:b/>
                <w:spacing w:val="-3"/>
                <w:sz w:val="24"/>
              </w:rPr>
            </w:pPr>
            <w:r w:rsidRPr="00BD1C61">
              <w:rPr>
                <w:rFonts w:ascii="Calibri" w:eastAsia="Calibri" w:hAnsi="Calibri" w:cs="Arial"/>
                <w:b/>
                <w:spacing w:val="-3"/>
                <w:sz w:val="24"/>
              </w:rPr>
              <w:t xml:space="preserve">                            DATE</w:t>
            </w:r>
          </w:p>
        </w:tc>
      </w:tr>
      <w:tr w:rsidR="00BD1C61" w:rsidRPr="00BD1C61" w14:paraId="1A7E1E94" w14:textId="77777777" w:rsidTr="00846C8B">
        <w:tc>
          <w:tcPr>
            <w:tcW w:w="4939" w:type="dxa"/>
          </w:tcPr>
          <w:p w14:paraId="466B062C" w14:textId="77777777" w:rsidR="00BD1C61" w:rsidRPr="00BD1C61" w:rsidRDefault="00BD1C61" w:rsidP="00BD1C61">
            <w:pPr>
              <w:tabs>
                <w:tab w:val="left" w:pos="-720"/>
              </w:tabs>
              <w:suppressAutoHyphens/>
              <w:autoSpaceDN w:val="0"/>
              <w:spacing w:line="249" w:lineRule="auto"/>
              <w:ind w:left="360"/>
              <w:jc w:val="center"/>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 xml:space="preserve">Invitation to Tender available </w:t>
            </w:r>
          </w:p>
        </w:tc>
        <w:tc>
          <w:tcPr>
            <w:tcW w:w="3881" w:type="dxa"/>
          </w:tcPr>
          <w:p w14:paraId="12D8994F" w14:textId="197904ED" w:rsidR="00BD1C61" w:rsidRPr="00BD1C61" w:rsidRDefault="00BD1C61" w:rsidP="00BD1C61">
            <w:pPr>
              <w:tabs>
                <w:tab w:val="left" w:pos="-720"/>
              </w:tabs>
              <w:suppressAutoHyphens/>
              <w:autoSpaceDN w:val="0"/>
              <w:spacing w:line="249" w:lineRule="auto"/>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 xml:space="preserve">               </w:t>
            </w:r>
            <w:r w:rsidR="00406E48">
              <w:rPr>
                <w:rFonts w:ascii="Calibri" w:eastAsia="Calibri" w:hAnsi="Calibri" w:cs="Arial"/>
                <w:b/>
                <w:spacing w:val="-3"/>
                <w:sz w:val="24"/>
                <w:szCs w:val="24"/>
              </w:rPr>
              <w:t>23</w:t>
            </w:r>
            <w:r w:rsidR="00406E48" w:rsidRPr="00406E48">
              <w:rPr>
                <w:rFonts w:ascii="Calibri" w:eastAsia="Calibri" w:hAnsi="Calibri" w:cs="Arial"/>
                <w:b/>
                <w:spacing w:val="-3"/>
                <w:sz w:val="24"/>
                <w:szCs w:val="24"/>
                <w:vertAlign w:val="superscript"/>
              </w:rPr>
              <w:t>rd</w:t>
            </w:r>
            <w:r w:rsidR="00406E48">
              <w:rPr>
                <w:rFonts w:ascii="Calibri" w:eastAsia="Calibri" w:hAnsi="Calibri" w:cs="Arial"/>
                <w:b/>
                <w:spacing w:val="-3"/>
                <w:sz w:val="24"/>
                <w:szCs w:val="24"/>
              </w:rPr>
              <w:t xml:space="preserve"> </w:t>
            </w:r>
            <w:r w:rsidR="009610F7">
              <w:rPr>
                <w:rFonts w:ascii="Calibri" w:eastAsia="Calibri" w:hAnsi="Calibri" w:cs="Arial"/>
                <w:b/>
                <w:spacing w:val="-3"/>
                <w:sz w:val="24"/>
                <w:szCs w:val="24"/>
              </w:rPr>
              <w:t xml:space="preserve">November </w:t>
            </w:r>
            <w:r w:rsidRPr="00BD1C61">
              <w:rPr>
                <w:rFonts w:ascii="Calibri" w:eastAsia="Calibri" w:hAnsi="Calibri" w:cs="Arial"/>
                <w:b/>
                <w:spacing w:val="-3"/>
                <w:sz w:val="24"/>
                <w:szCs w:val="24"/>
              </w:rPr>
              <w:t>2022</w:t>
            </w:r>
          </w:p>
        </w:tc>
      </w:tr>
      <w:tr w:rsidR="00BD1C61" w:rsidRPr="00BD1C61" w14:paraId="16B37DEF" w14:textId="77777777" w:rsidTr="00846C8B">
        <w:trPr>
          <w:trHeight w:val="503"/>
        </w:trPr>
        <w:tc>
          <w:tcPr>
            <w:tcW w:w="4939" w:type="dxa"/>
          </w:tcPr>
          <w:p w14:paraId="7367D40D" w14:textId="77777777" w:rsidR="00BD1C61" w:rsidRPr="00BD1C61" w:rsidRDefault="00BD1C61" w:rsidP="00BD1C61">
            <w:pPr>
              <w:tabs>
                <w:tab w:val="left" w:pos="-720"/>
              </w:tabs>
              <w:suppressAutoHyphens/>
              <w:autoSpaceDN w:val="0"/>
              <w:spacing w:line="249" w:lineRule="auto"/>
              <w:ind w:left="360"/>
              <w:jc w:val="center"/>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Final Questions from bidders</w:t>
            </w:r>
          </w:p>
        </w:tc>
        <w:tc>
          <w:tcPr>
            <w:tcW w:w="3881" w:type="dxa"/>
          </w:tcPr>
          <w:p w14:paraId="713EF114" w14:textId="32A24DA4" w:rsidR="00BD1C61" w:rsidRPr="00BD1C61" w:rsidRDefault="00BD1C61" w:rsidP="00BD1C61">
            <w:pPr>
              <w:tabs>
                <w:tab w:val="left" w:pos="-720"/>
              </w:tabs>
              <w:suppressAutoHyphens/>
              <w:autoSpaceDN w:val="0"/>
              <w:spacing w:line="249" w:lineRule="auto"/>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 xml:space="preserve">       </w:t>
            </w:r>
            <w:r w:rsidR="00A42B23">
              <w:rPr>
                <w:rFonts w:ascii="Calibri" w:eastAsia="Calibri" w:hAnsi="Calibri" w:cs="Arial"/>
                <w:b/>
                <w:spacing w:val="-3"/>
                <w:sz w:val="24"/>
                <w:szCs w:val="24"/>
              </w:rPr>
              <w:t xml:space="preserve">17:00hrs </w:t>
            </w:r>
            <w:r w:rsidR="006D6737">
              <w:rPr>
                <w:rFonts w:ascii="Calibri" w:eastAsia="Calibri" w:hAnsi="Calibri" w:cs="Arial"/>
                <w:b/>
                <w:spacing w:val="-3"/>
                <w:sz w:val="24"/>
                <w:szCs w:val="24"/>
              </w:rPr>
              <w:t>–</w:t>
            </w:r>
            <w:r w:rsidRPr="00BD1C61">
              <w:rPr>
                <w:rFonts w:ascii="Calibri" w:eastAsia="Calibri" w:hAnsi="Calibri" w:cs="Arial"/>
                <w:b/>
                <w:spacing w:val="-3"/>
                <w:sz w:val="24"/>
                <w:szCs w:val="24"/>
              </w:rPr>
              <w:t xml:space="preserve"> </w:t>
            </w:r>
            <w:r w:rsidR="006D6737">
              <w:rPr>
                <w:rFonts w:ascii="Calibri" w:eastAsia="Calibri" w:hAnsi="Calibri" w:cs="Arial"/>
                <w:b/>
                <w:spacing w:val="-3"/>
                <w:sz w:val="24"/>
                <w:szCs w:val="24"/>
              </w:rPr>
              <w:t>7th</w:t>
            </w:r>
            <w:r w:rsidRPr="00BD1C61">
              <w:rPr>
                <w:rFonts w:ascii="Calibri" w:eastAsia="Calibri" w:hAnsi="Calibri" w:cs="Arial"/>
                <w:b/>
                <w:spacing w:val="-3"/>
                <w:sz w:val="24"/>
                <w:szCs w:val="24"/>
              </w:rPr>
              <w:t xml:space="preserve"> </w:t>
            </w:r>
            <w:r w:rsidR="0056635D">
              <w:rPr>
                <w:rFonts w:ascii="Calibri" w:eastAsia="Calibri" w:hAnsi="Calibri" w:cs="Arial"/>
                <w:b/>
                <w:spacing w:val="-3"/>
                <w:sz w:val="24"/>
                <w:szCs w:val="24"/>
              </w:rPr>
              <w:t>December</w:t>
            </w:r>
            <w:r w:rsidRPr="00BD1C61">
              <w:rPr>
                <w:rFonts w:ascii="Calibri" w:eastAsia="Calibri" w:hAnsi="Calibri" w:cs="Arial"/>
                <w:b/>
                <w:spacing w:val="-3"/>
                <w:sz w:val="24"/>
                <w:szCs w:val="24"/>
              </w:rPr>
              <w:t xml:space="preserve"> 2022</w:t>
            </w:r>
          </w:p>
        </w:tc>
      </w:tr>
      <w:tr w:rsidR="00BD1C61" w:rsidRPr="00BD1C61" w14:paraId="62C65C7F" w14:textId="77777777" w:rsidTr="00846C8B">
        <w:tc>
          <w:tcPr>
            <w:tcW w:w="4939" w:type="dxa"/>
          </w:tcPr>
          <w:p w14:paraId="7EF3026D" w14:textId="77777777" w:rsidR="00BD1C61" w:rsidRPr="00BD1C61" w:rsidRDefault="00BD1C61" w:rsidP="00BD1C61">
            <w:pPr>
              <w:tabs>
                <w:tab w:val="left" w:pos="-720"/>
              </w:tabs>
              <w:suppressAutoHyphens/>
              <w:autoSpaceDN w:val="0"/>
              <w:spacing w:line="249" w:lineRule="auto"/>
              <w:ind w:left="360"/>
              <w:jc w:val="center"/>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Social Work England response to bidder’s questions</w:t>
            </w:r>
          </w:p>
        </w:tc>
        <w:tc>
          <w:tcPr>
            <w:tcW w:w="3881" w:type="dxa"/>
          </w:tcPr>
          <w:p w14:paraId="4BB1102D" w14:textId="2FE8DBD9" w:rsidR="00BD1C61" w:rsidRPr="00BD1C61" w:rsidRDefault="00BD1C61" w:rsidP="00A42B23">
            <w:pPr>
              <w:tabs>
                <w:tab w:val="left" w:pos="-720"/>
              </w:tabs>
              <w:suppressAutoHyphens/>
              <w:autoSpaceDN w:val="0"/>
              <w:spacing w:line="249" w:lineRule="auto"/>
              <w:ind w:left="-368"/>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 xml:space="preserve">              </w:t>
            </w:r>
            <w:r w:rsidR="00A42B23">
              <w:rPr>
                <w:rFonts w:ascii="Calibri" w:eastAsia="Calibri" w:hAnsi="Calibri" w:cs="Arial"/>
                <w:b/>
                <w:spacing w:val="-3"/>
                <w:sz w:val="24"/>
                <w:szCs w:val="24"/>
              </w:rPr>
              <w:t>17:00hrs -</w:t>
            </w:r>
            <w:r w:rsidRPr="00BD1C61">
              <w:rPr>
                <w:rFonts w:ascii="Calibri" w:eastAsia="Calibri" w:hAnsi="Calibri" w:cs="Arial"/>
                <w:b/>
                <w:spacing w:val="-3"/>
                <w:sz w:val="24"/>
                <w:szCs w:val="24"/>
              </w:rPr>
              <w:t xml:space="preserve"> </w:t>
            </w:r>
            <w:r w:rsidR="000855ED">
              <w:rPr>
                <w:rFonts w:ascii="Calibri" w:eastAsia="Calibri" w:hAnsi="Calibri" w:cs="Arial"/>
                <w:b/>
                <w:spacing w:val="-3"/>
                <w:sz w:val="24"/>
                <w:szCs w:val="24"/>
              </w:rPr>
              <w:t>14</w:t>
            </w:r>
            <w:r w:rsidR="009F0ED5">
              <w:rPr>
                <w:rFonts w:ascii="Calibri" w:eastAsia="Calibri" w:hAnsi="Calibri" w:cs="Arial"/>
                <w:b/>
                <w:spacing w:val="-3"/>
                <w:sz w:val="24"/>
                <w:szCs w:val="24"/>
              </w:rPr>
              <w:t>th</w:t>
            </w:r>
            <w:r w:rsidRPr="00BD1C61">
              <w:rPr>
                <w:rFonts w:ascii="Calibri" w:eastAsia="Calibri" w:hAnsi="Calibri" w:cs="Arial"/>
                <w:b/>
                <w:spacing w:val="-3"/>
                <w:sz w:val="24"/>
                <w:szCs w:val="24"/>
              </w:rPr>
              <w:t xml:space="preserve"> </w:t>
            </w:r>
            <w:r w:rsidR="009F0ED5">
              <w:rPr>
                <w:rFonts w:ascii="Calibri" w:eastAsia="Calibri" w:hAnsi="Calibri" w:cs="Arial"/>
                <w:b/>
                <w:spacing w:val="-3"/>
                <w:sz w:val="24"/>
                <w:szCs w:val="24"/>
              </w:rPr>
              <w:t>December</w:t>
            </w:r>
            <w:r w:rsidRPr="00BD1C61">
              <w:rPr>
                <w:rFonts w:ascii="Calibri" w:eastAsia="Calibri" w:hAnsi="Calibri" w:cs="Arial"/>
                <w:b/>
                <w:spacing w:val="-3"/>
                <w:sz w:val="24"/>
                <w:szCs w:val="24"/>
              </w:rPr>
              <w:t xml:space="preserve"> 2022</w:t>
            </w:r>
          </w:p>
        </w:tc>
      </w:tr>
      <w:tr w:rsidR="00BD1C61" w:rsidRPr="00BD1C61" w14:paraId="6281E4FB" w14:textId="77777777" w:rsidTr="00846C8B">
        <w:tc>
          <w:tcPr>
            <w:tcW w:w="4939" w:type="dxa"/>
          </w:tcPr>
          <w:p w14:paraId="6ED75F48" w14:textId="77777777" w:rsidR="00BD1C61" w:rsidRPr="00BD1C61" w:rsidRDefault="00BD1C61" w:rsidP="00BD1C61">
            <w:pPr>
              <w:tabs>
                <w:tab w:val="left" w:pos="-720"/>
              </w:tabs>
              <w:suppressAutoHyphens/>
              <w:autoSpaceDN w:val="0"/>
              <w:spacing w:line="249" w:lineRule="auto"/>
              <w:ind w:left="360"/>
              <w:jc w:val="center"/>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ITT deadline for bid responses</w:t>
            </w:r>
          </w:p>
        </w:tc>
        <w:tc>
          <w:tcPr>
            <w:tcW w:w="3881" w:type="dxa"/>
          </w:tcPr>
          <w:p w14:paraId="576F439E" w14:textId="27E60F32" w:rsidR="00BD1C61" w:rsidRPr="00BD1C61" w:rsidRDefault="00BD1C61" w:rsidP="00BD1C61">
            <w:pPr>
              <w:tabs>
                <w:tab w:val="left" w:pos="-720"/>
              </w:tabs>
              <w:suppressAutoHyphens/>
              <w:autoSpaceDN w:val="0"/>
              <w:spacing w:line="249" w:lineRule="auto"/>
              <w:textAlignment w:val="baseline"/>
              <w:rPr>
                <w:rFonts w:ascii="Calibri" w:eastAsia="Calibri" w:hAnsi="Calibri" w:cs="Arial"/>
                <w:b/>
                <w:spacing w:val="-3"/>
                <w:sz w:val="24"/>
                <w:szCs w:val="24"/>
              </w:rPr>
            </w:pPr>
            <w:r w:rsidRPr="00BD1C61">
              <w:rPr>
                <w:rFonts w:ascii="Calibri" w:eastAsia="Calibri" w:hAnsi="Calibri" w:cs="Arial"/>
                <w:b/>
                <w:spacing w:val="-3"/>
                <w:sz w:val="24"/>
                <w:szCs w:val="24"/>
              </w:rPr>
              <w:t xml:space="preserve">       17:00hrs – </w:t>
            </w:r>
            <w:r w:rsidR="00381F1F">
              <w:rPr>
                <w:rFonts w:ascii="Calibri" w:eastAsia="Calibri" w:hAnsi="Calibri" w:cs="Arial"/>
                <w:b/>
                <w:spacing w:val="-3"/>
                <w:sz w:val="24"/>
                <w:szCs w:val="24"/>
              </w:rPr>
              <w:t>21st</w:t>
            </w:r>
            <w:r w:rsidRPr="00BD1C61">
              <w:rPr>
                <w:rFonts w:ascii="Calibri" w:eastAsia="Calibri" w:hAnsi="Calibri" w:cs="Arial"/>
                <w:b/>
                <w:spacing w:val="-3"/>
                <w:sz w:val="24"/>
                <w:szCs w:val="24"/>
              </w:rPr>
              <w:t xml:space="preserve"> </w:t>
            </w:r>
            <w:r w:rsidR="00CB77A0">
              <w:rPr>
                <w:rFonts w:ascii="Calibri" w:eastAsia="Calibri" w:hAnsi="Calibri" w:cs="Arial"/>
                <w:b/>
                <w:spacing w:val="-3"/>
                <w:sz w:val="24"/>
                <w:szCs w:val="24"/>
              </w:rPr>
              <w:t>December</w:t>
            </w:r>
            <w:r w:rsidRPr="00BD1C61">
              <w:rPr>
                <w:rFonts w:ascii="Calibri" w:eastAsia="Calibri" w:hAnsi="Calibri" w:cs="Arial"/>
                <w:b/>
                <w:spacing w:val="-3"/>
                <w:sz w:val="24"/>
                <w:szCs w:val="24"/>
              </w:rPr>
              <w:t xml:space="preserve"> 2022</w:t>
            </w:r>
          </w:p>
        </w:tc>
      </w:tr>
      <w:tr w:rsidR="00BD1C61" w:rsidRPr="00BD1C61" w14:paraId="69716D0A" w14:textId="77777777" w:rsidTr="00846C8B">
        <w:trPr>
          <w:trHeight w:val="43"/>
        </w:trPr>
        <w:tc>
          <w:tcPr>
            <w:tcW w:w="4939" w:type="dxa"/>
          </w:tcPr>
          <w:p w14:paraId="2C3A5032" w14:textId="77777777" w:rsidR="00BD1C61" w:rsidRPr="00BD1C61" w:rsidRDefault="00BD1C61" w:rsidP="00BD1C61">
            <w:pPr>
              <w:tabs>
                <w:tab w:val="left" w:pos="-720"/>
              </w:tabs>
              <w:suppressAutoHyphens/>
              <w:autoSpaceDN w:val="0"/>
              <w:spacing w:line="249" w:lineRule="auto"/>
              <w:ind w:left="360"/>
              <w:jc w:val="center"/>
              <w:textAlignment w:val="baseline"/>
              <w:rPr>
                <w:rFonts w:ascii="Calibri" w:eastAsia="Calibri" w:hAnsi="Calibri" w:cs="Arial"/>
                <w:spacing w:val="-3"/>
                <w:sz w:val="24"/>
                <w:szCs w:val="24"/>
              </w:rPr>
            </w:pPr>
            <w:r w:rsidRPr="00BD1C61">
              <w:rPr>
                <w:rFonts w:ascii="Calibri" w:eastAsia="Calibri" w:hAnsi="Calibri" w:cs="Arial"/>
                <w:spacing w:val="-3"/>
                <w:sz w:val="24"/>
                <w:szCs w:val="24"/>
              </w:rPr>
              <w:t>Contract Award</w:t>
            </w:r>
          </w:p>
        </w:tc>
        <w:tc>
          <w:tcPr>
            <w:tcW w:w="3881" w:type="dxa"/>
          </w:tcPr>
          <w:p w14:paraId="54234DED" w14:textId="01450248" w:rsidR="00BD1C61" w:rsidRPr="00BD1C61" w:rsidRDefault="00BD1C61" w:rsidP="00BD1C61">
            <w:pPr>
              <w:tabs>
                <w:tab w:val="left" w:pos="-720"/>
              </w:tabs>
              <w:suppressAutoHyphens/>
              <w:autoSpaceDN w:val="0"/>
              <w:spacing w:line="249" w:lineRule="auto"/>
              <w:textAlignment w:val="baseline"/>
              <w:rPr>
                <w:rFonts w:ascii="Calibri" w:eastAsia="Calibri" w:hAnsi="Calibri" w:cs="Arial"/>
                <w:bCs/>
                <w:spacing w:val="-3"/>
                <w:sz w:val="24"/>
                <w:szCs w:val="24"/>
              </w:rPr>
            </w:pPr>
            <w:r w:rsidRPr="00BD1C61">
              <w:rPr>
                <w:rFonts w:ascii="Calibri" w:eastAsia="Calibri" w:hAnsi="Calibri" w:cs="Arial"/>
                <w:bCs/>
                <w:spacing w:val="-3"/>
                <w:sz w:val="24"/>
                <w:szCs w:val="24"/>
              </w:rPr>
              <w:t xml:space="preserve">               </w:t>
            </w:r>
            <w:r w:rsidR="00EF1569">
              <w:rPr>
                <w:rFonts w:ascii="Calibri" w:eastAsia="Calibri" w:hAnsi="Calibri" w:cs="Arial"/>
                <w:bCs/>
                <w:spacing w:val="-3"/>
                <w:sz w:val="24"/>
                <w:szCs w:val="24"/>
              </w:rPr>
              <w:t>13</w:t>
            </w:r>
            <w:r w:rsidR="00C20DC3" w:rsidRPr="00C20DC3">
              <w:rPr>
                <w:rFonts w:ascii="Calibri" w:eastAsia="Calibri" w:hAnsi="Calibri" w:cs="Arial"/>
                <w:bCs/>
                <w:spacing w:val="-3"/>
                <w:sz w:val="24"/>
                <w:szCs w:val="24"/>
                <w:vertAlign w:val="superscript"/>
              </w:rPr>
              <w:t>th</w:t>
            </w:r>
            <w:r w:rsidR="00C20DC3">
              <w:rPr>
                <w:rFonts w:ascii="Calibri" w:eastAsia="Calibri" w:hAnsi="Calibri" w:cs="Arial"/>
                <w:bCs/>
                <w:spacing w:val="-3"/>
                <w:sz w:val="24"/>
                <w:szCs w:val="24"/>
              </w:rPr>
              <w:t xml:space="preserve"> January</w:t>
            </w:r>
            <w:r w:rsidRPr="00BD1C61">
              <w:rPr>
                <w:rFonts w:ascii="Calibri" w:eastAsia="Calibri" w:hAnsi="Calibri" w:cs="Arial"/>
                <w:bCs/>
                <w:spacing w:val="-3"/>
                <w:sz w:val="24"/>
                <w:szCs w:val="24"/>
              </w:rPr>
              <w:t xml:space="preserve"> 202</w:t>
            </w:r>
            <w:r w:rsidR="00C20DC3">
              <w:rPr>
                <w:rFonts w:ascii="Calibri" w:eastAsia="Calibri" w:hAnsi="Calibri" w:cs="Arial"/>
                <w:bCs/>
                <w:spacing w:val="-3"/>
                <w:sz w:val="24"/>
                <w:szCs w:val="24"/>
              </w:rPr>
              <w:t>3</w:t>
            </w:r>
          </w:p>
        </w:tc>
      </w:tr>
      <w:tr w:rsidR="00BD1C61" w:rsidRPr="00BD1C61" w14:paraId="260FDA1B" w14:textId="77777777" w:rsidTr="00846C8B">
        <w:tc>
          <w:tcPr>
            <w:tcW w:w="4939" w:type="dxa"/>
          </w:tcPr>
          <w:p w14:paraId="3F7100B5" w14:textId="77777777" w:rsidR="00BD1C61" w:rsidRPr="00BD1C61" w:rsidRDefault="00BD1C61" w:rsidP="00BD1C61">
            <w:pPr>
              <w:tabs>
                <w:tab w:val="left" w:pos="-720"/>
              </w:tabs>
              <w:suppressAutoHyphens/>
              <w:autoSpaceDN w:val="0"/>
              <w:spacing w:line="249" w:lineRule="auto"/>
              <w:ind w:left="360"/>
              <w:jc w:val="center"/>
              <w:textAlignment w:val="baseline"/>
              <w:rPr>
                <w:rFonts w:ascii="Calibri" w:eastAsia="Calibri" w:hAnsi="Calibri" w:cs="Arial"/>
                <w:b/>
                <w:bCs/>
                <w:spacing w:val="-3"/>
                <w:sz w:val="24"/>
                <w:szCs w:val="24"/>
              </w:rPr>
            </w:pPr>
            <w:r w:rsidRPr="00BD1C61">
              <w:rPr>
                <w:rFonts w:ascii="Calibri" w:eastAsia="Calibri" w:hAnsi="Calibri" w:cs="Arial"/>
                <w:b/>
                <w:bCs/>
                <w:spacing w:val="-3"/>
                <w:sz w:val="24"/>
                <w:szCs w:val="24"/>
              </w:rPr>
              <w:t>Contract Commencement</w:t>
            </w:r>
          </w:p>
        </w:tc>
        <w:tc>
          <w:tcPr>
            <w:tcW w:w="3881" w:type="dxa"/>
          </w:tcPr>
          <w:p w14:paraId="6D35050E" w14:textId="17900A8A" w:rsidR="00BD1C61" w:rsidRPr="00BD1C61" w:rsidRDefault="00BD1C61" w:rsidP="00BD1C61">
            <w:pPr>
              <w:tabs>
                <w:tab w:val="left" w:pos="-720"/>
              </w:tabs>
              <w:suppressAutoHyphens/>
              <w:autoSpaceDN w:val="0"/>
              <w:spacing w:line="249" w:lineRule="auto"/>
              <w:textAlignment w:val="baseline"/>
              <w:rPr>
                <w:rFonts w:ascii="Calibri" w:eastAsia="Calibri" w:hAnsi="Calibri" w:cs="Arial"/>
                <w:b/>
                <w:bCs/>
                <w:spacing w:val="-3"/>
                <w:sz w:val="24"/>
                <w:szCs w:val="24"/>
              </w:rPr>
            </w:pPr>
            <w:r w:rsidRPr="00BD1C61">
              <w:rPr>
                <w:rFonts w:ascii="Calibri" w:eastAsia="Calibri" w:hAnsi="Calibri" w:cs="Arial"/>
                <w:b/>
                <w:bCs/>
                <w:spacing w:val="-3"/>
                <w:sz w:val="24"/>
                <w:szCs w:val="24"/>
              </w:rPr>
              <w:t xml:space="preserve">       </w:t>
            </w:r>
            <w:r w:rsidR="009610F7" w:rsidRPr="009610F7">
              <w:rPr>
                <w:rFonts w:ascii="Calibri" w:eastAsia="Calibri" w:hAnsi="Calibri" w:cs="Arial"/>
                <w:b/>
                <w:bCs/>
                <w:spacing w:val="-3"/>
                <w:sz w:val="24"/>
                <w:szCs w:val="24"/>
              </w:rPr>
              <w:t xml:space="preserve">        </w:t>
            </w:r>
            <w:r w:rsidRPr="00BD1C61">
              <w:rPr>
                <w:rFonts w:ascii="Calibri" w:eastAsia="Calibri" w:hAnsi="Calibri" w:cs="Arial"/>
                <w:b/>
                <w:bCs/>
                <w:spacing w:val="-3"/>
                <w:sz w:val="24"/>
                <w:szCs w:val="24"/>
              </w:rPr>
              <w:t xml:space="preserve"> </w:t>
            </w:r>
            <w:r w:rsidR="009610F7" w:rsidRPr="009610F7">
              <w:rPr>
                <w:rFonts w:ascii="Calibri" w:eastAsia="Calibri" w:hAnsi="Calibri" w:cs="Arial"/>
                <w:b/>
                <w:bCs/>
                <w:spacing w:val="-3"/>
                <w:sz w:val="24"/>
                <w:szCs w:val="24"/>
              </w:rPr>
              <w:t>04</w:t>
            </w:r>
            <w:r w:rsidR="009610F7" w:rsidRPr="009610F7">
              <w:rPr>
                <w:rFonts w:ascii="Calibri" w:eastAsia="Calibri" w:hAnsi="Calibri" w:cs="Arial"/>
                <w:b/>
                <w:bCs/>
                <w:spacing w:val="-3"/>
                <w:sz w:val="24"/>
                <w:szCs w:val="24"/>
                <w:vertAlign w:val="superscript"/>
              </w:rPr>
              <w:t>th</w:t>
            </w:r>
            <w:r w:rsidR="009610F7" w:rsidRPr="009610F7">
              <w:rPr>
                <w:rFonts w:ascii="Calibri" w:eastAsia="Calibri" w:hAnsi="Calibri" w:cs="Arial"/>
                <w:b/>
                <w:bCs/>
                <w:spacing w:val="-3"/>
                <w:sz w:val="24"/>
                <w:szCs w:val="24"/>
              </w:rPr>
              <w:t xml:space="preserve"> March 2023</w:t>
            </w:r>
          </w:p>
        </w:tc>
      </w:tr>
    </w:tbl>
    <w:p w14:paraId="492F0690" w14:textId="77777777" w:rsidR="00BD1C61" w:rsidRDefault="00BD1C61" w:rsidP="00BD1C61">
      <w:pPr>
        <w:suppressAutoHyphens/>
        <w:autoSpaceDN w:val="0"/>
        <w:spacing w:after="120" w:line="249" w:lineRule="auto"/>
        <w:textAlignment w:val="baseline"/>
        <w:rPr>
          <w:rFonts w:ascii="Verdana" w:eastAsia="Calibri" w:hAnsi="Verdana" w:cs="Times New Roman"/>
          <w:color w:val="000000"/>
          <w:sz w:val="24"/>
        </w:rPr>
      </w:pPr>
    </w:p>
    <w:p w14:paraId="2CC4970C" w14:textId="77777777" w:rsidR="003D016E" w:rsidRDefault="003D016E" w:rsidP="00BD1C61">
      <w:pPr>
        <w:suppressAutoHyphens/>
        <w:autoSpaceDN w:val="0"/>
        <w:spacing w:after="120" w:line="249" w:lineRule="auto"/>
        <w:textAlignment w:val="baseline"/>
        <w:rPr>
          <w:rFonts w:ascii="Verdana" w:eastAsia="Calibri" w:hAnsi="Verdana" w:cs="Times New Roman"/>
          <w:color w:val="000000"/>
          <w:sz w:val="24"/>
        </w:rPr>
      </w:pPr>
    </w:p>
    <w:p w14:paraId="0C6DAF65" w14:textId="77777777" w:rsidR="003D016E" w:rsidRPr="00BD1C61" w:rsidRDefault="003D016E" w:rsidP="00BD1C61">
      <w:pPr>
        <w:suppressAutoHyphens/>
        <w:autoSpaceDN w:val="0"/>
        <w:spacing w:after="120" w:line="249" w:lineRule="auto"/>
        <w:textAlignment w:val="baseline"/>
        <w:rPr>
          <w:rFonts w:ascii="Verdana" w:eastAsia="Calibri" w:hAnsi="Verdana" w:cs="Times New Roman"/>
          <w:color w:val="000000"/>
          <w:sz w:val="24"/>
        </w:rPr>
      </w:pPr>
    </w:p>
    <w:p w14:paraId="2C1BAA77" w14:textId="69C9DB19" w:rsidR="00BD1C61" w:rsidRPr="00BD1C61" w:rsidRDefault="00BD1C61" w:rsidP="00BD1C61">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t xml:space="preserve">8.     </w:t>
      </w:r>
      <w:r w:rsidR="000A3256">
        <w:rPr>
          <w:rFonts w:ascii="Calibri" w:eastAsia="Calibri" w:hAnsi="Calibri" w:cs="Times New Roman"/>
          <w:color w:val="028581"/>
          <w:sz w:val="28"/>
        </w:rPr>
        <w:t xml:space="preserve">     </w:t>
      </w:r>
      <w:r w:rsidRPr="00BD1C61">
        <w:rPr>
          <w:rFonts w:ascii="Calibri" w:eastAsia="Calibri" w:hAnsi="Calibri" w:cs="Times New Roman"/>
          <w:color w:val="028581"/>
          <w:sz w:val="28"/>
        </w:rPr>
        <w:t>Completing the Invitation to Tender</w:t>
      </w:r>
    </w:p>
    <w:p w14:paraId="3C675D24" w14:textId="42D4353E" w:rsidR="00BD1C61" w:rsidRPr="00BD1C61" w:rsidRDefault="00BD1C61" w:rsidP="00B858C0">
      <w:pPr>
        <w:numPr>
          <w:ilvl w:val="1"/>
          <w:numId w:val="31"/>
        </w:numPr>
        <w:suppressAutoHyphens/>
        <w:autoSpaceDN w:val="0"/>
        <w:spacing w:after="120" w:line="245" w:lineRule="auto"/>
        <w:ind w:left="810" w:hanging="894"/>
        <w:contextualSpacing/>
        <w:textAlignment w:val="baseline"/>
        <w:rPr>
          <w:rFonts w:ascii="Calibri" w:eastAsia="Times New Roman" w:hAnsi="Calibri" w:cs="Arial"/>
          <w:color w:val="000000"/>
          <w:sz w:val="24"/>
          <w:szCs w:val="24"/>
        </w:rPr>
      </w:pPr>
      <w:r w:rsidRPr="00BD1C61">
        <w:rPr>
          <w:rFonts w:ascii="Calibri" w:eastAsia="Times New Roman" w:hAnsi="Calibri" w:cs="Arial"/>
          <w:color w:val="000000"/>
          <w:spacing w:val="-3"/>
          <w:sz w:val="24"/>
          <w:szCs w:val="24"/>
        </w:rPr>
        <w:t xml:space="preserve">To enable evaluating officers to assess fully the tenderer’s suitability to provide the services, </w:t>
      </w:r>
      <w:proofErr w:type="gramStart"/>
      <w:r w:rsidRPr="00BD1C61">
        <w:rPr>
          <w:rFonts w:ascii="Calibri" w:eastAsia="Times New Roman" w:hAnsi="Calibri" w:cs="Arial"/>
          <w:color w:val="000000"/>
          <w:spacing w:val="-3"/>
          <w:sz w:val="24"/>
          <w:szCs w:val="24"/>
        </w:rPr>
        <w:t>all of</w:t>
      </w:r>
      <w:proofErr w:type="gramEnd"/>
      <w:r w:rsidRPr="00BD1C61">
        <w:rPr>
          <w:rFonts w:ascii="Calibri" w:eastAsia="Times New Roman" w:hAnsi="Calibri" w:cs="Arial"/>
          <w:color w:val="000000"/>
          <w:spacing w:val="-3"/>
          <w:sz w:val="24"/>
          <w:szCs w:val="24"/>
        </w:rPr>
        <w:t xml:space="preserve"> the information requested in this invitation to tender must be provided. Failure to complete the tender submission in full or failure to provide any of the documents requested may result in your tender being rejected.  </w:t>
      </w:r>
      <w:r w:rsidRPr="00BD1C61">
        <w:rPr>
          <w:rFonts w:ascii="Calibri" w:eastAsia="Times New Roman" w:hAnsi="Calibri" w:cs="Arial"/>
          <w:color w:val="000000"/>
          <w:sz w:val="24"/>
          <w:szCs w:val="24"/>
        </w:rPr>
        <w:t>Questions should be answered as instructed:</w:t>
      </w:r>
    </w:p>
    <w:p w14:paraId="646CF39C" w14:textId="77777777" w:rsidR="00BD1C61" w:rsidRPr="00BD1C61" w:rsidRDefault="00BD1C61" w:rsidP="000A3256">
      <w:pPr>
        <w:widowControl w:val="0"/>
        <w:numPr>
          <w:ilvl w:val="2"/>
          <w:numId w:val="31"/>
        </w:numPr>
        <w:suppressAutoHyphens/>
        <w:overflowPunct w:val="0"/>
        <w:autoSpaceDE w:val="0"/>
        <w:autoSpaceDN w:val="0"/>
        <w:adjustRightInd w:val="0"/>
        <w:spacing w:after="0" w:line="276" w:lineRule="auto"/>
        <w:ind w:left="1530"/>
        <w:contextualSpacing/>
        <w:jc w:val="both"/>
        <w:textAlignment w:val="baseline"/>
        <w:rPr>
          <w:rFonts w:ascii="Calibri" w:eastAsia="Times New Roman" w:hAnsi="Calibri" w:cs="Arial"/>
          <w:color w:val="000000"/>
          <w:sz w:val="24"/>
          <w:szCs w:val="24"/>
        </w:rPr>
      </w:pPr>
      <w:r w:rsidRPr="00BD1C61">
        <w:rPr>
          <w:rFonts w:ascii="Calibri" w:eastAsia="Times New Roman" w:hAnsi="Calibri" w:cs="Arial"/>
          <w:color w:val="000000"/>
          <w:sz w:val="24"/>
          <w:szCs w:val="24"/>
        </w:rPr>
        <w:t>please answer every question;</w:t>
      </w:r>
    </w:p>
    <w:p w14:paraId="42CA9717" w14:textId="77777777" w:rsidR="00BD1C61" w:rsidRPr="00BD1C61" w:rsidRDefault="00BD1C61" w:rsidP="000A3256">
      <w:pPr>
        <w:widowControl w:val="0"/>
        <w:numPr>
          <w:ilvl w:val="2"/>
          <w:numId w:val="31"/>
        </w:numPr>
        <w:suppressAutoHyphens/>
        <w:overflowPunct w:val="0"/>
        <w:autoSpaceDE w:val="0"/>
        <w:autoSpaceDN w:val="0"/>
        <w:adjustRightInd w:val="0"/>
        <w:spacing w:after="0" w:line="276" w:lineRule="auto"/>
        <w:ind w:left="1530"/>
        <w:contextualSpacing/>
        <w:jc w:val="both"/>
        <w:textAlignment w:val="baseline"/>
        <w:rPr>
          <w:rFonts w:ascii="Calibri" w:eastAsia="Times New Roman" w:hAnsi="Calibri" w:cs="Arial"/>
          <w:color w:val="000000"/>
          <w:sz w:val="24"/>
          <w:szCs w:val="24"/>
        </w:rPr>
      </w:pPr>
      <w:r w:rsidRPr="00BD1C61">
        <w:rPr>
          <w:rFonts w:ascii="Calibri" w:eastAsia="Times New Roman" w:hAnsi="Calibri" w:cs="Arial"/>
          <w:color w:val="000000"/>
          <w:sz w:val="24"/>
          <w:szCs w:val="24"/>
        </w:rPr>
        <w:t xml:space="preserve">questions must be answered in English; </w:t>
      </w:r>
    </w:p>
    <w:p w14:paraId="71132B03" w14:textId="77777777" w:rsidR="00BD1C61" w:rsidRPr="00BD1C61" w:rsidRDefault="00BD1C61" w:rsidP="00F20448">
      <w:pPr>
        <w:widowControl w:val="0"/>
        <w:numPr>
          <w:ilvl w:val="2"/>
          <w:numId w:val="31"/>
        </w:numPr>
        <w:suppressAutoHyphens/>
        <w:overflowPunct w:val="0"/>
        <w:autoSpaceDE w:val="0"/>
        <w:autoSpaceDN w:val="0"/>
        <w:adjustRightInd w:val="0"/>
        <w:spacing w:after="0" w:line="276" w:lineRule="auto"/>
        <w:ind w:left="1440" w:hanging="630"/>
        <w:contextualSpacing/>
        <w:jc w:val="both"/>
        <w:textAlignment w:val="baseline"/>
        <w:rPr>
          <w:rFonts w:ascii="Calibri" w:eastAsia="Times New Roman" w:hAnsi="Calibri" w:cs="Arial"/>
          <w:color w:val="000000"/>
          <w:sz w:val="24"/>
          <w:szCs w:val="24"/>
        </w:rPr>
      </w:pPr>
      <w:r w:rsidRPr="00BD1C61">
        <w:rPr>
          <w:rFonts w:ascii="Calibri" w:eastAsia="Times New Roman" w:hAnsi="Calibri" w:cs="Arial"/>
          <w:color w:val="000000"/>
          <w:sz w:val="24"/>
          <w:szCs w:val="24"/>
        </w:rPr>
        <w:t>and when posed with Yes/No questions, please either circle your answer or delete as applicable.</w:t>
      </w:r>
    </w:p>
    <w:p w14:paraId="0766143E" w14:textId="77777777" w:rsidR="00BD1C61" w:rsidRPr="00BD1C61" w:rsidRDefault="00BD1C61" w:rsidP="00BD1C61">
      <w:pPr>
        <w:widowControl w:val="0"/>
        <w:overflowPunct w:val="0"/>
        <w:autoSpaceDE w:val="0"/>
        <w:adjustRightInd w:val="0"/>
        <w:spacing w:after="0" w:line="240" w:lineRule="auto"/>
        <w:ind w:left="1440"/>
        <w:contextualSpacing/>
        <w:jc w:val="both"/>
        <w:rPr>
          <w:rFonts w:ascii="Calibri" w:eastAsia="Times New Roman" w:hAnsi="Calibri" w:cs="Arial"/>
          <w:color w:val="000000"/>
          <w:sz w:val="24"/>
          <w:szCs w:val="24"/>
        </w:rPr>
      </w:pPr>
    </w:p>
    <w:p w14:paraId="2FAE1010" w14:textId="43AB0E74" w:rsidR="00ED3736" w:rsidRDefault="00BD1C61" w:rsidP="00ED3736">
      <w:pPr>
        <w:widowControl w:val="0"/>
        <w:numPr>
          <w:ilvl w:val="1"/>
          <w:numId w:val="31"/>
        </w:numPr>
        <w:tabs>
          <w:tab w:val="left" w:pos="720"/>
        </w:tabs>
        <w:suppressAutoHyphens/>
        <w:overflowPunct w:val="0"/>
        <w:autoSpaceDE w:val="0"/>
        <w:autoSpaceDN w:val="0"/>
        <w:adjustRightInd w:val="0"/>
        <w:spacing w:after="0" w:line="245" w:lineRule="auto"/>
        <w:ind w:hanging="1344"/>
        <w:jc w:val="both"/>
        <w:textAlignment w:val="baseline"/>
        <w:rPr>
          <w:rFonts w:ascii="Calibri" w:eastAsia="Calibri" w:hAnsi="Calibri" w:cs="Arial"/>
          <w:color w:val="000000"/>
          <w:sz w:val="24"/>
        </w:rPr>
      </w:pPr>
      <w:r w:rsidRPr="00BD1C61">
        <w:rPr>
          <w:rFonts w:ascii="Calibri" w:eastAsia="Calibri" w:hAnsi="Calibri" w:cs="Arial"/>
          <w:color w:val="000000"/>
          <w:sz w:val="24"/>
        </w:rPr>
        <w:t>All other questions will require you to input text or numbers, or to tick boxes.</w:t>
      </w:r>
    </w:p>
    <w:p w14:paraId="14564D69" w14:textId="77777777" w:rsidR="00ED3736" w:rsidRDefault="00ED3736" w:rsidP="00ED3736">
      <w:pPr>
        <w:widowControl w:val="0"/>
        <w:tabs>
          <w:tab w:val="left" w:pos="720"/>
        </w:tabs>
        <w:suppressAutoHyphens/>
        <w:overflowPunct w:val="0"/>
        <w:autoSpaceDE w:val="0"/>
        <w:autoSpaceDN w:val="0"/>
        <w:adjustRightInd w:val="0"/>
        <w:spacing w:after="0" w:line="245" w:lineRule="auto"/>
        <w:ind w:left="1434"/>
        <w:jc w:val="both"/>
        <w:textAlignment w:val="baseline"/>
        <w:rPr>
          <w:rFonts w:ascii="Calibri" w:eastAsia="Calibri" w:hAnsi="Calibri" w:cs="Arial"/>
          <w:color w:val="000000"/>
          <w:sz w:val="24"/>
        </w:rPr>
      </w:pPr>
    </w:p>
    <w:p w14:paraId="154DBE3B" w14:textId="536DA05E" w:rsidR="00BD1C61" w:rsidRPr="00ED3736" w:rsidRDefault="00BD1C61" w:rsidP="00ED3736">
      <w:pPr>
        <w:widowControl w:val="0"/>
        <w:numPr>
          <w:ilvl w:val="1"/>
          <w:numId w:val="31"/>
        </w:numPr>
        <w:tabs>
          <w:tab w:val="left" w:pos="720"/>
        </w:tabs>
        <w:suppressAutoHyphens/>
        <w:overflowPunct w:val="0"/>
        <w:autoSpaceDE w:val="0"/>
        <w:autoSpaceDN w:val="0"/>
        <w:adjustRightInd w:val="0"/>
        <w:spacing w:after="0" w:line="245" w:lineRule="auto"/>
        <w:ind w:hanging="1344"/>
        <w:jc w:val="both"/>
        <w:textAlignment w:val="baseline"/>
        <w:rPr>
          <w:rFonts w:ascii="Calibri" w:eastAsia="Calibri" w:hAnsi="Calibri" w:cs="Arial"/>
          <w:color w:val="000000"/>
          <w:sz w:val="24"/>
        </w:rPr>
      </w:pPr>
      <w:r w:rsidRPr="00ED3736">
        <w:rPr>
          <w:rFonts w:ascii="Calibri" w:eastAsia="Calibri" w:hAnsi="Calibri" w:cs="Arial"/>
          <w:color w:val="000000"/>
          <w:sz w:val="24"/>
        </w:rPr>
        <w:t xml:space="preserve">Any figures requested should be stated in full (i.e., £4,000 not £4k) and in GBP. </w:t>
      </w:r>
    </w:p>
    <w:p w14:paraId="62879AB9" w14:textId="77777777" w:rsidR="00BD1C61" w:rsidRPr="00BD1C61" w:rsidRDefault="00BD1C61" w:rsidP="00BD1C61">
      <w:pPr>
        <w:spacing w:after="0" w:line="240" w:lineRule="auto"/>
        <w:ind w:left="720"/>
        <w:contextualSpacing/>
        <w:rPr>
          <w:rFonts w:ascii="Calibri" w:eastAsia="Times New Roman" w:hAnsi="Calibri" w:cs="Arial"/>
          <w:color w:val="000000"/>
          <w:sz w:val="24"/>
          <w:szCs w:val="24"/>
        </w:rPr>
      </w:pPr>
    </w:p>
    <w:p w14:paraId="07479B61" w14:textId="77777777" w:rsidR="00BD1C61" w:rsidRPr="00BD1C61" w:rsidRDefault="00BD1C61" w:rsidP="00B858C0">
      <w:pPr>
        <w:widowControl w:val="0"/>
        <w:numPr>
          <w:ilvl w:val="1"/>
          <w:numId w:val="31"/>
        </w:numPr>
        <w:suppressAutoHyphens/>
        <w:overflowPunct w:val="0"/>
        <w:autoSpaceDE w:val="0"/>
        <w:autoSpaceDN w:val="0"/>
        <w:adjustRightInd w:val="0"/>
        <w:spacing w:after="0" w:line="245" w:lineRule="auto"/>
        <w:ind w:left="720" w:hanging="630"/>
        <w:jc w:val="both"/>
        <w:textAlignment w:val="baseline"/>
        <w:rPr>
          <w:rFonts w:ascii="Calibri" w:eastAsia="Calibri" w:hAnsi="Calibri" w:cs="Arial"/>
          <w:color w:val="000000"/>
          <w:sz w:val="24"/>
        </w:rPr>
      </w:pPr>
      <w:r w:rsidRPr="00BD1C61">
        <w:rPr>
          <w:rFonts w:ascii="Calibri" w:eastAsia="Calibri" w:hAnsi="Calibri" w:cs="Arial"/>
          <w:color w:val="000000"/>
          <w:sz w:val="24"/>
        </w:rPr>
        <w:t xml:space="preserve">If the question does not apply to you, please write N/A; if you don’t know the </w:t>
      </w:r>
      <w:proofErr w:type="gramStart"/>
      <w:r w:rsidRPr="00BD1C61">
        <w:rPr>
          <w:rFonts w:ascii="Calibri" w:eastAsia="Calibri" w:hAnsi="Calibri" w:cs="Arial"/>
          <w:color w:val="000000"/>
          <w:sz w:val="24"/>
        </w:rPr>
        <w:t>answer</w:t>
      </w:r>
      <w:proofErr w:type="gramEnd"/>
      <w:r w:rsidRPr="00BD1C61">
        <w:rPr>
          <w:rFonts w:ascii="Calibri" w:eastAsia="Calibri" w:hAnsi="Calibri" w:cs="Arial"/>
          <w:color w:val="000000"/>
          <w:sz w:val="24"/>
        </w:rPr>
        <w:t xml:space="preserve"> please write N/K.</w:t>
      </w:r>
    </w:p>
    <w:p w14:paraId="6120887E" w14:textId="77777777" w:rsidR="00BD1C61" w:rsidRPr="00BD1C61" w:rsidRDefault="00BD1C61" w:rsidP="00BD1C61">
      <w:pPr>
        <w:widowControl w:val="0"/>
        <w:overflowPunct w:val="0"/>
        <w:autoSpaceDE w:val="0"/>
        <w:autoSpaceDN w:val="0"/>
        <w:adjustRightInd w:val="0"/>
        <w:spacing w:after="0" w:line="245" w:lineRule="auto"/>
        <w:ind w:left="788"/>
        <w:jc w:val="both"/>
        <w:rPr>
          <w:rFonts w:ascii="Calibri" w:eastAsia="Calibri" w:hAnsi="Calibri" w:cs="Arial"/>
          <w:color w:val="000000"/>
          <w:sz w:val="24"/>
        </w:rPr>
      </w:pPr>
    </w:p>
    <w:p w14:paraId="382122B7" w14:textId="77777777" w:rsidR="00BD1C61" w:rsidRPr="00BD1C61" w:rsidRDefault="00BD1C61" w:rsidP="00B858C0">
      <w:pPr>
        <w:numPr>
          <w:ilvl w:val="1"/>
          <w:numId w:val="31"/>
        </w:numPr>
        <w:suppressAutoHyphens/>
        <w:autoSpaceDN w:val="0"/>
        <w:spacing w:after="0" w:line="245" w:lineRule="auto"/>
        <w:ind w:left="720" w:hanging="630"/>
        <w:contextualSpacing/>
        <w:jc w:val="both"/>
        <w:textAlignment w:val="baseline"/>
        <w:rPr>
          <w:rFonts w:ascii="Calibri" w:eastAsia="Times New Roman" w:hAnsi="Calibri" w:cs="Arial"/>
          <w:color w:val="000000"/>
          <w:sz w:val="24"/>
          <w:szCs w:val="24"/>
        </w:rPr>
      </w:pPr>
      <w:r w:rsidRPr="00BD1C61">
        <w:rPr>
          <w:rFonts w:ascii="Calibri" w:eastAsia="Times New Roman" w:hAnsi="Calibri" w:cs="Arial"/>
          <w:color w:val="000000"/>
          <w:spacing w:val="-3"/>
          <w:sz w:val="24"/>
          <w:szCs w:val="24"/>
        </w:rPr>
        <w:t>Only the information contained within this invitation to tender or otherwise communicated in writing by Social Work England to the tenderer should be considered when submitting your tender.</w:t>
      </w:r>
    </w:p>
    <w:p w14:paraId="6A3D9142" w14:textId="77777777" w:rsidR="00BD1C61" w:rsidRPr="00BD1C61" w:rsidRDefault="00BD1C61" w:rsidP="00BD1C61">
      <w:pPr>
        <w:spacing w:after="0" w:line="240" w:lineRule="auto"/>
        <w:ind w:left="720"/>
        <w:contextualSpacing/>
        <w:rPr>
          <w:rFonts w:ascii="Calibri" w:eastAsia="Times New Roman" w:hAnsi="Calibri" w:cs="Arial"/>
          <w:color w:val="000000"/>
          <w:spacing w:val="-3"/>
          <w:sz w:val="24"/>
          <w:szCs w:val="24"/>
        </w:rPr>
      </w:pPr>
    </w:p>
    <w:p w14:paraId="56FA7574" w14:textId="77777777" w:rsidR="00BD1C61" w:rsidRPr="00BD1C61" w:rsidRDefault="00BD1C61" w:rsidP="00B858C0">
      <w:pPr>
        <w:numPr>
          <w:ilvl w:val="1"/>
          <w:numId w:val="31"/>
        </w:numPr>
        <w:suppressAutoHyphens/>
        <w:autoSpaceDN w:val="0"/>
        <w:spacing w:after="0" w:line="245" w:lineRule="auto"/>
        <w:ind w:left="720" w:hanging="630"/>
        <w:contextualSpacing/>
        <w:jc w:val="both"/>
        <w:textAlignment w:val="baseline"/>
        <w:rPr>
          <w:rFonts w:ascii="Calibri" w:eastAsia="Times New Roman" w:hAnsi="Calibri" w:cs="Arial"/>
          <w:color w:val="000000"/>
          <w:sz w:val="24"/>
          <w:szCs w:val="24"/>
        </w:rPr>
      </w:pPr>
      <w:r w:rsidRPr="00BD1C61">
        <w:rPr>
          <w:rFonts w:ascii="Calibri" w:eastAsia="Times New Roman" w:hAnsi="Calibri" w:cs="Arial"/>
          <w:color w:val="000000"/>
          <w:spacing w:val="-3"/>
          <w:sz w:val="24"/>
          <w:szCs w:val="24"/>
        </w:rPr>
        <w:t xml:space="preserve">Any information and/or documents submitted on or with this tender must relate to ‘the tenderer’ only – ‘the tenderer’ being the organisation which it is proposed will </w:t>
      </w:r>
      <w:proofErr w:type="gramStart"/>
      <w:r w:rsidRPr="00BD1C61">
        <w:rPr>
          <w:rFonts w:ascii="Calibri" w:eastAsia="Times New Roman" w:hAnsi="Calibri" w:cs="Arial"/>
          <w:color w:val="000000"/>
          <w:spacing w:val="-3"/>
          <w:sz w:val="24"/>
          <w:szCs w:val="24"/>
        </w:rPr>
        <w:t>enter into</w:t>
      </w:r>
      <w:proofErr w:type="gramEnd"/>
      <w:r w:rsidRPr="00BD1C61">
        <w:rPr>
          <w:rFonts w:ascii="Calibri" w:eastAsia="Times New Roman" w:hAnsi="Calibri" w:cs="Arial"/>
          <w:color w:val="000000"/>
          <w:spacing w:val="-3"/>
          <w:sz w:val="24"/>
          <w:szCs w:val="24"/>
        </w:rPr>
        <w:t xml:space="preserve"> a formal contract should their tender be successful.  (All responses and submissions provided by the tenderer will form part of that contract).  Where required, Social Work England may seek further clarification from the tenderer following submission of a completed bid pack.</w:t>
      </w:r>
    </w:p>
    <w:p w14:paraId="6178D33B" w14:textId="77777777" w:rsidR="00BD1C61" w:rsidRPr="00BD1C61" w:rsidRDefault="00BD1C61" w:rsidP="00BD1C61">
      <w:pPr>
        <w:suppressAutoHyphens/>
        <w:autoSpaceDN w:val="0"/>
        <w:spacing w:line="249" w:lineRule="auto"/>
        <w:jc w:val="both"/>
        <w:textAlignment w:val="baseline"/>
        <w:rPr>
          <w:rFonts w:ascii="Calibri" w:eastAsia="Calibri" w:hAnsi="Calibri" w:cs="Arial"/>
          <w:color w:val="000000"/>
          <w:sz w:val="24"/>
        </w:rPr>
      </w:pPr>
    </w:p>
    <w:p w14:paraId="734C7471" w14:textId="77777777" w:rsidR="00BD1C61" w:rsidRPr="00BD1C61" w:rsidRDefault="00BD1C61" w:rsidP="00B858C0">
      <w:pPr>
        <w:numPr>
          <w:ilvl w:val="0"/>
          <w:numId w:val="31"/>
        </w:numPr>
        <w:suppressAutoHyphens/>
        <w:autoSpaceDN w:val="0"/>
        <w:spacing w:line="249" w:lineRule="auto"/>
        <w:ind w:left="180" w:hanging="180"/>
        <w:textAlignment w:val="baseline"/>
        <w:rPr>
          <w:rFonts w:ascii="Calibri" w:eastAsia="Calibri" w:hAnsi="Calibri" w:cs="Times New Roman"/>
          <w:color w:val="028581"/>
          <w:sz w:val="28"/>
        </w:rPr>
      </w:pPr>
      <w:r w:rsidRPr="00BD1C61">
        <w:rPr>
          <w:rFonts w:ascii="Calibri" w:eastAsia="Calibri" w:hAnsi="Calibri" w:cs="Times New Roman"/>
          <w:color w:val="028581"/>
          <w:sz w:val="28"/>
        </w:rPr>
        <w:t>.      Format of Tender Submission</w:t>
      </w:r>
    </w:p>
    <w:p w14:paraId="571C1679" w14:textId="77777777" w:rsidR="00BD1C61" w:rsidRPr="00BD1C61" w:rsidRDefault="00BD1C61" w:rsidP="00B858C0">
      <w:pPr>
        <w:numPr>
          <w:ilvl w:val="1"/>
          <w:numId w:val="31"/>
        </w:numPr>
        <w:suppressAutoHyphens/>
        <w:autoSpaceDN w:val="0"/>
        <w:spacing w:after="0" w:line="245" w:lineRule="auto"/>
        <w:ind w:left="630" w:hanging="630"/>
        <w:contextualSpacing/>
        <w:jc w:val="both"/>
        <w:textAlignment w:val="baseline"/>
        <w:rPr>
          <w:rFonts w:ascii="Calibri" w:eastAsia="Times New Roman" w:hAnsi="Calibri" w:cs="Arial"/>
          <w:color w:val="000000"/>
          <w:sz w:val="24"/>
          <w:szCs w:val="24"/>
        </w:rPr>
      </w:pPr>
      <w:r w:rsidRPr="00BD1C61">
        <w:rPr>
          <w:rFonts w:ascii="Calibri" w:eastAsia="Times New Roman" w:hAnsi="Calibri" w:cs="Arial"/>
          <w:color w:val="000000"/>
          <w:spacing w:val="-3"/>
          <w:sz w:val="24"/>
          <w:szCs w:val="24"/>
        </w:rPr>
        <w:t xml:space="preserve">Tenderers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00BD1C61">
        <w:rPr>
          <w:rFonts w:ascii="Calibri" w:eastAsia="Times New Roman" w:hAnsi="Calibri" w:cs="Arial"/>
          <w:color w:val="000000"/>
          <w:spacing w:val="-3"/>
          <w:sz w:val="24"/>
          <w:szCs w:val="24"/>
        </w:rPr>
        <w:t>In particular, please</w:t>
      </w:r>
      <w:proofErr w:type="gramEnd"/>
      <w:r w:rsidRPr="00BD1C61">
        <w:rPr>
          <w:rFonts w:ascii="Calibri" w:eastAsia="Times New Roman" w:hAnsi="Calibri" w:cs="Arial"/>
          <w:color w:val="000000"/>
          <w:spacing w:val="-3"/>
          <w:sz w:val="24"/>
          <w:szCs w:val="24"/>
        </w:rPr>
        <w:t xml:space="preserve"> do not undertake any substantive changes to formatting, or add appendices instead of completing the tables provided, and so on, except when expressly requested or when necessary to properly present your offer.</w:t>
      </w:r>
    </w:p>
    <w:p w14:paraId="6B9710DF" w14:textId="77777777" w:rsidR="00BD1C61" w:rsidRPr="00BD1C61" w:rsidRDefault="00BD1C61" w:rsidP="00BD1C61">
      <w:pPr>
        <w:spacing w:after="0" w:line="245" w:lineRule="auto"/>
        <w:ind w:left="788"/>
        <w:contextualSpacing/>
        <w:jc w:val="both"/>
        <w:rPr>
          <w:rFonts w:ascii="Calibri" w:eastAsia="Times New Roman" w:hAnsi="Calibri" w:cs="Arial"/>
          <w:color w:val="000000"/>
          <w:sz w:val="24"/>
          <w:szCs w:val="24"/>
        </w:rPr>
      </w:pPr>
    </w:p>
    <w:p w14:paraId="1D6F30F4" w14:textId="77777777" w:rsidR="00BD1C61" w:rsidRPr="00BD1C61" w:rsidRDefault="00BD1C61" w:rsidP="00B858C0">
      <w:pPr>
        <w:numPr>
          <w:ilvl w:val="1"/>
          <w:numId w:val="31"/>
        </w:numPr>
        <w:suppressAutoHyphens/>
        <w:autoSpaceDN w:val="0"/>
        <w:spacing w:after="0" w:line="240" w:lineRule="auto"/>
        <w:ind w:left="360" w:hanging="431"/>
        <w:contextualSpacing/>
        <w:jc w:val="both"/>
        <w:textAlignment w:val="baseline"/>
        <w:rPr>
          <w:rFonts w:ascii="Calibri" w:eastAsia="Times New Roman" w:hAnsi="Calibri" w:cs="Arial"/>
          <w:color w:val="000000"/>
          <w:sz w:val="24"/>
          <w:szCs w:val="24"/>
        </w:rPr>
      </w:pPr>
      <w:r w:rsidRPr="00BD1C61">
        <w:rPr>
          <w:rFonts w:ascii="Calibri" w:eastAsia="Times New Roman" w:hAnsi="Calibri" w:cs="Arial"/>
          <w:color w:val="000000"/>
          <w:spacing w:val="-3"/>
          <w:sz w:val="24"/>
          <w:szCs w:val="24"/>
        </w:rPr>
        <w:t xml:space="preserve">     You should complete and submit all schedules in Part B of this document, namely:</w:t>
      </w:r>
    </w:p>
    <w:p w14:paraId="4DB5B085" w14:textId="77777777" w:rsidR="00BD1C61" w:rsidRPr="00BD1C61" w:rsidRDefault="00BD1C61" w:rsidP="00B858C0">
      <w:pPr>
        <w:widowControl w:val="0"/>
        <w:numPr>
          <w:ilvl w:val="2"/>
          <w:numId w:val="31"/>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rPr>
      </w:pPr>
      <w:r w:rsidRPr="00BD1C61">
        <w:rPr>
          <w:rFonts w:ascii="Calibri" w:eastAsia="Calibri" w:hAnsi="Calibri" w:cs="Arial"/>
          <w:color w:val="000000"/>
          <w:spacing w:val="-3"/>
          <w:sz w:val="24"/>
        </w:rPr>
        <w:t>company details and general information;</w:t>
      </w:r>
    </w:p>
    <w:p w14:paraId="4E41BAC7" w14:textId="77777777" w:rsidR="00BD1C61" w:rsidRPr="00BD1C61" w:rsidRDefault="00BD1C61" w:rsidP="00B858C0">
      <w:pPr>
        <w:widowControl w:val="0"/>
        <w:numPr>
          <w:ilvl w:val="2"/>
          <w:numId w:val="31"/>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rPr>
      </w:pPr>
      <w:r w:rsidRPr="00BD1C61">
        <w:rPr>
          <w:rFonts w:ascii="Calibri" w:eastAsia="Calibri" w:hAnsi="Calibri" w:cs="Arial"/>
          <w:color w:val="000000"/>
          <w:spacing w:val="-3"/>
          <w:sz w:val="24"/>
        </w:rPr>
        <w:t>response to specification (method statements);</w:t>
      </w:r>
    </w:p>
    <w:p w14:paraId="4AA743AD" w14:textId="77777777" w:rsidR="00BD1C61" w:rsidRPr="00BD1C61" w:rsidRDefault="00BD1C61" w:rsidP="00B858C0">
      <w:pPr>
        <w:widowControl w:val="0"/>
        <w:numPr>
          <w:ilvl w:val="2"/>
          <w:numId w:val="31"/>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rPr>
      </w:pPr>
      <w:r w:rsidRPr="00BD1C61">
        <w:rPr>
          <w:rFonts w:ascii="Calibri" w:eastAsia="Calibri" w:hAnsi="Calibri" w:cs="Arial"/>
          <w:color w:val="000000"/>
          <w:spacing w:val="-3"/>
          <w:sz w:val="24"/>
        </w:rPr>
        <w:t>pricing schedule;</w:t>
      </w:r>
    </w:p>
    <w:p w14:paraId="0DDC2675" w14:textId="77777777" w:rsidR="00BD1C61" w:rsidRPr="00BD1C61" w:rsidRDefault="00BD1C61" w:rsidP="00B858C0">
      <w:pPr>
        <w:widowControl w:val="0"/>
        <w:numPr>
          <w:ilvl w:val="2"/>
          <w:numId w:val="31"/>
        </w:numPr>
        <w:suppressAutoHyphens/>
        <w:overflowPunct w:val="0"/>
        <w:autoSpaceDE w:val="0"/>
        <w:autoSpaceDN w:val="0"/>
        <w:adjustRightInd w:val="0"/>
        <w:spacing w:after="120" w:line="240" w:lineRule="auto"/>
        <w:ind w:left="360" w:firstLine="288"/>
        <w:jc w:val="both"/>
        <w:textAlignment w:val="baseline"/>
        <w:rPr>
          <w:rFonts w:ascii="Calibri" w:eastAsia="Calibri" w:hAnsi="Calibri" w:cs="Arial"/>
          <w:color w:val="000000"/>
          <w:sz w:val="24"/>
        </w:rPr>
      </w:pPr>
      <w:r w:rsidRPr="00BD1C61">
        <w:rPr>
          <w:rFonts w:ascii="Calibri" w:eastAsia="Calibri" w:hAnsi="Calibri" w:cs="Arial"/>
          <w:color w:val="000000"/>
          <w:spacing w:val="-3"/>
          <w:sz w:val="24"/>
        </w:rPr>
        <w:t>freedom of information exclusion schedule; and the</w:t>
      </w:r>
    </w:p>
    <w:p w14:paraId="51BC0B7A" w14:textId="77777777" w:rsidR="00BD1C61" w:rsidRPr="00BD1C61" w:rsidRDefault="00BD1C61" w:rsidP="00B858C0">
      <w:pPr>
        <w:widowControl w:val="0"/>
        <w:numPr>
          <w:ilvl w:val="2"/>
          <w:numId w:val="31"/>
        </w:numPr>
        <w:suppressAutoHyphens/>
        <w:overflowPunct w:val="0"/>
        <w:autoSpaceDE w:val="0"/>
        <w:autoSpaceDN w:val="0"/>
        <w:adjustRightInd w:val="0"/>
        <w:spacing w:after="120" w:line="240" w:lineRule="auto"/>
        <w:ind w:left="432" w:firstLine="198"/>
        <w:jc w:val="both"/>
        <w:textAlignment w:val="baseline"/>
        <w:rPr>
          <w:rFonts w:ascii="Calibri" w:eastAsia="Calibri" w:hAnsi="Calibri" w:cs="Arial"/>
          <w:color w:val="000000"/>
          <w:sz w:val="24"/>
        </w:rPr>
      </w:pPr>
      <w:r w:rsidRPr="00BD1C61">
        <w:rPr>
          <w:rFonts w:ascii="Calibri" w:eastAsia="Calibri" w:hAnsi="Calibri" w:cs="Arial"/>
          <w:color w:val="000000"/>
          <w:spacing w:val="-3"/>
          <w:sz w:val="24"/>
        </w:rPr>
        <w:t>tendering declaration.</w:t>
      </w:r>
    </w:p>
    <w:p w14:paraId="36113145" w14:textId="77777777" w:rsidR="00BD1C61" w:rsidRPr="00BD1C61" w:rsidRDefault="00BD1C61" w:rsidP="00BD1C61">
      <w:pPr>
        <w:widowControl w:val="0"/>
        <w:suppressAutoHyphens/>
        <w:overflowPunct w:val="0"/>
        <w:autoSpaceDE w:val="0"/>
        <w:autoSpaceDN w:val="0"/>
        <w:adjustRightInd w:val="0"/>
        <w:spacing w:after="0" w:line="276" w:lineRule="auto"/>
        <w:jc w:val="both"/>
        <w:rPr>
          <w:rFonts w:ascii="Calibri" w:eastAsia="Calibri" w:hAnsi="Calibri" w:cs="Arial"/>
          <w:color w:val="000000"/>
          <w:sz w:val="24"/>
        </w:rPr>
      </w:pPr>
    </w:p>
    <w:p w14:paraId="4C9BF7C3" w14:textId="77777777" w:rsidR="00BD1C61" w:rsidRPr="00BD1C61" w:rsidRDefault="00BD1C61" w:rsidP="00B858C0">
      <w:pPr>
        <w:numPr>
          <w:ilvl w:val="1"/>
          <w:numId w:val="31"/>
        </w:numPr>
        <w:suppressAutoHyphens/>
        <w:autoSpaceDN w:val="0"/>
        <w:spacing w:after="0" w:line="245" w:lineRule="auto"/>
        <w:ind w:left="630" w:hanging="540"/>
        <w:contextualSpacing/>
        <w:jc w:val="both"/>
        <w:textAlignment w:val="baseline"/>
        <w:rPr>
          <w:rFonts w:ascii="Calibri" w:eastAsia="Times New Roman" w:hAnsi="Calibri" w:cs="Arial"/>
          <w:sz w:val="24"/>
          <w:szCs w:val="24"/>
        </w:rPr>
      </w:pPr>
      <w:r w:rsidRPr="00BD1C61">
        <w:rPr>
          <w:rFonts w:ascii="Calibri" w:eastAsia="Times New Roman" w:hAnsi="Calibri" w:cs="Arial"/>
          <w:spacing w:val="-3"/>
          <w:sz w:val="24"/>
          <w:szCs w:val="24"/>
        </w:rPr>
        <w:t xml:space="preserve">The declaration must be signed by </w:t>
      </w:r>
      <w:r w:rsidRPr="00BD1C61">
        <w:rPr>
          <w:rFonts w:ascii="Calibri" w:eastAsia="Times New Roman" w:hAnsi="Calibri" w:cs="Arial"/>
          <w:sz w:val="24"/>
          <w:szCs w:val="24"/>
        </w:rPr>
        <w:t xml:space="preserve">a director, </w:t>
      </w:r>
      <w:proofErr w:type="gramStart"/>
      <w:r w:rsidRPr="00BD1C61">
        <w:rPr>
          <w:rFonts w:ascii="Calibri" w:eastAsia="Times New Roman" w:hAnsi="Calibri" w:cs="Arial"/>
          <w:sz w:val="24"/>
          <w:szCs w:val="24"/>
        </w:rPr>
        <w:t>partner</w:t>
      </w:r>
      <w:proofErr w:type="gramEnd"/>
      <w:r w:rsidRPr="00BD1C61">
        <w:rPr>
          <w:rFonts w:ascii="Calibri" w:eastAsia="Times New Roman" w:hAnsi="Calibri" w:cs="Arial"/>
          <w:sz w:val="24"/>
          <w:szCs w:val="24"/>
        </w:rPr>
        <w:t xml:space="preserve">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63D3FE76" w14:textId="56D5D8F8" w:rsidR="00846C8B" w:rsidRDefault="00846C8B" w:rsidP="00BD1C61">
      <w:pPr>
        <w:spacing w:after="0" w:line="245" w:lineRule="auto"/>
        <w:ind w:left="630"/>
        <w:contextualSpacing/>
        <w:jc w:val="both"/>
        <w:rPr>
          <w:rFonts w:ascii="Calibri" w:eastAsia="Times New Roman" w:hAnsi="Calibri" w:cs="Arial"/>
          <w:sz w:val="24"/>
          <w:szCs w:val="24"/>
        </w:rPr>
      </w:pPr>
    </w:p>
    <w:p w14:paraId="64F195B5" w14:textId="77777777" w:rsidR="00846C8B" w:rsidRPr="00BD1C61" w:rsidRDefault="00846C8B" w:rsidP="00BD1C61">
      <w:pPr>
        <w:spacing w:after="0" w:line="245" w:lineRule="auto"/>
        <w:ind w:left="630"/>
        <w:contextualSpacing/>
        <w:jc w:val="both"/>
        <w:rPr>
          <w:rFonts w:ascii="Calibri" w:eastAsia="Times New Roman" w:hAnsi="Calibri" w:cs="Arial"/>
          <w:sz w:val="24"/>
          <w:szCs w:val="24"/>
        </w:rPr>
      </w:pPr>
    </w:p>
    <w:p w14:paraId="4C4D44FF" w14:textId="77777777" w:rsidR="00BD1C61" w:rsidRPr="00BD1C61" w:rsidRDefault="00BD1C61" w:rsidP="00B858C0">
      <w:pPr>
        <w:numPr>
          <w:ilvl w:val="0"/>
          <w:numId w:val="32"/>
        </w:numPr>
        <w:suppressAutoHyphens/>
        <w:autoSpaceDN w:val="0"/>
        <w:spacing w:line="249" w:lineRule="auto"/>
        <w:ind w:hanging="630"/>
        <w:textAlignment w:val="baseline"/>
        <w:rPr>
          <w:rFonts w:ascii="Calibri" w:eastAsia="Calibri" w:hAnsi="Calibri" w:cs="Times New Roman"/>
          <w:color w:val="028581"/>
          <w:sz w:val="28"/>
        </w:rPr>
      </w:pPr>
      <w:r w:rsidRPr="00BD1C61">
        <w:rPr>
          <w:rFonts w:ascii="Calibri" w:eastAsia="Calibri" w:hAnsi="Calibri" w:cs="Times New Roman"/>
          <w:color w:val="028581"/>
          <w:sz w:val="28"/>
        </w:rPr>
        <w:t>Submitting your Tender</w:t>
      </w:r>
    </w:p>
    <w:p w14:paraId="4B5CC081" w14:textId="77777777" w:rsidR="00BD1C61" w:rsidRPr="00BD1C61" w:rsidRDefault="00BD1C61" w:rsidP="00B858C0">
      <w:pPr>
        <w:numPr>
          <w:ilvl w:val="1"/>
          <w:numId w:val="32"/>
        </w:numPr>
        <w:suppressAutoHyphens/>
        <w:autoSpaceDN w:val="0"/>
        <w:spacing w:after="0" w:line="245" w:lineRule="auto"/>
        <w:ind w:left="720" w:hanging="634"/>
        <w:jc w:val="both"/>
        <w:textAlignment w:val="baseline"/>
        <w:rPr>
          <w:rFonts w:ascii="Calibri" w:eastAsia="Times New Roman" w:hAnsi="Calibri" w:cs="Calibri"/>
          <w:sz w:val="20"/>
          <w:szCs w:val="20"/>
        </w:rPr>
      </w:pPr>
      <w:r w:rsidRPr="00BD1C61">
        <w:rPr>
          <w:rFonts w:ascii="Calibri" w:eastAsia="Times New Roman" w:hAnsi="Calibri" w:cs="Arial"/>
          <w:color w:val="000000"/>
          <w:spacing w:val="-3"/>
          <w:sz w:val="24"/>
          <w:szCs w:val="24"/>
        </w:rPr>
        <w:t xml:space="preserve">Completed tender (Part B of this document) and all associated documentation, should be submitted via email to: </w:t>
      </w:r>
      <w:hyperlink r:id="rId11" w:history="1">
        <w:r w:rsidRPr="00BD1C61">
          <w:rPr>
            <w:rFonts w:ascii="Calibri" w:eastAsia="Times New Roman" w:hAnsi="Calibri" w:cs="Arial"/>
            <w:color w:val="028581"/>
            <w:sz w:val="24"/>
            <w:szCs w:val="20"/>
            <w:u w:val="single"/>
          </w:rPr>
          <w:t>tenders@socialworkengland.org.uk</w:t>
        </w:r>
      </w:hyperlink>
    </w:p>
    <w:p w14:paraId="4051F4D9" w14:textId="77777777" w:rsidR="00BD1C61" w:rsidRPr="00BD1C61" w:rsidRDefault="00BD1C61" w:rsidP="00BD1C61">
      <w:pPr>
        <w:spacing w:after="0" w:line="245" w:lineRule="auto"/>
        <w:ind w:left="720" w:hanging="634"/>
        <w:jc w:val="both"/>
        <w:rPr>
          <w:rFonts w:ascii="Calibri" w:eastAsia="Times New Roman" w:hAnsi="Calibri" w:cs="Calibri"/>
          <w:sz w:val="20"/>
          <w:szCs w:val="20"/>
        </w:rPr>
      </w:pPr>
    </w:p>
    <w:p w14:paraId="232AF676" w14:textId="345AA5E7" w:rsidR="00BD1C61" w:rsidRPr="00BD1C61" w:rsidRDefault="00BD1C61" w:rsidP="00B858C0">
      <w:pPr>
        <w:numPr>
          <w:ilvl w:val="1"/>
          <w:numId w:val="32"/>
        </w:numPr>
        <w:suppressAutoHyphens/>
        <w:autoSpaceDN w:val="0"/>
        <w:spacing w:after="0" w:line="245" w:lineRule="auto"/>
        <w:ind w:left="720" w:hanging="634"/>
        <w:jc w:val="both"/>
        <w:textAlignment w:val="baseline"/>
        <w:rPr>
          <w:rFonts w:ascii="Calibri" w:eastAsia="Times New Roman" w:hAnsi="Calibri" w:cs="Calibri"/>
          <w:sz w:val="20"/>
          <w:szCs w:val="20"/>
        </w:rPr>
      </w:pPr>
      <w:r w:rsidRPr="00BD1C61">
        <w:rPr>
          <w:rFonts w:ascii="Calibri" w:eastAsia="Times New Roman" w:hAnsi="Calibri" w:cs="Calibri"/>
          <w:b/>
          <w:bCs/>
          <w:sz w:val="24"/>
          <w:szCs w:val="24"/>
        </w:rPr>
        <w:t xml:space="preserve">Completed tender submissions must be received by 17:00hrs on </w:t>
      </w:r>
      <w:r w:rsidR="00FA7BE3">
        <w:rPr>
          <w:rFonts w:ascii="Calibri" w:eastAsia="Times New Roman" w:hAnsi="Calibri" w:cs="Calibri"/>
          <w:b/>
          <w:bCs/>
          <w:sz w:val="24"/>
          <w:szCs w:val="24"/>
        </w:rPr>
        <w:t>21st</w:t>
      </w:r>
      <w:r w:rsidRPr="00BD1C61">
        <w:rPr>
          <w:rFonts w:ascii="Calibri" w:eastAsia="Times New Roman" w:hAnsi="Calibri" w:cs="Calibri"/>
          <w:b/>
          <w:bCs/>
          <w:sz w:val="24"/>
          <w:szCs w:val="24"/>
          <w:vertAlign w:val="superscript"/>
        </w:rPr>
        <w:t xml:space="preserve"> </w:t>
      </w:r>
      <w:r w:rsidR="00946269">
        <w:rPr>
          <w:rFonts w:ascii="Calibri" w:eastAsia="Times New Roman" w:hAnsi="Calibri" w:cs="Calibri"/>
          <w:b/>
          <w:bCs/>
          <w:sz w:val="24"/>
          <w:szCs w:val="24"/>
        </w:rPr>
        <w:t>December</w:t>
      </w:r>
      <w:r w:rsidRPr="00BD1C61">
        <w:rPr>
          <w:rFonts w:ascii="Calibri" w:eastAsia="Times New Roman" w:hAnsi="Calibri" w:cs="Calibri"/>
          <w:b/>
          <w:bCs/>
          <w:sz w:val="24"/>
          <w:szCs w:val="24"/>
        </w:rPr>
        <w:t xml:space="preserve"> 2022</w:t>
      </w:r>
      <w:r w:rsidRPr="00BD1C61">
        <w:rPr>
          <w:rFonts w:ascii="Calibri" w:eastAsia="Times New Roman" w:hAnsi="Calibri" w:cs="Calibri"/>
          <w:b/>
          <w:sz w:val="24"/>
          <w:szCs w:val="24"/>
        </w:rPr>
        <w:t xml:space="preserve">. </w:t>
      </w:r>
      <w:r w:rsidRPr="00BD1C61">
        <w:rPr>
          <w:rFonts w:ascii="Calibri" w:eastAsia="Times New Roman" w:hAnsi="Calibri" w:cs="Calibri"/>
          <w:sz w:val="24"/>
          <w:szCs w:val="24"/>
        </w:rPr>
        <w:t>Social Work England reserves the right to reject any responses received after this deadline.</w:t>
      </w:r>
    </w:p>
    <w:p w14:paraId="423DC73D" w14:textId="77777777" w:rsidR="00BD1C61" w:rsidRPr="00BD1C61" w:rsidRDefault="00BD1C61" w:rsidP="00BD1C61">
      <w:pPr>
        <w:spacing w:after="0" w:line="245" w:lineRule="auto"/>
        <w:ind w:left="340"/>
        <w:jc w:val="both"/>
        <w:rPr>
          <w:rFonts w:ascii="Calibri" w:eastAsia="Times New Roman" w:hAnsi="Calibri" w:cs="Calibri"/>
          <w:sz w:val="20"/>
          <w:szCs w:val="20"/>
        </w:rPr>
      </w:pPr>
    </w:p>
    <w:p w14:paraId="571135BE" w14:textId="77777777" w:rsidR="00BD1C61" w:rsidRPr="00BD1C61" w:rsidRDefault="00BD1C61" w:rsidP="00B858C0">
      <w:pPr>
        <w:numPr>
          <w:ilvl w:val="0"/>
          <w:numId w:val="32"/>
        </w:numPr>
        <w:tabs>
          <w:tab w:val="left" w:pos="360"/>
        </w:tabs>
        <w:suppressAutoHyphens/>
        <w:autoSpaceDN w:val="0"/>
        <w:spacing w:line="249" w:lineRule="auto"/>
        <w:ind w:left="180" w:hanging="90"/>
        <w:textAlignment w:val="baseline"/>
        <w:rPr>
          <w:rFonts w:ascii="Calibri" w:eastAsia="Calibri" w:hAnsi="Calibri" w:cs="Times New Roman"/>
          <w:color w:val="028581"/>
          <w:sz w:val="28"/>
        </w:rPr>
      </w:pPr>
      <w:r w:rsidRPr="00BD1C61">
        <w:rPr>
          <w:rFonts w:ascii="Calibri" w:eastAsia="Calibri" w:hAnsi="Calibri" w:cs="Times New Roman"/>
          <w:color w:val="028581"/>
          <w:sz w:val="28"/>
        </w:rPr>
        <w:t xml:space="preserve"> Conditions of Tender </w:t>
      </w:r>
    </w:p>
    <w:p w14:paraId="4A4797E9" w14:textId="77777777" w:rsidR="00BD1C61" w:rsidRPr="00BD1C61" w:rsidRDefault="00BD1C61" w:rsidP="00B858C0">
      <w:pPr>
        <w:numPr>
          <w:ilvl w:val="1"/>
          <w:numId w:val="32"/>
        </w:numPr>
        <w:suppressAutoHyphens/>
        <w:autoSpaceDN w:val="0"/>
        <w:spacing w:after="0" w:line="245" w:lineRule="auto"/>
        <w:ind w:left="720"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In submitting a response to this Invitation to Tender, tenderers do so on the conditions set out below. In the event of any breach of the conditions Social Work England shall be entitled to terminate any arrangement made </w:t>
      </w:r>
      <w:proofErr w:type="gramStart"/>
      <w:r w:rsidRPr="00BD1C61">
        <w:rPr>
          <w:rFonts w:ascii="Calibri" w:eastAsia="Times New Roman" w:hAnsi="Calibri" w:cs="Calibri"/>
          <w:sz w:val="24"/>
          <w:szCs w:val="24"/>
        </w:rPr>
        <w:t>as a result of</w:t>
      </w:r>
      <w:proofErr w:type="gramEnd"/>
      <w:r w:rsidRPr="00BD1C61">
        <w:rPr>
          <w:rFonts w:ascii="Calibri" w:eastAsia="Times New Roman" w:hAnsi="Calibri" w:cs="Calibri"/>
          <w:sz w:val="24"/>
          <w:szCs w:val="24"/>
        </w:rPr>
        <w:t xml:space="preserve"> such tender and to claim damages accordingly.</w:t>
      </w:r>
    </w:p>
    <w:p w14:paraId="379B8FF9" w14:textId="77777777" w:rsidR="00BD1C61" w:rsidRPr="00BD1C61" w:rsidRDefault="00BD1C61" w:rsidP="00BD1C61">
      <w:pPr>
        <w:spacing w:after="0" w:line="245" w:lineRule="auto"/>
        <w:ind w:left="720" w:hanging="634"/>
        <w:contextualSpacing/>
        <w:rPr>
          <w:rFonts w:ascii="Calibri" w:eastAsia="Times New Roman" w:hAnsi="Calibri" w:cs="Calibri"/>
          <w:sz w:val="24"/>
          <w:szCs w:val="24"/>
        </w:rPr>
      </w:pPr>
    </w:p>
    <w:p w14:paraId="65EF247D" w14:textId="77777777" w:rsidR="00BD1C61" w:rsidRPr="00BD1C61" w:rsidRDefault="00BD1C61" w:rsidP="00BD1C61">
      <w:pPr>
        <w:suppressAutoHyphens/>
        <w:autoSpaceDN w:val="0"/>
        <w:spacing w:line="249" w:lineRule="auto"/>
        <w:ind w:left="720" w:hanging="634"/>
        <w:textAlignment w:val="baseline"/>
        <w:rPr>
          <w:rFonts w:ascii="Calibri" w:eastAsia="Calibri" w:hAnsi="Calibri" w:cs="Times New Roman"/>
          <w:color w:val="028581"/>
          <w:sz w:val="24"/>
          <w:szCs w:val="24"/>
        </w:rPr>
      </w:pPr>
      <w:r w:rsidRPr="00BD1C61">
        <w:rPr>
          <w:rFonts w:ascii="Calibri" w:eastAsia="Calibri" w:hAnsi="Calibri" w:cs="Times New Roman"/>
          <w:color w:val="028581"/>
          <w:sz w:val="24"/>
          <w:szCs w:val="24"/>
        </w:rPr>
        <w:t xml:space="preserve">             Warnings and Disclaimers</w:t>
      </w:r>
    </w:p>
    <w:p w14:paraId="2257B1DE" w14:textId="23092503" w:rsidR="00BD1C61" w:rsidRDefault="00BD1C61" w:rsidP="00B858C0">
      <w:pPr>
        <w:numPr>
          <w:ilvl w:val="1"/>
          <w:numId w:val="32"/>
        </w:numPr>
        <w:tabs>
          <w:tab w:val="left" w:pos="630"/>
        </w:tabs>
        <w:suppressAutoHyphens/>
        <w:autoSpaceDN w:val="0"/>
        <w:spacing w:after="120" w:line="245" w:lineRule="auto"/>
        <w:ind w:left="720"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  Information supplied by Social Work England (whether in this document or otherwise) is supplied for general guidance in the preparation of tenders. Tenderers must satisfy themselves by their own investigations </w:t>
      </w:r>
      <w:proofErr w:type="gramStart"/>
      <w:r w:rsidRPr="00BD1C61">
        <w:rPr>
          <w:rFonts w:ascii="Calibri" w:eastAsia="Times New Roman" w:hAnsi="Calibri" w:cs="Calibri"/>
          <w:sz w:val="24"/>
          <w:szCs w:val="24"/>
        </w:rPr>
        <w:t>with regard to</w:t>
      </w:r>
      <w:proofErr w:type="gramEnd"/>
      <w:r w:rsidRPr="00BD1C61">
        <w:rPr>
          <w:rFonts w:ascii="Calibri" w:eastAsia="Times New Roman" w:hAnsi="Calibri" w:cs="Calibri"/>
          <w:sz w:val="24"/>
          <w:szCs w:val="24"/>
        </w:rPr>
        <w:t xml:space="preserve"> the accuracy of such information. Social Work England cannot accept responsibility for any inaccurate information obtained by tenderers.</w:t>
      </w:r>
    </w:p>
    <w:p w14:paraId="30DD98EA" w14:textId="77777777" w:rsidR="00846C8B" w:rsidRPr="00BD1C61" w:rsidRDefault="00846C8B" w:rsidP="00846C8B">
      <w:pPr>
        <w:tabs>
          <w:tab w:val="left" w:pos="630"/>
        </w:tabs>
        <w:suppressAutoHyphens/>
        <w:autoSpaceDN w:val="0"/>
        <w:spacing w:after="120" w:line="245" w:lineRule="auto"/>
        <w:ind w:left="720"/>
        <w:contextualSpacing/>
        <w:textAlignment w:val="baseline"/>
        <w:rPr>
          <w:rFonts w:ascii="Calibri" w:eastAsia="Times New Roman" w:hAnsi="Calibri" w:cs="Calibri"/>
          <w:sz w:val="24"/>
          <w:szCs w:val="24"/>
        </w:rPr>
      </w:pPr>
    </w:p>
    <w:p w14:paraId="194F5F0D" w14:textId="77777777" w:rsidR="00BD1C61" w:rsidRPr="00BD1C61" w:rsidRDefault="00BD1C61" w:rsidP="00BD1C61">
      <w:pPr>
        <w:suppressAutoHyphens/>
        <w:autoSpaceDN w:val="0"/>
        <w:spacing w:line="249" w:lineRule="auto"/>
        <w:ind w:left="720" w:hanging="634"/>
        <w:textAlignment w:val="baseline"/>
        <w:rPr>
          <w:rFonts w:ascii="Calibri" w:eastAsia="Calibri" w:hAnsi="Calibri" w:cs="Times New Roman"/>
          <w:color w:val="028581"/>
          <w:sz w:val="24"/>
          <w:szCs w:val="20"/>
        </w:rPr>
      </w:pPr>
      <w:r w:rsidRPr="00BD1C61">
        <w:rPr>
          <w:rFonts w:ascii="Calibri" w:eastAsia="Calibri" w:hAnsi="Calibri" w:cs="Times New Roman"/>
          <w:color w:val="028581"/>
          <w:sz w:val="24"/>
          <w:szCs w:val="20"/>
        </w:rPr>
        <w:t xml:space="preserve">           Tenderer Conduct and Conflicts of Interest</w:t>
      </w:r>
    </w:p>
    <w:p w14:paraId="14FE418E" w14:textId="77777777" w:rsidR="00BD1C61" w:rsidRPr="00BD1C61" w:rsidRDefault="00BD1C61" w:rsidP="00B858C0">
      <w:pPr>
        <w:numPr>
          <w:ilvl w:val="1"/>
          <w:numId w:val="32"/>
        </w:numPr>
        <w:tabs>
          <w:tab w:val="left" w:pos="630"/>
          <w:tab w:val="left" w:pos="1080"/>
        </w:tabs>
        <w:suppressAutoHyphens/>
        <w:autoSpaceDN w:val="0"/>
        <w:spacing w:after="120" w:line="245" w:lineRule="auto"/>
        <w:ind w:left="720"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Tenderers shall not, before the date and time specified for return of the tender, communicate to any person the amount or approximate amount of the </w:t>
      </w:r>
      <w:proofErr w:type="gramStart"/>
      <w:r w:rsidRPr="00BD1C61">
        <w:rPr>
          <w:rFonts w:ascii="Calibri" w:eastAsia="Times New Roman" w:hAnsi="Calibri" w:cs="Calibri"/>
          <w:sz w:val="24"/>
          <w:szCs w:val="24"/>
        </w:rPr>
        <w:t>tender</w:t>
      </w:r>
      <w:proofErr w:type="gramEnd"/>
      <w:r w:rsidRPr="00BD1C61">
        <w:rPr>
          <w:rFonts w:ascii="Calibri" w:eastAsia="Times New Roman" w:hAnsi="Calibri" w:cs="Calibri"/>
          <w:sz w:val="24"/>
          <w:szCs w:val="24"/>
        </w:rPr>
        <w:t xml:space="preserve"> or proposed tender; except where the disclosure, in confidence, of the approximate amount of tender is necessary to obtain insurance cover.</w:t>
      </w:r>
    </w:p>
    <w:p w14:paraId="7925912A" w14:textId="77777777" w:rsidR="00BD1C61" w:rsidRPr="00BD1C61" w:rsidRDefault="00BD1C61" w:rsidP="00BD1C61">
      <w:pPr>
        <w:spacing w:after="120" w:line="245" w:lineRule="auto"/>
        <w:ind w:left="720" w:hanging="634"/>
        <w:contextualSpacing/>
        <w:rPr>
          <w:rFonts w:ascii="Calibri" w:eastAsia="Times New Roman" w:hAnsi="Calibri" w:cs="Calibri"/>
          <w:sz w:val="24"/>
          <w:szCs w:val="24"/>
        </w:rPr>
      </w:pPr>
    </w:p>
    <w:p w14:paraId="313EFB62" w14:textId="77777777" w:rsidR="00BD1C61" w:rsidRPr="00BD1C61" w:rsidRDefault="00BD1C61" w:rsidP="00B858C0">
      <w:pPr>
        <w:numPr>
          <w:ilvl w:val="1"/>
          <w:numId w:val="32"/>
        </w:numPr>
        <w:suppressAutoHyphens/>
        <w:autoSpaceDN w:val="0"/>
        <w:spacing w:after="120" w:line="245" w:lineRule="auto"/>
        <w:ind w:left="720"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The tender submitted shall be a bona-fide tender and shall not be fixed or adjusted by or under or in accordance with any agreement or arrangement with any other person.</w:t>
      </w:r>
    </w:p>
    <w:p w14:paraId="583EB3A5" w14:textId="77777777" w:rsidR="00BD1C61" w:rsidRPr="00BD1C61" w:rsidRDefault="00BD1C61" w:rsidP="00BD1C61">
      <w:pPr>
        <w:spacing w:after="120" w:line="245" w:lineRule="auto"/>
        <w:ind w:left="720" w:hanging="634"/>
        <w:contextualSpacing/>
        <w:rPr>
          <w:rFonts w:ascii="Calibri" w:eastAsia="Times New Roman" w:hAnsi="Calibri" w:cs="Calibri"/>
          <w:sz w:val="24"/>
          <w:szCs w:val="24"/>
        </w:rPr>
      </w:pPr>
    </w:p>
    <w:p w14:paraId="787EA0FF" w14:textId="77777777" w:rsidR="00BD1C61" w:rsidRPr="00BD1C61" w:rsidRDefault="00BD1C61" w:rsidP="00B858C0">
      <w:pPr>
        <w:numPr>
          <w:ilvl w:val="1"/>
          <w:numId w:val="32"/>
        </w:numPr>
        <w:suppressAutoHyphens/>
        <w:autoSpaceDN w:val="0"/>
        <w:spacing w:after="120" w:line="245" w:lineRule="auto"/>
        <w:ind w:left="720"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Tenderers shall not enter into any agreement or arrangement with any other person with the intent that the other person shall refrain from tendering or agree to the amount of any other tender to be submitted.</w:t>
      </w:r>
    </w:p>
    <w:p w14:paraId="2CF35198" w14:textId="77777777" w:rsidR="00BD1C61" w:rsidRPr="00BD1C61" w:rsidRDefault="00BD1C61" w:rsidP="00BD1C61">
      <w:pPr>
        <w:spacing w:after="0" w:line="240" w:lineRule="auto"/>
        <w:ind w:left="720" w:hanging="634"/>
        <w:contextualSpacing/>
        <w:rPr>
          <w:rFonts w:ascii="Calibri" w:eastAsia="Times New Roman" w:hAnsi="Calibri" w:cs="Calibri"/>
          <w:sz w:val="24"/>
          <w:szCs w:val="24"/>
        </w:rPr>
      </w:pPr>
    </w:p>
    <w:p w14:paraId="0D8E10E9" w14:textId="77777777" w:rsidR="00BD1C61" w:rsidRPr="00BD1C61" w:rsidRDefault="00BD1C61" w:rsidP="00B858C0">
      <w:pPr>
        <w:numPr>
          <w:ilvl w:val="1"/>
          <w:numId w:val="32"/>
        </w:numPr>
        <w:suppressAutoHyphens/>
        <w:autoSpaceDN w:val="0"/>
        <w:spacing w:after="120" w:line="245" w:lineRule="auto"/>
        <w:ind w:left="540" w:hanging="630"/>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Tenderers must not, in connection with the proposed contract:</w:t>
      </w:r>
    </w:p>
    <w:p w14:paraId="1E2B6236" w14:textId="77777777" w:rsidR="00BD1C61" w:rsidRPr="00BD1C61" w:rsidRDefault="00BD1C61" w:rsidP="00B858C0">
      <w:pPr>
        <w:numPr>
          <w:ilvl w:val="2"/>
          <w:numId w:val="32"/>
        </w:numPr>
        <w:suppressAutoHyphens/>
        <w:autoSpaceDN w:val="0"/>
        <w:spacing w:after="0" w:line="276" w:lineRule="auto"/>
        <w:ind w:left="1296"/>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offer any inducement, fee or reward to any member or officer of Social Work England;</w:t>
      </w:r>
    </w:p>
    <w:p w14:paraId="01636180" w14:textId="77777777" w:rsidR="00BD1C61" w:rsidRPr="00BD1C61" w:rsidRDefault="00BD1C61" w:rsidP="00B858C0">
      <w:pPr>
        <w:numPr>
          <w:ilvl w:val="2"/>
          <w:numId w:val="32"/>
        </w:numPr>
        <w:suppressAutoHyphens/>
        <w:autoSpaceDN w:val="0"/>
        <w:spacing w:after="0" w:line="276" w:lineRule="auto"/>
        <w:ind w:left="1296"/>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do anything which would constitute a breach of the </w:t>
      </w:r>
      <w:hyperlink r:id="rId12" w:history="1">
        <w:r w:rsidRPr="00BD1C61">
          <w:rPr>
            <w:rFonts w:ascii="Calibri" w:eastAsia="Times New Roman" w:hAnsi="Calibri" w:cs="Calibri"/>
            <w:color w:val="028581"/>
            <w:sz w:val="24"/>
            <w:szCs w:val="24"/>
            <w:u w:val="single"/>
          </w:rPr>
          <w:t>Bribery Act 2010</w:t>
        </w:r>
      </w:hyperlink>
      <w:r w:rsidRPr="00BD1C61">
        <w:rPr>
          <w:rFonts w:ascii="Calibri" w:eastAsia="Times New Roman" w:hAnsi="Calibri" w:cs="Calibri"/>
          <w:sz w:val="24"/>
          <w:szCs w:val="24"/>
        </w:rPr>
        <w:t xml:space="preserve"> or the</w:t>
      </w:r>
      <w:r w:rsidRPr="00BD1C61">
        <w:rPr>
          <w:rFonts w:ascii="Calibri" w:eastAsia="Times New Roman" w:hAnsi="Calibri" w:cs="Calibri"/>
          <w:color w:val="4472C4"/>
          <w:sz w:val="24"/>
          <w:szCs w:val="24"/>
        </w:rPr>
        <w:t xml:space="preserve"> </w:t>
      </w:r>
      <w:hyperlink r:id="rId13" w:history="1">
        <w:r w:rsidRPr="00BD1C61">
          <w:rPr>
            <w:rFonts w:ascii="Calibri" w:eastAsia="Times New Roman" w:hAnsi="Calibri" w:cs="Calibri"/>
            <w:color w:val="028581"/>
            <w:sz w:val="24"/>
            <w:szCs w:val="24"/>
            <w:u w:val="single"/>
          </w:rPr>
          <w:t>Section 117 (2) Local Government Act 1972</w:t>
        </w:r>
      </w:hyperlink>
      <w:r w:rsidRPr="00BD1C61">
        <w:rPr>
          <w:rFonts w:ascii="Calibri" w:eastAsia="Times New Roman" w:hAnsi="Calibri" w:cs="Calibri"/>
          <w:sz w:val="24"/>
          <w:szCs w:val="24"/>
        </w:rPr>
        <w:t>; and/or</w:t>
      </w:r>
    </w:p>
    <w:p w14:paraId="5CA02199" w14:textId="77777777" w:rsidR="00BD1C61" w:rsidRPr="00BD1C61" w:rsidRDefault="00BD1C61" w:rsidP="00B858C0">
      <w:pPr>
        <w:numPr>
          <w:ilvl w:val="2"/>
          <w:numId w:val="32"/>
        </w:numPr>
        <w:suppressAutoHyphens/>
        <w:autoSpaceDN w:val="0"/>
        <w:spacing w:after="0" w:line="276" w:lineRule="auto"/>
        <w:ind w:left="1296"/>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canvass any of the persons referred to above in connection with the contract; or contact any member or officer or any person acting as an advisor to </w:t>
      </w:r>
      <w:r w:rsidRPr="00BD1C61">
        <w:rPr>
          <w:rFonts w:ascii="Calibri" w:eastAsia="Times New Roman" w:hAnsi="Calibri" w:cs="Calibri"/>
          <w:color w:val="000000"/>
          <w:sz w:val="24"/>
          <w:szCs w:val="24"/>
        </w:rPr>
        <w:t xml:space="preserve">Social Work England </w:t>
      </w:r>
      <w:r w:rsidRPr="00BD1C61">
        <w:rPr>
          <w:rFonts w:ascii="Calibri" w:eastAsia="Times New Roman" w:hAnsi="Calibri" w:cs="Calibri"/>
          <w:sz w:val="24"/>
          <w:szCs w:val="24"/>
        </w:rPr>
        <w:t>(except as authorised by this invitation to tender for the purpose of asking genuine questions about the process or the contract) about any aspect of the proposed contract or for soliciting information in connection therewith.</w:t>
      </w:r>
    </w:p>
    <w:p w14:paraId="0635C9F9" w14:textId="77777777" w:rsidR="00BD1C61" w:rsidRPr="00BD1C61" w:rsidRDefault="00BD1C61" w:rsidP="00BD1C61">
      <w:pPr>
        <w:spacing w:after="0" w:line="276" w:lineRule="auto"/>
        <w:ind w:left="1216"/>
        <w:contextualSpacing/>
        <w:rPr>
          <w:rFonts w:ascii="Calibri" w:eastAsia="Times New Roman" w:hAnsi="Calibri" w:cs="Calibri"/>
          <w:sz w:val="24"/>
          <w:szCs w:val="24"/>
        </w:rPr>
      </w:pPr>
    </w:p>
    <w:p w14:paraId="5891F6CD" w14:textId="77777777" w:rsidR="00BD1C61" w:rsidRPr="00BD1C61" w:rsidRDefault="00BD1C61" w:rsidP="00B858C0">
      <w:pPr>
        <w:numPr>
          <w:ilvl w:val="1"/>
          <w:numId w:val="32"/>
        </w:numPr>
        <w:suppressAutoHyphens/>
        <w:autoSpaceDN w:val="0"/>
        <w:spacing w:after="0" w:line="276" w:lineRule="auto"/>
        <w:ind w:left="548"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Tenderers are responsible for ensuring that no conflicts of interest exist between the tenderer (and its advisors) and Social Work England (and its advisors). Any tenderer who fails to comply with this requirement may be disqualified from the procurement process at the discretion of Social Work England</w:t>
      </w:r>
      <w:r w:rsidRPr="00BD1C61">
        <w:rPr>
          <w:rFonts w:ascii="Calibri" w:eastAsia="Times New Roman" w:hAnsi="Calibri" w:cs="Calibri"/>
          <w:color w:val="000000"/>
          <w:sz w:val="24"/>
          <w:szCs w:val="24"/>
        </w:rPr>
        <w:t>.</w:t>
      </w:r>
    </w:p>
    <w:p w14:paraId="72B5E9CA" w14:textId="77777777" w:rsidR="00BD1C61" w:rsidRPr="00BD1C61" w:rsidRDefault="00BD1C61" w:rsidP="00BD1C61">
      <w:pPr>
        <w:spacing w:after="0" w:line="276" w:lineRule="auto"/>
        <w:ind w:left="1148"/>
        <w:contextualSpacing/>
        <w:rPr>
          <w:rFonts w:ascii="Calibri" w:eastAsia="Times New Roman" w:hAnsi="Calibri" w:cs="Calibri"/>
          <w:sz w:val="24"/>
          <w:szCs w:val="24"/>
        </w:rPr>
      </w:pPr>
    </w:p>
    <w:p w14:paraId="47D6E9FC"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4"/>
          <w:szCs w:val="20"/>
        </w:rPr>
      </w:pPr>
      <w:r w:rsidRPr="00BD1C61">
        <w:rPr>
          <w:rFonts w:ascii="Calibri" w:eastAsia="Calibri" w:hAnsi="Calibri" w:cs="Times New Roman"/>
          <w:color w:val="028581"/>
          <w:sz w:val="24"/>
          <w:szCs w:val="20"/>
        </w:rPr>
        <w:t xml:space="preserve">         Responsibility to Submit a Complete Tender</w:t>
      </w:r>
    </w:p>
    <w:p w14:paraId="1ADB4F47" w14:textId="77777777" w:rsidR="00BD1C61" w:rsidRPr="00BD1C61" w:rsidRDefault="00BD1C61" w:rsidP="00B858C0">
      <w:pPr>
        <w:numPr>
          <w:ilvl w:val="1"/>
          <w:numId w:val="32"/>
        </w:numPr>
        <w:suppressAutoHyphens/>
        <w:autoSpaceDN w:val="0"/>
        <w:spacing w:after="120" w:line="245" w:lineRule="auto"/>
        <w:ind w:left="548"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6A7D0B64" w14:textId="77777777" w:rsidR="00BD1C61" w:rsidRPr="00BD1C61" w:rsidRDefault="00BD1C61" w:rsidP="00BD1C61">
      <w:pPr>
        <w:spacing w:after="120" w:line="245" w:lineRule="auto"/>
        <w:ind w:left="548"/>
        <w:contextualSpacing/>
        <w:rPr>
          <w:rFonts w:ascii="Calibri" w:eastAsia="Times New Roman" w:hAnsi="Calibri" w:cs="Calibri"/>
          <w:sz w:val="24"/>
          <w:szCs w:val="24"/>
        </w:rPr>
      </w:pPr>
    </w:p>
    <w:p w14:paraId="5A2AE8CC"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4"/>
          <w:szCs w:val="20"/>
        </w:rPr>
      </w:pPr>
      <w:r w:rsidRPr="00BD1C61">
        <w:rPr>
          <w:rFonts w:ascii="Calibri" w:eastAsia="Calibri" w:hAnsi="Calibri" w:cs="Times New Roman"/>
          <w:color w:val="028581"/>
          <w:sz w:val="24"/>
          <w:szCs w:val="20"/>
        </w:rPr>
        <w:t>Bid Costs</w:t>
      </w:r>
    </w:p>
    <w:p w14:paraId="3B31C269" w14:textId="77777777" w:rsidR="00BD1C61" w:rsidRPr="00BD1C61" w:rsidRDefault="00BD1C61" w:rsidP="00B858C0">
      <w:pPr>
        <w:keepNext/>
        <w:numPr>
          <w:ilvl w:val="1"/>
          <w:numId w:val="32"/>
        </w:numPr>
        <w:tabs>
          <w:tab w:val="left" w:pos="90"/>
        </w:tabs>
        <w:suppressAutoHyphens/>
        <w:autoSpaceDN w:val="0"/>
        <w:spacing w:before="240" w:after="120" w:line="245" w:lineRule="auto"/>
        <w:ind w:left="630" w:hanging="720"/>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Social Work England will not be liable for any tender costs, expenditure, work, or effort incurred by a tenderer in proceeding with or participating in this procurement process, including if the procurement process is terminated or amended by Social Work England.</w:t>
      </w:r>
    </w:p>
    <w:p w14:paraId="7EFC09FC" w14:textId="77777777" w:rsidR="00BD1C61" w:rsidRPr="00BD1C61" w:rsidRDefault="00BD1C61" w:rsidP="00BD1C61">
      <w:pPr>
        <w:keepNext/>
        <w:suppressAutoHyphens/>
        <w:autoSpaceDN w:val="0"/>
        <w:spacing w:after="0" w:line="240" w:lineRule="auto"/>
        <w:ind w:left="720" w:hanging="634"/>
        <w:textAlignment w:val="baseline"/>
        <w:rPr>
          <w:rFonts w:ascii="Calibri" w:eastAsia="Calibri" w:hAnsi="Calibri" w:cs="Calibri"/>
          <w:b/>
          <w:sz w:val="24"/>
        </w:rPr>
      </w:pPr>
    </w:p>
    <w:p w14:paraId="26181291" w14:textId="77777777" w:rsidR="00BD1C61" w:rsidRPr="00BD1C61" w:rsidRDefault="00BD1C61" w:rsidP="00B858C0">
      <w:pPr>
        <w:numPr>
          <w:ilvl w:val="0"/>
          <w:numId w:val="32"/>
        </w:numPr>
        <w:suppressAutoHyphens/>
        <w:autoSpaceDN w:val="0"/>
        <w:spacing w:line="249" w:lineRule="auto"/>
        <w:ind w:left="360"/>
        <w:textAlignment w:val="baseline"/>
        <w:rPr>
          <w:rFonts w:ascii="Calibri" w:eastAsia="Calibri" w:hAnsi="Calibri" w:cs="Times New Roman"/>
          <w:color w:val="028581"/>
          <w:sz w:val="28"/>
        </w:rPr>
      </w:pPr>
      <w:r w:rsidRPr="00BD1C61">
        <w:rPr>
          <w:rFonts w:ascii="Calibri" w:eastAsia="Calibri" w:hAnsi="Calibri" w:cs="Times New Roman"/>
          <w:color w:val="028581"/>
          <w:sz w:val="28"/>
        </w:rPr>
        <w:t xml:space="preserve">      Social Work England’s Rights</w:t>
      </w:r>
    </w:p>
    <w:p w14:paraId="048D0EA2" w14:textId="77777777" w:rsidR="00BD1C61" w:rsidRPr="00BD1C61" w:rsidRDefault="00BD1C61" w:rsidP="00B858C0">
      <w:pPr>
        <w:numPr>
          <w:ilvl w:val="1"/>
          <w:numId w:val="32"/>
        </w:numPr>
        <w:suppressAutoHyphens/>
        <w:autoSpaceDN w:val="0"/>
        <w:spacing w:after="120" w:line="240" w:lineRule="auto"/>
        <w:ind w:hanging="780"/>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Social Work England reserves the right to: </w:t>
      </w:r>
    </w:p>
    <w:p w14:paraId="32771B0B"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seek additional information or clarification from tenderers at any time during the tender process;</w:t>
      </w:r>
    </w:p>
    <w:p w14:paraId="1E5545B2"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disqualify any tenderer that does not submit a compliant tender, in accordance with the instructions given in this invitation to tender;</w:t>
      </w:r>
    </w:p>
    <w:p w14:paraId="485F8931"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 xml:space="preserve">disqualify any tenderer that is guilty of serious misrepresentation in relation to its tender, expression of interest, the application </w:t>
      </w:r>
      <w:proofErr w:type="gramStart"/>
      <w:r w:rsidRPr="00BD1C61">
        <w:rPr>
          <w:rFonts w:ascii="Calibri" w:eastAsia="Calibri" w:hAnsi="Calibri" w:cs="Calibri"/>
          <w:sz w:val="24"/>
          <w:szCs w:val="24"/>
        </w:rPr>
        <w:t>form</w:t>
      </w:r>
      <w:proofErr w:type="gramEnd"/>
      <w:r w:rsidRPr="00BD1C61">
        <w:rPr>
          <w:rFonts w:ascii="Calibri" w:eastAsia="Calibri" w:hAnsi="Calibri" w:cs="Calibri"/>
          <w:sz w:val="24"/>
          <w:szCs w:val="24"/>
        </w:rPr>
        <w:t xml:space="preserve"> or the procurement process;</w:t>
      </w:r>
    </w:p>
    <w:p w14:paraId="141EFA3D"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withdraw this invitation to tender at any time, and to re-invite tenders on the same or any alternative basis;</w:t>
      </w:r>
    </w:p>
    <w:p w14:paraId="0372BD0C"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 xml:space="preserve">choose not to award any contract </w:t>
      </w:r>
      <w:proofErr w:type="gramStart"/>
      <w:r w:rsidRPr="00BD1C61">
        <w:rPr>
          <w:rFonts w:ascii="Calibri" w:eastAsia="Calibri" w:hAnsi="Calibri" w:cs="Calibri"/>
          <w:sz w:val="24"/>
          <w:szCs w:val="24"/>
        </w:rPr>
        <w:t>as a result of</w:t>
      </w:r>
      <w:proofErr w:type="gramEnd"/>
      <w:r w:rsidRPr="00BD1C61">
        <w:rPr>
          <w:rFonts w:ascii="Calibri" w:eastAsia="Calibri" w:hAnsi="Calibri" w:cs="Calibri"/>
          <w:sz w:val="24"/>
          <w:szCs w:val="24"/>
        </w:rPr>
        <w:t xml:space="preserve"> the procurement process;</w:t>
      </w:r>
    </w:p>
    <w:p w14:paraId="63CB2264"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withdraw the award of a contract should any unsatisfactory references be provided by the successful providers previous clients;</w:t>
      </w:r>
    </w:p>
    <w:p w14:paraId="02F3368A"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 xml:space="preserve">make whatever changes it sees fit to the timetable, </w:t>
      </w:r>
      <w:proofErr w:type="gramStart"/>
      <w:r w:rsidRPr="00BD1C61">
        <w:rPr>
          <w:rFonts w:ascii="Calibri" w:eastAsia="Calibri" w:hAnsi="Calibri" w:cs="Calibri"/>
          <w:sz w:val="24"/>
          <w:szCs w:val="24"/>
        </w:rPr>
        <w:t>structure</w:t>
      </w:r>
      <w:proofErr w:type="gramEnd"/>
      <w:r w:rsidRPr="00BD1C61">
        <w:rPr>
          <w:rFonts w:ascii="Calibri" w:eastAsia="Calibri" w:hAnsi="Calibri" w:cs="Calibri"/>
          <w:sz w:val="24"/>
          <w:szCs w:val="24"/>
        </w:rPr>
        <w:t xml:space="preserve"> or content of the procurement process; and</w:t>
      </w:r>
    </w:p>
    <w:p w14:paraId="4780084D" w14:textId="77777777" w:rsidR="00BD1C61" w:rsidRPr="00BD1C61" w:rsidRDefault="00BD1C61" w:rsidP="00B858C0">
      <w:pPr>
        <w:numPr>
          <w:ilvl w:val="2"/>
          <w:numId w:val="32"/>
        </w:numPr>
        <w:suppressAutoHyphens/>
        <w:autoSpaceDN w:val="0"/>
        <w:spacing w:after="0" w:line="276" w:lineRule="auto"/>
        <w:ind w:left="1440"/>
        <w:textAlignment w:val="baseline"/>
        <w:rPr>
          <w:rFonts w:ascii="Calibri" w:eastAsia="Calibri" w:hAnsi="Calibri" w:cs="Calibri"/>
          <w:sz w:val="24"/>
          <w:szCs w:val="24"/>
        </w:rPr>
      </w:pPr>
      <w:r w:rsidRPr="00BD1C61">
        <w:rPr>
          <w:rFonts w:ascii="Calibri" w:eastAsia="Calibri" w:hAnsi="Calibri" w:cs="Calibri"/>
          <w:sz w:val="24"/>
          <w:szCs w:val="24"/>
        </w:rPr>
        <w:t>retain copies of all tender submissions to satisfy its audit obligations and for other purposes.</w:t>
      </w:r>
    </w:p>
    <w:p w14:paraId="15CB4659" w14:textId="77777777" w:rsidR="00BD1C61" w:rsidRPr="00BD1C61" w:rsidRDefault="00BD1C61" w:rsidP="00BD1C61">
      <w:pPr>
        <w:spacing w:after="0" w:line="276" w:lineRule="auto"/>
        <w:ind w:left="1440"/>
        <w:rPr>
          <w:rFonts w:ascii="Calibri" w:eastAsia="Calibri" w:hAnsi="Calibri" w:cs="Calibri"/>
          <w:sz w:val="24"/>
          <w:szCs w:val="24"/>
        </w:rPr>
      </w:pPr>
    </w:p>
    <w:p w14:paraId="32567CAE" w14:textId="77777777" w:rsidR="00BD1C61" w:rsidRPr="00BD1C61" w:rsidRDefault="00BD1C61" w:rsidP="00BD1C61">
      <w:pPr>
        <w:spacing w:after="0" w:line="276" w:lineRule="auto"/>
        <w:ind w:left="1440"/>
        <w:rPr>
          <w:rFonts w:ascii="Calibri" w:eastAsia="Calibri" w:hAnsi="Calibri" w:cs="Calibri"/>
          <w:sz w:val="24"/>
          <w:szCs w:val="24"/>
        </w:rPr>
      </w:pPr>
    </w:p>
    <w:p w14:paraId="3AF9E977" w14:textId="77777777" w:rsidR="00BD1C61" w:rsidRPr="00BD1C61" w:rsidRDefault="00BD1C61" w:rsidP="00B858C0">
      <w:pPr>
        <w:numPr>
          <w:ilvl w:val="0"/>
          <w:numId w:val="32"/>
        </w:numPr>
        <w:suppressAutoHyphens/>
        <w:autoSpaceDN w:val="0"/>
        <w:spacing w:line="249" w:lineRule="auto"/>
        <w:ind w:hanging="630"/>
        <w:textAlignment w:val="baseline"/>
        <w:rPr>
          <w:rFonts w:ascii="Calibri" w:eastAsia="Calibri" w:hAnsi="Calibri" w:cs="Times New Roman"/>
          <w:color w:val="028581"/>
          <w:sz w:val="28"/>
        </w:rPr>
      </w:pPr>
      <w:r w:rsidRPr="00BD1C61">
        <w:rPr>
          <w:rFonts w:ascii="Calibri" w:eastAsia="Calibri" w:hAnsi="Calibri" w:cs="Times New Roman"/>
          <w:color w:val="028581"/>
          <w:sz w:val="28"/>
        </w:rPr>
        <w:t>Confidentiality and Freedom of Information Act</w:t>
      </w:r>
    </w:p>
    <w:p w14:paraId="207E544C" w14:textId="77777777" w:rsidR="00BD1C61" w:rsidRPr="00BD1C61" w:rsidRDefault="00BD1C61" w:rsidP="00B858C0">
      <w:pPr>
        <w:numPr>
          <w:ilvl w:val="1"/>
          <w:numId w:val="32"/>
        </w:numPr>
        <w:suppressAutoHyphens/>
        <w:autoSpaceDN w:val="0"/>
        <w:spacing w:after="120" w:line="245" w:lineRule="auto"/>
        <w:ind w:left="720" w:hanging="634"/>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This invitation to tender is made available on condition that its contents (including the fact that the tenderer has received this invitation to tender) is kept confidential by the tenderer and is not copied, reproduced, </w:t>
      </w:r>
      <w:proofErr w:type="gramStart"/>
      <w:r w:rsidRPr="00BD1C61">
        <w:rPr>
          <w:rFonts w:ascii="Calibri" w:eastAsia="Times New Roman" w:hAnsi="Calibri" w:cs="Calibri"/>
          <w:sz w:val="24"/>
          <w:szCs w:val="24"/>
        </w:rPr>
        <w:t>distributed</w:t>
      </w:r>
      <w:proofErr w:type="gramEnd"/>
      <w:r w:rsidRPr="00BD1C61">
        <w:rPr>
          <w:rFonts w:ascii="Calibri" w:eastAsia="Times New Roman" w:hAnsi="Calibri" w:cs="Calibri"/>
          <w:sz w:val="24"/>
          <w:szCs w:val="24"/>
        </w:rPr>
        <w:t xml:space="preserve"> or passed to any other person at any time, except for the purpose of enabling the tenderer to submit a tender.</w:t>
      </w:r>
    </w:p>
    <w:p w14:paraId="2974A7D3" w14:textId="77777777" w:rsidR="00BD1C61" w:rsidRPr="00BD1C61" w:rsidRDefault="00BD1C61" w:rsidP="00B858C0">
      <w:pPr>
        <w:numPr>
          <w:ilvl w:val="1"/>
          <w:numId w:val="32"/>
        </w:numPr>
        <w:suppressAutoHyphens/>
        <w:autoSpaceDN w:val="0"/>
        <w:spacing w:after="120" w:line="245" w:lineRule="auto"/>
        <w:ind w:left="720" w:hanging="634"/>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As a public body, Social Work England is subject to the provisions of the </w:t>
      </w:r>
      <w:hyperlink r:id="rId14" w:history="1">
        <w:r w:rsidRPr="00BD1C61">
          <w:rPr>
            <w:rFonts w:ascii="Calibri" w:eastAsia="Times New Roman" w:hAnsi="Calibri" w:cs="Calibri"/>
            <w:color w:val="028581"/>
            <w:sz w:val="24"/>
            <w:szCs w:val="24"/>
            <w:u w:val="single"/>
          </w:rPr>
          <w:t>Freedom of Information Act 2000</w:t>
        </w:r>
      </w:hyperlink>
      <w:r w:rsidRPr="00BD1C61">
        <w:rPr>
          <w:rFonts w:ascii="Calibri" w:eastAsia="Times New Roman" w:hAnsi="Calibri" w:cs="Calibri"/>
          <w:sz w:val="24"/>
          <w:szCs w:val="24"/>
        </w:rPr>
        <w:t xml:space="preserve"> (FOIA) in respect of information it holds (including third-party information). Any member of the public or other interested party may make a request for information.</w:t>
      </w:r>
    </w:p>
    <w:p w14:paraId="7B5716AD" w14:textId="77777777" w:rsidR="00BD1C61" w:rsidRPr="00BD1C61" w:rsidRDefault="00BD1C61" w:rsidP="00B858C0">
      <w:pPr>
        <w:numPr>
          <w:ilvl w:val="1"/>
          <w:numId w:val="32"/>
        </w:numPr>
        <w:suppressAutoHyphens/>
        <w:autoSpaceDN w:val="0"/>
        <w:spacing w:after="120" w:line="245" w:lineRule="auto"/>
        <w:ind w:left="720" w:hanging="634"/>
        <w:textAlignment w:val="baseline"/>
        <w:rPr>
          <w:rFonts w:ascii="Calibri" w:eastAsia="Times New Roman" w:hAnsi="Calibri" w:cs="Calibri"/>
          <w:sz w:val="24"/>
          <w:szCs w:val="24"/>
        </w:rPr>
      </w:pPr>
      <w:r w:rsidRPr="00BD1C61">
        <w:rPr>
          <w:rFonts w:ascii="Calibri" w:eastAsia="Times New Roman" w:hAnsi="Calibri" w:cs="Calibr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570DE08F" w14:textId="77777777" w:rsidR="00BD1C61" w:rsidRPr="00BD1C61" w:rsidRDefault="00BD1C61" w:rsidP="00B858C0">
      <w:pPr>
        <w:numPr>
          <w:ilvl w:val="1"/>
          <w:numId w:val="32"/>
        </w:numPr>
        <w:suppressAutoHyphens/>
        <w:autoSpaceDN w:val="0"/>
        <w:spacing w:after="120" w:line="245" w:lineRule="auto"/>
        <w:ind w:left="720" w:hanging="634"/>
        <w:textAlignment w:val="baseline"/>
        <w:rPr>
          <w:rFonts w:ascii="Calibri" w:eastAsia="Times New Roman" w:hAnsi="Calibri" w:cs="Calibri"/>
          <w:sz w:val="24"/>
          <w:szCs w:val="24"/>
        </w:rPr>
      </w:pPr>
      <w:r w:rsidRPr="00BD1C61">
        <w:rPr>
          <w:rFonts w:ascii="Calibri" w:eastAsia="Times New Roman" w:hAnsi="Calibri" w:cs="Calibri"/>
          <w:sz w:val="24"/>
          <w:szCs w:val="24"/>
        </w:rPr>
        <w:t>While Social Work England aims to consult with third-</w:t>
      </w:r>
      <w:r w:rsidRPr="00BD1C61">
        <w:rPr>
          <w:rFonts w:ascii="Calibri" w:eastAsia="Times New Roman" w:hAnsi="Calibri" w:cs="Calibr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4A6CB593" w14:textId="040408CD" w:rsidR="00BD1C61" w:rsidRPr="00BD1C61" w:rsidRDefault="00BD1C61" w:rsidP="00B858C0">
      <w:pPr>
        <w:numPr>
          <w:ilvl w:val="1"/>
          <w:numId w:val="32"/>
        </w:numPr>
        <w:suppressAutoHyphens/>
        <w:autoSpaceDN w:val="0"/>
        <w:spacing w:after="120" w:line="245" w:lineRule="auto"/>
        <w:ind w:left="720" w:hanging="634"/>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Tenderers should be aware that, in compliance with its transparency obligations Social Work England may publish details of its contract(s), including the contract values and the identities of its </w:t>
      </w:r>
      <w:r w:rsidR="004E682B">
        <w:rPr>
          <w:rFonts w:ascii="Calibri" w:eastAsia="Times New Roman" w:hAnsi="Calibri" w:cs="Calibri"/>
          <w:sz w:val="24"/>
          <w:szCs w:val="24"/>
        </w:rPr>
        <w:t>Service Provider</w:t>
      </w:r>
      <w:r w:rsidRPr="00BD1C61">
        <w:rPr>
          <w:rFonts w:ascii="Calibri" w:eastAsia="Times New Roman" w:hAnsi="Calibri" w:cs="Calibri"/>
          <w:sz w:val="24"/>
          <w:szCs w:val="24"/>
        </w:rPr>
        <w:t>s on its website and the Contracts Finder portal.</w:t>
      </w:r>
    </w:p>
    <w:p w14:paraId="477EAA42" w14:textId="77777777" w:rsidR="00BD1C61" w:rsidRPr="00BD1C61" w:rsidRDefault="00BD1C61" w:rsidP="00BD1C61">
      <w:pPr>
        <w:spacing w:after="120" w:line="245" w:lineRule="auto"/>
        <w:rPr>
          <w:rFonts w:ascii="Calibri" w:eastAsia="Times New Roman" w:hAnsi="Calibri" w:cs="Calibri"/>
          <w:sz w:val="24"/>
          <w:szCs w:val="24"/>
        </w:rPr>
      </w:pPr>
    </w:p>
    <w:p w14:paraId="6156885B"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4"/>
          <w:szCs w:val="20"/>
        </w:rPr>
      </w:pPr>
      <w:r w:rsidRPr="00BD1C61">
        <w:rPr>
          <w:rFonts w:ascii="Calibri" w:eastAsia="Calibri" w:hAnsi="Calibri" w:cs="Times New Roman"/>
          <w:color w:val="028581"/>
          <w:sz w:val="24"/>
          <w:szCs w:val="20"/>
        </w:rPr>
        <w:t xml:space="preserve">             Publicity</w:t>
      </w:r>
    </w:p>
    <w:p w14:paraId="4FB9F7DB" w14:textId="77777777" w:rsidR="00BD1C61" w:rsidRPr="00BD1C61" w:rsidRDefault="00BD1C61" w:rsidP="00B858C0">
      <w:pPr>
        <w:numPr>
          <w:ilvl w:val="1"/>
          <w:numId w:val="33"/>
        </w:numPr>
        <w:suppressAutoHyphens/>
        <w:autoSpaceDN w:val="0"/>
        <w:spacing w:after="120" w:line="245" w:lineRule="auto"/>
        <w:ind w:left="720" w:hanging="634"/>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No publicity regarding the contract or the award of any contract will be permitted unless and certainly 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2C665C82" w14:textId="77777777" w:rsidR="00BD1C61" w:rsidRPr="00BD1C61" w:rsidRDefault="00BD1C61" w:rsidP="00BD1C61">
      <w:pPr>
        <w:spacing w:after="120" w:line="240" w:lineRule="auto"/>
        <w:ind w:left="1077"/>
        <w:contextualSpacing/>
        <w:rPr>
          <w:rFonts w:ascii="Calibri" w:eastAsia="Times New Roman" w:hAnsi="Calibri" w:cs="Calibri"/>
          <w:sz w:val="24"/>
          <w:szCs w:val="24"/>
        </w:rPr>
      </w:pPr>
    </w:p>
    <w:p w14:paraId="6DF7B9CC" w14:textId="77777777" w:rsidR="00BD1C61" w:rsidRPr="00BD1C61" w:rsidRDefault="00BD1C61" w:rsidP="00B858C0">
      <w:pPr>
        <w:numPr>
          <w:ilvl w:val="0"/>
          <w:numId w:val="33"/>
        </w:numPr>
        <w:suppressAutoHyphens/>
        <w:autoSpaceDN w:val="0"/>
        <w:spacing w:line="249" w:lineRule="auto"/>
        <w:textAlignment w:val="baseline"/>
        <w:rPr>
          <w:rFonts w:ascii="Calibri" w:eastAsia="Calibri" w:hAnsi="Calibri" w:cs="Times New Roman"/>
          <w:color w:val="028581"/>
          <w:sz w:val="28"/>
        </w:rPr>
      </w:pPr>
      <w:bookmarkStart w:id="1" w:name="_Hlk18397337"/>
      <w:r w:rsidRPr="00BD1C61">
        <w:rPr>
          <w:rFonts w:ascii="Calibri" w:eastAsia="Calibri" w:hAnsi="Calibri" w:cs="Times New Roman"/>
          <w:color w:val="028581"/>
          <w:sz w:val="28"/>
        </w:rPr>
        <w:t xml:space="preserve">    Evaluation of Invitation to Tender </w:t>
      </w:r>
    </w:p>
    <w:bookmarkEnd w:id="1"/>
    <w:p w14:paraId="539FA764" w14:textId="77777777" w:rsidR="00BD1C61" w:rsidRPr="00BD1C61" w:rsidRDefault="00BD1C61" w:rsidP="00B858C0">
      <w:pPr>
        <w:numPr>
          <w:ilvl w:val="1"/>
          <w:numId w:val="34"/>
        </w:numPr>
        <w:suppressAutoHyphens/>
        <w:autoSpaceDN w:val="0"/>
        <w:spacing w:after="0" w:line="245" w:lineRule="auto"/>
        <w:ind w:left="720" w:hanging="720"/>
        <w:contextualSpacing/>
        <w:jc w:val="both"/>
        <w:textAlignment w:val="baseline"/>
        <w:rPr>
          <w:rFonts w:ascii="Calibri" w:eastAsia="Times New Roman" w:hAnsi="Calibri" w:cs="Arial"/>
          <w:spacing w:val="-3"/>
          <w:sz w:val="24"/>
          <w:szCs w:val="24"/>
        </w:rPr>
      </w:pPr>
      <w:r w:rsidRPr="00BD1C61">
        <w:rPr>
          <w:rFonts w:ascii="Calibri" w:eastAsia="Times New Roman" w:hAnsi="Calibri" w:cs="Arial"/>
          <w:spacing w:val="-3"/>
          <w:sz w:val="24"/>
          <w:szCs w:val="24"/>
        </w:rPr>
        <w:t xml:space="preserve">Tenders, and any supporting documentation will be evaluated </w:t>
      </w:r>
      <w:proofErr w:type="gramStart"/>
      <w:r w:rsidRPr="00BD1C61">
        <w:rPr>
          <w:rFonts w:ascii="Calibri" w:eastAsia="Times New Roman" w:hAnsi="Calibri" w:cs="Arial"/>
          <w:spacing w:val="-3"/>
          <w:sz w:val="24"/>
          <w:szCs w:val="24"/>
        </w:rPr>
        <w:t>on the basis of</w:t>
      </w:r>
      <w:proofErr w:type="gramEnd"/>
      <w:r w:rsidRPr="00BD1C61">
        <w:rPr>
          <w:rFonts w:ascii="Calibri" w:eastAsia="Times New Roman" w:hAnsi="Calibri" w:cs="Arial"/>
          <w:spacing w:val="-3"/>
          <w:sz w:val="24"/>
          <w:szCs w:val="24"/>
        </w:rPr>
        <w:t xml:space="preserve"> 30% price and 70% response to method statements. The evaluation will be based on the tenderer’s response to the requirement detailed and consideration of the following criteria: </w:t>
      </w:r>
    </w:p>
    <w:p w14:paraId="2EE590E7" w14:textId="77777777" w:rsidR="00BD1C61" w:rsidRPr="00BD1C61" w:rsidRDefault="00BD1C61" w:rsidP="00BD1C61">
      <w:pPr>
        <w:spacing w:after="0" w:line="245" w:lineRule="auto"/>
        <w:ind w:left="720" w:hanging="634"/>
        <w:contextualSpacing/>
        <w:jc w:val="both"/>
        <w:rPr>
          <w:rFonts w:ascii="Calibri" w:eastAsia="Times New Roman" w:hAnsi="Calibri" w:cs="Arial"/>
          <w:spacing w:val="-3"/>
          <w:sz w:val="24"/>
          <w:szCs w:val="24"/>
        </w:rPr>
      </w:pPr>
    </w:p>
    <w:p w14:paraId="37F4C523" w14:textId="77777777" w:rsidR="00BD1C61" w:rsidRPr="00BD1C61" w:rsidRDefault="00BD1C61" w:rsidP="00B858C0">
      <w:pPr>
        <w:numPr>
          <w:ilvl w:val="2"/>
          <w:numId w:val="35"/>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rPr>
      </w:pPr>
      <w:r w:rsidRPr="00BD1C61">
        <w:rPr>
          <w:rFonts w:ascii="Calibri" w:eastAsia="Times New Roman" w:hAnsi="Calibri" w:cs="Arial"/>
          <w:spacing w:val="-3"/>
          <w:sz w:val="24"/>
          <w:szCs w:val="24"/>
        </w:rPr>
        <w:t>understanding of the Social Work England’s needs and the specific requirements of this contract; evidence of the tenderers ability to comprehend and communicate key information with clarity and understanding;</w:t>
      </w:r>
    </w:p>
    <w:p w14:paraId="443B93AD" w14:textId="77777777" w:rsidR="00BD1C61" w:rsidRPr="00BD1C61" w:rsidRDefault="00BD1C61" w:rsidP="00B858C0">
      <w:pPr>
        <w:numPr>
          <w:ilvl w:val="2"/>
          <w:numId w:val="35"/>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rPr>
      </w:pPr>
      <w:r w:rsidRPr="00BD1C61">
        <w:rPr>
          <w:rFonts w:ascii="Calibri" w:eastAsia="Times New Roman" w:hAnsi="Calibri" w:cs="Arial"/>
          <w:spacing w:val="-3"/>
          <w:sz w:val="24"/>
          <w:szCs w:val="24"/>
        </w:rPr>
        <w:t>evidence of the tenderers ability to exercise good judgement and take decisions on unexpected problems that could have significant impact on cases;</w:t>
      </w:r>
    </w:p>
    <w:p w14:paraId="3C9D2405" w14:textId="77777777" w:rsidR="00BD1C61" w:rsidRPr="00BD1C61" w:rsidRDefault="00BD1C61" w:rsidP="00B858C0">
      <w:pPr>
        <w:numPr>
          <w:ilvl w:val="2"/>
          <w:numId w:val="35"/>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rPr>
      </w:pPr>
      <w:r w:rsidRPr="00BD1C61">
        <w:rPr>
          <w:rFonts w:ascii="Calibri" w:eastAsia="Times New Roman" w:hAnsi="Calibri" w:cs="Arial"/>
          <w:spacing w:val="-3"/>
          <w:sz w:val="24"/>
          <w:szCs w:val="24"/>
        </w:rPr>
        <w:t>evidence of the tenderers ability to apply critical reasoning and questioning skills to identify when further investigation and evidence gathering is required;</w:t>
      </w:r>
    </w:p>
    <w:p w14:paraId="737BBB4A" w14:textId="77777777" w:rsidR="00BD1C61" w:rsidRPr="00BD1C61" w:rsidRDefault="00BD1C61" w:rsidP="00B858C0">
      <w:pPr>
        <w:numPr>
          <w:ilvl w:val="2"/>
          <w:numId w:val="35"/>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rPr>
      </w:pPr>
      <w:r w:rsidRPr="00BD1C61">
        <w:rPr>
          <w:rFonts w:ascii="Calibri" w:eastAsia="Times New Roman" w:hAnsi="Calibri" w:cs="Arial"/>
          <w:spacing w:val="-3"/>
          <w:sz w:val="24"/>
          <w:szCs w:val="24"/>
        </w:rPr>
        <w:t xml:space="preserve">evidence of the tenderers track record of delivering Graphic Design and Copy -editing services to small and medium organisations without disruption to business activities; and </w:t>
      </w:r>
    </w:p>
    <w:p w14:paraId="6CCD002A" w14:textId="77777777" w:rsidR="00BD1C61" w:rsidRPr="00BD1C61" w:rsidRDefault="00BD1C61" w:rsidP="00B858C0">
      <w:pPr>
        <w:numPr>
          <w:ilvl w:val="2"/>
          <w:numId w:val="35"/>
        </w:numPr>
        <w:tabs>
          <w:tab w:val="left" w:pos="-720"/>
          <w:tab w:val="left" w:pos="0"/>
        </w:tabs>
        <w:suppressAutoHyphens/>
        <w:autoSpaceDN w:val="0"/>
        <w:spacing w:after="0" w:line="276" w:lineRule="auto"/>
        <w:ind w:left="1440"/>
        <w:contextualSpacing/>
        <w:jc w:val="both"/>
        <w:textAlignment w:val="baseline"/>
        <w:rPr>
          <w:rFonts w:ascii="Calibri" w:eastAsia="Times New Roman" w:hAnsi="Calibri" w:cs="Arial"/>
          <w:spacing w:val="-3"/>
          <w:sz w:val="24"/>
          <w:szCs w:val="24"/>
        </w:rPr>
      </w:pPr>
      <w:r w:rsidRPr="00BD1C61">
        <w:rPr>
          <w:rFonts w:ascii="Calibri" w:eastAsia="Times New Roman" w:hAnsi="Calibri" w:cs="Arial"/>
          <w:spacing w:val="-3"/>
          <w:sz w:val="24"/>
          <w:szCs w:val="24"/>
        </w:rPr>
        <w:t>the ability to work to strict deadlines.</w:t>
      </w:r>
    </w:p>
    <w:p w14:paraId="0F8C35E2" w14:textId="77777777" w:rsidR="00BD1C61" w:rsidRPr="00BD1C61" w:rsidRDefault="00BD1C61" w:rsidP="00BD1C61">
      <w:pPr>
        <w:suppressAutoHyphens/>
        <w:autoSpaceDN w:val="0"/>
        <w:spacing w:after="0" w:line="276" w:lineRule="auto"/>
        <w:textAlignment w:val="baseline"/>
        <w:rPr>
          <w:rFonts w:ascii="Calibri" w:eastAsia="Calibri" w:hAnsi="Calibri" w:cs="Times New Roman"/>
          <w:sz w:val="24"/>
        </w:rPr>
      </w:pPr>
    </w:p>
    <w:p w14:paraId="10FBE4DD" w14:textId="77777777" w:rsidR="00BD1C61" w:rsidRPr="00BD1C61" w:rsidRDefault="00BD1C61" w:rsidP="00B858C0">
      <w:pPr>
        <w:numPr>
          <w:ilvl w:val="1"/>
          <w:numId w:val="35"/>
        </w:numPr>
        <w:suppressAutoHyphens/>
        <w:autoSpaceDN w:val="0"/>
        <w:spacing w:line="245" w:lineRule="auto"/>
        <w:ind w:left="720" w:hanging="634"/>
        <w:textAlignment w:val="baseline"/>
        <w:rPr>
          <w:rFonts w:ascii="Calibri" w:eastAsia="Calibri" w:hAnsi="Calibri" w:cs="Times New Roman"/>
          <w:sz w:val="24"/>
        </w:rPr>
      </w:pPr>
      <w:r w:rsidRPr="00BD1C61">
        <w:rPr>
          <w:rFonts w:ascii="Calibri" w:eastAsia="Calibri" w:hAnsi="Calibri" w:cs="Times New Roman"/>
          <w:sz w:val="24"/>
        </w:rPr>
        <w:t>All completed tenders received will be evaluated by officers of Social Work England (as appropriate). This evaluation panel will consist of between 3-4 individuals.</w:t>
      </w:r>
    </w:p>
    <w:p w14:paraId="2A87A9E2" w14:textId="77777777" w:rsidR="00BD1C61" w:rsidRPr="00BD1C61" w:rsidRDefault="00BD1C61" w:rsidP="00B858C0">
      <w:pPr>
        <w:numPr>
          <w:ilvl w:val="1"/>
          <w:numId w:val="35"/>
        </w:numPr>
        <w:suppressAutoHyphens/>
        <w:autoSpaceDN w:val="0"/>
        <w:spacing w:line="245" w:lineRule="auto"/>
        <w:ind w:left="720" w:hanging="634"/>
        <w:textAlignment w:val="baseline"/>
        <w:rPr>
          <w:rFonts w:ascii="Calibri" w:eastAsia="Calibri" w:hAnsi="Calibri" w:cs="Times New Roman"/>
          <w:sz w:val="24"/>
        </w:rPr>
      </w:pPr>
      <w:r w:rsidRPr="00BD1C61">
        <w:rPr>
          <w:rFonts w:ascii="Calibri" w:eastAsia="Calibri" w:hAnsi="Calibri" w:cs="Times New Roman"/>
          <w:sz w:val="24"/>
        </w:rPr>
        <w:t xml:space="preserve">order to be transparent, and to ensure that tenderers fully understand how their tender submission will be evaluated, full details of the evaluation process are described below. </w:t>
      </w:r>
      <w:r w:rsidRPr="00BD1C61">
        <w:rPr>
          <w:rFonts w:ascii="Calibri" w:eastAsia="Calibri" w:hAnsi="Calibri" w:cs="Calibri"/>
          <w:sz w:val="24"/>
        </w:rPr>
        <w:t>The following price and quality weightings will be used to determine the most economically advantageous tender:</w:t>
      </w:r>
    </w:p>
    <w:p w14:paraId="318D1466" w14:textId="77777777" w:rsidR="00BD1C61" w:rsidRPr="00BD1C61" w:rsidRDefault="00BD1C61" w:rsidP="00B858C0">
      <w:pPr>
        <w:numPr>
          <w:ilvl w:val="2"/>
          <w:numId w:val="36"/>
        </w:numPr>
        <w:suppressAutoHyphens/>
        <w:autoSpaceDN w:val="0"/>
        <w:spacing w:line="245" w:lineRule="auto"/>
        <w:textAlignment w:val="baseline"/>
        <w:rPr>
          <w:rFonts w:ascii="Calibri" w:eastAsia="Calibri" w:hAnsi="Calibri" w:cs="Times New Roman"/>
          <w:sz w:val="24"/>
        </w:rPr>
      </w:pPr>
      <w:r w:rsidRPr="00BD1C61">
        <w:rPr>
          <w:rFonts w:ascii="Calibri" w:eastAsia="Calibri" w:hAnsi="Calibri" w:cs="Calibri"/>
          <w:sz w:val="24"/>
          <w:szCs w:val="21"/>
        </w:rPr>
        <w:t xml:space="preserve">Method Statements = </w:t>
      </w:r>
      <w:r w:rsidRPr="00BD1C61">
        <w:rPr>
          <w:rFonts w:ascii="Calibri" w:eastAsia="Calibri" w:hAnsi="Calibri" w:cs="Calibri"/>
          <w:color w:val="000000"/>
          <w:sz w:val="24"/>
          <w:szCs w:val="21"/>
        </w:rPr>
        <w:t>70%</w:t>
      </w:r>
    </w:p>
    <w:p w14:paraId="0C5469F8" w14:textId="77777777" w:rsidR="00BD1C61" w:rsidRPr="00BD1C61" w:rsidRDefault="00BD1C61" w:rsidP="00B858C0">
      <w:pPr>
        <w:numPr>
          <w:ilvl w:val="2"/>
          <w:numId w:val="36"/>
        </w:numPr>
        <w:suppressAutoHyphens/>
        <w:autoSpaceDN w:val="0"/>
        <w:spacing w:line="245" w:lineRule="auto"/>
        <w:textAlignment w:val="baseline"/>
        <w:rPr>
          <w:rFonts w:ascii="Calibri" w:eastAsia="Calibri" w:hAnsi="Calibri" w:cs="Times New Roman"/>
          <w:sz w:val="24"/>
        </w:rPr>
      </w:pPr>
      <w:r w:rsidRPr="00BD1C61">
        <w:rPr>
          <w:rFonts w:ascii="Calibri" w:eastAsia="Calibri" w:hAnsi="Calibri" w:cs="Calibri"/>
          <w:sz w:val="24"/>
          <w:szCs w:val="21"/>
        </w:rPr>
        <w:t>Price = 30%</w:t>
      </w:r>
    </w:p>
    <w:p w14:paraId="1D720B90" w14:textId="77777777" w:rsidR="00BD1C61" w:rsidRPr="00BD1C61" w:rsidRDefault="00BD1C61" w:rsidP="00B858C0">
      <w:pPr>
        <w:numPr>
          <w:ilvl w:val="1"/>
          <w:numId w:val="36"/>
        </w:numPr>
        <w:suppressAutoHyphens/>
        <w:autoSpaceDN w:val="0"/>
        <w:spacing w:line="245" w:lineRule="auto"/>
        <w:textAlignment w:val="baseline"/>
        <w:rPr>
          <w:rFonts w:ascii="Calibri" w:eastAsia="Calibri" w:hAnsi="Calibri" w:cs="Times New Roman"/>
          <w:sz w:val="24"/>
        </w:rPr>
      </w:pPr>
      <w:r w:rsidRPr="00BD1C61">
        <w:rPr>
          <w:rFonts w:ascii="Calibri" w:eastAsia="Calibri" w:hAnsi="Calibri" w:cs="Times New Roman"/>
          <w:sz w:val="24"/>
        </w:rPr>
        <w:t>NOTE: Failure by a tenderer to comply with these instructions may invalidate your bid.</w:t>
      </w:r>
    </w:p>
    <w:p w14:paraId="3B325D31" w14:textId="77777777" w:rsidR="00BD1C61" w:rsidRPr="00BD1C61" w:rsidRDefault="00BD1C61" w:rsidP="00B858C0">
      <w:pPr>
        <w:numPr>
          <w:ilvl w:val="1"/>
          <w:numId w:val="36"/>
        </w:numPr>
        <w:suppressAutoHyphens/>
        <w:autoSpaceDN w:val="0"/>
        <w:spacing w:line="245" w:lineRule="auto"/>
        <w:textAlignment w:val="baseline"/>
        <w:rPr>
          <w:rFonts w:ascii="Calibri" w:eastAsia="Calibri" w:hAnsi="Calibri" w:cs="Times New Roman"/>
          <w:sz w:val="24"/>
        </w:rPr>
      </w:pPr>
      <w:r w:rsidRPr="00BD1C61">
        <w:rPr>
          <w:rFonts w:ascii="Calibri" w:eastAsia="Calibri" w:hAnsi="Calibri" w:cs="Times New Roman"/>
          <w:sz w:val="24"/>
        </w:rPr>
        <w:t>Tenderers will be asked to provide a response to the following sections within Part B (the t</w:t>
      </w:r>
      <w:r w:rsidRPr="00BD1C61">
        <w:rPr>
          <w:rFonts w:ascii="Calibri" w:eastAsia="Calibri" w:hAnsi="Calibri" w:cs="Times New Roman"/>
          <w:spacing w:val="2"/>
          <w:sz w:val="24"/>
        </w:rPr>
        <w:t>ender submission document).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BD1C61" w:rsidRPr="00BD1C61" w14:paraId="70161A2C" w14:textId="77777777" w:rsidTr="00FE7A02">
        <w:trPr>
          <w:cantSplit/>
          <w:tblHeader/>
        </w:trPr>
        <w:tc>
          <w:tcPr>
            <w:tcW w:w="4111" w:type="dxa"/>
            <w:shd w:val="clear" w:color="auto" w:fill="33CCCC"/>
            <w:vAlign w:val="center"/>
          </w:tcPr>
          <w:p w14:paraId="162DFE64" w14:textId="77777777" w:rsidR="00BD1C61" w:rsidRPr="00BD1C61" w:rsidRDefault="00BD1C61" w:rsidP="00BD1C61">
            <w:pPr>
              <w:adjustRightInd w:val="0"/>
              <w:spacing w:before="60" w:after="60" w:line="240" w:lineRule="auto"/>
              <w:ind w:left="360"/>
              <w:jc w:val="center"/>
              <w:rPr>
                <w:rFonts w:ascii="Calibri" w:eastAsia="STZhongsong" w:hAnsi="Calibri" w:cs="Calibri"/>
                <w:b/>
                <w:sz w:val="24"/>
                <w:szCs w:val="24"/>
                <w:lang w:eastAsia="zh-CN"/>
              </w:rPr>
            </w:pPr>
            <w:r w:rsidRPr="00BD1C61">
              <w:rPr>
                <w:rFonts w:ascii="Calibri" w:eastAsia="STZhongsong" w:hAnsi="Calibri" w:cs="Calibri"/>
                <w:b/>
                <w:sz w:val="24"/>
                <w:szCs w:val="24"/>
                <w:lang w:eastAsia="zh-CN"/>
              </w:rPr>
              <w:t>Section</w:t>
            </w:r>
          </w:p>
        </w:tc>
        <w:tc>
          <w:tcPr>
            <w:tcW w:w="3544" w:type="dxa"/>
            <w:shd w:val="clear" w:color="auto" w:fill="33CCCC"/>
          </w:tcPr>
          <w:p w14:paraId="7D84F0C8" w14:textId="77777777" w:rsidR="00BD1C61" w:rsidRPr="00BD1C61" w:rsidRDefault="00BD1C61" w:rsidP="00BD1C61">
            <w:pPr>
              <w:adjustRightInd w:val="0"/>
              <w:spacing w:before="60" w:after="60" w:line="240" w:lineRule="auto"/>
              <w:ind w:left="360"/>
              <w:jc w:val="center"/>
              <w:rPr>
                <w:rFonts w:ascii="Calibri" w:eastAsia="STZhongsong" w:hAnsi="Calibri" w:cs="Calibri"/>
                <w:b/>
                <w:sz w:val="24"/>
                <w:szCs w:val="24"/>
                <w:lang w:eastAsia="zh-CN"/>
              </w:rPr>
            </w:pPr>
            <w:r w:rsidRPr="00BD1C61">
              <w:rPr>
                <w:rFonts w:ascii="Calibri" w:eastAsia="STZhongsong" w:hAnsi="Calibri" w:cs="Calibri"/>
                <w:b/>
                <w:sz w:val="24"/>
                <w:szCs w:val="24"/>
                <w:lang w:eastAsia="zh-CN"/>
              </w:rPr>
              <w:t>Total Score Available</w:t>
            </w:r>
          </w:p>
        </w:tc>
      </w:tr>
      <w:tr w:rsidR="00BD1C61" w:rsidRPr="00BD1C61" w14:paraId="3BB7C9EB" w14:textId="77777777" w:rsidTr="00FE7A02">
        <w:trPr>
          <w:cantSplit/>
        </w:trPr>
        <w:tc>
          <w:tcPr>
            <w:tcW w:w="4111" w:type="dxa"/>
            <w:shd w:val="clear" w:color="auto" w:fill="auto"/>
            <w:vAlign w:val="center"/>
          </w:tcPr>
          <w:p w14:paraId="1AF6EB05" w14:textId="77777777" w:rsidR="00BD1C61" w:rsidRPr="00BD1C61" w:rsidRDefault="00BD1C61" w:rsidP="00BD1C61">
            <w:pPr>
              <w:adjustRightInd w:val="0"/>
              <w:spacing w:before="60" w:after="60" w:line="240" w:lineRule="auto"/>
              <w:ind w:left="360"/>
              <w:rPr>
                <w:rFonts w:ascii="Calibri" w:eastAsia="STZhongsong" w:hAnsi="Calibri" w:cs="Calibri"/>
                <w:sz w:val="24"/>
                <w:szCs w:val="24"/>
                <w:lang w:eastAsia="zh-CN"/>
              </w:rPr>
            </w:pPr>
            <w:r w:rsidRPr="00BD1C61">
              <w:rPr>
                <w:rFonts w:ascii="Calibri" w:eastAsia="STZhongsong" w:hAnsi="Calibri" w:cs="Calibri"/>
                <w:sz w:val="24"/>
                <w:szCs w:val="24"/>
                <w:lang w:eastAsia="zh-CN"/>
              </w:rPr>
              <w:t>Company Details</w:t>
            </w:r>
          </w:p>
        </w:tc>
        <w:tc>
          <w:tcPr>
            <w:tcW w:w="3544" w:type="dxa"/>
            <w:shd w:val="clear" w:color="auto" w:fill="auto"/>
          </w:tcPr>
          <w:p w14:paraId="0DA2DAFD" w14:textId="77777777" w:rsidR="00BD1C61" w:rsidRPr="00BD1C61" w:rsidRDefault="00BD1C61" w:rsidP="00BD1C61">
            <w:pPr>
              <w:adjustRightInd w:val="0"/>
              <w:spacing w:before="60" w:after="60" w:line="240" w:lineRule="auto"/>
              <w:ind w:left="360"/>
              <w:rPr>
                <w:rFonts w:ascii="Calibri" w:eastAsia="STZhongsong" w:hAnsi="Calibri" w:cs="Calibri"/>
                <w:sz w:val="24"/>
                <w:szCs w:val="24"/>
                <w:lang w:eastAsia="zh-CN"/>
              </w:rPr>
            </w:pPr>
            <w:r w:rsidRPr="00BD1C61">
              <w:rPr>
                <w:rFonts w:ascii="Calibri" w:eastAsia="STZhongsong" w:hAnsi="Calibri" w:cs="Calibri"/>
                <w:sz w:val="24"/>
                <w:szCs w:val="24"/>
                <w:lang w:eastAsia="zh-CN"/>
              </w:rPr>
              <w:t>Information Only</w:t>
            </w:r>
          </w:p>
        </w:tc>
      </w:tr>
      <w:tr w:rsidR="00BD1C61" w:rsidRPr="00BD1C61" w14:paraId="3C9FC1BB" w14:textId="77777777" w:rsidTr="00FE7A02">
        <w:trPr>
          <w:cantSplit/>
        </w:trPr>
        <w:tc>
          <w:tcPr>
            <w:tcW w:w="4111" w:type="dxa"/>
            <w:shd w:val="clear" w:color="auto" w:fill="auto"/>
            <w:vAlign w:val="center"/>
          </w:tcPr>
          <w:p w14:paraId="14CA0415" w14:textId="77777777" w:rsidR="00BD1C61" w:rsidRPr="00BD1C61" w:rsidRDefault="00BD1C61" w:rsidP="00BD1C61">
            <w:pPr>
              <w:suppressAutoHyphens/>
              <w:autoSpaceDN w:val="0"/>
              <w:spacing w:line="249" w:lineRule="auto"/>
              <w:ind w:left="360"/>
              <w:textAlignment w:val="baseline"/>
              <w:rPr>
                <w:rFonts w:ascii="Calibri" w:eastAsia="Calibri" w:hAnsi="Calibri" w:cs="Calibri"/>
                <w:sz w:val="24"/>
              </w:rPr>
            </w:pPr>
            <w:r w:rsidRPr="00BD1C61">
              <w:rPr>
                <w:rFonts w:ascii="Calibri" w:eastAsia="Calibri" w:hAnsi="Calibri" w:cs="Calibri"/>
                <w:sz w:val="24"/>
              </w:rPr>
              <w:t>Compliance with Specification</w:t>
            </w:r>
          </w:p>
        </w:tc>
        <w:tc>
          <w:tcPr>
            <w:tcW w:w="3544" w:type="dxa"/>
            <w:shd w:val="clear" w:color="auto" w:fill="auto"/>
          </w:tcPr>
          <w:p w14:paraId="250B4696" w14:textId="77777777" w:rsidR="00BD1C61" w:rsidRPr="00BD1C61" w:rsidRDefault="00BD1C61" w:rsidP="00BD1C61">
            <w:pPr>
              <w:adjustRightInd w:val="0"/>
              <w:spacing w:before="60" w:after="60" w:line="240" w:lineRule="auto"/>
              <w:ind w:left="360"/>
              <w:rPr>
                <w:rFonts w:ascii="Calibri" w:eastAsia="STZhongsong" w:hAnsi="Calibri" w:cs="Calibri"/>
                <w:sz w:val="24"/>
                <w:szCs w:val="24"/>
                <w:lang w:eastAsia="zh-CN"/>
              </w:rPr>
            </w:pPr>
            <w:r w:rsidRPr="00BD1C61">
              <w:rPr>
                <w:rFonts w:ascii="Calibri" w:eastAsia="STZhongsong" w:hAnsi="Calibri" w:cs="Calibri"/>
                <w:sz w:val="24"/>
                <w:szCs w:val="24"/>
                <w:lang w:eastAsia="zh-CN"/>
              </w:rPr>
              <w:t>Pass / Fail</w:t>
            </w:r>
          </w:p>
        </w:tc>
      </w:tr>
      <w:tr w:rsidR="00BD1C61" w:rsidRPr="00BD1C61" w14:paraId="62CAEDA3" w14:textId="77777777" w:rsidTr="00FE7A02">
        <w:trPr>
          <w:cantSplit/>
        </w:trPr>
        <w:tc>
          <w:tcPr>
            <w:tcW w:w="4111" w:type="dxa"/>
            <w:shd w:val="clear" w:color="auto" w:fill="auto"/>
            <w:vAlign w:val="center"/>
          </w:tcPr>
          <w:p w14:paraId="57D80996" w14:textId="77777777" w:rsidR="00BD1C61" w:rsidRPr="00BD1C61" w:rsidRDefault="00BD1C61" w:rsidP="00BD1C61">
            <w:pPr>
              <w:suppressAutoHyphens/>
              <w:autoSpaceDN w:val="0"/>
              <w:spacing w:line="249" w:lineRule="auto"/>
              <w:ind w:left="360"/>
              <w:textAlignment w:val="baseline"/>
              <w:rPr>
                <w:rFonts w:ascii="Calibri" w:eastAsia="Calibri" w:hAnsi="Calibri" w:cs="Calibri"/>
                <w:sz w:val="24"/>
              </w:rPr>
            </w:pPr>
            <w:r w:rsidRPr="00BD1C61">
              <w:rPr>
                <w:rFonts w:ascii="Calibri" w:eastAsia="Calibri" w:hAnsi="Calibri" w:cs="Calibri"/>
                <w:sz w:val="24"/>
              </w:rPr>
              <w:t xml:space="preserve">Method Statements </w:t>
            </w:r>
          </w:p>
        </w:tc>
        <w:tc>
          <w:tcPr>
            <w:tcW w:w="3544" w:type="dxa"/>
            <w:shd w:val="clear" w:color="auto" w:fill="auto"/>
          </w:tcPr>
          <w:p w14:paraId="15F4937D" w14:textId="77777777" w:rsidR="00BD1C61" w:rsidRPr="00BD1C61" w:rsidRDefault="00BD1C61" w:rsidP="00BD1C61">
            <w:pPr>
              <w:adjustRightInd w:val="0"/>
              <w:spacing w:before="60" w:after="60" w:line="240" w:lineRule="auto"/>
              <w:ind w:left="360"/>
              <w:rPr>
                <w:rFonts w:ascii="Calibri" w:eastAsia="STZhongsong" w:hAnsi="Calibri" w:cs="Calibri"/>
                <w:sz w:val="24"/>
                <w:szCs w:val="24"/>
                <w:lang w:eastAsia="zh-CN"/>
              </w:rPr>
            </w:pPr>
            <w:r w:rsidRPr="00BD1C61">
              <w:rPr>
                <w:rFonts w:ascii="Calibri" w:eastAsia="STZhongsong" w:hAnsi="Calibri" w:cs="Calibri"/>
                <w:sz w:val="24"/>
                <w:szCs w:val="24"/>
                <w:lang w:eastAsia="zh-CN"/>
              </w:rPr>
              <w:t>70 points</w:t>
            </w:r>
          </w:p>
        </w:tc>
      </w:tr>
      <w:tr w:rsidR="00BD1C61" w:rsidRPr="00BD1C61" w14:paraId="3ED51150" w14:textId="77777777" w:rsidTr="00FE7A02">
        <w:trPr>
          <w:cantSplit/>
        </w:trPr>
        <w:tc>
          <w:tcPr>
            <w:tcW w:w="4111" w:type="dxa"/>
            <w:shd w:val="clear" w:color="auto" w:fill="auto"/>
            <w:vAlign w:val="center"/>
          </w:tcPr>
          <w:p w14:paraId="1E0B6E25" w14:textId="77777777" w:rsidR="00BD1C61" w:rsidRPr="00BD1C61" w:rsidRDefault="00BD1C61" w:rsidP="00BD1C61">
            <w:pPr>
              <w:suppressAutoHyphens/>
              <w:autoSpaceDN w:val="0"/>
              <w:spacing w:line="249" w:lineRule="auto"/>
              <w:ind w:left="360"/>
              <w:textAlignment w:val="baseline"/>
              <w:rPr>
                <w:rFonts w:ascii="Calibri" w:eastAsia="Calibri" w:hAnsi="Calibri" w:cs="Calibri"/>
                <w:sz w:val="24"/>
              </w:rPr>
            </w:pPr>
            <w:r w:rsidRPr="00BD1C61">
              <w:rPr>
                <w:rFonts w:ascii="Calibri" w:eastAsia="Calibri" w:hAnsi="Calibri" w:cs="Calibri"/>
                <w:sz w:val="24"/>
              </w:rPr>
              <w:t>Price</w:t>
            </w:r>
          </w:p>
        </w:tc>
        <w:tc>
          <w:tcPr>
            <w:tcW w:w="3544" w:type="dxa"/>
            <w:shd w:val="clear" w:color="auto" w:fill="auto"/>
          </w:tcPr>
          <w:p w14:paraId="378D3272" w14:textId="77777777" w:rsidR="00BD1C61" w:rsidRPr="00BD1C61" w:rsidRDefault="00BD1C61" w:rsidP="00B858C0">
            <w:pPr>
              <w:numPr>
                <w:ilvl w:val="0"/>
                <w:numId w:val="25"/>
              </w:numPr>
              <w:suppressAutoHyphens/>
              <w:autoSpaceDN w:val="0"/>
              <w:adjustRightInd w:val="0"/>
              <w:spacing w:before="60" w:after="60" w:line="240" w:lineRule="auto"/>
              <w:textAlignment w:val="baseline"/>
              <w:rPr>
                <w:rFonts w:ascii="Calibri" w:eastAsia="STZhongsong" w:hAnsi="Calibri" w:cs="Calibri"/>
                <w:sz w:val="24"/>
                <w:szCs w:val="24"/>
                <w:lang w:eastAsia="zh-CN"/>
              </w:rPr>
            </w:pPr>
            <w:r w:rsidRPr="00BD1C61">
              <w:rPr>
                <w:rFonts w:ascii="Calibri" w:eastAsia="STZhongsong" w:hAnsi="Calibri" w:cs="Calibri"/>
                <w:sz w:val="24"/>
                <w:szCs w:val="24"/>
                <w:lang w:eastAsia="zh-CN"/>
              </w:rPr>
              <w:t>Points</w:t>
            </w:r>
          </w:p>
        </w:tc>
      </w:tr>
    </w:tbl>
    <w:p w14:paraId="0F05F1FF" w14:textId="77777777" w:rsidR="00BD1C61" w:rsidRPr="00BD1C61" w:rsidRDefault="00BD1C61" w:rsidP="00B858C0">
      <w:pPr>
        <w:numPr>
          <w:ilvl w:val="1"/>
          <w:numId w:val="33"/>
        </w:numPr>
        <w:suppressAutoHyphens/>
        <w:autoSpaceDN w:val="0"/>
        <w:spacing w:before="240" w:after="60" w:line="245" w:lineRule="auto"/>
        <w:ind w:left="720" w:hanging="634"/>
        <w:textAlignment w:val="baseline"/>
        <w:rPr>
          <w:rFonts w:ascii="Calibri" w:eastAsia="Calibri" w:hAnsi="Calibri" w:cs="Calibri"/>
          <w:sz w:val="24"/>
          <w:szCs w:val="24"/>
        </w:rPr>
      </w:pPr>
      <w:r w:rsidRPr="00BD1C61">
        <w:rPr>
          <w:rFonts w:ascii="Calibri" w:eastAsia="Calibri" w:hAnsi="Calibri" w:cs="Calibri"/>
          <w:sz w:val="24"/>
          <w:szCs w:val="24"/>
        </w:rPr>
        <w:t xml:space="preserve">Please note that the ‘Compliance with Specification’ section will be assessed on a Pass/Fail basis. If a tenderer cannot or is unwilling to comply with the specification, their tender will be deemed as non-compliant and will be excluded from further consideration. </w:t>
      </w:r>
    </w:p>
    <w:p w14:paraId="7221857F" w14:textId="77777777" w:rsidR="00BD1C61" w:rsidRPr="00BD1C61" w:rsidRDefault="00BD1C61" w:rsidP="00B858C0">
      <w:pPr>
        <w:numPr>
          <w:ilvl w:val="1"/>
          <w:numId w:val="33"/>
        </w:numPr>
        <w:suppressAutoHyphens/>
        <w:autoSpaceDN w:val="0"/>
        <w:spacing w:before="240" w:after="60" w:line="245" w:lineRule="auto"/>
        <w:ind w:left="720" w:hanging="634"/>
        <w:textAlignment w:val="baseline"/>
        <w:rPr>
          <w:rFonts w:ascii="Calibri" w:eastAsia="Calibri" w:hAnsi="Calibri" w:cs="Calibri"/>
          <w:sz w:val="24"/>
          <w:szCs w:val="24"/>
        </w:rPr>
      </w:pPr>
      <w:r w:rsidRPr="00BD1C61">
        <w:rPr>
          <w:rFonts w:ascii="Calibri" w:eastAsia="Calibri" w:hAnsi="Calibri" w:cs="Calibri"/>
          <w:sz w:val="24"/>
          <w:szCs w:val="24"/>
        </w:rPr>
        <w:t>When completing the questions tenderers must make sure that they answer what is being asked. Anything that is not directly relevant to the question should not be included, but wherever possible tenderers should demonstrate how they will go further than what is being asked for, to add value. Appendixes should be provided where requested to offer further supporting evidence within the tenderer’s question response.</w:t>
      </w:r>
    </w:p>
    <w:p w14:paraId="0B0B4C61" w14:textId="77777777" w:rsidR="00BD1C61" w:rsidRPr="00BD1C61" w:rsidRDefault="00BD1C61" w:rsidP="00B858C0">
      <w:pPr>
        <w:numPr>
          <w:ilvl w:val="1"/>
          <w:numId w:val="33"/>
        </w:numPr>
        <w:suppressAutoHyphens/>
        <w:autoSpaceDN w:val="0"/>
        <w:spacing w:before="240" w:after="60" w:line="245" w:lineRule="auto"/>
        <w:ind w:left="720" w:hanging="634"/>
        <w:textAlignment w:val="baseline"/>
        <w:rPr>
          <w:rFonts w:ascii="Calibri" w:eastAsia="Calibri" w:hAnsi="Calibri" w:cs="Calibri"/>
          <w:sz w:val="24"/>
          <w:szCs w:val="24"/>
        </w:rPr>
      </w:pPr>
      <w:r w:rsidRPr="00BD1C61">
        <w:rPr>
          <w:rFonts w:ascii="Calibri" w:eastAsia="Calibri" w:hAnsi="Calibri" w:cs="Calibri"/>
          <w:sz w:val="24"/>
          <w:szCs w:val="24"/>
        </w:rPr>
        <w:t>Tenderers should also make sure that their answers inform not just what they will do, but how they will do it, and what their proposed timescales are (as relevant). It is useful to give examples or provide evidence to support your responses.</w:t>
      </w:r>
    </w:p>
    <w:p w14:paraId="4B7DE6CD" w14:textId="77777777" w:rsidR="00BD1C61" w:rsidRPr="00BD1C61" w:rsidRDefault="00BD1C61" w:rsidP="00B858C0">
      <w:pPr>
        <w:numPr>
          <w:ilvl w:val="1"/>
          <w:numId w:val="33"/>
        </w:numPr>
        <w:suppressAutoHyphens/>
        <w:autoSpaceDN w:val="0"/>
        <w:spacing w:before="240" w:after="60" w:line="245" w:lineRule="auto"/>
        <w:ind w:left="720" w:hanging="634"/>
        <w:textAlignment w:val="baseline"/>
        <w:rPr>
          <w:rFonts w:ascii="Calibri" w:eastAsia="Calibri" w:hAnsi="Calibri" w:cs="Calibri"/>
          <w:sz w:val="24"/>
          <w:szCs w:val="24"/>
        </w:rPr>
      </w:pPr>
      <w:r w:rsidRPr="00BD1C61">
        <w:rPr>
          <w:rFonts w:ascii="Calibri" w:eastAsia="Calibri" w:hAnsi="Calibri" w:cs="Calibri"/>
          <w:sz w:val="24"/>
          <w:szCs w:val="24"/>
        </w:rPr>
        <w:t>Tenderers are encouraged to use the word count allowed to answer each method statement as fully as possible. The purpose should be to include as much relevant detail as required, so that the evaluation panel gets the fullest possible picture.</w:t>
      </w:r>
    </w:p>
    <w:p w14:paraId="380C1DD7" w14:textId="77777777" w:rsidR="00BD1C61" w:rsidRPr="00BD1C61" w:rsidRDefault="00BD1C61" w:rsidP="00B858C0">
      <w:pPr>
        <w:numPr>
          <w:ilvl w:val="1"/>
          <w:numId w:val="33"/>
        </w:numPr>
        <w:suppressAutoHyphens/>
        <w:autoSpaceDN w:val="0"/>
        <w:spacing w:before="240" w:after="60" w:line="245" w:lineRule="auto"/>
        <w:ind w:left="720" w:hanging="720"/>
        <w:textAlignment w:val="baseline"/>
        <w:rPr>
          <w:rFonts w:ascii="Calibri" w:eastAsia="Calibri" w:hAnsi="Calibri" w:cs="Calibri"/>
          <w:sz w:val="24"/>
          <w:szCs w:val="24"/>
        </w:rPr>
      </w:pPr>
      <w:r w:rsidRPr="00BD1C61">
        <w:rPr>
          <w:rFonts w:ascii="Calibri" w:eastAsia="Calibri" w:hAnsi="Calibri" w:cs="Calibri"/>
          <w:sz w:val="24"/>
          <w:szCs w:val="24"/>
        </w:rPr>
        <w:t>Each method statement will be evaluated by the panel individually, one by one in order. When scoring each statement, no consideration is given to information included in other answers so please do not cross reference across responses or provide supporting information in your tender submission unless expressly requested. Once evaluated individually, the panel will come together to agree on a cumulative score.</w:t>
      </w:r>
    </w:p>
    <w:p w14:paraId="43E19301" w14:textId="77777777" w:rsidR="00BD1C61" w:rsidRPr="00BD1C61" w:rsidRDefault="00BD1C61" w:rsidP="00BD1C61">
      <w:pPr>
        <w:numPr>
          <w:ilvl w:val="1"/>
          <w:numId w:val="0"/>
        </w:numPr>
        <w:suppressAutoHyphens/>
        <w:autoSpaceDN w:val="0"/>
        <w:spacing w:after="0" w:line="245" w:lineRule="auto"/>
        <w:textAlignment w:val="baseline"/>
        <w:rPr>
          <w:rFonts w:ascii="Calibri" w:eastAsia="Calibri" w:hAnsi="Calibri" w:cs="Calibri"/>
          <w:sz w:val="24"/>
          <w:szCs w:val="24"/>
        </w:rPr>
      </w:pPr>
    </w:p>
    <w:p w14:paraId="3FD1554B" w14:textId="77777777" w:rsidR="00BD1C61" w:rsidRPr="00BD1C61" w:rsidRDefault="00BD1C61" w:rsidP="00B858C0">
      <w:pPr>
        <w:numPr>
          <w:ilvl w:val="0"/>
          <w:numId w:val="33"/>
        </w:num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t xml:space="preserve">   Scoring </w:t>
      </w:r>
    </w:p>
    <w:p w14:paraId="5CC20678" w14:textId="77777777" w:rsidR="00BD1C61" w:rsidRPr="00BD1C61" w:rsidRDefault="00BD1C61" w:rsidP="00BD1C61">
      <w:pPr>
        <w:tabs>
          <w:tab w:val="left" w:pos="851"/>
          <w:tab w:val="left" w:pos="2694"/>
          <w:tab w:val="left" w:pos="5387"/>
          <w:tab w:val="left" w:pos="9072"/>
          <w:tab w:val="left" w:pos="10773"/>
          <w:tab w:val="left" w:pos="11340"/>
          <w:tab w:val="left" w:pos="11766"/>
        </w:tabs>
        <w:suppressAutoHyphens/>
        <w:autoSpaceDN w:val="0"/>
        <w:spacing w:after="120" w:line="245" w:lineRule="auto"/>
        <w:ind w:left="709"/>
        <w:textAlignment w:val="baseline"/>
        <w:rPr>
          <w:rFonts w:ascii="Calibri" w:eastAsia="Calibri" w:hAnsi="Calibri" w:cs="Calibri"/>
          <w:sz w:val="24"/>
          <w:szCs w:val="24"/>
        </w:rPr>
      </w:pPr>
      <w:r w:rsidRPr="00BD1C61">
        <w:rPr>
          <w:rFonts w:ascii="Calibri" w:eastAsia="Calibri" w:hAnsi="Calibri" w:cs="Calibri"/>
          <w:sz w:val="24"/>
          <w:szCs w:val="24"/>
        </w:rPr>
        <w:t>Method statements and price responses will be scored on a scale of 0 to 4 points, as detailed in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245"/>
        <w:gridCol w:w="2085"/>
      </w:tblGrid>
      <w:tr w:rsidR="00BD1C61" w:rsidRPr="00BD1C61" w14:paraId="2B266AF6" w14:textId="77777777" w:rsidTr="00FE7A02">
        <w:trPr>
          <w:tblHeader/>
        </w:trPr>
        <w:tc>
          <w:tcPr>
            <w:tcW w:w="6407" w:type="dxa"/>
            <w:gridSpan w:val="2"/>
            <w:shd w:val="clear" w:color="auto" w:fill="33CCCC"/>
            <w:vAlign w:val="center"/>
          </w:tcPr>
          <w:p w14:paraId="1A7F1CD6" w14:textId="77777777" w:rsidR="00BD1C61" w:rsidRPr="00BD1C61" w:rsidRDefault="00BD1C61" w:rsidP="00BD1C61">
            <w:pPr>
              <w:tabs>
                <w:tab w:val="left" w:pos="709"/>
              </w:tabs>
              <w:suppressAutoHyphens/>
              <w:autoSpaceDN w:val="0"/>
              <w:spacing w:before="80" w:after="80" w:line="249" w:lineRule="auto"/>
              <w:ind w:left="360" w:right="566"/>
              <w:textAlignment w:val="baseline"/>
              <w:rPr>
                <w:rFonts w:ascii="Calibri" w:eastAsia="Calibri" w:hAnsi="Calibri" w:cs="Calibri"/>
                <w:b/>
                <w:color w:val="000000"/>
                <w:spacing w:val="2"/>
                <w:sz w:val="24"/>
              </w:rPr>
            </w:pPr>
            <w:r w:rsidRPr="00BD1C61">
              <w:rPr>
                <w:rFonts w:ascii="Calibri" w:eastAsia="Calibri" w:hAnsi="Calibri" w:cs="Calibri"/>
                <w:b/>
                <w:color w:val="000000"/>
                <w:spacing w:val="2"/>
                <w:sz w:val="24"/>
              </w:rPr>
              <w:t>In the evaluating officers’ reasoned opinion, the response provided is a(n):</w:t>
            </w:r>
          </w:p>
        </w:tc>
        <w:tc>
          <w:tcPr>
            <w:tcW w:w="2087" w:type="dxa"/>
            <w:shd w:val="clear" w:color="auto" w:fill="33CCCC"/>
          </w:tcPr>
          <w:p w14:paraId="1981FF28" w14:textId="77777777" w:rsidR="00BD1C61" w:rsidRPr="00BD1C61" w:rsidRDefault="00BD1C61" w:rsidP="00BD1C61">
            <w:pPr>
              <w:tabs>
                <w:tab w:val="left" w:pos="709"/>
              </w:tabs>
              <w:suppressAutoHyphens/>
              <w:autoSpaceDN w:val="0"/>
              <w:spacing w:before="80" w:after="80" w:line="249" w:lineRule="auto"/>
              <w:ind w:left="360" w:right="566"/>
              <w:jc w:val="center"/>
              <w:textAlignment w:val="baseline"/>
              <w:rPr>
                <w:rFonts w:ascii="Calibri" w:eastAsia="Calibri" w:hAnsi="Calibri" w:cs="Calibri"/>
                <w:b/>
                <w:color w:val="000000"/>
                <w:spacing w:val="2"/>
                <w:sz w:val="24"/>
              </w:rPr>
            </w:pPr>
            <w:r w:rsidRPr="00BD1C61">
              <w:rPr>
                <w:rFonts w:ascii="Calibri" w:eastAsia="Calibri" w:hAnsi="Calibri" w:cs="Calibri"/>
                <w:b/>
                <w:color w:val="000000"/>
                <w:spacing w:val="2"/>
                <w:sz w:val="24"/>
              </w:rPr>
              <w:t>Points available</w:t>
            </w:r>
          </w:p>
        </w:tc>
      </w:tr>
      <w:tr w:rsidR="00BD1C61" w:rsidRPr="00BD1C61" w14:paraId="2E2FC230" w14:textId="77777777" w:rsidTr="00FE7A02">
        <w:tc>
          <w:tcPr>
            <w:tcW w:w="959" w:type="dxa"/>
            <w:vAlign w:val="center"/>
          </w:tcPr>
          <w:p w14:paraId="7BE23981" w14:textId="77777777" w:rsidR="00BD1C61" w:rsidRPr="00BD1C61" w:rsidRDefault="00BD1C61" w:rsidP="00BD1C61">
            <w:pPr>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rPr>
            </w:pPr>
            <w:r w:rsidRPr="00BD1C61">
              <w:rPr>
                <w:rFonts w:ascii="Calibri" w:eastAsia="Calibri" w:hAnsi="Calibri" w:cs="Calibri"/>
                <w:color w:val="000000"/>
                <w:spacing w:val="2"/>
                <w:sz w:val="24"/>
              </w:rPr>
              <w:t>0</w:t>
            </w:r>
          </w:p>
        </w:tc>
        <w:tc>
          <w:tcPr>
            <w:tcW w:w="5448" w:type="dxa"/>
          </w:tcPr>
          <w:p w14:paraId="30C4F769" w14:textId="77777777" w:rsidR="00BD1C61" w:rsidRPr="00BD1C61" w:rsidRDefault="00BD1C61" w:rsidP="00BD1C61">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rPr>
            </w:pPr>
            <w:r w:rsidRPr="00BD1C61">
              <w:rPr>
                <w:rFonts w:ascii="Calibri" w:eastAsia="Calibri" w:hAnsi="Calibri" w:cs="Calibri"/>
                <w:b/>
                <w:color w:val="000000"/>
                <w:spacing w:val="2"/>
                <w:sz w:val="24"/>
              </w:rPr>
              <w:t>Unacceptable Response.</w:t>
            </w:r>
            <w:r w:rsidRPr="00BD1C61">
              <w:rPr>
                <w:rFonts w:ascii="Calibri" w:eastAsia="Calibri" w:hAnsi="Calibri" w:cs="Calibri"/>
                <w:color w:val="000000"/>
                <w:spacing w:val="2"/>
                <w:sz w:val="24"/>
              </w:rPr>
              <w:t xml:space="preserve"> No response, response not relevant or question not answered.</w:t>
            </w:r>
          </w:p>
        </w:tc>
        <w:tc>
          <w:tcPr>
            <w:tcW w:w="2087" w:type="dxa"/>
          </w:tcPr>
          <w:p w14:paraId="0F544034" w14:textId="77777777" w:rsidR="00BD1C61" w:rsidRPr="00BD1C61" w:rsidRDefault="00BD1C61" w:rsidP="00BD1C61">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rPr>
            </w:pPr>
            <w:r w:rsidRPr="00BD1C61">
              <w:rPr>
                <w:rFonts w:ascii="Calibri" w:eastAsia="Calibri" w:hAnsi="Calibri" w:cs="Calibri"/>
                <w:color w:val="000000"/>
                <w:spacing w:val="2"/>
                <w:sz w:val="24"/>
              </w:rPr>
              <w:t xml:space="preserve">0 points. </w:t>
            </w:r>
          </w:p>
        </w:tc>
      </w:tr>
      <w:tr w:rsidR="00BD1C61" w:rsidRPr="00BD1C61" w14:paraId="27B17343" w14:textId="77777777" w:rsidTr="00FE7A02">
        <w:tc>
          <w:tcPr>
            <w:tcW w:w="959" w:type="dxa"/>
            <w:vAlign w:val="center"/>
          </w:tcPr>
          <w:p w14:paraId="79398739" w14:textId="77777777" w:rsidR="00BD1C61" w:rsidRPr="00BD1C61" w:rsidRDefault="00BD1C61" w:rsidP="00BD1C61">
            <w:pPr>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rPr>
            </w:pPr>
            <w:r w:rsidRPr="00BD1C61">
              <w:rPr>
                <w:rFonts w:ascii="Calibri" w:eastAsia="Calibri" w:hAnsi="Calibri" w:cs="Calibri"/>
                <w:color w:val="000000"/>
                <w:spacing w:val="2"/>
                <w:sz w:val="24"/>
              </w:rPr>
              <w:t>1</w:t>
            </w:r>
          </w:p>
        </w:tc>
        <w:tc>
          <w:tcPr>
            <w:tcW w:w="5448" w:type="dxa"/>
          </w:tcPr>
          <w:p w14:paraId="2F05831B" w14:textId="77777777" w:rsidR="00BD1C61" w:rsidRPr="00BD1C61" w:rsidRDefault="00BD1C61" w:rsidP="00BD1C61">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rPr>
            </w:pPr>
            <w:r w:rsidRPr="00BD1C61">
              <w:rPr>
                <w:rFonts w:ascii="Calibri" w:eastAsia="Calibri" w:hAnsi="Calibri" w:cs="Calibri"/>
                <w:b/>
                <w:color w:val="000000"/>
                <w:spacing w:val="2"/>
                <w:sz w:val="24"/>
              </w:rPr>
              <w:t>Poor Response.</w:t>
            </w:r>
            <w:r w:rsidRPr="00BD1C61">
              <w:rPr>
                <w:rFonts w:ascii="Calibri" w:eastAsia="Calibri" w:hAnsi="Calibri" w:cs="Calibri"/>
                <w:color w:val="000000"/>
                <w:spacing w:val="2"/>
                <w:sz w:val="24"/>
              </w:rPr>
              <w:t xml:space="preserve"> The response is partially compliant, but with serious deficiencies in meeting service requirements (any supporting evidence is minimal).</w:t>
            </w:r>
          </w:p>
        </w:tc>
        <w:tc>
          <w:tcPr>
            <w:tcW w:w="2087" w:type="dxa"/>
          </w:tcPr>
          <w:p w14:paraId="01835DC8" w14:textId="77777777" w:rsidR="00BD1C61" w:rsidRPr="00BD1C61" w:rsidRDefault="00BD1C61" w:rsidP="00BD1C61">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rPr>
            </w:pPr>
            <w:r w:rsidRPr="00BD1C61">
              <w:rPr>
                <w:rFonts w:ascii="Calibri" w:eastAsia="Calibri" w:hAnsi="Calibri" w:cs="Calibri"/>
                <w:color w:val="000000"/>
                <w:spacing w:val="2"/>
                <w:sz w:val="24"/>
              </w:rPr>
              <w:t xml:space="preserve">25% of points available. </w:t>
            </w:r>
          </w:p>
        </w:tc>
      </w:tr>
      <w:tr w:rsidR="00BD1C61" w:rsidRPr="00BD1C61" w14:paraId="4D17A383" w14:textId="77777777" w:rsidTr="00FE7A02">
        <w:tc>
          <w:tcPr>
            <w:tcW w:w="959" w:type="dxa"/>
            <w:vAlign w:val="center"/>
          </w:tcPr>
          <w:p w14:paraId="5D9F8E42" w14:textId="77777777" w:rsidR="00BD1C61" w:rsidRPr="00BD1C61" w:rsidRDefault="00BD1C61" w:rsidP="00BD1C61">
            <w:pPr>
              <w:keepNext/>
              <w:keepLines/>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rPr>
            </w:pPr>
            <w:r w:rsidRPr="00BD1C61">
              <w:rPr>
                <w:rFonts w:ascii="Calibri" w:eastAsia="Calibri" w:hAnsi="Calibri" w:cs="Calibri"/>
                <w:color w:val="000000"/>
                <w:spacing w:val="2"/>
                <w:sz w:val="24"/>
              </w:rPr>
              <w:t>2</w:t>
            </w:r>
          </w:p>
        </w:tc>
        <w:tc>
          <w:tcPr>
            <w:tcW w:w="5448" w:type="dxa"/>
          </w:tcPr>
          <w:p w14:paraId="4D2152CE" w14:textId="77777777" w:rsidR="00BD1C61" w:rsidRPr="00BD1C61" w:rsidRDefault="00BD1C61" w:rsidP="00BD1C61">
            <w:pPr>
              <w:keepNext/>
              <w:keepLines/>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rPr>
            </w:pPr>
            <w:r w:rsidRPr="00BD1C61">
              <w:rPr>
                <w:rFonts w:ascii="Calibri" w:eastAsia="Calibri" w:hAnsi="Calibri" w:cs="Calibri"/>
                <w:b/>
                <w:color w:val="000000"/>
                <w:spacing w:val="2"/>
                <w:sz w:val="24"/>
              </w:rPr>
              <w:t>Fair Response.</w:t>
            </w:r>
            <w:r w:rsidRPr="00BD1C61">
              <w:rPr>
                <w:rFonts w:ascii="Calibri" w:eastAsia="Calibri" w:hAnsi="Calibri" w:cs="Calibri"/>
                <w:color w:val="000000"/>
                <w:spacing w:val="2"/>
                <w:sz w:val="24"/>
              </w:rPr>
              <w:t xml:space="preserve">  The response is compliant (some evidence may be provided which supports compliant elements) with shortfalls in meeting service requirements. Any concerns are of a minor nature. </w:t>
            </w:r>
          </w:p>
        </w:tc>
        <w:tc>
          <w:tcPr>
            <w:tcW w:w="2087" w:type="dxa"/>
          </w:tcPr>
          <w:p w14:paraId="12727C4F" w14:textId="77777777" w:rsidR="00BD1C61" w:rsidRPr="00BD1C61" w:rsidRDefault="00BD1C61" w:rsidP="00BD1C61">
            <w:pPr>
              <w:keepNext/>
              <w:keepLines/>
              <w:tabs>
                <w:tab w:val="left" w:pos="709"/>
              </w:tabs>
              <w:suppressAutoHyphens/>
              <w:autoSpaceDN w:val="0"/>
              <w:spacing w:before="80" w:after="80" w:line="249" w:lineRule="auto"/>
              <w:ind w:left="360"/>
              <w:textAlignment w:val="baseline"/>
              <w:rPr>
                <w:rFonts w:ascii="Calibri" w:eastAsia="Calibri" w:hAnsi="Calibri" w:cs="Calibri"/>
                <w:b/>
                <w:color w:val="000000"/>
                <w:spacing w:val="2"/>
                <w:sz w:val="24"/>
              </w:rPr>
            </w:pPr>
            <w:r w:rsidRPr="00BD1C61">
              <w:rPr>
                <w:rFonts w:ascii="Calibri" w:eastAsia="Calibri" w:hAnsi="Calibri" w:cs="Calibri"/>
                <w:color w:val="000000"/>
                <w:spacing w:val="2"/>
                <w:sz w:val="24"/>
              </w:rPr>
              <w:t>50% of points available.</w:t>
            </w:r>
          </w:p>
        </w:tc>
      </w:tr>
      <w:tr w:rsidR="00BD1C61" w:rsidRPr="00BD1C61" w14:paraId="3DF7C41E" w14:textId="77777777" w:rsidTr="00FE7A02">
        <w:tc>
          <w:tcPr>
            <w:tcW w:w="959" w:type="dxa"/>
            <w:vAlign w:val="center"/>
          </w:tcPr>
          <w:p w14:paraId="1EE8B700" w14:textId="77777777" w:rsidR="00BD1C61" w:rsidRPr="00BD1C61" w:rsidRDefault="00BD1C61" w:rsidP="00BD1C61">
            <w:pPr>
              <w:keepNext/>
              <w:keepLines/>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rPr>
            </w:pPr>
            <w:r w:rsidRPr="00BD1C61">
              <w:rPr>
                <w:rFonts w:ascii="Calibri" w:eastAsia="Calibri" w:hAnsi="Calibri" w:cs="Calibri"/>
                <w:color w:val="000000"/>
                <w:spacing w:val="2"/>
                <w:sz w:val="24"/>
              </w:rPr>
              <w:t>3</w:t>
            </w:r>
          </w:p>
        </w:tc>
        <w:tc>
          <w:tcPr>
            <w:tcW w:w="5448" w:type="dxa"/>
          </w:tcPr>
          <w:p w14:paraId="60C14FBE" w14:textId="77777777" w:rsidR="00BD1C61" w:rsidRPr="00BD1C61" w:rsidRDefault="00BD1C61" w:rsidP="00BD1C61">
            <w:pPr>
              <w:keepNext/>
              <w:keepLines/>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rPr>
            </w:pPr>
            <w:r w:rsidRPr="00BD1C61">
              <w:rPr>
                <w:rFonts w:ascii="Calibri" w:eastAsia="Calibri" w:hAnsi="Calibri" w:cs="Calibri"/>
                <w:b/>
                <w:color w:val="000000"/>
                <w:spacing w:val="2"/>
                <w:sz w:val="24"/>
              </w:rPr>
              <w:t>Good Response.</w:t>
            </w:r>
            <w:r w:rsidRPr="00BD1C61">
              <w:rPr>
                <w:rFonts w:ascii="Calibri" w:eastAsia="Calibri" w:hAnsi="Calibri" w:cs="Calibri"/>
                <w:color w:val="000000"/>
                <w:spacing w:val="2"/>
                <w:sz w:val="24"/>
              </w:rPr>
              <w:t xml:space="preserve">  The response is compliant and offers relevant evidence to support their claims, clearly indicating that service requirements would be met.</w:t>
            </w:r>
          </w:p>
        </w:tc>
        <w:tc>
          <w:tcPr>
            <w:tcW w:w="2087" w:type="dxa"/>
          </w:tcPr>
          <w:p w14:paraId="731D1692" w14:textId="77777777" w:rsidR="00BD1C61" w:rsidRPr="00BD1C61" w:rsidRDefault="00BD1C61" w:rsidP="00BD1C61">
            <w:pPr>
              <w:keepNext/>
              <w:keepLines/>
              <w:tabs>
                <w:tab w:val="left" w:pos="709"/>
              </w:tabs>
              <w:suppressAutoHyphens/>
              <w:autoSpaceDN w:val="0"/>
              <w:spacing w:before="80" w:after="80" w:line="249" w:lineRule="auto"/>
              <w:ind w:left="360"/>
              <w:textAlignment w:val="baseline"/>
              <w:rPr>
                <w:rFonts w:ascii="Calibri" w:eastAsia="Calibri" w:hAnsi="Calibri" w:cs="Calibri"/>
                <w:b/>
                <w:color w:val="000000"/>
                <w:spacing w:val="2"/>
                <w:sz w:val="24"/>
              </w:rPr>
            </w:pPr>
            <w:r w:rsidRPr="00BD1C61">
              <w:rPr>
                <w:rFonts w:ascii="Calibri" w:eastAsia="Calibri" w:hAnsi="Calibri" w:cs="Calibri"/>
                <w:color w:val="000000"/>
                <w:spacing w:val="2"/>
                <w:sz w:val="24"/>
              </w:rPr>
              <w:t>75% of points available.</w:t>
            </w:r>
          </w:p>
        </w:tc>
      </w:tr>
      <w:tr w:rsidR="00BD1C61" w:rsidRPr="00BD1C61" w14:paraId="6D1F46F0" w14:textId="77777777" w:rsidTr="00FE7A02">
        <w:tc>
          <w:tcPr>
            <w:tcW w:w="959" w:type="dxa"/>
            <w:vAlign w:val="center"/>
          </w:tcPr>
          <w:p w14:paraId="652B8E16" w14:textId="77777777" w:rsidR="00BD1C61" w:rsidRPr="00BD1C61" w:rsidRDefault="00BD1C61" w:rsidP="00BD1C61">
            <w:pPr>
              <w:tabs>
                <w:tab w:val="left" w:pos="709"/>
              </w:tabs>
              <w:suppressAutoHyphens/>
              <w:autoSpaceDN w:val="0"/>
              <w:spacing w:before="80" w:after="80" w:line="249" w:lineRule="auto"/>
              <w:ind w:left="360" w:right="79"/>
              <w:jc w:val="center"/>
              <w:textAlignment w:val="baseline"/>
              <w:rPr>
                <w:rFonts w:ascii="Calibri" w:eastAsia="Calibri" w:hAnsi="Calibri" w:cs="Calibri"/>
                <w:color w:val="000000"/>
                <w:spacing w:val="2"/>
                <w:sz w:val="24"/>
              </w:rPr>
            </w:pPr>
            <w:r w:rsidRPr="00BD1C61">
              <w:rPr>
                <w:rFonts w:ascii="Calibri" w:eastAsia="Calibri" w:hAnsi="Calibri" w:cs="Calibri"/>
                <w:color w:val="000000"/>
                <w:spacing w:val="2"/>
                <w:sz w:val="24"/>
              </w:rPr>
              <w:t>4</w:t>
            </w:r>
          </w:p>
        </w:tc>
        <w:tc>
          <w:tcPr>
            <w:tcW w:w="5448" w:type="dxa"/>
          </w:tcPr>
          <w:p w14:paraId="52F6BE01" w14:textId="77777777" w:rsidR="00BD1C61" w:rsidRPr="00BD1C61" w:rsidRDefault="00BD1C61" w:rsidP="00BD1C61">
            <w:pPr>
              <w:tabs>
                <w:tab w:val="left" w:pos="709"/>
              </w:tabs>
              <w:suppressAutoHyphens/>
              <w:autoSpaceDN w:val="0"/>
              <w:spacing w:before="80" w:after="80" w:line="249" w:lineRule="auto"/>
              <w:ind w:left="360"/>
              <w:textAlignment w:val="baseline"/>
              <w:rPr>
                <w:rFonts w:ascii="Calibri" w:eastAsia="Calibri" w:hAnsi="Calibri" w:cs="Calibri"/>
                <w:color w:val="000000"/>
                <w:spacing w:val="2"/>
                <w:sz w:val="24"/>
              </w:rPr>
            </w:pPr>
            <w:r w:rsidRPr="00BD1C61">
              <w:rPr>
                <w:rFonts w:ascii="Calibri" w:eastAsia="Calibri" w:hAnsi="Calibri" w:cs="Calibri"/>
                <w:b/>
                <w:color w:val="000000"/>
                <w:spacing w:val="2"/>
                <w:sz w:val="24"/>
              </w:rPr>
              <w:t>Excellent Response.</w:t>
            </w:r>
            <w:r w:rsidRPr="00BD1C61">
              <w:rPr>
                <w:rFonts w:ascii="Calibri" w:eastAsia="Calibri" w:hAnsi="Calibri" w:cs="Calibri"/>
                <w:color w:val="000000"/>
                <w:spacing w:val="2"/>
                <w:sz w:val="24"/>
              </w:rPr>
              <w:t xml:space="preserve"> The response is compliant and offers relevant detailed evidence to support their claims, clearly demonstrating a comprehensive understanding of the service requirements.</w:t>
            </w:r>
          </w:p>
        </w:tc>
        <w:tc>
          <w:tcPr>
            <w:tcW w:w="2087" w:type="dxa"/>
          </w:tcPr>
          <w:p w14:paraId="5EE4084C" w14:textId="77777777" w:rsidR="00BD1C61" w:rsidRPr="00BD1C61" w:rsidRDefault="00BD1C61" w:rsidP="00BD1C61">
            <w:pPr>
              <w:tabs>
                <w:tab w:val="left" w:pos="709"/>
              </w:tabs>
              <w:suppressAutoHyphens/>
              <w:autoSpaceDN w:val="0"/>
              <w:spacing w:before="80" w:after="80" w:line="249" w:lineRule="auto"/>
              <w:ind w:left="360"/>
              <w:textAlignment w:val="baseline"/>
              <w:rPr>
                <w:rFonts w:ascii="Calibri" w:eastAsia="Calibri" w:hAnsi="Calibri" w:cs="Calibri"/>
                <w:b/>
                <w:color w:val="000000"/>
                <w:spacing w:val="2"/>
                <w:sz w:val="24"/>
              </w:rPr>
            </w:pPr>
            <w:r w:rsidRPr="00BD1C61">
              <w:rPr>
                <w:rFonts w:ascii="Calibri" w:eastAsia="Calibri" w:hAnsi="Calibri" w:cs="Calibri"/>
                <w:color w:val="000000"/>
                <w:spacing w:val="2"/>
                <w:sz w:val="24"/>
              </w:rPr>
              <w:t>100% of points available.</w:t>
            </w:r>
          </w:p>
        </w:tc>
      </w:tr>
    </w:tbl>
    <w:p w14:paraId="63F164A3" w14:textId="77777777" w:rsidR="00BD1C61" w:rsidRPr="00BD1C61" w:rsidRDefault="00BD1C61" w:rsidP="00BD1C61">
      <w:pPr>
        <w:suppressAutoHyphens/>
        <w:autoSpaceDN w:val="0"/>
        <w:spacing w:line="249" w:lineRule="auto"/>
        <w:ind w:left="720"/>
        <w:textAlignment w:val="baseline"/>
        <w:rPr>
          <w:rFonts w:ascii="Calibri" w:eastAsia="Calibri" w:hAnsi="Calibri" w:cs="Times New Roman"/>
          <w:i/>
          <w:color w:val="FF0000"/>
          <w:sz w:val="24"/>
        </w:rPr>
      </w:pPr>
      <w:bookmarkStart w:id="2" w:name="_Toc379828636"/>
      <w:bookmarkStart w:id="3" w:name="_Toc379828819"/>
      <w:bookmarkStart w:id="4" w:name="_Toc379829179"/>
    </w:p>
    <w:p w14:paraId="3EAEC05E" w14:textId="77777777" w:rsidR="00BD1C61" w:rsidRPr="00BD1C61" w:rsidRDefault="00BD1C61" w:rsidP="00B858C0">
      <w:pPr>
        <w:numPr>
          <w:ilvl w:val="1"/>
          <w:numId w:val="37"/>
        </w:numPr>
        <w:suppressAutoHyphens/>
        <w:autoSpaceDN w:val="0"/>
        <w:spacing w:line="245" w:lineRule="auto"/>
        <w:ind w:left="720" w:hanging="810"/>
        <w:textAlignment w:val="baseline"/>
        <w:rPr>
          <w:rFonts w:ascii="Calibri" w:eastAsia="Calibri" w:hAnsi="Calibri" w:cs="Times New Roman"/>
          <w:i/>
          <w:color w:val="FF0000"/>
          <w:sz w:val="24"/>
        </w:rPr>
      </w:pPr>
      <w:r w:rsidRPr="00BD1C61">
        <w:rPr>
          <w:rFonts w:ascii="Calibri" w:eastAsia="Calibri" w:hAnsi="Calibri" w:cs="Times New Roman"/>
          <w:sz w:val="24"/>
        </w:rPr>
        <w:t>Please note that scoring ‘0’ for any one or more method statements will give grounds for excluding the tender from further consideration. For any tenders that are deemed excludable on this basis, that tenderer’s price shall automatically be excluded from the ‘price’ evaluation.</w:t>
      </w:r>
      <w:bookmarkEnd w:id="2"/>
      <w:bookmarkEnd w:id="3"/>
      <w:bookmarkEnd w:id="4"/>
    </w:p>
    <w:p w14:paraId="5116B95A" w14:textId="77777777" w:rsidR="00BD1C61" w:rsidRPr="00BD1C61" w:rsidRDefault="00BD1C61" w:rsidP="00BD1C61">
      <w:pPr>
        <w:suppressAutoHyphens/>
        <w:autoSpaceDN w:val="0"/>
        <w:spacing w:line="249" w:lineRule="auto"/>
        <w:ind w:hanging="180"/>
        <w:textAlignment w:val="baseline"/>
        <w:rPr>
          <w:rFonts w:ascii="Verdana" w:eastAsia="Calibri" w:hAnsi="Verdana" w:cs="Times New Roman"/>
          <w:color w:val="028581"/>
          <w:sz w:val="28"/>
          <w:szCs w:val="28"/>
        </w:rPr>
      </w:pPr>
      <w:r w:rsidRPr="00BD1C61">
        <w:rPr>
          <w:rFonts w:ascii="Calibri" w:eastAsia="Calibri" w:hAnsi="Calibri" w:cs="Times New Roman"/>
          <w:color w:val="028581"/>
          <w:sz w:val="28"/>
          <w:szCs w:val="28"/>
        </w:rPr>
        <w:t xml:space="preserve">   16.    Response to Method Statements </w:t>
      </w:r>
    </w:p>
    <w:p w14:paraId="6FD19E6A" w14:textId="77777777" w:rsidR="00BD1C61" w:rsidRPr="00BD1C61" w:rsidRDefault="00BD1C61" w:rsidP="00B858C0">
      <w:pPr>
        <w:widowControl w:val="0"/>
        <w:numPr>
          <w:ilvl w:val="1"/>
          <w:numId w:val="38"/>
        </w:numPr>
        <w:tabs>
          <w:tab w:val="left" w:pos="0"/>
        </w:tabs>
        <w:suppressAutoHyphens/>
        <w:overflowPunct w:val="0"/>
        <w:autoSpaceDE w:val="0"/>
        <w:autoSpaceDN w:val="0"/>
        <w:adjustRightInd w:val="0"/>
        <w:spacing w:before="120" w:after="120" w:line="245" w:lineRule="auto"/>
        <w:ind w:left="720" w:hanging="720"/>
        <w:textAlignment w:val="baseline"/>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Tenderers must provide method statements in response to the questions below, to describe how they will meet the requirements of the contract. There are 4 method statements in total.  </w:t>
      </w:r>
      <w:bookmarkStart w:id="5" w:name="_Hlk10619073"/>
    </w:p>
    <w:p w14:paraId="57B737DA" w14:textId="77777777" w:rsidR="00BD1C61" w:rsidRPr="00BD1C61" w:rsidRDefault="00BD1C61" w:rsidP="00B858C0">
      <w:pPr>
        <w:widowControl w:val="0"/>
        <w:numPr>
          <w:ilvl w:val="1"/>
          <w:numId w:val="38"/>
        </w:numPr>
        <w:tabs>
          <w:tab w:val="left" w:pos="0"/>
        </w:tabs>
        <w:suppressAutoHyphens/>
        <w:overflowPunct w:val="0"/>
        <w:autoSpaceDE w:val="0"/>
        <w:autoSpaceDN w:val="0"/>
        <w:adjustRightInd w:val="0"/>
        <w:spacing w:before="120" w:after="120" w:line="245" w:lineRule="auto"/>
        <w:ind w:left="720" w:hanging="720"/>
        <w:textAlignment w:val="baseline"/>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Tenderers are required to respond to all the questions below. Questions should be answered in full on the template provided. </w:t>
      </w:r>
      <w:bookmarkEnd w:id="5"/>
    </w:p>
    <w:p w14:paraId="2AE67D0A" w14:textId="77777777" w:rsidR="00BD1C61" w:rsidRPr="00BD1C61" w:rsidRDefault="00BD1C61" w:rsidP="00B858C0">
      <w:pPr>
        <w:widowControl w:val="0"/>
        <w:numPr>
          <w:ilvl w:val="1"/>
          <w:numId w:val="38"/>
        </w:numPr>
        <w:tabs>
          <w:tab w:val="left" w:pos="0"/>
        </w:tabs>
        <w:suppressAutoHyphens/>
        <w:overflowPunct w:val="0"/>
        <w:autoSpaceDE w:val="0"/>
        <w:autoSpaceDN w:val="0"/>
        <w:adjustRightInd w:val="0"/>
        <w:spacing w:before="120" w:after="120" w:line="245" w:lineRule="auto"/>
        <w:ind w:left="720" w:hanging="720"/>
        <w:textAlignment w:val="baseline"/>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For each method statement, there is a maximum word limit. </w:t>
      </w:r>
      <w:bookmarkStart w:id="6" w:name="_Hlk10621490"/>
      <w:r w:rsidRPr="00BD1C61">
        <w:rPr>
          <w:rFonts w:ascii="Calibri" w:eastAsia="Times New Roman" w:hAnsi="Calibri" w:cs="Calibri"/>
          <w:kern w:val="28"/>
          <w:sz w:val="24"/>
          <w:szCs w:val="24"/>
        </w:rPr>
        <w:t xml:space="preserve">Please adjust as necessary the size of the ‘response’ box </w:t>
      </w:r>
      <w:proofErr w:type="gramStart"/>
      <w:r w:rsidRPr="00BD1C61">
        <w:rPr>
          <w:rFonts w:ascii="Calibri" w:eastAsia="Times New Roman" w:hAnsi="Calibri" w:cs="Calibri"/>
          <w:kern w:val="28"/>
          <w:sz w:val="24"/>
          <w:szCs w:val="24"/>
        </w:rPr>
        <w:t>in order to</w:t>
      </w:r>
      <w:proofErr w:type="gramEnd"/>
      <w:r w:rsidRPr="00BD1C61">
        <w:rPr>
          <w:rFonts w:ascii="Calibri" w:eastAsia="Times New Roman" w:hAnsi="Calibri" w:cs="Calibri"/>
          <w:kern w:val="28"/>
          <w:sz w:val="24"/>
          <w:szCs w:val="24"/>
        </w:rPr>
        <w:t xml:space="preserve"> accommodate your response</w:t>
      </w:r>
      <w:bookmarkEnd w:id="6"/>
      <w:r w:rsidRPr="00BD1C61">
        <w:rPr>
          <w:rFonts w:ascii="Calibri" w:eastAsia="Times New Roman" w:hAnsi="Calibri" w:cs="Calibri"/>
          <w:kern w:val="28"/>
          <w:sz w:val="24"/>
          <w:szCs w:val="24"/>
        </w:rPr>
        <w:t xml:space="preserve">. Where appendixes are requested, please attach as part of your submission to Part B. </w:t>
      </w:r>
    </w:p>
    <w:p w14:paraId="6757B01D" w14:textId="77777777" w:rsidR="00BD1C61" w:rsidRPr="00BD1C61" w:rsidRDefault="00BD1C61" w:rsidP="00BD1C61">
      <w:pPr>
        <w:suppressAutoHyphens/>
        <w:autoSpaceDN w:val="0"/>
        <w:spacing w:line="249" w:lineRule="auto"/>
        <w:textAlignment w:val="baseline"/>
        <w:rPr>
          <w:rFonts w:ascii="Calibri" w:eastAsia="Calibri" w:hAnsi="Calibri" w:cs="Times New Roman"/>
          <w:i/>
          <w:sz w:val="24"/>
        </w:rPr>
      </w:pPr>
    </w:p>
    <w:p w14:paraId="2A0C2D51" w14:textId="77777777" w:rsidR="00BD1C61" w:rsidRPr="00BD1C61" w:rsidRDefault="00BD1C61" w:rsidP="00BD1C61">
      <w:pPr>
        <w:suppressAutoHyphens/>
        <w:autoSpaceDN w:val="0"/>
        <w:spacing w:line="249" w:lineRule="auto"/>
        <w:ind w:left="720"/>
        <w:textAlignment w:val="baseline"/>
        <w:rPr>
          <w:rFonts w:ascii="Calibri" w:eastAsia="Calibri" w:hAnsi="Calibri" w:cs="Times New Roman"/>
          <w:i/>
          <w:sz w:val="24"/>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4140"/>
        <w:gridCol w:w="3690"/>
        <w:gridCol w:w="1350"/>
      </w:tblGrid>
      <w:tr w:rsidR="00BD1C61" w:rsidRPr="00BD1C61" w14:paraId="30A5FA2C" w14:textId="77777777" w:rsidTr="00FE7A02">
        <w:trPr>
          <w:tblHeader/>
        </w:trPr>
        <w:tc>
          <w:tcPr>
            <w:tcW w:w="810" w:type="dxa"/>
            <w:shd w:val="clear" w:color="auto" w:fill="33CCCC"/>
          </w:tcPr>
          <w:p w14:paraId="30333BAB" w14:textId="77777777" w:rsidR="00BD1C61" w:rsidRPr="00BD1C61" w:rsidRDefault="00BD1C61" w:rsidP="00BD1C61">
            <w:pPr>
              <w:suppressAutoHyphens/>
              <w:autoSpaceDN w:val="0"/>
              <w:spacing w:after="0" w:line="240" w:lineRule="auto"/>
              <w:textAlignment w:val="baseline"/>
              <w:rPr>
                <w:rFonts w:ascii="Calibri" w:eastAsia="Calibri" w:hAnsi="Calibri" w:cs="Times New Roman"/>
                <w:b/>
                <w:sz w:val="24"/>
              </w:rPr>
            </w:pPr>
            <w:r w:rsidRPr="00BD1C61">
              <w:rPr>
                <w:rFonts w:ascii="Calibri" w:eastAsia="Calibri" w:hAnsi="Calibri" w:cs="Times New Roman"/>
                <w:b/>
                <w:sz w:val="24"/>
              </w:rPr>
              <w:t>Ref</w:t>
            </w:r>
          </w:p>
        </w:tc>
        <w:tc>
          <w:tcPr>
            <w:tcW w:w="4140" w:type="dxa"/>
            <w:shd w:val="clear" w:color="auto" w:fill="33CCCC"/>
          </w:tcPr>
          <w:p w14:paraId="3884CE49" w14:textId="77777777" w:rsidR="00BD1C61" w:rsidRPr="00BD1C61" w:rsidRDefault="00BD1C61" w:rsidP="00BD1C61">
            <w:pPr>
              <w:suppressAutoHyphens/>
              <w:autoSpaceDN w:val="0"/>
              <w:spacing w:after="0" w:line="240" w:lineRule="auto"/>
              <w:ind w:left="720" w:hanging="720"/>
              <w:textAlignment w:val="baseline"/>
              <w:rPr>
                <w:rFonts w:ascii="Calibri" w:eastAsia="Calibri" w:hAnsi="Calibri" w:cs="Times New Roman"/>
                <w:b/>
                <w:sz w:val="24"/>
              </w:rPr>
            </w:pPr>
            <w:r w:rsidRPr="00BD1C61">
              <w:rPr>
                <w:rFonts w:ascii="Calibri" w:eastAsia="Calibri" w:hAnsi="Calibri" w:cs="Times New Roman"/>
                <w:b/>
                <w:sz w:val="24"/>
              </w:rPr>
              <w:t>Method Statement Questions</w:t>
            </w:r>
          </w:p>
        </w:tc>
        <w:tc>
          <w:tcPr>
            <w:tcW w:w="3690" w:type="dxa"/>
            <w:shd w:val="clear" w:color="auto" w:fill="33CCCC"/>
          </w:tcPr>
          <w:p w14:paraId="59EAA514" w14:textId="4D7CE443" w:rsidR="00BD1C61" w:rsidRPr="00BD1C61" w:rsidRDefault="00BD1C61" w:rsidP="00BD1C61">
            <w:pPr>
              <w:suppressAutoHyphens/>
              <w:autoSpaceDN w:val="0"/>
              <w:spacing w:after="0" w:line="240" w:lineRule="auto"/>
              <w:textAlignment w:val="baseline"/>
              <w:rPr>
                <w:rFonts w:ascii="Calibri" w:eastAsia="Calibri" w:hAnsi="Calibri" w:cs="Times New Roman"/>
                <w:b/>
                <w:sz w:val="24"/>
              </w:rPr>
            </w:pPr>
            <w:r w:rsidRPr="00BD1C61">
              <w:rPr>
                <w:rFonts w:ascii="Calibri" w:eastAsia="Calibri" w:hAnsi="Calibri" w:cs="Times New Roman"/>
                <w:b/>
                <w:sz w:val="24"/>
              </w:rPr>
              <w:t xml:space="preserve">                       Look </w:t>
            </w:r>
            <w:proofErr w:type="spellStart"/>
            <w:r w:rsidRPr="00BD1C61">
              <w:rPr>
                <w:rFonts w:ascii="Calibri" w:eastAsia="Calibri" w:hAnsi="Calibri" w:cs="Times New Roman"/>
                <w:b/>
                <w:sz w:val="24"/>
              </w:rPr>
              <w:t>Fors</w:t>
            </w:r>
            <w:proofErr w:type="spellEnd"/>
          </w:p>
        </w:tc>
        <w:tc>
          <w:tcPr>
            <w:tcW w:w="1350" w:type="dxa"/>
            <w:shd w:val="clear" w:color="auto" w:fill="33CCCC"/>
          </w:tcPr>
          <w:p w14:paraId="19CBD2F3" w14:textId="77777777" w:rsidR="00BD1C61" w:rsidRPr="00BD1C61" w:rsidRDefault="00BD1C61" w:rsidP="00BD1C61">
            <w:pPr>
              <w:suppressAutoHyphens/>
              <w:autoSpaceDN w:val="0"/>
              <w:spacing w:after="0" w:line="240" w:lineRule="auto"/>
              <w:ind w:left="720" w:hanging="720"/>
              <w:textAlignment w:val="baseline"/>
              <w:rPr>
                <w:rFonts w:ascii="Calibri" w:eastAsia="Calibri" w:hAnsi="Calibri" w:cs="Times New Roman"/>
                <w:b/>
                <w:sz w:val="24"/>
              </w:rPr>
            </w:pPr>
            <w:r w:rsidRPr="00BD1C61">
              <w:rPr>
                <w:rFonts w:ascii="Calibri" w:eastAsia="Calibri" w:hAnsi="Calibri" w:cs="Times New Roman"/>
                <w:b/>
                <w:sz w:val="24"/>
              </w:rPr>
              <w:t>Weighting</w:t>
            </w:r>
          </w:p>
          <w:p w14:paraId="3B687038" w14:textId="77777777" w:rsidR="00BD1C61" w:rsidRPr="00BD1C61" w:rsidRDefault="00BD1C61" w:rsidP="00BD1C61">
            <w:pPr>
              <w:suppressAutoHyphens/>
              <w:autoSpaceDN w:val="0"/>
              <w:spacing w:after="0" w:line="240" w:lineRule="auto"/>
              <w:ind w:left="360"/>
              <w:textAlignment w:val="baseline"/>
              <w:rPr>
                <w:rFonts w:ascii="Calibri" w:eastAsia="Calibri" w:hAnsi="Calibri" w:cs="Times New Roman"/>
                <w:b/>
                <w:sz w:val="24"/>
              </w:rPr>
            </w:pPr>
          </w:p>
        </w:tc>
      </w:tr>
      <w:tr w:rsidR="004A54FF" w:rsidRPr="00BD1C61" w14:paraId="59C2FBEF" w14:textId="77777777" w:rsidTr="00FE7A02">
        <w:tc>
          <w:tcPr>
            <w:tcW w:w="810" w:type="dxa"/>
            <w:shd w:val="clear" w:color="auto" w:fill="auto"/>
          </w:tcPr>
          <w:p w14:paraId="67312388"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5197C70E" w14:textId="3DA7128B" w:rsidR="004A54FF" w:rsidRPr="003D016E" w:rsidRDefault="004A54FF" w:rsidP="00BD1C61">
            <w:pPr>
              <w:suppressAutoHyphens/>
              <w:autoSpaceDN w:val="0"/>
              <w:spacing w:after="0" w:line="240" w:lineRule="auto"/>
              <w:textAlignment w:val="baseline"/>
              <w:rPr>
                <w:rFonts w:ascii="Calibri" w:eastAsia="Calibri" w:hAnsi="Calibri" w:cs="Times New Roman"/>
                <w:b/>
                <w:bCs/>
                <w:sz w:val="24"/>
              </w:rPr>
            </w:pPr>
            <w:r w:rsidRPr="003D016E">
              <w:rPr>
                <w:rFonts w:ascii="Calibri" w:eastAsia="Calibri" w:hAnsi="Calibri" w:cs="Times New Roman"/>
                <w:b/>
                <w:bCs/>
                <w:sz w:val="24"/>
              </w:rPr>
              <w:t>Q1.</w:t>
            </w:r>
          </w:p>
          <w:p w14:paraId="3DAF09A2"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59884832"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19A36147"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08D8A74F"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189D3177"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71859EB1"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000BA152" w14:textId="77777777" w:rsidR="004A54FF" w:rsidRDefault="004A54FF" w:rsidP="00BD1C61">
            <w:pPr>
              <w:suppressAutoHyphens/>
              <w:autoSpaceDN w:val="0"/>
              <w:spacing w:after="0" w:line="240" w:lineRule="auto"/>
              <w:textAlignment w:val="baseline"/>
              <w:rPr>
                <w:rFonts w:ascii="Calibri" w:eastAsia="Calibri" w:hAnsi="Calibri" w:cs="Times New Roman"/>
                <w:sz w:val="24"/>
              </w:rPr>
            </w:pPr>
          </w:p>
          <w:p w14:paraId="0384AF85" w14:textId="2E25ED41" w:rsidR="004A54FF" w:rsidRPr="00BD1C61" w:rsidRDefault="004A54FF" w:rsidP="00BD1C61">
            <w:pPr>
              <w:suppressAutoHyphens/>
              <w:autoSpaceDN w:val="0"/>
              <w:spacing w:after="0" w:line="240" w:lineRule="auto"/>
              <w:textAlignment w:val="baseline"/>
              <w:rPr>
                <w:rFonts w:ascii="Calibri" w:eastAsia="Calibri" w:hAnsi="Calibri" w:cs="Times New Roman"/>
                <w:sz w:val="24"/>
              </w:rPr>
            </w:pPr>
          </w:p>
        </w:tc>
        <w:tc>
          <w:tcPr>
            <w:tcW w:w="4140" w:type="dxa"/>
            <w:shd w:val="clear" w:color="auto" w:fill="auto"/>
          </w:tcPr>
          <w:p w14:paraId="22B19141" w14:textId="77777777" w:rsidR="004A54FF" w:rsidRDefault="004A54FF" w:rsidP="004A54FF">
            <w:pPr>
              <w:spacing w:after="0" w:line="240" w:lineRule="auto"/>
              <w:textAlignment w:val="baseline"/>
              <w:rPr>
                <w:sz w:val="24"/>
                <w:szCs w:val="24"/>
              </w:rPr>
            </w:pPr>
            <w:r w:rsidRPr="00D43CCB">
              <w:rPr>
                <w:sz w:val="24"/>
                <w:szCs w:val="24"/>
              </w:rPr>
              <w:t>Please provide an outline of your delivery plan for providing a medical assessment service including examples of reports provided following information gathering.</w:t>
            </w:r>
          </w:p>
          <w:p w14:paraId="4C224FC0" w14:textId="77777777" w:rsidR="004A54FF" w:rsidRDefault="004A54FF" w:rsidP="004A54FF">
            <w:pPr>
              <w:pStyle w:val="2ndparagraphnumbered6"/>
              <w:numPr>
                <w:ilvl w:val="1"/>
                <w:numId w:val="0"/>
              </w:numPr>
              <w:rPr>
                <w:szCs w:val="24"/>
              </w:rPr>
            </w:pPr>
          </w:p>
          <w:p w14:paraId="3D7E8490" w14:textId="55D6A4EB" w:rsidR="004A54FF" w:rsidRDefault="004A54FF" w:rsidP="004A54FF">
            <w:pPr>
              <w:pStyle w:val="2ndparagraphnumbered6"/>
              <w:numPr>
                <w:ilvl w:val="1"/>
                <w:numId w:val="0"/>
              </w:numPr>
              <w:rPr>
                <w:szCs w:val="24"/>
              </w:rPr>
            </w:pPr>
            <w:r w:rsidRPr="00D43CCB">
              <w:rPr>
                <w:szCs w:val="24"/>
              </w:rPr>
              <w:t>What experience do you have of delivering a medical assessment service in the context of regulating professions in England?</w:t>
            </w:r>
          </w:p>
          <w:p w14:paraId="654CED64" w14:textId="785FC857" w:rsidR="004A54FF" w:rsidRPr="00BD1C61" w:rsidRDefault="004A54FF" w:rsidP="004A54FF">
            <w:pPr>
              <w:spacing w:after="0" w:line="240" w:lineRule="auto"/>
              <w:textAlignment w:val="baseline"/>
              <w:rPr>
                <w:rFonts w:ascii="Segoe UI" w:eastAsia="Times New Roman" w:hAnsi="Segoe UI" w:cs="Segoe UI"/>
                <w:b/>
                <w:bCs/>
                <w:i/>
                <w:iCs/>
                <w:lang w:val="en-US"/>
              </w:rPr>
            </w:pPr>
            <w:r w:rsidRPr="00307C9E">
              <w:rPr>
                <w:b/>
                <w:bCs/>
                <w:i/>
                <w:iCs/>
              </w:rPr>
              <w:t xml:space="preserve">(Maximum Word </w:t>
            </w:r>
            <w:r>
              <w:rPr>
                <w:b/>
                <w:bCs/>
                <w:i/>
                <w:iCs/>
              </w:rPr>
              <w:t>count</w:t>
            </w:r>
            <w:r w:rsidRPr="00307C9E">
              <w:rPr>
                <w:b/>
                <w:bCs/>
                <w:i/>
                <w:iCs/>
              </w:rPr>
              <w:t xml:space="preserve"> </w:t>
            </w:r>
            <w:r>
              <w:rPr>
                <w:b/>
                <w:bCs/>
                <w:i/>
                <w:iCs/>
              </w:rPr>
              <w:t>1500</w:t>
            </w:r>
            <w:r w:rsidRPr="00307C9E">
              <w:rPr>
                <w:b/>
                <w:bCs/>
                <w:i/>
                <w:iCs/>
              </w:rPr>
              <w:t xml:space="preserve"> words)</w:t>
            </w:r>
          </w:p>
          <w:p w14:paraId="533BF22A" w14:textId="77777777" w:rsidR="004A54FF" w:rsidRPr="00D43CCB" w:rsidRDefault="004A54FF" w:rsidP="004A54FF">
            <w:pPr>
              <w:pStyle w:val="2ndparagraphnumbered6"/>
              <w:numPr>
                <w:ilvl w:val="1"/>
                <w:numId w:val="0"/>
              </w:numPr>
              <w:rPr>
                <w:szCs w:val="24"/>
              </w:rPr>
            </w:pPr>
          </w:p>
          <w:p w14:paraId="144E291B" w14:textId="77777777" w:rsidR="004A54FF" w:rsidRPr="00D43CCB" w:rsidRDefault="004A54FF" w:rsidP="00BD1C61">
            <w:pPr>
              <w:spacing w:after="0" w:line="240" w:lineRule="auto"/>
              <w:textAlignment w:val="baseline"/>
              <w:rPr>
                <w:sz w:val="24"/>
                <w:szCs w:val="24"/>
              </w:rPr>
            </w:pPr>
          </w:p>
        </w:tc>
        <w:tc>
          <w:tcPr>
            <w:tcW w:w="3690" w:type="dxa"/>
            <w:shd w:val="clear" w:color="auto" w:fill="auto"/>
          </w:tcPr>
          <w:p w14:paraId="0C31E4F2" w14:textId="77777777" w:rsidR="004A54FF" w:rsidRPr="008D7055" w:rsidRDefault="004A54FF" w:rsidP="004A54FF">
            <w:pPr>
              <w:numPr>
                <w:ilvl w:val="0"/>
                <w:numId w:val="6"/>
              </w:numPr>
              <w:contextualSpacing/>
              <w:rPr>
                <w:sz w:val="24"/>
                <w:szCs w:val="24"/>
              </w:rPr>
            </w:pPr>
            <w:r w:rsidRPr="008D7055">
              <w:rPr>
                <w:sz w:val="24"/>
                <w:szCs w:val="24"/>
              </w:rPr>
              <w:t>Logical plan for delivering an appropriate service</w:t>
            </w:r>
          </w:p>
          <w:p w14:paraId="7128D4CA" w14:textId="77777777" w:rsidR="004A54FF" w:rsidRPr="008D7055" w:rsidRDefault="004A54FF" w:rsidP="004A54FF">
            <w:pPr>
              <w:numPr>
                <w:ilvl w:val="0"/>
                <w:numId w:val="6"/>
              </w:numPr>
              <w:contextualSpacing/>
              <w:rPr>
                <w:sz w:val="24"/>
                <w:szCs w:val="24"/>
              </w:rPr>
            </w:pPr>
            <w:r w:rsidRPr="008D7055">
              <w:rPr>
                <w:sz w:val="24"/>
                <w:szCs w:val="24"/>
              </w:rPr>
              <w:t>Evidence of appropriate timescales</w:t>
            </w:r>
          </w:p>
          <w:p w14:paraId="052AF5E5" w14:textId="77777777" w:rsidR="004A54FF" w:rsidRDefault="004A54FF" w:rsidP="004A54FF">
            <w:pPr>
              <w:ind w:left="360"/>
              <w:contextualSpacing/>
              <w:rPr>
                <w:sz w:val="24"/>
                <w:szCs w:val="24"/>
              </w:rPr>
            </w:pPr>
            <w:r w:rsidRPr="00D43CCB">
              <w:rPr>
                <w:sz w:val="24"/>
                <w:szCs w:val="24"/>
              </w:rPr>
              <w:t>Examples of appropriate reporting abilities that will be usable in a fitness to practise/legal environment</w:t>
            </w:r>
          </w:p>
          <w:p w14:paraId="05F5883A" w14:textId="77777777" w:rsidR="004A54FF" w:rsidRDefault="004A54FF" w:rsidP="004A54FF">
            <w:pPr>
              <w:ind w:left="360"/>
              <w:contextualSpacing/>
              <w:rPr>
                <w:sz w:val="24"/>
                <w:szCs w:val="24"/>
              </w:rPr>
            </w:pPr>
          </w:p>
          <w:p w14:paraId="3777DFBB" w14:textId="77777777" w:rsidR="004A54FF" w:rsidRPr="00D43CCB" w:rsidRDefault="004A54FF" w:rsidP="004A54FF">
            <w:pPr>
              <w:pStyle w:val="2ndparagraphnumbered6"/>
              <w:numPr>
                <w:ilvl w:val="0"/>
                <w:numId w:val="3"/>
              </w:numPr>
              <w:spacing w:after="0" w:line="240" w:lineRule="auto"/>
              <w:rPr>
                <w:szCs w:val="24"/>
              </w:rPr>
            </w:pPr>
            <w:r w:rsidRPr="00D43CCB">
              <w:rPr>
                <w:szCs w:val="24"/>
              </w:rPr>
              <w:t xml:space="preserve">Evidence of experience and knowledge in the relevant field and/or sector. </w:t>
            </w:r>
          </w:p>
          <w:p w14:paraId="0CCEC76D" w14:textId="77777777" w:rsidR="004A54FF" w:rsidRPr="00D43CCB" w:rsidRDefault="004A54FF" w:rsidP="004A54FF">
            <w:pPr>
              <w:pStyle w:val="2ndparagraphnumbered6"/>
              <w:numPr>
                <w:ilvl w:val="0"/>
                <w:numId w:val="3"/>
              </w:numPr>
              <w:spacing w:after="0" w:line="240" w:lineRule="auto"/>
              <w:rPr>
                <w:szCs w:val="24"/>
              </w:rPr>
            </w:pPr>
            <w:r w:rsidRPr="00D43CCB">
              <w:rPr>
                <w:szCs w:val="24"/>
              </w:rPr>
              <w:t>Evidence of successful delivery of a comparable service.</w:t>
            </w:r>
          </w:p>
          <w:p w14:paraId="73C566CD" w14:textId="77777777" w:rsidR="004A54FF" w:rsidRPr="00D43CCB" w:rsidRDefault="004A54FF" w:rsidP="004A54FF">
            <w:pPr>
              <w:pStyle w:val="2ndparagraphnumbered6"/>
              <w:numPr>
                <w:ilvl w:val="0"/>
                <w:numId w:val="3"/>
              </w:numPr>
              <w:spacing w:after="0" w:line="240" w:lineRule="auto"/>
              <w:rPr>
                <w:szCs w:val="24"/>
              </w:rPr>
            </w:pPr>
            <w:r w:rsidRPr="00D43CCB">
              <w:rPr>
                <w:szCs w:val="24"/>
              </w:rPr>
              <w:t xml:space="preserve">Knowledge of relevant case law and principles. </w:t>
            </w:r>
          </w:p>
          <w:p w14:paraId="7705CE3D" w14:textId="77777777" w:rsidR="004A54FF" w:rsidRPr="00D43CCB" w:rsidRDefault="004A54FF" w:rsidP="004A54FF">
            <w:pPr>
              <w:pStyle w:val="2ndparagraphnumbered6"/>
              <w:numPr>
                <w:ilvl w:val="0"/>
                <w:numId w:val="3"/>
              </w:numPr>
              <w:spacing w:after="0" w:line="240" w:lineRule="auto"/>
              <w:rPr>
                <w:szCs w:val="24"/>
              </w:rPr>
            </w:pPr>
            <w:r w:rsidRPr="00D43CCB">
              <w:rPr>
                <w:szCs w:val="24"/>
              </w:rPr>
              <w:t>Evidence of ability to meet agreed outcomes</w:t>
            </w:r>
          </w:p>
          <w:p w14:paraId="158BB598" w14:textId="5C280285" w:rsidR="004A54FF" w:rsidRPr="00FA2B85" w:rsidRDefault="004A54FF" w:rsidP="004A54FF">
            <w:pPr>
              <w:ind w:left="360"/>
              <w:contextualSpacing/>
              <w:rPr>
                <w:sz w:val="24"/>
                <w:szCs w:val="24"/>
              </w:rPr>
            </w:pPr>
          </w:p>
        </w:tc>
        <w:tc>
          <w:tcPr>
            <w:tcW w:w="1350" w:type="dxa"/>
            <w:shd w:val="clear" w:color="auto" w:fill="auto"/>
          </w:tcPr>
          <w:p w14:paraId="2BC25852" w14:textId="347D89F6" w:rsidR="004A54FF" w:rsidRPr="00BD1C61" w:rsidRDefault="004A54FF" w:rsidP="00BD1C61">
            <w:pPr>
              <w:suppressAutoHyphens/>
              <w:autoSpaceDN w:val="0"/>
              <w:spacing w:after="0" w:line="240" w:lineRule="auto"/>
              <w:textAlignment w:val="baseline"/>
              <w:rPr>
                <w:rFonts w:ascii="Calibri" w:eastAsia="Calibri" w:hAnsi="Calibri" w:cs="Times New Roman"/>
                <w:sz w:val="24"/>
              </w:rPr>
            </w:pPr>
            <w:r>
              <w:rPr>
                <w:rFonts w:ascii="Calibri" w:eastAsia="Calibri" w:hAnsi="Calibri" w:cs="Times New Roman"/>
                <w:sz w:val="24"/>
              </w:rPr>
              <w:t>25 points</w:t>
            </w:r>
          </w:p>
        </w:tc>
      </w:tr>
      <w:tr w:rsidR="00BD1C61" w:rsidRPr="00BD1C61" w14:paraId="2AA90DC7" w14:textId="77777777" w:rsidTr="00FE7A02">
        <w:tc>
          <w:tcPr>
            <w:tcW w:w="810" w:type="dxa"/>
            <w:shd w:val="clear" w:color="auto" w:fill="auto"/>
          </w:tcPr>
          <w:p w14:paraId="6A7B3E0D" w14:textId="25F9FD66" w:rsidR="00BD1C61" w:rsidRPr="003D016E" w:rsidRDefault="00BD1C61" w:rsidP="00BD1C61">
            <w:pPr>
              <w:suppressAutoHyphens/>
              <w:autoSpaceDN w:val="0"/>
              <w:spacing w:after="0" w:line="240" w:lineRule="auto"/>
              <w:textAlignment w:val="baseline"/>
              <w:rPr>
                <w:rFonts w:ascii="Calibri" w:eastAsia="Calibri" w:hAnsi="Calibri" w:cs="Times New Roman"/>
                <w:b/>
                <w:bCs/>
                <w:sz w:val="24"/>
              </w:rPr>
            </w:pPr>
            <w:r w:rsidRPr="003D016E">
              <w:rPr>
                <w:rFonts w:ascii="Calibri" w:eastAsia="Calibri" w:hAnsi="Calibri" w:cs="Times New Roman"/>
                <w:b/>
                <w:bCs/>
                <w:sz w:val="24"/>
              </w:rPr>
              <w:t>Q</w:t>
            </w:r>
            <w:r w:rsidR="004A54FF" w:rsidRPr="003D016E">
              <w:rPr>
                <w:rFonts w:ascii="Calibri" w:eastAsia="Calibri" w:hAnsi="Calibri" w:cs="Times New Roman"/>
                <w:b/>
                <w:bCs/>
                <w:sz w:val="24"/>
              </w:rPr>
              <w:t>2</w:t>
            </w:r>
            <w:r w:rsidRPr="003D016E">
              <w:rPr>
                <w:rFonts w:ascii="Calibri" w:eastAsia="Calibri" w:hAnsi="Calibri" w:cs="Times New Roman"/>
                <w:b/>
                <w:bCs/>
                <w:sz w:val="24"/>
              </w:rPr>
              <w:t>.</w:t>
            </w:r>
          </w:p>
        </w:tc>
        <w:tc>
          <w:tcPr>
            <w:tcW w:w="4140" w:type="dxa"/>
            <w:shd w:val="clear" w:color="auto" w:fill="auto"/>
          </w:tcPr>
          <w:p w14:paraId="7FEEBAF5" w14:textId="018794EC" w:rsidR="00BD1C61" w:rsidRDefault="00946269" w:rsidP="00BD1C61">
            <w:pPr>
              <w:spacing w:after="0" w:line="240" w:lineRule="auto"/>
              <w:textAlignment w:val="baseline"/>
              <w:rPr>
                <w:sz w:val="24"/>
                <w:szCs w:val="24"/>
              </w:rPr>
            </w:pPr>
            <w:r w:rsidRPr="00D43CCB">
              <w:rPr>
                <w:sz w:val="24"/>
                <w:szCs w:val="24"/>
              </w:rPr>
              <w:t xml:space="preserve">What approaches will you use to ensure the service will be able to meet the </w:t>
            </w:r>
            <w:r w:rsidR="00EC4242" w:rsidRPr="00D43CCB">
              <w:rPr>
                <w:sz w:val="24"/>
                <w:szCs w:val="24"/>
              </w:rPr>
              <w:t>wide-ranging</w:t>
            </w:r>
            <w:r w:rsidRPr="00D43CCB">
              <w:rPr>
                <w:sz w:val="24"/>
                <w:szCs w:val="24"/>
              </w:rPr>
              <w:t xml:space="preserve"> needs of registrants?</w:t>
            </w:r>
          </w:p>
          <w:p w14:paraId="4066191A" w14:textId="42105AB2" w:rsidR="00307C9E" w:rsidRPr="000968E2" w:rsidRDefault="00307C9E" w:rsidP="00BD1C61">
            <w:pPr>
              <w:spacing w:after="0" w:line="240" w:lineRule="auto"/>
              <w:textAlignment w:val="baseline"/>
              <w:rPr>
                <w:rFonts w:ascii="Segoe UI" w:eastAsia="Times New Roman" w:hAnsi="Segoe UI" w:cs="Segoe UI"/>
                <w:b/>
                <w:bCs/>
                <w:i/>
                <w:iCs/>
                <w:lang w:val="en-US"/>
              </w:rPr>
            </w:pPr>
            <w:r w:rsidRPr="000968E2">
              <w:rPr>
                <w:b/>
                <w:bCs/>
                <w:i/>
                <w:iCs/>
              </w:rPr>
              <w:t xml:space="preserve">(Maximum Word </w:t>
            </w:r>
            <w:r w:rsidR="000968E2">
              <w:rPr>
                <w:b/>
                <w:bCs/>
                <w:i/>
                <w:iCs/>
              </w:rPr>
              <w:t>C</w:t>
            </w:r>
            <w:r w:rsidRPr="000968E2">
              <w:rPr>
                <w:b/>
                <w:bCs/>
                <w:i/>
                <w:iCs/>
              </w:rPr>
              <w:t xml:space="preserve">ount </w:t>
            </w:r>
            <w:r w:rsidR="00E36E78">
              <w:rPr>
                <w:b/>
                <w:bCs/>
                <w:i/>
                <w:iCs/>
              </w:rPr>
              <w:t xml:space="preserve">500 </w:t>
            </w:r>
            <w:r w:rsidRPr="000968E2">
              <w:rPr>
                <w:b/>
                <w:bCs/>
                <w:i/>
                <w:iCs/>
              </w:rPr>
              <w:t>words)</w:t>
            </w:r>
          </w:p>
          <w:p w14:paraId="54BFCB9F" w14:textId="4732D77B" w:rsidR="00BD1C61" w:rsidRPr="00BD1C61" w:rsidRDefault="00BD1C61" w:rsidP="00946269">
            <w:pPr>
              <w:spacing w:after="0" w:line="240" w:lineRule="auto"/>
              <w:textAlignment w:val="baseline"/>
              <w:rPr>
                <w:rFonts w:ascii="Calibri" w:eastAsia="Calibri" w:hAnsi="Calibri" w:cs="Times New Roman"/>
                <w:sz w:val="24"/>
                <w:szCs w:val="24"/>
              </w:rPr>
            </w:pPr>
            <w:r w:rsidRPr="00BD1C61">
              <w:rPr>
                <w:rFonts w:ascii="Calibri" w:eastAsia="Times New Roman" w:hAnsi="Calibri" w:cs="Calibri"/>
                <w:sz w:val="24"/>
                <w:szCs w:val="24"/>
                <w:lang w:val="en-US"/>
              </w:rPr>
              <w:t> </w:t>
            </w:r>
          </w:p>
        </w:tc>
        <w:tc>
          <w:tcPr>
            <w:tcW w:w="3690" w:type="dxa"/>
            <w:shd w:val="clear" w:color="auto" w:fill="auto"/>
          </w:tcPr>
          <w:p w14:paraId="4AC8C5E5" w14:textId="4E858F4A" w:rsidR="00FA2B85" w:rsidRPr="00FA2B85" w:rsidRDefault="00FA2B85" w:rsidP="00B858C0">
            <w:pPr>
              <w:numPr>
                <w:ilvl w:val="0"/>
                <w:numId w:val="5"/>
              </w:numPr>
              <w:contextualSpacing/>
              <w:rPr>
                <w:sz w:val="24"/>
                <w:szCs w:val="24"/>
              </w:rPr>
            </w:pPr>
            <w:r w:rsidRPr="00FA2B85">
              <w:rPr>
                <w:sz w:val="24"/>
                <w:szCs w:val="24"/>
              </w:rPr>
              <w:t xml:space="preserve">An understanding of the equality and diversity needs of the registrants including religion, </w:t>
            </w:r>
            <w:proofErr w:type="gramStart"/>
            <w:r w:rsidRPr="00FA2B85">
              <w:rPr>
                <w:sz w:val="24"/>
                <w:szCs w:val="24"/>
              </w:rPr>
              <w:t>gender</w:t>
            </w:r>
            <w:proofErr w:type="gramEnd"/>
            <w:r w:rsidRPr="00FA2B85">
              <w:rPr>
                <w:sz w:val="24"/>
                <w:szCs w:val="24"/>
              </w:rPr>
              <w:t xml:space="preserve"> and disability etc</w:t>
            </w:r>
            <w:r w:rsidR="00D43CCB">
              <w:rPr>
                <w:sz w:val="24"/>
                <w:szCs w:val="24"/>
              </w:rPr>
              <w:t>.</w:t>
            </w:r>
          </w:p>
          <w:p w14:paraId="1F2E9402" w14:textId="3F4E9129" w:rsidR="00BD1C61" w:rsidRPr="00D43CCB" w:rsidRDefault="00FA2B85" w:rsidP="00B858C0">
            <w:pPr>
              <w:pStyle w:val="ListParagraph"/>
              <w:numPr>
                <w:ilvl w:val="0"/>
                <w:numId w:val="5"/>
              </w:numPr>
              <w:suppressAutoHyphens/>
              <w:autoSpaceDN w:val="0"/>
              <w:spacing w:after="0" w:line="240" w:lineRule="auto"/>
              <w:textAlignment w:val="baseline"/>
              <w:rPr>
                <w:rFonts w:ascii="Calibri" w:eastAsia="Calibri" w:hAnsi="Calibri" w:cs="Times New Roman"/>
                <w:sz w:val="24"/>
                <w:szCs w:val="24"/>
              </w:rPr>
            </w:pPr>
            <w:r w:rsidRPr="00D43CCB">
              <w:rPr>
                <w:sz w:val="24"/>
                <w:szCs w:val="24"/>
              </w:rPr>
              <w:t>An understanding of how fitness to practise procedures/requests for medical assessments can be stressful and impact negatively upon a registrant and how they will seek to ensure they do not unnecessarily add to any negativity the registrant may be feeling</w:t>
            </w:r>
          </w:p>
        </w:tc>
        <w:tc>
          <w:tcPr>
            <w:tcW w:w="1350" w:type="dxa"/>
            <w:shd w:val="clear" w:color="auto" w:fill="auto"/>
          </w:tcPr>
          <w:p w14:paraId="58F0D85B" w14:textId="77777777" w:rsidR="00BD1C61" w:rsidRPr="00BD1C61" w:rsidRDefault="00BD1C61" w:rsidP="00BD1C61">
            <w:pPr>
              <w:suppressAutoHyphens/>
              <w:autoSpaceDN w:val="0"/>
              <w:spacing w:after="0" w:line="240" w:lineRule="auto"/>
              <w:textAlignment w:val="baseline"/>
              <w:rPr>
                <w:rFonts w:ascii="Calibri" w:eastAsia="Calibri" w:hAnsi="Calibri" w:cs="Times New Roman"/>
                <w:sz w:val="24"/>
              </w:rPr>
            </w:pPr>
            <w:r w:rsidRPr="00BD1C61">
              <w:rPr>
                <w:rFonts w:ascii="Calibri" w:eastAsia="Calibri" w:hAnsi="Calibri" w:cs="Times New Roman"/>
                <w:sz w:val="24"/>
              </w:rPr>
              <w:t xml:space="preserve"> 15 points</w:t>
            </w:r>
          </w:p>
        </w:tc>
      </w:tr>
      <w:tr w:rsidR="00BD1C61" w:rsidRPr="00BD1C61" w14:paraId="20395458" w14:textId="77777777" w:rsidTr="00FE7A02">
        <w:tc>
          <w:tcPr>
            <w:tcW w:w="810" w:type="dxa"/>
            <w:shd w:val="clear" w:color="auto" w:fill="auto"/>
          </w:tcPr>
          <w:p w14:paraId="3282424B" w14:textId="4A974A92" w:rsidR="00BD1C61" w:rsidRPr="003D016E" w:rsidRDefault="00BD1C61" w:rsidP="00BD1C61">
            <w:pPr>
              <w:suppressAutoHyphens/>
              <w:autoSpaceDN w:val="0"/>
              <w:spacing w:after="0" w:line="240" w:lineRule="auto"/>
              <w:textAlignment w:val="baseline"/>
              <w:rPr>
                <w:rFonts w:ascii="Calibri" w:eastAsia="Calibri" w:hAnsi="Calibri" w:cs="Times New Roman"/>
                <w:b/>
                <w:bCs/>
                <w:sz w:val="24"/>
              </w:rPr>
            </w:pPr>
            <w:r w:rsidRPr="003D016E">
              <w:rPr>
                <w:rFonts w:ascii="Calibri" w:eastAsia="Calibri" w:hAnsi="Calibri" w:cs="Times New Roman"/>
                <w:b/>
                <w:bCs/>
                <w:sz w:val="24"/>
              </w:rPr>
              <w:t>Q</w:t>
            </w:r>
            <w:r w:rsidR="00950A9B" w:rsidRPr="003D016E">
              <w:rPr>
                <w:rFonts w:ascii="Calibri" w:eastAsia="Calibri" w:hAnsi="Calibri" w:cs="Times New Roman"/>
                <w:b/>
                <w:bCs/>
                <w:sz w:val="24"/>
              </w:rPr>
              <w:t>3</w:t>
            </w:r>
            <w:r w:rsidRPr="003D016E">
              <w:rPr>
                <w:rFonts w:ascii="Calibri" w:eastAsia="Calibri" w:hAnsi="Calibri" w:cs="Times New Roman"/>
                <w:b/>
                <w:bCs/>
                <w:sz w:val="24"/>
              </w:rPr>
              <w:t>.</w:t>
            </w:r>
          </w:p>
        </w:tc>
        <w:tc>
          <w:tcPr>
            <w:tcW w:w="4140" w:type="dxa"/>
            <w:shd w:val="clear" w:color="auto" w:fill="auto"/>
          </w:tcPr>
          <w:p w14:paraId="4A523E76" w14:textId="4DC14D16" w:rsidR="00307C9E" w:rsidRDefault="002B10F9" w:rsidP="002B10F9">
            <w:pPr>
              <w:spacing w:after="0" w:line="240" w:lineRule="auto"/>
              <w:textAlignment w:val="baseline"/>
              <w:rPr>
                <w:sz w:val="24"/>
                <w:szCs w:val="24"/>
              </w:rPr>
            </w:pPr>
            <w:r w:rsidRPr="00D43CCB">
              <w:rPr>
                <w:sz w:val="24"/>
                <w:szCs w:val="24"/>
              </w:rPr>
              <w:t>How would you ensure successful collaboration with Social Work England to guarantee that the service you provide is appropriate?</w:t>
            </w:r>
          </w:p>
          <w:p w14:paraId="50332183" w14:textId="2653D3A8" w:rsidR="00307C9E" w:rsidRPr="00BD1C61" w:rsidRDefault="00307C9E" w:rsidP="00307C9E">
            <w:pPr>
              <w:spacing w:after="0" w:line="240" w:lineRule="auto"/>
              <w:textAlignment w:val="baseline"/>
              <w:rPr>
                <w:rFonts w:ascii="Segoe UI" w:eastAsia="Times New Roman" w:hAnsi="Segoe UI" w:cs="Segoe UI"/>
                <w:b/>
                <w:bCs/>
                <w:i/>
                <w:iCs/>
                <w:lang w:val="en-US"/>
              </w:rPr>
            </w:pPr>
            <w:r w:rsidRPr="00307C9E">
              <w:rPr>
                <w:b/>
                <w:bCs/>
                <w:i/>
                <w:iCs/>
              </w:rPr>
              <w:t xml:space="preserve">(Maximum Word </w:t>
            </w:r>
            <w:r>
              <w:rPr>
                <w:b/>
                <w:bCs/>
                <w:i/>
                <w:iCs/>
              </w:rPr>
              <w:t xml:space="preserve">count </w:t>
            </w:r>
            <w:r w:rsidR="00E36E78">
              <w:rPr>
                <w:b/>
                <w:bCs/>
                <w:i/>
                <w:iCs/>
              </w:rPr>
              <w:t>500</w:t>
            </w:r>
            <w:r w:rsidRPr="00307C9E">
              <w:rPr>
                <w:b/>
                <w:bCs/>
                <w:i/>
                <w:iCs/>
              </w:rPr>
              <w:t xml:space="preserve"> words)</w:t>
            </w:r>
          </w:p>
          <w:p w14:paraId="1EB380BF" w14:textId="15005F3C" w:rsidR="00307C9E" w:rsidRPr="00BD1C61" w:rsidRDefault="00307C9E" w:rsidP="002B10F9">
            <w:pPr>
              <w:spacing w:after="0" w:line="240" w:lineRule="auto"/>
              <w:textAlignment w:val="baseline"/>
              <w:rPr>
                <w:rFonts w:ascii="Calibri" w:eastAsia="Calibri" w:hAnsi="Calibri" w:cs="Calibri"/>
                <w:i/>
                <w:sz w:val="24"/>
                <w:szCs w:val="24"/>
              </w:rPr>
            </w:pPr>
          </w:p>
        </w:tc>
        <w:tc>
          <w:tcPr>
            <w:tcW w:w="3690" w:type="dxa"/>
            <w:shd w:val="clear" w:color="auto" w:fill="auto"/>
          </w:tcPr>
          <w:p w14:paraId="2C20BB65" w14:textId="77777777" w:rsidR="00DE594E" w:rsidRPr="00D43CCB" w:rsidRDefault="00DE594E" w:rsidP="00B858C0">
            <w:pPr>
              <w:pStyle w:val="2ndparagraphnumbered6"/>
              <w:numPr>
                <w:ilvl w:val="0"/>
                <w:numId w:val="4"/>
              </w:numPr>
              <w:spacing w:after="0" w:line="240" w:lineRule="auto"/>
              <w:rPr>
                <w:szCs w:val="24"/>
              </w:rPr>
            </w:pPr>
            <w:r w:rsidRPr="00D43CCB">
              <w:rPr>
                <w:szCs w:val="24"/>
              </w:rPr>
              <w:t>Examples of collaboration to achieve successful delivery of the service.</w:t>
            </w:r>
          </w:p>
          <w:p w14:paraId="7EC1D75F" w14:textId="77777777" w:rsidR="00DE594E" w:rsidRPr="00D43CCB" w:rsidRDefault="00DE594E" w:rsidP="00B858C0">
            <w:pPr>
              <w:pStyle w:val="2ndparagraphnumbered6"/>
              <w:numPr>
                <w:ilvl w:val="0"/>
                <w:numId w:val="4"/>
              </w:numPr>
              <w:spacing w:after="0" w:line="240" w:lineRule="auto"/>
              <w:rPr>
                <w:szCs w:val="24"/>
              </w:rPr>
            </w:pPr>
            <w:r w:rsidRPr="00D43CCB">
              <w:rPr>
                <w:szCs w:val="24"/>
              </w:rPr>
              <w:t xml:space="preserve">Evidence of appropriate management of concerns regarding service provision </w:t>
            </w:r>
          </w:p>
          <w:p w14:paraId="6D7054DD" w14:textId="13B90099" w:rsidR="00DE594E" w:rsidRPr="00D43CCB" w:rsidRDefault="00DE594E" w:rsidP="00B858C0">
            <w:pPr>
              <w:pStyle w:val="2ndparagraphnumbered6"/>
              <w:numPr>
                <w:ilvl w:val="0"/>
                <w:numId w:val="4"/>
              </w:numPr>
              <w:spacing w:after="0" w:line="240" w:lineRule="auto"/>
              <w:rPr>
                <w:szCs w:val="24"/>
              </w:rPr>
            </w:pPr>
            <w:r w:rsidRPr="00D43CCB">
              <w:rPr>
                <w:szCs w:val="24"/>
              </w:rPr>
              <w:t xml:space="preserve">Evidence of continued audit and improvement to ensure service is of a </w:t>
            </w:r>
            <w:r w:rsidR="00D43CCB" w:rsidRPr="00D43CCB">
              <w:rPr>
                <w:szCs w:val="24"/>
              </w:rPr>
              <w:t>high-quality</w:t>
            </w:r>
            <w:r w:rsidRPr="00D43CCB">
              <w:rPr>
                <w:szCs w:val="24"/>
              </w:rPr>
              <w:t xml:space="preserve"> standard</w:t>
            </w:r>
            <w:r w:rsidR="00D43CCB">
              <w:rPr>
                <w:szCs w:val="24"/>
              </w:rPr>
              <w:t>.</w:t>
            </w:r>
          </w:p>
          <w:p w14:paraId="02B1E2BD" w14:textId="77777777" w:rsidR="00BD1C61" w:rsidRPr="00BD1C61" w:rsidRDefault="00BD1C61" w:rsidP="002B10F9">
            <w:pPr>
              <w:suppressAutoHyphens/>
              <w:autoSpaceDN w:val="0"/>
              <w:spacing w:after="0" w:line="240" w:lineRule="auto"/>
              <w:ind w:left="720"/>
              <w:textAlignment w:val="baseline"/>
              <w:rPr>
                <w:rFonts w:ascii="Calibri" w:eastAsia="Calibri" w:hAnsi="Calibri" w:cs="Times New Roman"/>
                <w:sz w:val="24"/>
                <w:szCs w:val="24"/>
              </w:rPr>
            </w:pPr>
          </w:p>
        </w:tc>
        <w:tc>
          <w:tcPr>
            <w:tcW w:w="1350" w:type="dxa"/>
            <w:shd w:val="clear" w:color="auto" w:fill="auto"/>
          </w:tcPr>
          <w:p w14:paraId="7D5425C1" w14:textId="77777777" w:rsidR="00BD1C61" w:rsidRPr="00BD1C61" w:rsidRDefault="00BD1C61" w:rsidP="00BD1C61">
            <w:pPr>
              <w:suppressAutoHyphens/>
              <w:autoSpaceDN w:val="0"/>
              <w:spacing w:after="0" w:line="240" w:lineRule="auto"/>
              <w:ind w:left="720" w:hanging="720"/>
              <w:textAlignment w:val="baseline"/>
              <w:rPr>
                <w:rFonts w:ascii="Calibri" w:eastAsia="Calibri" w:hAnsi="Calibri" w:cs="Times New Roman"/>
                <w:sz w:val="24"/>
              </w:rPr>
            </w:pPr>
            <w:r w:rsidRPr="00BD1C61">
              <w:rPr>
                <w:rFonts w:ascii="Calibri" w:eastAsia="Calibri" w:hAnsi="Calibri" w:cs="Times New Roman"/>
                <w:sz w:val="24"/>
              </w:rPr>
              <w:t>15 Points</w:t>
            </w:r>
          </w:p>
        </w:tc>
      </w:tr>
      <w:tr w:rsidR="00BD1C61" w:rsidRPr="00BD1C61" w14:paraId="32056EA6" w14:textId="77777777" w:rsidTr="00FE7A02">
        <w:tc>
          <w:tcPr>
            <w:tcW w:w="810" w:type="dxa"/>
            <w:shd w:val="clear" w:color="auto" w:fill="auto"/>
          </w:tcPr>
          <w:p w14:paraId="526585B7" w14:textId="16493B9F" w:rsidR="00BD1C61" w:rsidRPr="003D016E" w:rsidRDefault="00BD1C61" w:rsidP="00BD1C61">
            <w:pPr>
              <w:suppressAutoHyphens/>
              <w:autoSpaceDN w:val="0"/>
              <w:spacing w:after="0" w:line="240" w:lineRule="auto"/>
              <w:textAlignment w:val="baseline"/>
              <w:rPr>
                <w:rFonts w:ascii="Calibri" w:eastAsia="Calibri" w:hAnsi="Calibri" w:cs="Times New Roman"/>
                <w:b/>
                <w:bCs/>
                <w:sz w:val="24"/>
              </w:rPr>
            </w:pPr>
            <w:bookmarkStart w:id="7" w:name="_Hlk111798606"/>
            <w:r w:rsidRPr="003D016E">
              <w:rPr>
                <w:rFonts w:ascii="Calibri" w:eastAsia="Calibri" w:hAnsi="Calibri" w:cs="Times New Roman"/>
                <w:b/>
                <w:bCs/>
                <w:sz w:val="24"/>
              </w:rPr>
              <w:t>Q</w:t>
            </w:r>
            <w:r w:rsidR="00950A9B" w:rsidRPr="003D016E">
              <w:rPr>
                <w:rFonts w:ascii="Calibri" w:eastAsia="Calibri" w:hAnsi="Calibri" w:cs="Times New Roman"/>
                <w:b/>
                <w:bCs/>
                <w:sz w:val="24"/>
              </w:rPr>
              <w:t>4</w:t>
            </w:r>
            <w:r w:rsidRPr="003D016E">
              <w:rPr>
                <w:rFonts w:ascii="Calibri" w:eastAsia="Calibri" w:hAnsi="Calibri" w:cs="Times New Roman"/>
                <w:b/>
                <w:bCs/>
                <w:sz w:val="24"/>
              </w:rPr>
              <w:t>.</w:t>
            </w:r>
          </w:p>
        </w:tc>
        <w:tc>
          <w:tcPr>
            <w:tcW w:w="4140" w:type="dxa"/>
            <w:shd w:val="clear" w:color="auto" w:fill="auto"/>
          </w:tcPr>
          <w:p w14:paraId="77E863AF" w14:textId="4B60561A" w:rsidR="00BD1C61" w:rsidRPr="00BD1C61" w:rsidRDefault="008C0E59" w:rsidP="00BD1C61">
            <w:pPr>
              <w:spacing w:after="0" w:line="240" w:lineRule="auto"/>
              <w:textAlignment w:val="baseline"/>
              <w:rPr>
                <w:rFonts w:ascii="Calibri" w:eastAsia="Calibri" w:hAnsi="Calibri" w:cs="Times New Roman"/>
                <w:sz w:val="24"/>
                <w:szCs w:val="24"/>
                <w:highlight w:val="red"/>
              </w:rPr>
            </w:pPr>
            <w:r w:rsidRPr="00D43CCB">
              <w:rPr>
                <w:sz w:val="24"/>
                <w:szCs w:val="24"/>
              </w:rPr>
              <w:t>How will you ensure that the delivery of the medical assessment service will comply with GDPR?</w:t>
            </w:r>
          </w:p>
          <w:p w14:paraId="0BB71817" w14:textId="77777777" w:rsidR="00307C9E" w:rsidRPr="00BD1C61" w:rsidRDefault="00307C9E" w:rsidP="00307C9E">
            <w:pPr>
              <w:spacing w:after="0" w:line="240" w:lineRule="auto"/>
              <w:textAlignment w:val="baseline"/>
              <w:rPr>
                <w:rFonts w:ascii="Segoe UI" w:eastAsia="Times New Roman" w:hAnsi="Segoe UI" w:cs="Segoe UI"/>
                <w:b/>
                <w:bCs/>
                <w:i/>
                <w:iCs/>
                <w:lang w:val="en-US"/>
              </w:rPr>
            </w:pPr>
            <w:r w:rsidRPr="00307C9E">
              <w:rPr>
                <w:b/>
                <w:bCs/>
                <w:i/>
                <w:iCs/>
              </w:rPr>
              <w:t>(Maximum Word Limit 750 words)</w:t>
            </w:r>
          </w:p>
          <w:p w14:paraId="29451EB8" w14:textId="77777777" w:rsidR="00BD1C61" w:rsidRPr="00BD1C61" w:rsidRDefault="00BD1C61" w:rsidP="00BD1C61">
            <w:pPr>
              <w:spacing w:after="0" w:line="240" w:lineRule="auto"/>
              <w:textAlignment w:val="baseline"/>
              <w:rPr>
                <w:rFonts w:ascii="Calibri" w:eastAsia="Calibri" w:hAnsi="Calibri" w:cs="Times New Roman"/>
                <w:sz w:val="24"/>
                <w:szCs w:val="24"/>
                <w:highlight w:val="red"/>
              </w:rPr>
            </w:pPr>
          </w:p>
        </w:tc>
        <w:tc>
          <w:tcPr>
            <w:tcW w:w="3690" w:type="dxa"/>
            <w:shd w:val="clear" w:color="auto" w:fill="auto"/>
          </w:tcPr>
          <w:p w14:paraId="3B53A315" w14:textId="5DBB1354" w:rsidR="00DD25E3" w:rsidRPr="00D43CCB" w:rsidRDefault="00DD25E3" w:rsidP="00B858C0">
            <w:pPr>
              <w:pStyle w:val="ListParagraph"/>
              <w:numPr>
                <w:ilvl w:val="0"/>
                <w:numId w:val="7"/>
              </w:numPr>
              <w:spacing w:after="0" w:line="240" w:lineRule="auto"/>
              <w:rPr>
                <w:sz w:val="24"/>
                <w:szCs w:val="24"/>
              </w:rPr>
            </w:pPr>
            <w:r w:rsidRPr="00D43CCB">
              <w:rPr>
                <w:sz w:val="24"/>
                <w:szCs w:val="24"/>
              </w:rPr>
              <w:t xml:space="preserve">Robust, secure methods of gathering, analysing, </w:t>
            </w:r>
            <w:proofErr w:type="gramStart"/>
            <w:r w:rsidRPr="00D43CCB">
              <w:rPr>
                <w:sz w:val="24"/>
                <w:szCs w:val="24"/>
              </w:rPr>
              <w:t>storing</w:t>
            </w:r>
            <w:proofErr w:type="gramEnd"/>
            <w:r w:rsidRPr="00D43CCB">
              <w:rPr>
                <w:sz w:val="24"/>
                <w:szCs w:val="24"/>
              </w:rPr>
              <w:t xml:space="preserve"> and reporting upon information gathered </w:t>
            </w:r>
          </w:p>
          <w:p w14:paraId="12A434AC" w14:textId="77777777" w:rsidR="00DD25E3" w:rsidRPr="00DD25E3" w:rsidRDefault="00DD25E3" w:rsidP="00B858C0">
            <w:pPr>
              <w:numPr>
                <w:ilvl w:val="0"/>
                <w:numId w:val="7"/>
              </w:numPr>
              <w:contextualSpacing/>
              <w:rPr>
                <w:sz w:val="24"/>
                <w:szCs w:val="24"/>
              </w:rPr>
            </w:pPr>
            <w:r w:rsidRPr="00DD25E3">
              <w:rPr>
                <w:sz w:val="24"/>
                <w:szCs w:val="24"/>
              </w:rPr>
              <w:t>Risk management of the above situations</w:t>
            </w:r>
          </w:p>
          <w:p w14:paraId="08DD1C46" w14:textId="7E2B96FE" w:rsidR="00BD1C61" w:rsidRPr="00D43CCB" w:rsidRDefault="00DD25E3" w:rsidP="00B858C0">
            <w:pPr>
              <w:pStyle w:val="ListParagraph"/>
              <w:numPr>
                <w:ilvl w:val="0"/>
                <w:numId w:val="7"/>
              </w:numPr>
              <w:spacing w:after="0" w:line="240" w:lineRule="auto"/>
              <w:textAlignment w:val="baseline"/>
              <w:rPr>
                <w:rFonts w:ascii="Segoe UI" w:eastAsia="Times New Roman" w:hAnsi="Segoe UI" w:cs="Segoe UI"/>
                <w:sz w:val="24"/>
                <w:szCs w:val="24"/>
                <w:lang w:val="en-US"/>
              </w:rPr>
            </w:pPr>
            <w:r w:rsidRPr="00D43CCB">
              <w:rPr>
                <w:sz w:val="24"/>
                <w:szCs w:val="24"/>
              </w:rPr>
              <w:t>Transparency when collaborating if GDPR is breached/conflicted</w:t>
            </w:r>
          </w:p>
          <w:p w14:paraId="25924CB9" w14:textId="77777777" w:rsidR="00BD1C61" w:rsidRPr="00BD1C61" w:rsidRDefault="00BD1C61" w:rsidP="00BD1C61">
            <w:pPr>
              <w:suppressAutoHyphens/>
              <w:autoSpaceDN w:val="0"/>
              <w:spacing w:after="0" w:line="240" w:lineRule="auto"/>
              <w:ind w:left="289"/>
              <w:textAlignment w:val="baseline"/>
              <w:rPr>
                <w:rFonts w:ascii="Calibri" w:eastAsia="Calibri" w:hAnsi="Calibri" w:cs="Times New Roman"/>
                <w:sz w:val="24"/>
                <w:szCs w:val="24"/>
              </w:rPr>
            </w:pPr>
          </w:p>
        </w:tc>
        <w:tc>
          <w:tcPr>
            <w:tcW w:w="1350" w:type="dxa"/>
            <w:shd w:val="clear" w:color="auto" w:fill="auto"/>
          </w:tcPr>
          <w:p w14:paraId="78961DE2" w14:textId="77777777" w:rsidR="00BD1C61" w:rsidRPr="00BD1C61" w:rsidRDefault="00BD1C61" w:rsidP="00BD1C61">
            <w:pPr>
              <w:suppressAutoHyphens/>
              <w:autoSpaceDN w:val="0"/>
              <w:spacing w:after="0" w:line="240" w:lineRule="auto"/>
              <w:ind w:left="720" w:hanging="720"/>
              <w:textAlignment w:val="baseline"/>
              <w:rPr>
                <w:rFonts w:ascii="Calibri" w:eastAsia="Calibri" w:hAnsi="Calibri" w:cs="Times New Roman"/>
                <w:sz w:val="24"/>
              </w:rPr>
            </w:pPr>
            <w:r w:rsidRPr="00BD1C61">
              <w:rPr>
                <w:rFonts w:ascii="Calibri" w:eastAsia="Calibri" w:hAnsi="Calibri" w:cs="Times New Roman"/>
                <w:sz w:val="24"/>
              </w:rPr>
              <w:t>15 Points</w:t>
            </w:r>
          </w:p>
        </w:tc>
      </w:tr>
      <w:bookmarkEnd w:id="7"/>
    </w:tbl>
    <w:p w14:paraId="462DDF38" w14:textId="77777777" w:rsidR="00BD1C61" w:rsidRDefault="00BD1C61" w:rsidP="00BD1C61">
      <w:pPr>
        <w:suppressAutoHyphens/>
        <w:autoSpaceDN w:val="0"/>
        <w:spacing w:line="249" w:lineRule="auto"/>
        <w:textAlignment w:val="baseline"/>
        <w:rPr>
          <w:rFonts w:ascii="Calibri" w:eastAsia="Calibri" w:hAnsi="Calibri" w:cs="Times New Roman"/>
          <w:i/>
          <w:color w:val="FF0000"/>
          <w:sz w:val="24"/>
        </w:rPr>
      </w:pPr>
    </w:p>
    <w:p w14:paraId="4C234EC6" w14:textId="77777777" w:rsidR="00E31F4D" w:rsidRPr="00BD1C61" w:rsidRDefault="00E31F4D" w:rsidP="00BD1C61">
      <w:pPr>
        <w:suppressAutoHyphens/>
        <w:autoSpaceDN w:val="0"/>
        <w:spacing w:line="249" w:lineRule="auto"/>
        <w:textAlignment w:val="baseline"/>
        <w:rPr>
          <w:rFonts w:ascii="Calibri" w:eastAsia="Calibri" w:hAnsi="Calibri" w:cs="Times New Roman"/>
          <w:i/>
          <w:color w:val="FF0000"/>
          <w:sz w:val="24"/>
        </w:rPr>
      </w:pPr>
    </w:p>
    <w:p w14:paraId="68D93A23" w14:textId="77777777" w:rsidR="00BD1C61" w:rsidRPr="00BD1C61" w:rsidRDefault="00BD1C61" w:rsidP="00B858C0">
      <w:pPr>
        <w:numPr>
          <w:ilvl w:val="1"/>
          <w:numId w:val="27"/>
        </w:numPr>
        <w:suppressAutoHyphens/>
        <w:autoSpaceDN w:val="0"/>
        <w:spacing w:line="249" w:lineRule="auto"/>
        <w:ind w:left="720" w:hanging="720"/>
        <w:textAlignment w:val="baseline"/>
        <w:rPr>
          <w:rFonts w:ascii="Calibri" w:eastAsia="Calibri" w:hAnsi="Calibri" w:cs="Times New Roman"/>
          <w:color w:val="028581"/>
          <w:sz w:val="28"/>
          <w:szCs w:val="28"/>
        </w:rPr>
      </w:pPr>
      <w:bookmarkStart w:id="8" w:name="_Hlk5694404"/>
      <w:r w:rsidRPr="00BD1C61">
        <w:rPr>
          <w:rFonts w:ascii="Calibri" w:eastAsia="Calibri" w:hAnsi="Calibri" w:cs="Times New Roman"/>
          <w:color w:val="028581"/>
          <w:sz w:val="28"/>
          <w:szCs w:val="28"/>
        </w:rPr>
        <w:t xml:space="preserve">Response to Prices </w:t>
      </w:r>
    </w:p>
    <w:p w14:paraId="709845E6" w14:textId="77777777" w:rsidR="00BD1C61" w:rsidRPr="00BD1C61" w:rsidRDefault="00BD1C61" w:rsidP="00B858C0">
      <w:pPr>
        <w:numPr>
          <w:ilvl w:val="1"/>
          <w:numId w:val="39"/>
        </w:numPr>
        <w:suppressAutoHyphens/>
        <w:autoSpaceDN w:val="0"/>
        <w:spacing w:after="0" w:line="245" w:lineRule="auto"/>
        <w:ind w:left="720" w:hanging="720"/>
        <w:contextualSpacing/>
        <w:textAlignment w:val="baseline"/>
        <w:rPr>
          <w:rFonts w:ascii="Calibri" w:eastAsia="Times New Roman" w:hAnsi="Calibri" w:cs="Times New Roman"/>
          <w:sz w:val="24"/>
          <w:szCs w:val="24"/>
        </w:rPr>
      </w:pPr>
      <w:r w:rsidRPr="00BD1C61">
        <w:rPr>
          <w:rFonts w:ascii="Calibri" w:eastAsia="Times New Roman" w:hAnsi="Calibri" w:cs="Times New Roman"/>
          <w:sz w:val="24"/>
          <w:szCs w:val="24"/>
        </w:rPr>
        <w:t xml:space="preserve">Price carries 30% of the overall score. Questions for prices are weighted with the number of points available shown in the table below. </w:t>
      </w:r>
    </w:p>
    <w:p w14:paraId="1CBE8C0E" w14:textId="77777777" w:rsidR="00BD1C61" w:rsidRPr="00BD1C61" w:rsidRDefault="00BD1C61" w:rsidP="00B858C0">
      <w:pPr>
        <w:numPr>
          <w:ilvl w:val="1"/>
          <w:numId w:val="39"/>
        </w:numPr>
        <w:suppressAutoHyphens/>
        <w:autoSpaceDN w:val="0"/>
        <w:spacing w:after="0" w:line="245" w:lineRule="auto"/>
        <w:ind w:left="720" w:hanging="720"/>
        <w:contextualSpacing/>
        <w:textAlignment w:val="baseline"/>
        <w:rPr>
          <w:rFonts w:ascii="Calibri" w:eastAsia="Times New Roman" w:hAnsi="Calibri" w:cs="Times New Roman"/>
          <w:sz w:val="24"/>
          <w:szCs w:val="24"/>
        </w:rPr>
      </w:pPr>
      <w:r w:rsidRPr="00BD1C61">
        <w:rPr>
          <w:rFonts w:ascii="Calibri" w:eastAsia="Times New Roman" w:hAnsi="Calibri" w:cs="Times New Roman"/>
          <w:sz w:val="24"/>
          <w:szCs w:val="24"/>
        </w:rPr>
        <w:t xml:space="preserve">Prices included in the tender submission should be </w:t>
      </w:r>
      <w:r w:rsidRPr="00BD1C61">
        <w:rPr>
          <w:rFonts w:ascii="Calibri" w:eastAsia="Times New Roman" w:hAnsi="Calibri" w:cs="Times New Roman"/>
          <w:b/>
          <w:sz w:val="24"/>
          <w:szCs w:val="24"/>
        </w:rPr>
        <w:t>net</w:t>
      </w:r>
      <w:r w:rsidRPr="00BD1C61">
        <w:rPr>
          <w:rFonts w:ascii="Calibri" w:eastAsia="Times New Roman" w:hAnsi="Calibri" w:cs="Times New Roman"/>
          <w:sz w:val="24"/>
          <w:szCs w:val="24"/>
        </w:rPr>
        <w:t xml:space="preserve"> costs (excluding VAT). Associated VAT costs should be shown separately as part of your tender submission.</w:t>
      </w:r>
    </w:p>
    <w:p w14:paraId="550FC688" w14:textId="77777777" w:rsidR="00BD1C61" w:rsidRPr="00BD1C61" w:rsidRDefault="00BD1C61" w:rsidP="00B858C0">
      <w:pPr>
        <w:numPr>
          <w:ilvl w:val="1"/>
          <w:numId w:val="39"/>
        </w:numPr>
        <w:suppressAutoHyphens/>
        <w:autoSpaceDN w:val="0"/>
        <w:spacing w:after="0" w:line="245" w:lineRule="auto"/>
        <w:ind w:left="720" w:hanging="634"/>
        <w:contextualSpacing/>
        <w:textAlignment w:val="baseline"/>
        <w:rPr>
          <w:rFonts w:ascii="Calibri" w:eastAsia="Times New Roman" w:hAnsi="Calibri" w:cs="Times New Roman"/>
          <w:sz w:val="24"/>
          <w:szCs w:val="24"/>
        </w:rPr>
      </w:pPr>
      <w:r w:rsidRPr="00BD1C61">
        <w:rPr>
          <w:rFonts w:ascii="Calibri" w:eastAsia="Times New Roman" w:hAnsi="Calibri" w:cs="Arial"/>
          <w:sz w:val="24"/>
          <w:szCs w:val="24"/>
        </w:rPr>
        <w:t>Social Work England request a price breakdown based on the requirements identified within the ITT. Prices required are:</w:t>
      </w:r>
    </w:p>
    <w:p w14:paraId="59403A41" w14:textId="77777777" w:rsidR="00BD1C61" w:rsidRPr="00BD1C61" w:rsidRDefault="00BD1C61" w:rsidP="00BD1C61">
      <w:pPr>
        <w:spacing w:after="0" w:line="240" w:lineRule="auto"/>
        <w:ind w:left="720" w:hanging="634"/>
        <w:contextualSpacing/>
        <w:rPr>
          <w:rFonts w:ascii="Calibri" w:eastAsia="Times New Roman" w:hAnsi="Calibri" w:cs="Arial"/>
          <w:sz w:val="24"/>
          <w:szCs w:val="24"/>
        </w:rPr>
      </w:pPr>
    </w:p>
    <w:p w14:paraId="1007AA34" w14:textId="77777777" w:rsidR="00BD1C61" w:rsidRPr="00BD1C61" w:rsidRDefault="00BD1C61" w:rsidP="00B858C0">
      <w:pPr>
        <w:numPr>
          <w:ilvl w:val="2"/>
          <w:numId w:val="40"/>
        </w:numPr>
        <w:suppressAutoHyphens/>
        <w:autoSpaceDN w:val="0"/>
        <w:spacing w:after="0" w:line="276" w:lineRule="auto"/>
        <w:ind w:hanging="90"/>
        <w:contextualSpacing/>
        <w:textAlignment w:val="baseline"/>
        <w:rPr>
          <w:rFonts w:ascii="Calibri" w:eastAsia="Times New Roman" w:hAnsi="Calibri" w:cs="Arial"/>
          <w:sz w:val="24"/>
          <w:szCs w:val="24"/>
        </w:rPr>
      </w:pPr>
      <w:r w:rsidRPr="00BD1C61">
        <w:rPr>
          <w:rFonts w:ascii="Calibri" w:eastAsia="Times New Roman" w:hAnsi="Calibri" w:cs="Arial"/>
          <w:sz w:val="24"/>
          <w:szCs w:val="24"/>
        </w:rPr>
        <w:t xml:space="preserve">A total price for the delivery over the term of the contract. </w:t>
      </w:r>
    </w:p>
    <w:p w14:paraId="11195786" w14:textId="77777777" w:rsidR="00BD1C61" w:rsidRPr="00BD1C61" w:rsidRDefault="00BD1C61" w:rsidP="00BD1C61">
      <w:pPr>
        <w:spacing w:after="0" w:line="240" w:lineRule="auto"/>
        <w:ind w:left="1871" w:hanging="794"/>
        <w:contextualSpacing/>
        <w:rPr>
          <w:rFonts w:ascii="Calibri" w:eastAsia="Times New Roman" w:hAnsi="Calibri" w:cs="Arial"/>
          <w:sz w:val="24"/>
          <w:szCs w:val="24"/>
        </w:rPr>
      </w:pPr>
    </w:p>
    <w:p w14:paraId="143F5FDD" w14:textId="77777777" w:rsidR="00BD1C61" w:rsidRPr="00BD1C61" w:rsidRDefault="00BD1C61" w:rsidP="00B858C0">
      <w:pPr>
        <w:numPr>
          <w:ilvl w:val="1"/>
          <w:numId w:val="40"/>
        </w:numPr>
        <w:suppressAutoHyphens/>
        <w:autoSpaceDN w:val="0"/>
        <w:spacing w:after="0" w:line="245" w:lineRule="auto"/>
        <w:contextualSpacing/>
        <w:textAlignment w:val="baseline"/>
        <w:rPr>
          <w:rFonts w:ascii="Calibri" w:eastAsia="Times New Roman" w:hAnsi="Calibri" w:cs="Times New Roman"/>
          <w:sz w:val="24"/>
          <w:szCs w:val="24"/>
        </w:rPr>
      </w:pPr>
      <w:r w:rsidRPr="00BD1C61">
        <w:rPr>
          <w:rFonts w:ascii="Calibri" w:eastAsia="Times New Roman" w:hAnsi="Calibri" w:cs="Times New Roman"/>
          <w:sz w:val="24"/>
          <w:szCs w:val="24"/>
        </w:rPr>
        <w:t xml:space="preserve">Tenderers are required to respond to all the price questions below. Questions should be answered in full on the template provided. </w:t>
      </w:r>
    </w:p>
    <w:p w14:paraId="5E4D4CE4" w14:textId="77777777" w:rsidR="00BD1C61" w:rsidRPr="00BD1C61" w:rsidRDefault="00BD1C61" w:rsidP="00BD1C61">
      <w:pPr>
        <w:spacing w:after="0" w:line="245" w:lineRule="auto"/>
        <w:ind w:left="600"/>
        <w:contextualSpacing/>
        <w:rPr>
          <w:rFonts w:ascii="Calibri" w:eastAsia="Times New Roman" w:hAnsi="Calibri" w:cs="Times New Roman"/>
          <w:sz w:val="24"/>
          <w:szCs w:val="24"/>
        </w:rPr>
      </w:pPr>
    </w:p>
    <w:p w14:paraId="568BBC17" w14:textId="61F1778B" w:rsidR="00BD1C61" w:rsidRPr="00BD1C61" w:rsidRDefault="00BD1C61" w:rsidP="00B858C0">
      <w:pPr>
        <w:numPr>
          <w:ilvl w:val="1"/>
          <w:numId w:val="40"/>
        </w:numPr>
        <w:suppressAutoHyphens/>
        <w:autoSpaceDN w:val="0"/>
        <w:spacing w:after="0" w:line="245" w:lineRule="auto"/>
        <w:contextualSpacing/>
        <w:textAlignment w:val="baseline"/>
        <w:rPr>
          <w:rFonts w:ascii="Calibri" w:eastAsia="Times New Roman" w:hAnsi="Calibri" w:cs="Times New Roman"/>
          <w:sz w:val="24"/>
          <w:szCs w:val="24"/>
        </w:rPr>
      </w:pPr>
      <w:r w:rsidRPr="00BD1C61">
        <w:rPr>
          <w:rFonts w:ascii="Calibri" w:eastAsia="Times New Roman" w:hAnsi="Calibri" w:cs="Times New Roman"/>
          <w:sz w:val="24"/>
          <w:szCs w:val="24"/>
        </w:rPr>
        <w:t xml:space="preserve">In respect to question 1, pricing should be submitted via the </w:t>
      </w:r>
      <w:r w:rsidR="00307C9E" w:rsidRPr="00307C9E">
        <w:rPr>
          <w:rFonts w:ascii="Calibri" w:eastAsia="Times New Roman" w:hAnsi="Calibri" w:cs="Times New Roman"/>
          <w:b/>
          <w:bCs/>
          <w:sz w:val="24"/>
          <w:szCs w:val="24"/>
        </w:rPr>
        <w:t xml:space="preserve">Cost Matrix Table </w:t>
      </w:r>
      <w:r w:rsidRPr="00BD1C61">
        <w:rPr>
          <w:rFonts w:ascii="Calibri" w:eastAsia="Times New Roman" w:hAnsi="Calibri" w:cs="Times New Roman"/>
          <w:b/>
          <w:bCs/>
          <w:sz w:val="24"/>
          <w:szCs w:val="24"/>
        </w:rPr>
        <w:t>provided</w:t>
      </w:r>
      <w:r w:rsidR="00307C9E" w:rsidRPr="00307C9E">
        <w:rPr>
          <w:rFonts w:ascii="Calibri" w:eastAsia="Times New Roman" w:hAnsi="Calibri" w:cs="Times New Roman"/>
          <w:b/>
          <w:bCs/>
          <w:sz w:val="24"/>
          <w:szCs w:val="24"/>
        </w:rPr>
        <w:t xml:space="preserve"> at Annex 1</w:t>
      </w:r>
      <w:r w:rsidR="001A7D31">
        <w:rPr>
          <w:rFonts w:ascii="Calibri" w:eastAsia="Times New Roman" w:hAnsi="Calibri" w:cs="Times New Roman"/>
          <w:b/>
          <w:bCs/>
          <w:sz w:val="24"/>
          <w:szCs w:val="24"/>
        </w:rPr>
        <w:t xml:space="preserve"> within Part B- Response to Tender</w:t>
      </w:r>
      <w:r w:rsidRPr="00BD1C61">
        <w:rPr>
          <w:rFonts w:ascii="Calibri" w:eastAsia="Times New Roman" w:hAnsi="Calibri" w:cs="Times New Roman"/>
          <w:sz w:val="24"/>
          <w:szCs w:val="24"/>
        </w:rPr>
        <w:t>. Please adjust as necessary the size of the ‘</w:t>
      </w:r>
      <w:r w:rsidR="00307C9E">
        <w:rPr>
          <w:rFonts w:ascii="Calibri" w:eastAsia="Times New Roman" w:hAnsi="Calibri" w:cs="Times New Roman"/>
          <w:sz w:val="24"/>
          <w:szCs w:val="24"/>
        </w:rPr>
        <w:t>C</w:t>
      </w:r>
      <w:r w:rsidRPr="00BD1C61">
        <w:rPr>
          <w:rFonts w:ascii="Calibri" w:eastAsia="Times New Roman" w:hAnsi="Calibri" w:cs="Times New Roman"/>
          <w:sz w:val="24"/>
          <w:szCs w:val="24"/>
        </w:rPr>
        <w:t xml:space="preserve">ost </w:t>
      </w:r>
      <w:r w:rsidR="00307C9E">
        <w:rPr>
          <w:rFonts w:ascii="Calibri" w:eastAsia="Times New Roman" w:hAnsi="Calibri" w:cs="Times New Roman"/>
          <w:sz w:val="24"/>
          <w:szCs w:val="24"/>
        </w:rPr>
        <w:t>M</w:t>
      </w:r>
      <w:r w:rsidRPr="00BD1C61">
        <w:rPr>
          <w:rFonts w:ascii="Calibri" w:eastAsia="Times New Roman" w:hAnsi="Calibri" w:cs="Times New Roman"/>
          <w:sz w:val="24"/>
          <w:szCs w:val="24"/>
        </w:rPr>
        <w:t>atrix</w:t>
      </w:r>
      <w:r w:rsidR="001A7D31">
        <w:rPr>
          <w:rFonts w:ascii="Calibri" w:eastAsia="Times New Roman" w:hAnsi="Calibri" w:cs="Times New Roman"/>
          <w:sz w:val="24"/>
          <w:szCs w:val="24"/>
        </w:rPr>
        <w:t xml:space="preserve"> Table</w:t>
      </w:r>
      <w:r w:rsidRPr="00BD1C61">
        <w:rPr>
          <w:rFonts w:ascii="Calibri" w:eastAsia="Times New Roman" w:hAnsi="Calibri" w:cs="Times New Roman"/>
          <w:sz w:val="24"/>
          <w:szCs w:val="24"/>
        </w:rPr>
        <w:t xml:space="preserve">’ and/or the ‘response’ box </w:t>
      </w:r>
      <w:proofErr w:type="gramStart"/>
      <w:r w:rsidRPr="00BD1C61">
        <w:rPr>
          <w:rFonts w:ascii="Calibri" w:eastAsia="Times New Roman" w:hAnsi="Calibri" w:cs="Times New Roman"/>
          <w:sz w:val="24"/>
          <w:szCs w:val="24"/>
        </w:rPr>
        <w:t>in order to</w:t>
      </w:r>
      <w:proofErr w:type="gramEnd"/>
      <w:r w:rsidRPr="00BD1C61">
        <w:rPr>
          <w:rFonts w:ascii="Calibri" w:eastAsia="Times New Roman" w:hAnsi="Calibri" w:cs="Times New Roman"/>
          <w:sz w:val="24"/>
          <w:szCs w:val="24"/>
        </w:rPr>
        <w:t xml:space="preserve"> accommodate your response. For question 2 there will be a maximum word limit.</w:t>
      </w:r>
    </w:p>
    <w:p w14:paraId="49BBA276" w14:textId="77777777" w:rsidR="00BD1C61" w:rsidRPr="00BD1C61" w:rsidRDefault="00BD1C61" w:rsidP="00BD1C61">
      <w:pPr>
        <w:spacing w:after="0" w:line="240" w:lineRule="auto"/>
        <w:contextualSpacing/>
        <w:rPr>
          <w:rFonts w:ascii="Calibri" w:eastAsia="Times New Roman" w:hAnsi="Calibri" w:cs="Times New Roman"/>
          <w:sz w:val="24"/>
          <w:szCs w:val="24"/>
        </w:rPr>
      </w:pPr>
    </w:p>
    <w:p w14:paraId="3E54561E" w14:textId="77777777" w:rsidR="00BD1C61" w:rsidRPr="00BD1C61" w:rsidRDefault="00BD1C61" w:rsidP="00BD1C61">
      <w:pPr>
        <w:spacing w:after="0" w:line="240" w:lineRule="auto"/>
        <w:ind w:left="720" w:hanging="990"/>
        <w:contextualSpacing/>
        <w:rPr>
          <w:rFonts w:ascii="Calibri" w:eastAsia="Times New Roman" w:hAnsi="Calibri" w:cs="Times New Roman"/>
          <w:sz w:val="24"/>
          <w:szCs w:val="24"/>
        </w:rPr>
      </w:pPr>
    </w:p>
    <w:tbl>
      <w:tblPr>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3456"/>
        <w:gridCol w:w="3150"/>
        <w:gridCol w:w="1530"/>
      </w:tblGrid>
      <w:tr w:rsidR="00BD1C61" w:rsidRPr="00BD1C61" w14:paraId="10AEA1FA" w14:textId="77777777" w:rsidTr="00B8423F">
        <w:trPr>
          <w:tblHeader/>
        </w:trPr>
        <w:tc>
          <w:tcPr>
            <w:tcW w:w="589" w:type="dxa"/>
            <w:shd w:val="clear" w:color="auto" w:fill="33CCCC"/>
          </w:tcPr>
          <w:p w14:paraId="4478A127" w14:textId="77777777" w:rsidR="00BD1C61" w:rsidRPr="00BD1C61" w:rsidRDefault="00BD1C61" w:rsidP="00BD1C61">
            <w:pPr>
              <w:suppressAutoHyphens/>
              <w:autoSpaceDN w:val="0"/>
              <w:spacing w:after="0" w:line="240" w:lineRule="auto"/>
              <w:textAlignment w:val="baseline"/>
              <w:rPr>
                <w:rFonts w:ascii="Calibri" w:eastAsia="Calibri" w:hAnsi="Calibri" w:cs="Times New Roman"/>
                <w:b/>
                <w:sz w:val="24"/>
              </w:rPr>
            </w:pPr>
          </w:p>
          <w:p w14:paraId="62CB305B" w14:textId="77777777" w:rsidR="00BD1C61" w:rsidRPr="00BD1C61" w:rsidRDefault="00BD1C61" w:rsidP="00BD1C61">
            <w:pPr>
              <w:suppressAutoHyphens/>
              <w:autoSpaceDN w:val="0"/>
              <w:spacing w:after="0" w:line="240" w:lineRule="auto"/>
              <w:textAlignment w:val="baseline"/>
              <w:rPr>
                <w:rFonts w:ascii="Calibri" w:eastAsia="Calibri" w:hAnsi="Calibri" w:cs="Times New Roman"/>
                <w:b/>
                <w:sz w:val="24"/>
              </w:rPr>
            </w:pPr>
          </w:p>
        </w:tc>
        <w:tc>
          <w:tcPr>
            <w:tcW w:w="3456" w:type="dxa"/>
            <w:shd w:val="clear" w:color="auto" w:fill="33CCCC"/>
          </w:tcPr>
          <w:p w14:paraId="280AEF13" w14:textId="77777777" w:rsidR="00BD1C61" w:rsidRPr="00BD1C61" w:rsidRDefault="00BD1C61" w:rsidP="00BD1C61">
            <w:pPr>
              <w:suppressAutoHyphens/>
              <w:autoSpaceDN w:val="0"/>
              <w:spacing w:after="0" w:line="240" w:lineRule="auto"/>
              <w:ind w:left="720" w:hanging="720"/>
              <w:textAlignment w:val="baseline"/>
              <w:rPr>
                <w:rFonts w:ascii="Calibri" w:eastAsia="Calibri" w:hAnsi="Calibri" w:cs="Times New Roman"/>
                <w:b/>
                <w:sz w:val="24"/>
              </w:rPr>
            </w:pPr>
            <w:r w:rsidRPr="00BD1C61">
              <w:rPr>
                <w:rFonts w:ascii="Calibri" w:eastAsia="Calibri" w:hAnsi="Calibri" w:cs="Times New Roman"/>
                <w:b/>
                <w:sz w:val="24"/>
              </w:rPr>
              <w:t xml:space="preserve">Price Questions </w:t>
            </w:r>
          </w:p>
        </w:tc>
        <w:tc>
          <w:tcPr>
            <w:tcW w:w="3150" w:type="dxa"/>
            <w:shd w:val="clear" w:color="auto" w:fill="33CCCC"/>
          </w:tcPr>
          <w:p w14:paraId="4682617A" w14:textId="77777777" w:rsidR="00BD1C61" w:rsidRPr="00BD1C61" w:rsidRDefault="00BD1C61" w:rsidP="00BD1C61">
            <w:pPr>
              <w:suppressAutoHyphens/>
              <w:autoSpaceDN w:val="0"/>
              <w:spacing w:after="0" w:line="240" w:lineRule="auto"/>
              <w:ind w:left="720" w:hanging="720"/>
              <w:textAlignment w:val="baseline"/>
              <w:rPr>
                <w:rFonts w:ascii="Calibri" w:eastAsia="Calibri" w:hAnsi="Calibri" w:cs="Times New Roman"/>
                <w:b/>
                <w:sz w:val="24"/>
              </w:rPr>
            </w:pPr>
            <w:r w:rsidRPr="00BD1C61">
              <w:rPr>
                <w:rFonts w:ascii="Calibri" w:eastAsia="Calibri" w:hAnsi="Calibri" w:cs="Times New Roman"/>
                <w:b/>
                <w:sz w:val="24"/>
              </w:rPr>
              <w:t xml:space="preserve">Look </w:t>
            </w:r>
            <w:proofErr w:type="spellStart"/>
            <w:r w:rsidRPr="00BD1C61">
              <w:rPr>
                <w:rFonts w:ascii="Calibri" w:eastAsia="Calibri" w:hAnsi="Calibri" w:cs="Times New Roman"/>
                <w:b/>
                <w:sz w:val="24"/>
              </w:rPr>
              <w:t>Fors</w:t>
            </w:r>
            <w:proofErr w:type="spellEnd"/>
            <w:r w:rsidRPr="00BD1C61">
              <w:rPr>
                <w:rFonts w:ascii="Calibri" w:eastAsia="Calibri" w:hAnsi="Calibri" w:cs="Times New Roman"/>
                <w:b/>
                <w:sz w:val="24"/>
              </w:rPr>
              <w:t xml:space="preserve"> </w:t>
            </w:r>
          </w:p>
        </w:tc>
        <w:tc>
          <w:tcPr>
            <w:tcW w:w="1530" w:type="dxa"/>
            <w:shd w:val="clear" w:color="auto" w:fill="33CCCC"/>
          </w:tcPr>
          <w:p w14:paraId="12E25A4B" w14:textId="77777777" w:rsidR="00BD1C61" w:rsidRPr="00BD1C61" w:rsidRDefault="00BD1C61" w:rsidP="00BD1C61">
            <w:pPr>
              <w:suppressAutoHyphens/>
              <w:autoSpaceDN w:val="0"/>
              <w:spacing w:after="0" w:line="240" w:lineRule="auto"/>
              <w:ind w:left="720" w:hanging="720"/>
              <w:jc w:val="center"/>
              <w:textAlignment w:val="baseline"/>
              <w:rPr>
                <w:rFonts w:ascii="Calibri" w:eastAsia="Calibri" w:hAnsi="Calibri" w:cs="Times New Roman"/>
                <w:b/>
                <w:sz w:val="24"/>
              </w:rPr>
            </w:pPr>
            <w:r w:rsidRPr="00BD1C61">
              <w:rPr>
                <w:rFonts w:ascii="Calibri" w:eastAsia="Calibri" w:hAnsi="Calibri" w:cs="Times New Roman"/>
                <w:b/>
                <w:sz w:val="24"/>
              </w:rPr>
              <w:t>Weighting</w:t>
            </w:r>
          </w:p>
        </w:tc>
      </w:tr>
      <w:tr w:rsidR="00BD1C61" w:rsidRPr="00BD1C61" w14:paraId="6D652FFF" w14:textId="77777777" w:rsidTr="00B8423F">
        <w:trPr>
          <w:trHeight w:val="2393"/>
        </w:trPr>
        <w:tc>
          <w:tcPr>
            <w:tcW w:w="589" w:type="dxa"/>
            <w:shd w:val="clear" w:color="auto" w:fill="auto"/>
          </w:tcPr>
          <w:p w14:paraId="1688A62D" w14:textId="73A7A438" w:rsidR="00BD1C61" w:rsidRPr="00F2729E" w:rsidRDefault="00BD1C61" w:rsidP="00BD1C61">
            <w:pPr>
              <w:suppressAutoHyphens/>
              <w:autoSpaceDN w:val="0"/>
              <w:spacing w:after="0" w:line="240" w:lineRule="auto"/>
              <w:ind w:left="720" w:hanging="720"/>
              <w:textAlignment w:val="baseline"/>
              <w:rPr>
                <w:rFonts w:ascii="Calibri" w:eastAsia="Calibri" w:hAnsi="Calibri" w:cs="Times New Roman"/>
                <w:b/>
                <w:bCs/>
                <w:sz w:val="24"/>
              </w:rPr>
            </w:pPr>
            <w:r w:rsidRPr="00F2729E">
              <w:rPr>
                <w:rFonts w:ascii="Calibri" w:eastAsia="Calibri" w:hAnsi="Calibri" w:cs="Times New Roman"/>
                <w:b/>
                <w:bCs/>
                <w:sz w:val="24"/>
              </w:rPr>
              <w:t>Q1</w:t>
            </w:r>
            <w:r w:rsidR="00F2729E" w:rsidRPr="00F2729E">
              <w:rPr>
                <w:rFonts w:ascii="Calibri" w:eastAsia="Calibri" w:hAnsi="Calibri" w:cs="Times New Roman"/>
                <w:b/>
                <w:bCs/>
                <w:sz w:val="24"/>
              </w:rPr>
              <w:t>.</w:t>
            </w:r>
          </w:p>
        </w:tc>
        <w:tc>
          <w:tcPr>
            <w:tcW w:w="3456" w:type="dxa"/>
            <w:shd w:val="clear" w:color="auto" w:fill="auto"/>
          </w:tcPr>
          <w:p w14:paraId="5CB7F093" w14:textId="26966837" w:rsidR="006F78D3" w:rsidRPr="00BD1C61" w:rsidRDefault="002034EA" w:rsidP="006F78D3">
            <w:pPr>
              <w:suppressAutoHyphens/>
              <w:autoSpaceDN w:val="0"/>
              <w:spacing w:after="0" w:line="240" w:lineRule="auto"/>
              <w:textAlignment w:val="baseline"/>
              <w:rPr>
                <w:rFonts w:ascii="Calibri" w:eastAsia="Calibri" w:hAnsi="Calibri" w:cs="Times New Roman"/>
                <w:sz w:val="24"/>
              </w:rPr>
            </w:pPr>
            <w:r w:rsidRPr="002034EA">
              <w:rPr>
                <w:sz w:val="24"/>
                <w:szCs w:val="24"/>
              </w:rPr>
              <w:t xml:space="preserve">Please provide a total cost for the delivery of </w:t>
            </w:r>
            <w:r w:rsidR="00185591">
              <w:rPr>
                <w:sz w:val="24"/>
                <w:szCs w:val="24"/>
              </w:rPr>
              <w:t>Medical Assessment S</w:t>
            </w:r>
            <w:r w:rsidRPr="002034EA">
              <w:rPr>
                <w:sz w:val="24"/>
                <w:szCs w:val="24"/>
              </w:rPr>
              <w:t xml:space="preserve">ervices as </w:t>
            </w:r>
            <w:r w:rsidR="006F78D3">
              <w:rPr>
                <w:sz w:val="24"/>
                <w:szCs w:val="24"/>
              </w:rPr>
              <w:t xml:space="preserve">per </w:t>
            </w:r>
            <w:r w:rsidR="006F78D3">
              <w:rPr>
                <w:rFonts w:ascii="Calibri" w:eastAsia="Calibri" w:hAnsi="Calibri" w:cs="Times New Roman"/>
                <w:sz w:val="24"/>
              </w:rPr>
              <w:t>Cost Matrix T</w:t>
            </w:r>
            <w:r w:rsidR="006F78D3" w:rsidRPr="00BD1C61">
              <w:rPr>
                <w:rFonts w:ascii="Calibri" w:eastAsia="Calibri" w:hAnsi="Calibri" w:cs="Times New Roman"/>
                <w:sz w:val="24"/>
              </w:rPr>
              <w:t>able provided</w:t>
            </w:r>
            <w:r w:rsidR="006F78D3">
              <w:rPr>
                <w:rFonts w:ascii="Calibri" w:eastAsia="Calibri" w:hAnsi="Calibri" w:cs="Times New Roman"/>
                <w:sz w:val="24"/>
              </w:rPr>
              <w:t xml:space="preserve"> at Annex 1</w:t>
            </w:r>
            <w:r w:rsidR="00AD5959">
              <w:rPr>
                <w:rFonts w:ascii="Calibri" w:eastAsia="Calibri" w:hAnsi="Calibri" w:cs="Times New Roman"/>
                <w:sz w:val="24"/>
              </w:rPr>
              <w:t xml:space="preserve"> within Part B Response to Tender</w:t>
            </w:r>
            <w:r w:rsidR="006F78D3" w:rsidRPr="00BD1C61">
              <w:rPr>
                <w:rFonts w:ascii="Calibri" w:eastAsia="Calibri" w:hAnsi="Calibri" w:cs="Times New Roman"/>
                <w:sz w:val="24"/>
              </w:rPr>
              <w:t>.</w:t>
            </w:r>
          </w:p>
          <w:p w14:paraId="4BB72D0B" w14:textId="17952DF1" w:rsidR="00BD1C61" w:rsidRPr="00BD1C61" w:rsidRDefault="00BD1C61" w:rsidP="006F78D3">
            <w:pPr>
              <w:rPr>
                <w:rFonts w:ascii="Calibri" w:eastAsia="Times New Roman" w:hAnsi="Calibri" w:cs="Times New Roman"/>
                <w:sz w:val="24"/>
                <w:szCs w:val="24"/>
              </w:rPr>
            </w:pPr>
          </w:p>
        </w:tc>
        <w:tc>
          <w:tcPr>
            <w:tcW w:w="3150" w:type="dxa"/>
            <w:shd w:val="clear" w:color="auto" w:fill="auto"/>
          </w:tcPr>
          <w:p w14:paraId="4D47D936" w14:textId="7A957A73" w:rsidR="00BD1C61" w:rsidRPr="00BD1C61" w:rsidRDefault="00BD1C61" w:rsidP="00B858C0">
            <w:pPr>
              <w:numPr>
                <w:ilvl w:val="0"/>
                <w:numId w:val="22"/>
              </w:numPr>
              <w:suppressAutoHyphens/>
              <w:autoSpaceDN w:val="0"/>
              <w:spacing w:after="0" w:line="240" w:lineRule="auto"/>
              <w:textAlignment w:val="baseline"/>
              <w:rPr>
                <w:rFonts w:ascii="Calibri" w:eastAsia="Calibri" w:hAnsi="Calibri" w:cs="Times New Roman"/>
                <w:sz w:val="24"/>
              </w:rPr>
            </w:pPr>
            <w:r w:rsidRPr="00BD1C61">
              <w:rPr>
                <w:rFonts w:ascii="Calibri" w:eastAsia="Calibri" w:hAnsi="Calibri" w:cs="Times New Roman"/>
                <w:sz w:val="24"/>
              </w:rPr>
              <w:t xml:space="preserve">Pricing as per </w:t>
            </w:r>
            <w:r w:rsidR="00B8423F">
              <w:rPr>
                <w:rFonts w:ascii="Calibri" w:eastAsia="Calibri" w:hAnsi="Calibri" w:cs="Times New Roman"/>
                <w:sz w:val="24"/>
              </w:rPr>
              <w:t>Cost Matrix T</w:t>
            </w:r>
            <w:r w:rsidRPr="00BD1C61">
              <w:rPr>
                <w:rFonts w:ascii="Calibri" w:eastAsia="Calibri" w:hAnsi="Calibri" w:cs="Times New Roman"/>
                <w:sz w:val="24"/>
              </w:rPr>
              <w:t>able provided</w:t>
            </w:r>
            <w:r w:rsidR="00307C9E">
              <w:rPr>
                <w:rFonts w:ascii="Calibri" w:eastAsia="Calibri" w:hAnsi="Calibri" w:cs="Times New Roman"/>
                <w:sz w:val="24"/>
              </w:rPr>
              <w:t xml:space="preserve"> at Annex 1</w:t>
            </w:r>
            <w:r w:rsidRPr="00BD1C61">
              <w:rPr>
                <w:rFonts w:ascii="Calibri" w:eastAsia="Calibri" w:hAnsi="Calibri" w:cs="Times New Roman"/>
                <w:sz w:val="24"/>
              </w:rPr>
              <w:t>.</w:t>
            </w:r>
          </w:p>
          <w:p w14:paraId="5864BAC4" w14:textId="77777777" w:rsidR="00BD1C61" w:rsidRDefault="00BD1C61" w:rsidP="00B858C0">
            <w:pPr>
              <w:numPr>
                <w:ilvl w:val="0"/>
                <w:numId w:val="22"/>
              </w:numPr>
              <w:suppressAutoHyphens/>
              <w:autoSpaceDN w:val="0"/>
              <w:spacing w:after="0" w:line="240" w:lineRule="auto"/>
              <w:textAlignment w:val="baseline"/>
              <w:rPr>
                <w:rFonts w:ascii="Calibri" w:eastAsia="Calibri" w:hAnsi="Calibri" w:cs="Times New Roman"/>
                <w:sz w:val="24"/>
              </w:rPr>
            </w:pPr>
            <w:r w:rsidRPr="00BD1C61">
              <w:rPr>
                <w:rFonts w:ascii="Calibri" w:eastAsia="Calibri" w:hAnsi="Calibri" w:cs="Times New Roman"/>
                <w:sz w:val="24"/>
              </w:rPr>
              <w:t>Includes VAT as a separate line item</w:t>
            </w:r>
          </w:p>
          <w:p w14:paraId="08186851" w14:textId="60E81C2A" w:rsidR="00B8423F" w:rsidRPr="00BD1C61" w:rsidRDefault="00B8423F" w:rsidP="00B858C0">
            <w:pPr>
              <w:numPr>
                <w:ilvl w:val="0"/>
                <w:numId w:val="22"/>
              </w:numPr>
              <w:suppressAutoHyphens/>
              <w:autoSpaceDN w:val="0"/>
              <w:spacing w:after="0" w:line="240" w:lineRule="auto"/>
              <w:textAlignment w:val="baseline"/>
              <w:rPr>
                <w:rFonts w:ascii="Calibri" w:eastAsia="Calibri" w:hAnsi="Calibri" w:cs="Times New Roman"/>
                <w:sz w:val="24"/>
              </w:rPr>
            </w:pPr>
            <w:r>
              <w:rPr>
                <w:rFonts w:ascii="Calibri" w:eastAsia="Calibri" w:hAnsi="Calibri" w:cs="Times New Roman"/>
                <w:sz w:val="24"/>
              </w:rPr>
              <w:t>Includes any assumptions</w:t>
            </w:r>
          </w:p>
          <w:p w14:paraId="2E9AD5EB" w14:textId="77777777" w:rsidR="00BD1C61" w:rsidRPr="00BD1C61" w:rsidRDefault="00BD1C61" w:rsidP="00B8423F">
            <w:pPr>
              <w:suppressAutoHyphens/>
              <w:autoSpaceDN w:val="0"/>
              <w:spacing w:after="0" w:line="240" w:lineRule="auto"/>
              <w:textAlignment w:val="baseline"/>
              <w:rPr>
                <w:rFonts w:ascii="Calibri" w:eastAsia="Calibri" w:hAnsi="Calibri" w:cs="Times New Roman"/>
                <w:sz w:val="24"/>
              </w:rPr>
            </w:pPr>
          </w:p>
        </w:tc>
        <w:tc>
          <w:tcPr>
            <w:tcW w:w="1530" w:type="dxa"/>
            <w:shd w:val="clear" w:color="auto" w:fill="auto"/>
          </w:tcPr>
          <w:p w14:paraId="050D6194" w14:textId="625806BF" w:rsidR="00BD1C61" w:rsidRPr="00BD1C61" w:rsidRDefault="005750C2" w:rsidP="00F2729E">
            <w:pPr>
              <w:suppressAutoHyphens/>
              <w:autoSpaceDN w:val="0"/>
              <w:spacing w:after="0" w:line="240" w:lineRule="auto"/>
              <w:textAlignment w:val="baseline"/>
              <w:rPr>
                <w:rFonts w:ascii="Calibri" w:eastAsia="Calibri" w:hAnsi="Calibri" w:cs="Times New Roman"/>
                <w:sz w:val="24"/>
              </w:rPr>
            </w:pPr>
            <w:r>
              <w:rPr>
                <w:rFonts w:ascii="Calibri" w:eastAsia="Calibri" w:hAnsi="Calibri" w:cs="Times New Roman"/>
                <w:sz w:val="24"/>
              </w:rPr>
              <w:t>2</w:t>
            </w:r>
            <w:r w:rsidR="00B8423F">
              <w:rPr>
                <w:rFonts w:ascii="Calibri" w:eastAsia="Calibri" w:hAnsi="Calibri" w:cs="Times New Roman"/>
                <w:sz w:val="24"/>
              </w:rPr>
              <w:t>0</w:t>
            </w:r>
            <w:r w:rsidR="00BD1C61" w:rsidRPr="00BD1C61">
              <w:rPr>
                <w:rFonts w:ascii="Calibri" w:eastAsia="Calibri" w:hAnsi="Calibri" w:cs="Times New Roman"/>
                <w:sz w:val="24"/>
              </w:rPr>
              <w:t xml:space="preserve"> points</w:t>
            </w:r>
          </w:p>
        </w:tc>
      </w:tr>
      <w:tr w:rsidR="00BD1C61" w:rsidRPr="00BD1C61" w14:paraId="568A40FB" w14:textId="77777777" w:rsidTr="00B8423F">
        <w:trPr>
          <w:trHeight w:val="3230"/>
        </w:trPr>
        <w:tc>
          <w:tcPr>
            <w:tcW w:w="589" w:type="dxa"/>
            <w:shd w:val="clear" w:color="auto" w:fill="auto"/>
          </w:tcPr>
          <w:p w14:paraId="5DEF438B" w14:textId="0153F135" w:rsidR="00BD1C61" w:rsidRPr="00F2729E" w:rsidRDefault="00BD1C61" w:rsidP="00BD1C61">
            <w:pPr>
              <w:suppressAutoHyphens/>
              <w:autoSpaceDN w:val="0"/>
              <w:spacing w:after="0" w:line="240" w:lineRule="auto"/>
              <w:textAlignment w:val="baseline"/>
              <w:rPr>
                <w:rFonts w:ascii="Calibri" w:eastAsia="Calibri" w:hAnsi="Calibri" w:cs="Times New Roman"/>
                <w:b/>
                <w:bCs/>
                <w:sz w:val="24"/>
              </w:rPr>
            </w:pPr>
            <w:r w:rsidRPr="00F2729E">
              <w:rPr>
                <w:rFonts w:ascii="Calibri" w:eastAsia="Calibri" w:hAnsi="Calibri" w:cs="Times New Roman"/>
                <w:b/>
                <w:bCs/>
                <w:sz w:val="24"/>
              </w:rPr>
              <w:t>Q2</w:t>
            </w:r>
            <w:r w:rsidR="00F2729E" w:rsidRPr="00F2729E">
              <w:rPr>
                <w:rFonts w:ascii="Calibri" w:eastAsia="Calibri" w:hAnsi="Calibri" w:cs="Times New Roman"/>
                <w:b/>
                <w:bCs/>
                <w:sz w:val="24"/>
              </w:rPr>
              <w:t>.</w:t>
            </w:r>
          </w:p>
        </w:tc>
        <w:tc>
          <w:tcPr>
            <w:tcW w:w="3456" w:type="dxa"/>
            <w:shd w:val="clear" w:color="auto" w:fill="auto"/>
          </w:tcPr>
          <w:p w14:paraId="3EDEC7A4" w14:textId="7D4341AF" w:rsidR="00B8423F" w:rsidRPr="00BD1C61" w:rsidRDefault="00B8423F" w:rsidP="00B8423F">
            <w:pPr>
              <w:spacing w:after="0" w:line="240" w:lineRule="auto"/>
              <w:textAlignment w:val="baseline"/>
              <w:rPr>
                <w:rFonts w:ascii="Segoe UI" w:eastAsia="Times New Roman" w:hAnsi="Segoe UI" w:cs="Segoe UI"/>
                <w:sz w:val="18"/>
                <w:szCs w:val="18"/>
                <w:lang w:val="en-US"/>
              </w:rPr>
            </w:pPr>
            <w:r w:rsidRPr="00BD1C61">
              <w:rPr>
                <w:rFonts w:ascii="Calibri" w:eastAsia="Times New Roman" w:hAnsi="Calibri" w:cs="Calibri"/>
                <w:sz w:val="24"/>
                <w:szCs w:val="24"/>
              </w:rPr>
              <w:t xml:space="preserve">Please provide evidence that your price provides value for money and identifies areas of value-added </w:t>
            </w:r>
            <w:r w:rsidR="00307C9E" w:rsidRPr="00BD1C61">
              <w:rPr>
                <w:rFonts w:ascii="Calibri" w:eastAsia="Times New Roman" w:hAnsi="Calibri" w:cs="Calibri"/>
                <w:sz w:val="24"/>
                <w:szCs w:val="24"/>
              </w:rPr>
              <w:t>activity</w:t>
            </w:r>
            <w:r w:rsidR="00307C9E">
              <w:rPr>
                <w:rFonts w:ascii="Calibri" w:eastAsia="Times New Roman" w:hAnsi="Calibri" w:cs="Calibri"/>
                <w:sz w:val="24"/>
                <w:szCs w:val="24"/>
              </w:rPr>
              <w:t>.</w:t>
            </w:r>
            <w:r w:rsidRPr="00BD1C61">
              <w:rPr>
                <w:rFonts w:ascii="Calibri" w:eastAsia="Times New Roman" w:hAnsi="Calibri" w:cs="Calibri"/>
                <w:sz w:val="24"/>
                <w:szCs w:val="24"/>
                <w:lang w:val="en-US"/>
              </w:rPr>
              <w:t> </w:t>
            </w:r>
          </w:p>
          <w:p w14:paraId="3C4ABD6F" w14:textId="3A893CB5" w:rsidR="00BD1C61" w:rsidRPr="00BD1C61" w:rsidRDefault="00307C9E" w:rsidP="005750C2">
            <w:pPr>
              <w:spacing w:after="0" w:line="240" w:lineRule="auto"/>
              <w:textAlignment w:val="baseline"/>
              <w:rPr>
                <w:rFonts w:ascii="Calibri" w:eastAsia="Calibri" w:hAnsi="Calibri" w:cs="Calibri"/>
                <w:b/>
                <w:bCs/>
                <w:i/>
              </w:rPr>
            </w:pPr>
            <w:r w:rsidRPr="00307C9E">
              <w:rPr>
                <w:rFonts w:ascii="Calibri" w:eastAsia="Calibri" w:hAnsi="Calibri" w:cs="Calibri"/>
                <w:b/>
                <w:bCs/>
                <w:i/>
              </w:rPr>
              <w:t>(</w:t>
            </w:r>
            <w:r>
              <w:rPr>
                <w:rFonts w:ascii="Calibri" w:eastAsia="Calibri" w:hAnsi="Calibri" w:cs="Calibri"/>
                <w:b/>
                <w:bCs/>
                <w:i/>
              </w:rPr>
              <w:t>M</w:t>
            </w:r>
            <w:r w:rsidRPr="00307C9E">
              <w:rPr>
                <w:rFonts w:ascii="Calibri" w:eastAsia="Calibri" w:hAnsi="Calibri" w:cs="Calibri"/>
                <w:b/>
                <w:bCs/>
                <w:i/>
              </w:rPr>
              <w:t>aximum word count – 500 words)</w:t>
            </w:r>
          </w:p>
        </w:tc>
        <w:tc>
          <w:tcPr>
            <w:tcW w:w="3150" w:type="dxa"/>
            <w:shd w:val="clear" w:color="auto" w:fill="auto"/>
          </w:tcPr>
          <w:p w14:paraId="12EE1049" w14:textId="77777777" w:rsidR="00B8423F" w:rsidRPr="00BD1C61" w:rsidRDefault="00B8423F" w:rsidP="00B858C0">
            <w:pPr>
              <w:numPr>
                <w:ilvl w:val="0"/>
                <w:numId w:val="21"/>
              </w:numPr>
              <w:suppressAutoHyphens/>
              <w:autoSpaceDN w:val="0"/>
              <w:spacing w:after="0" w:line="240" w:lineRule="auto"/>
              <w:textAlignment w:val="baseline"/>
              <w:rPr>
                <w:rFonts w:ascii="Calibri" w:eastAsia="Times New Roman" w:hAnsi="Calibri" w:cs="Calibri"/>
                <w:sz w:val="24"/>
                <w:szCs w:val="24"/>
                <w:lang w:val="en-US"/>
              </w:rPr>
            </w:pPr>
            <w:r w:rsidRPr="00BD1C61">
              <w:rPr>
                <w:rFonts w:ascii="Calibri" w:eastAsia="Times New Roman" w:hAnsi="Calibri" w:cs="Calibri"/>
                <w:sz w:val="24"/>
                <w:szCs w:val="24"/>
              </w:rPr>
              <w:t>Identifies areas that provide value for money. </w:t>
            </w:r>
            <w:r w:rsidRPr="00BD1C61">
              <w:rPr>
                <w:rFonts w:ascii="Calibri" w:eastAsia="Times New Roman" w:hAnsi="Calibri" w:cs="Calibri"/>
                <w:sz w:val="24"/>
                <w:szCs w:val="24"/>
                <w:lang w:val="en-US"/>
              </w:rPr>
              <w:t> </w:t>
            </w:r>
          </w:p>
          <w:p w14:paraId="51F37F02" w14:textId="77777777" w:rsidR="00B8423F" w:rsidRPr="00BD1C61" w:rsidRDefault="00B8423F" w:rsidP="00B858C0">
            <w:pPr>
              <w:numPr>
                <w:ilvl w:val="0"/>
                <w:numId w:val="21"/>
              </w:numPr>
              <w:suppressAutoHyphens/>
              <w:autoSpaceDN w:val="0"/>
              <w:spacing w:after="0" w:line="240" w:lineRule="auto"/>
              <w:textAlignment w:val="baseline"/>
              <w:rPr>
                <w:rFonts w:ascii="Calibri" w:eastAsia="Times New Roman" w:hAnsi="Calibri" w:cs="Calibri"/>
                <w:sz w:val="24"/>
                <w:szCs w:val="24"/>
                <w:lang w:val="en-US"/>
              </w:rPr>
            </w:pPr>
            <w:r w:rsidRPr="00BD1C61">
              <w:rPr>
                <w:rFonts w:ascii="Calibri" w:eastAsia="Times New Roman" w:hAnsi="Calibri" w:cs="Calibri"/>
                <w:sz w:val="24"/>
                <w:szCs w:val="24"/>
              </w:rPr>
              <w:t>Identifies value added activity. </w:t>
            </w:r>
          </w:p>
          <w:p w14:paraId="6928E28B" w14:textId="77777777" w:rsidR="00BD1C61" w:rsidRPr="00BD1C61" w:rsidRDefault="00BD1C61" w:rsidP="005750C2">
            <w:pPr>
              <w:suppressAutoHyphens/>
              <w:autoSpaceDN w:val="0"/>
              <w:spacing w:after="0" w:line="240" w:lineRule="auto"/>
              <w:ind w:left="360"/>
              <w:textAlignment w:val="baseline"/>
              <w:rPr>
                <w:rFonts w:ascii="Calibri" w:eastAsia="Calibri" w:hAnsi="Calibri" w:cs="Times New Roman"/>
                <w:sz w:val="24"/>
              </w:rPr>
            </w:pPr>
          </w:p>
        </w:tc>
        <w:tc>
          <w:tcPr>
            <w:tcW w:w="1530" w:type="dxa"/>
            <w:shd w:val="clear" w:color="auto" w:fill="auto"/>
          </w:tcPr>
          <w:p w14:paraId="6087D885" w14:textId="2B1AED5D" w:rsidR="00BD1C61" w:rsidRPr="006F78D3" w:rsidRDefault="00BD1C61" w:rsidP="006F78D3">
            <w:pPr>
              <w:pStyle w:val="ListParagraph"/>
              <w:numPr>
                <w:ilvl w:val="0"/>
                <w:numId w:val="31"/>
              </w:numPr>
              <w:suppressAutoHyphens/>
              <w:autoSpaceDN w:val="0"/>
              <w:spacing w:after="0" w:line="240" w:lineRule="auto"/>
              <w:textAlignment w:val="baseline"/>
              <w:rPr>
                <w:rFonts w:ascii="Calibri" w:eastAsia="Calibri" w:hAnsi="Calibri" w:cs="Times New Roman"/>
                <w:sz w:val="24"/>
              </w:rPr>
            </w:pPr>
            <w:r w:rsidRPr="006F78D3">
              <w:rPr>
                <w:rFonts w:ascii="Calibri" w:eastAsia="Calibri" w:hAnsi="Calibri" w:cs="Times New Roman"/>
                <w:sz w:val="24"/>
              </w:rPr>
              <w:t>points</w:t>
            </w:r>
          </w:p>
        </w:tc>
      </w:tr>
      <w:bookmarkEnd w:id="8"/>
    </w:tbl>
    <w:p w14:paraId="2301A023"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106919B0" w14:textId="7B3BCD1E" w:rsidR="00BD1C61" w:rsidRPr="001F35C4" w:rsidRDefault="00BD1C61" w:rsidP="00846C8B">
      <w:pPr>
        <w:pStyle w:val="ListParagraph"/>
        <w:numPr>
          <w:ilvl w:val="1"/>
          <w:numId w:val="27"/>
        </w:numPr>
        <w:tabs>
          <w:tab w:val="left" w:pos="630"/>
          <w:tab w:val="left" w:pos="1080"/>
          <w:tab w:val="left" w:pos="1170"/>
        </w:tabs>
        <w:suppressAutoHyphens/>
        <w:autoSpaceDN w:val="0"/>
        <w:spacing w:line="249" w:lineRule="auto"/>
        <w:ind w:hanging="1440"/>
        <w:textAlignment w:val="baseline"/>
        <w:rPr>
          <w:rFonts w:ascii="Calibri" w:eastAsia="Calibri" w:hAnsi="Calibri" w:cs="Times New Roman"/>
          <w:color w:val="028581"/>
          <w:sz w:val="28"/>
          <w:szCs w:val="28"/>
        </w:rPr>
      </w:pPr>
      <w:r w:rsidRPr="001F35C4">
        <w:rPr>
          <w:rFonts w:ascii="Calibri" w:eastAsia="Calibri" w:hAnsi="Calibri" w:cs="Times New Roman"/>
          <w:color w:val="028581"/>
          <w:sz w:val="28"/>
          <w:szCs w:val="28"/>
        </w:rPr>
        <w:t>Moderation of Scores</w:t>
      </w:r>
    </w:p>
    <w:p w14:paraId="2B0B268B" w14:textId="77777777" w:rsidR="00BD1C61" w:rsidRPr="00BD1C61" w:rsidRDefault="00BD1C61" w:rsidP="00B858C0">
      <w:pPr>
        <w:numPr>
          <w:ilvl w:val="1"/>
          <w:numId w:val="41"/>
        </w:numPr>
        <w:suppressAutoHyphens/>
        <w:autoSpaceDN w:val="0"/>
        <w:spacing w:after="0" w:line="245" w:lineRule="auto"/>
        <w:ind w:left="605" w:hanging="605"/>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The evaluation panel will be made up of officers from Social Work England. An appropriate representative will separately evaluate all the method statements submitted by tenderers’ and will subsequently meet with the evaluation panel to discuss their scores; seeking to agree a final score for each method statement.</w:t>
      </w:r>
    </w:p>
    <w:p w14:paraId="65D25F69" w14:textId="77777777" w:rsidR="00BD1C61" w:rsidRPr="00BD1C61" w:rsidRDefault="00BD1C61" w:rsidP="00BD1C61">
      <w:pPr>
        <w:spacing w:after="0" w:line="245" w:lineRule="auto"/>
        <w:ind w:left="605"/>
        <w:contextualSpacing/>
        <w:rPr>
          <w:rFonts w:ascii="Calibri" w:eastAsia="Times New Roman" w:hAnsi="Calibri" w:cs="Calibri"/>
          <w:sz w:val="24"/>
          <w:szCs w:val="24"/>
        </w:rPr>
      </w:pPr>
    </w:p>
    <w:p w14:paraId="52A332D5" w14:textId="77777777" w:rsidR="00BD1C61" w:rsidRPr="00BD1C61" w:rsidRDefault="00BD1C61" w:rsidP="00B858C0">
      <w:pPr>
        <w:numPr>
          <w:ilvl w:val="1"/>
          <w:numId w:val="41"/>
        </w:numPr>
        <w:suppressAutoHyphens/>
        <w:autoSpaceDN w:val="0"/>
        <w:spacing w:after="0" w:line="245" w:lineRule="auto"/>
        <w:ind w:left="605" w:hanging="605"/>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Upon conclusion of the evaluation of the ITT, the score for price and non-price will be combined to give a total score out of 100.</w:t>
      </w:r>
    </w:p>
    <w:p w14:paraId="59E2009A" w14:textId="77777777" w:rsidR="00BD1C61" w:rsidRPr="00BD1C61" w:rsidRDefault="00BD1C61" w:rsidP="00BD1C61">
      <w:pPr>
        <w:spacing w:after="0" w:line="245" w:lineRule="auto"/>
        <w:ind w:left="709"/>
        <w:contextualSpacing/>
        <w:rPr>
          <w:rFonts w:ascii="Calibri" w:eastAsia="Times New Roman" w:hAnsi="Calibri" w:cs="Calibri"/>
          <w:sz w:val="24"/>
          <w:szCs w:val="24"/>
        </w:rPr>
      </w:pPr>
    </w:p>
    <w:p w14:paraId="4E3DEB03" w14:textId="77777777" w:rsidR="00BD1C61" w:rsidRPr="00BD1C61" w:rsidRDefault="00BD1C61" w:rsidP="00BD1C61">
      <w:pPr>
        <w:spacing w:after="0" w:line="245" w:lineRule="auto"/>
        <w:contextualSpacing/>
        <w:rPr>
          <w:rFonts w:ascii="Calibri" w:eastAsia="Times New Roman" w:hAnsi="Calibri" w:cs="Calibri"/>
          <w:sz w:val="24"/>
          <w:szCs w:val="24"/>
        </w:rPr>
      </w:pPr>
    </w:p>
    <w:p w14:paraId="386DAE7A" w14:textId="5C8DDCA2" w:rsidR="00BD1C61" w:rsidRPr="00185591" w:rsidRDefault="00BD1C61" w:rsidP="00E42594">
      <w:pPr>
        <w:pStyle w:val="ListParagraph"/>
        <w:numPr>
          <w:ilvl w:val="1"/>
          <w:numId w:val="42"/>
        </w:numPr>
        <w:suppressAutoHyphens/>
        <w:autoSpaceDN w:val="0"/>
        <w:spacing w:line="249" w:lineRule="auto"/>
        <w:ind w:left="270"/>
        <w:textAlignment w:val="baseline"/>
        <w:rPr>
          <w:rFonts w:ascii="Calibri" w:eastAsia="Calibri" w:hAnsi="Calibri" w:cs="Times New Roman"/>
          <w:color w:val="028581"/>
          <w:sz w:val="28"/>
        </w:rPr>
      </w:pPr>
      <w:r w:rsidRPr="00185591">
        <w:rPr>
          <w:rFonts w:ascii="Calibri" w:eastAsia="Calibri" w:hAnsi="Calibri" w:cs="Times New Roman"/>
          <w:color w:val="028581"/>
          <w:sz w:val="28"/>
        </w:rPr>
        <w:t>Award of Contract</w:t>
      </w:r>
    </w:p>
    <w:p w14:paraId="62CB56BC" w14:textId="77777777" w:rsidR="00BD1C61" w:rsidRPr="00BD1C61" w:rsidRDefault="00BD1C61" w:rsidP="00B858C0">
      <w:pPr>
        <w:widowControl w:val="0"/>
        <w:numPr>
          <w:ilvl w:val="1"/>
          <w:numId w:val="42"/>
        </w:numPr>
        <w:tabs>
          <w:tab w:val="left" w:pos="0"/>
        </w:tabs>
        <w:suppressAutoHyphens/>
        <w:overflowPunct w:val="0"/>
        <w:autoSpaceDE w:val="0"/>
        <w:autoSpaceDN w:val="0"/>
        <w:adjustRightInd w:val="0"/>
        <w:spacing w:before="120" w:after="120" w:line="245" w:lineRule="auto"/>
        <w:ind w:left="630" w:hanging="720"/>
        <w:textAlignment w:val="baseline"/>
        <w:rPr>
          <w:rFonts w:ascii="Calibri" w:eastAsia="Times New Roman" w:hAnsi="Calibri" w:cs="Arial"/>
          <w:kern w:val="28"/>
          <w:sz w:val="24"/>
          <w:szCs w:val="24"/>
        </w:rPr>
      </w:pPr>
      <w:r w:rsidRPr="00BD1C61">
        <w:rPr>
          <w:rFonts w:ascii="Calibri" w:eastAsia="Times New Roman" w:hAnsi="Calibri" w:cs="Arial"/>
          <w:kern w:val="28"/>
          <w:sz w:val="24"/>
          <w:szCs w:val="24"/>
        </w:rPr>
        <w:t xml:space="preserve">The tenders scoring the highest points overall from the ITT desk top evaluation will be awarded the contract </w:t>
      </w:r>
      <w:bookmarkStart w:id="9" w:name="_Hlk114757846"/>
      <w:r w:rsidRPr="00BD1C61">
        <w:rPr>
          <w:rFonts w:ascii="Calibri" w:eastAsia="Times New Roman" w:hAnsi="Calibri" w:cs="Arial"/>
          <w:kern w:val="28"/>
          <w:sz w:val="24"/>
          <w:szCs w:val="24"/>
        </w:rPr>
        <w:t>under Social Work England’s Terms and Conditions:</w:t>
      </w:r>
    </w:p>
    <w:bookmarkStart w:id="10" w:name="_Hlk114758036"/>
    <w:bookmarkEnd w:id="9"/>
    <w:p w14:paraId="2DCB5106" w14:textId="77777777" w:rsidR="00BD1C61" w:rsidRPr="00BD1C61" w:rsidRDefault="00BD1C61" w:rsidP="00BD1C61">
      <w:pPr>
        <w:widowControl w:val="0"/>
        <w:tabs>
          <w:tab w:val="left" w:pos="0"/>
        </w:tabs>
        <w:overflowPunct w:val="0"/>
        <w:autoSpaceDE w:val="0"/>
        <w:autoSpaceDN w:val="0"/>
        <w:adjustRightInd w:val="0"/>
        <w:spacing w:before="120" w:after="120" w:line="245" w:lineRule="auto"/>
        <w:ind w:left="709"/>
        <w:rPr>
          <w:rFonts w:ascii="Calibri" w:eastAsia="Times New Roman" w:hAnsi="Calibri" w:cs="Arial"/>
          <w:kern w:val="28"/>
          <w:sz w:val="24"/>
          <w:szCs w:val="24"/>
        </w:rPr>
      </w:pPr>
      <w:r w:rsidRPr="00BD1C61">
        <w:rPr>
          <w:rFonts w:ascii="Arial" w:eastAsia="Times New Roman" w:hAnsi="Arial" w:cs="Arial"/>
          <w:b/>
          <w:kern w:val="28"/>
          <w:szCs w:val="20"/>
        </w:rPr>
        <w:object w:dxaOrig="1487" w:dyaOrig="993" w14:anchorId="7CFEA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5pt" o:ole="">
            <v:imagedata r:id="rId15" o:title=""/>
          </v:shape>
          <o:OLEObject Type="Embed" ProgID="Word.Document.12" ShapeID="_x0000_i1025" DrawAspect="Icon" ObjectID="_1730721882" r:id="rId16">
            <o:FieldCodes>\s</o:FieldCodes>
          </o:OLEObject>
        </w:object>
      </w:r>
      <w:bookmarkEnd w:id="10"/>
    </w:p>
    <w:p w14:paraId="6BF02E24" w14:textId="77777777" w:rsidR="00BD1C61" w:rsidRPr="00BD1C61" w:rsidRDefault="00BD1C61" w:rsidP="00B858C0">
      <w:pPr>
        <w:widowControl w:val="0"/>
        <w:numPr>
          <w:ilvl w:val="1"/>
          <w:numId w:val="42"/>
        </w:numPr>
        <w:tabs>
          <w:tab w:val="left" w:pos="0"/>
        </w:tabs>
        <w:suppressAutoHyphens/>
        <w:overflowPunct w:val="0"/>
        <w:autoSpaceDE w:val="0"/>
        <w:autoSpaceDN w:val="0"/>
        <w:adjustRightInd w:val="0"/>
        <w:spacing w:before="120" w:after="120" w:line="245" w:lineRule="auto"/>
        <w:ind w:left="634" w:hanging="634"/>
        <w:textAlignment w:val="baseline"/>
        <w:rPr>
          <w:rFonts w:ascii="Calibri" w:eastAsia="Times New Roman" w:hAnsi="Calibri" w:cs="Arial"/>
          <w:kern w:val="28"/>
          <w:sz w:val="24"/>
          <w:szCs w:val="24"/>
        </w:rPr>
      </w:pPr>
      <w:r w:rsidRPr="00BD1C61">
        <w:rPr>
          <w:rFonts w:ascii="Calibri" w:eastAsia="Times New Roman" w:hAnsi="Calibri" w:cs="Arial"/>
          <w:kern w:val="28"/>
          <w:sz w:val="24"/>
          <w:szCs w:val="24"/>
        </w:rPr>
        <w:t>The successful tenderer offered the contract will be advised by email. The award offered pursuant to this ITT will be based on the most economically advantageous tender.</w:t>
      </w:r>
    </w:p>
    <w:p w14:paraId="7827088C" w14:textId="77777777" w:rsidR="00BD1C61" w:rsidRPr="00BD1C61" w:rsidRDefault="00BD1C61" w:rsidP="00B858C0">
      <w:pPr>
        <w:widowControl w:val="0"/>
        <w:numPr>
          <w:ilvl w:val="1"/>
          <w:numId w:val="42"/>
        </w:numPr>
        <w:tabs>
          <w:tab w:val="left" w:pos="0"/>
        </w:tabs>
        <w:suppressAutoHyphens/>
        <w:overflowPunct w:val="0"/>
        <w:autoSpaceDE w:val="0"/>
        <w:autoSpaceDN w:val="0"/>
        <w:adjustRightInd w:val="0"/>
        <w:spacing w:before="120" w:after="120" w:line="245" w:lineRule="auto"/>
        <w:ind w:left="634" w:hanging="634"/>
        <w:textAlignment w:val="baseline"/>
        <w:rPr>
          <w:rFonts w:ascii="Calibri" w:eastAsia="Times New Roman" w:hAnsi="Calibri" w:cs="Arial"/>
          <w:kern w:val="28"/>
          <w:sz w:val="24"/>
          <w:szCs w:val="24"/>
        </w:rPr>
      </w:pPr>
      <w:r w:rsidRPr="00BD1C61">
        <w:rPr>
          <w:rFonts w:ascii="Calibri" w:eastAsia="Times New Roman" w:hAnsi="Calibri" w:cs="Arial"/>
          <w:kern w:val="28"/>
          <w:sz w:val="24"/>
          <w:szCs w:val="24"/>
        </w:rPr>
        <w:t>Tenderers who are not successful in being offered the contract will be advised by email and will be entitled to receive feedback upon request.</w:t>
      </w:r>
    </w:p>
    <w:p w14:paraId="0C7FCB3D" w14:textId="77777777" w:rsidR="00BD1C61" w:rsidRPr="00BD1C61" w:rsidRDefault="00BD1C61" w:rsidP="00B858C0">
      <w:pPr>
        <w:widowControl w:val="0"/>
        <w:numPr>
          <w:ilvl w:val="1"/>
          <w:numId w:val="42"/>
        </w:numPr>
        <w:tabs>
          <w:tab w:val="left" w:pos="0"/>
        </w:tabs>
        <w:suppressAutoHyphens/>
        <w:overflowPunct w:val="0"/>
        <w:autoSpaceDE w:val="0"/>
        <w:autoSpaceDN w:val="0"/>
        <w:adjustRightInd w:val="0"/>
        <w:spacing w:before="120" w:after="120" w:line="245" w:lineRule="auto"/>
        <w:ind w:left="634" w:hanging="634"/>
        <w:textAlignment w:val="baseline"/>
        <w:rPr>
          <w:rFonts w:ascii="Calibri" w:eastAsia="Times New Roman" w:hAnsi="Calibri" w:cs="Arial"/>
          <w:kern w:val="28"/>
          <w:sz w:val="24"/>
          <w:szCs w:val="24"/>
        </w:rPr>
      </w:pPr>
      <w:r w:rsidRPr="00BD1C61">
        <w:rPr>
          <w:rFonts w:ascii="Calibri" w:eastAsia="Times New Roman" w:hAnsi="Calibri" w:cs="Arial"/>
          <w:kern w:val="28"/>
          <w:sz w:val="24"/>
          <w:szCs w:val="24"/>
        </w:rPr>
        <w:t>Social Work England may withdraw the award of a contract should any unsatisfactory references be provided by the successful providers previous clients.</w:t>
      </w:r>
    </w:p>
    <w:p w14:paraId="1DA497B0" w14:textId="77777777" w:rsidR="00BD1C61" w:rsidRPr="00BD1C61" w:rsidRDefault="00BD1C61" w:rsidP="00BD1C61">
      <w:pPr>
        <w:suppressAutoHyphens/>
        <w:autoSpaceDN w:val="0"/>
        <w:spacing w:line="249" w:lineRule="auto"/>
        <w:ind w:left="709"/>
        <w:textAlignment w:val="baseline"/>
        <w:rPr>
          <w:rFonts w:ascii="Calibri" w:eastAsia="Calibri" w:hAnsi="Calibri" w:cs="Calibri"/>
          <w:b/>
          <w:bCs/>
          <w:sz w:val="24"/>
        </w:rPr>
      </w:pPr>
    </w:p>
    <w:p w14:paraId="4E5BFB13" w14:textId="77777777" w:rsidR="00BD1C61" w:rsidRPr="00BD1C61" w:rsidRDefault="00BD1C61" w:rsidP="00BD1C61">
      <w:pPr>
        <w:suppressAutoHyphens/>
        <w:autoSpaceDN w:val="0"/>
        <w:spacing w:line="249" w:lineRule="auto"/>
        <w:ind w:left="709"/>
        <w:textAlignment w:val="baseline"/>
        <w:rPr>
          <w:rFonts w:ascii="Calibri" w:eastAsia="Calibri" w:hAnsi="Calibri" w:cs="Calibri"/>
          <w:b/>
          <w:bCs/>
          <w:sz w:val="24"/>
        </w:rPr>
      </w:pPr>
    </w:p>
    <w:p w14:paraId="39BBF453" w14:textId="77777777" w:rsidR="00BD1C61" w:rsidRPr="00BD1C61" w:rsidRDefault="00BD1C61" w:rsidP="00BD1C61">
      <w:pPr>
        <w:widowControl w:val="0"/>
        <w:tabs>
          <w:tab w:val="left" w:pos="0"/>
        </w:tabs>
        <w:overflowPunct w:val="0"/>
        <w:autoSpaceDE w:val="0"/>
        <w:autoSpaceDN w:val="0"/>
        <w:adjustRightInd w:val="0"/>
        <w:spacing w:before="120" w:after="120" w:line="240" w:lineRule="auto"/>
        <w:ind w:left="709"/>
        <w:rPr>
          <w:rFonts w:ascii="Calibri" w:eastAsia="Times New Roman" w:hAnsi="Calibri" w:cs="Arial"/>
          <w:kern w:val="28"/>
          <w:sz w:val="24"/>
          <w:szCs w:val="24"/>
        </w:rPr>
      </w:pPr>
    </w:p>
    <w:p w14:paraId="7A98E79F" w14:textId="77777777" w:rsidR="00BD1C61" w:rsidRPr="00BD1C61" w:rsidRDefault="00BD1C61" w:rsidP="00BD1C61">
      <w:pPr>
        <w:spacing w:after="0" w:line="240" w:lineRule="auto"/>
        <w:ind w:left="709"/>
        <w:contextualSpacing/>
        <w:rPr>
          <w:rFonts w:ascii="Calibri" w:eastAsia="Times New Roman" w:hAnsi="Calibri" w:cs="Arial"/>
          <w:kern w:val="28"/>
          <w:sz w:val="24"/>
          <w:szCs w:val="24"/>
        </w:rPr>
      </w:pPr>
    </w:p>
    <w:p w14:paraId="56FAA5F0"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r w:rsidRPr="00BD1C61">
        <w:rPr>
          <w:rFonts w:ascii="Calibri" w:eastAsia="Calibri" w:hAnsi="Calibri" w:cs="Times New Roman"/>
          <w:sz w:val="24"/>
        </w:rPr>
        <w:br w:type="page"/>
      </w:r>
    </w:p>
    <w:p w14:paraId="68BCC6AB" w14:textId="77777777" w:rsidR="00BD1C61" w:rsidRPr="00BD1C61" w:rsidRDefault="00BD1C61" w:rsidP="00BD1C61">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6"/>
          <w:szCs w:val="56"/>
        </w:rPr>
      </w:pPr>
      <w:r w:rsidRPr="00BD1C61">
        <w:rPr>
          <w:rFonts w:ascii="Calibri Light" w:eastAsia="Yu Gothic Light" w:hAnsi="Calibri Light" w:cs="Times New Roman"/>
          <w:b/>
          <w:color w:val="028581"/>
          <w:sz w:val="56"/>
          <w:szCs w:val="56"/>
        </w:rPr>
        <w:t xml:space="preserve">Social Work England </w:t>
      </w:r>
    </w:p>
    <w:p w14:paraId="2D1E9033"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088EB498"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65B2EA4E" w14:textId="77777777" w:rsidR="00BD1C61" w:rsidRPr="00BD1C61" w:rsidRDefault="00BD1C61" w:rsidP="00BD1C61">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72"/>
          <w:szCs w:val="72"/>
        </w:rPr>
      </w:pPr>
      <w:r w:rsidRPr="00BD1C61">
        <w:rPr>
          <w:rFonts w:ascii="Calibri Light" w:eastAsia="Yu Gothic Light" w:hAnsi="Calibri Light" w:cs="Times New Roman"/>
          <w:b/>
          <w:color w:val="028581"/>
          <w:sz w:val="72"/>
          <w:szCs w:val="72"/>
        </w:rPr>
        <w:t>Part B – Response to Tender</w:t>
      </w:r>
    </w:p>
    <w:p w14:paraId="1BD3B04B"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231EEDB0" w14:textId="7EB0B720" w:rsidR="00BD1C61" w:rsidRPr="00BD1C61" w:rsidRDefault="00BD1C61" w:rsidP="00BD1C61">
      <w:pPr>
        <w:suppressAutoHyphens/>
        <w:autoSpaceDN w:val="0"/>
        <w:spacing w:line="249" w:lineRule="auto"/>
        <w:jc w:val="center"/>
        <w:textAlignment w:val="baseline"/>
        <w:rPr>
          <w:rFonts w:ascii="Calibri Light" w:eastAsia="Calibri" w:hAnsi="Calibri Light" w:cs="Calibri Light"/>
          <w:b/>
          <w:color w:val="028581"/>
          <w:sz w:val="52"/>
          <w:szCs w:val="52"/>
        </w:rPr>
      </w:pPr>
      <w:r w:rsidRPr="00BD1C61">
        <w:rPr>
          <w:rFonts w:ascii="Calibri Light" w:eastAsia="Calibri" w:hAnsi="Calibri Light" w:cs="Calibri Light"/>
          <w:b/>
          <w:color w:val="028581"/>
          <w:sz w:val="52"/>
          <w:szCs w:val="52"/>
        </w:rPr>
        <w:t xml:space="preserve">Provision of </w:t>
      </w:r>
      <w:r w:rsidR="009C6802">
        <w:rPr>
          <w:rFonts w:ascii="Calibri Light" w:eastAsia="Calibri" w:hAnsi="Calibri Light" w:cs="Calibri Light"/>
          <w:b/>
          <w:color w:val="028581"/>
          <w:sz w:val="52"/>
          <w:szCs w:val="52"/>
        </w:rPr>
        <w:t xml:space="preserve">Medical </w:t>
      </w:r>
      <w:r w:rsidR="70E500A9" w:rsidRPr="66419D31">
        <w:rPr>
          <w:rFonts w:ascii="Calibri Light" w:eastAsia="Calibri" w:hAnsi="Calibri Light" w:cs="Calibri Light"/>
          <w:b/>
          <w:bCs/>
          <w:color w:val="028581"/>
          <w:sz w:val="52"/>
          <w:szCs w:val="52"/>
        </w:rPr>
        <w:t>Assessment</w:t>
      </w:r>
      <w:r w:rsidRPr="00BD1C61">
        <w:rPr>
          <w:rFonts w:ascii="Calibri Light" w:eastAsia="Calibri" w:hAnsi="Calibri Light" w:cs="Calibri Light"/>
          <w:b/>
          <w:color w:val="028581"/>
          <w:sz w:val="52"/>
          <w:szCs w:val="52"/>
        </w:rPr>
        <w:t xml:space="preserve"> Services</w:t>
      </w:r>
    </w:p>
    <w:p w14:paraId="74913481" w14:textId="282AA1EE" w:rsidR="00BD1C61" w:rsidRPr="00BD1C61" w:rsidRDefault="00BD1C61" w:rsidP="00BD1C61">
      <w:pPr>
        <w:keepNext/>
        <w:keepLines/>
        <w:suppressAutoHyphens/>
        <w:autoSpaceDN w:val="0"/>
        <w:spacing w:before="240" w:after="0" w:line="249" w:lineRule="auto"/>
        <w:jc w:val="center"/>
        <w:textAlignment w:val="baseline"/>
        <w:outlineLvl w:val="0"/>
        <w:rPr>
          <w:rFonts w:ascii="Calibri Light" w:eastAsia="Yu Gothic Light" w:hAnsi="Calibri Light" w:cs="Times New Roman"/>
          <w:b/>
          <w:color w:val="028581"/>
          <w:sz w:val="52"/>
          <w:szCs w:val="52"/>
        </w:rPr>
      </w:pPr>
      <w:r w:rsidRPr="00BD1C61">
        <w:rPr>
          <w:rFonts w:ascii="Calibri Light" w:eastAsia="Yu Gothic Light" w:hAnsi="Calibri Light" w:cs="Times New Roman"/>
          <w:b/>
          <w:color w:val="028581"/>
          <w:sz w:val="52"/>
          <w:szCs w:val="52"/>
        </w:rPr>
        <w:t>Reference: Social Work England 10</w:t>
      </w:r>
      <w:r w:rsidR="00E42594">
        <w:rPr>
          <w:rFonts w:ascii="Calibri Light" w:eastAsia="Yu Gothic Light" w:hAnsi="Calibri Light" w:cs="Times New Roman"/>
          <w:b/>
          <w:color w:val="028581"/>
          <w:sz w:val="52"/>
          <w:szCs w:val="52"/>
        </w:rPr>
        <w:t>422</w:t>
      </w:r>
    </w:p>
    <w:p w14:paraId="01982237" w14:textId="77777777" w:rsidR="00BD1C61" w:rsidRPr="00BD1C61" w:rsidRDefault="00BD1C61" w:rsidP="00BD1C61">
      <w:pPr>
        <w:suppressAutoHyphens/>
        <w:autoSpaceDN w:val="0"/>
        <w:spacing w:line="249" w:lineRule="auto"/>
        <w:jc w:val="center"/>
        <w:textAlignment w:val="baseline"/>
        <w:rPr>
          <w:rFonts w:ascii="Calibri" w:eastAsia="Calibri" w:hAnsi="Calibri" w:cs="Arial"/>
          <w:sz w:val="72"/>
          <w:szCs w:val="72"/>
        </w:rPr>
      </w:pPr>
    </w:p>
    <w:p w14:paraId="44655A71" w14:textId="77777777" w:rsidR="00BD1C61" w:rsidRPr="00BD1C61" w:rsidRDefault="00BD1C61" w:rsidP="00BD1C61">
      <w:pPr>
        <w:suppressAutoHyphens/>
        <w:autoSpaceDN w:val="0"/>
        <w:spacing w:line="249" w:lineRule="auto"/>
        <w:jc w:val="center"/>
        <w:textAlignment w:val="baseline"/>
        <w:rPr>
          <w:rFonts w:ascii="Calibri" w:eastAsia="Calibri" w:hAnsi="Calibri" w:cs="Arial"/>
          <w:sz w:val="52"/>
          <w:szCs w:val="52"/>
        </w:rPr>
      </w:pPr>
      <w:r w:rsidRPr="00BD1C61">
        <w:rPr>
          <w:rFonts w:ascii="Calibri" w:eastAsia="Calibri" w:hAnsi="Calibri" w:cs="Arial"/>
          <w:sz w:val="52"/>
          <w:szCs w:val="52"/>
        </w:rPr>
        <w:t xml:space="preserve">Closing date for submission of tender: </w:t>
      </w:r>
    </w:p>
    <w:p w14:paraId="7F4B7F4F" w14:textId="5525038C" w:rsidR="00BD1C61" w:rsidRPr="00BD1C61" w:rsidRDefault="00BD1C61" w:rsidP="00BD1C61">
      <w:pPr>
        <w:suppressAutoHyphens/>
        <w:autoSpaceDN w:val="0"/>
        <w:spacing w:line="249" w:lineRule="auto"/>
        <w:jc w:val="center"/>
        <w:textAlignment w:val="baseline"/>
        <w:rPr>
          <w:rFonts w:ascii="Calibri" w:eastAsia="Calibri" w:hAnsi="Calibri" w:cs="Arial"/>
          <w:b/>
          <w:sz w:val="72"/>
          <w:szCs w:val="72"/>
        </w:rPr>
      </w:pPr>
      <w:r w:rsidRPr="00BD1C61">
        <w:rPr>
          <w:rFonts w:ascii="Calibri" w:eastAsia="Calibri" w:hAnsi="Calibri" w:cs="Arial"/>
          <w:sz w:val="52"/>
          <w:szCs w:val="52"/>
        </w:rPr>
        <w:t xml:space="preserve">17:00hrs </w:t>
      </w:r>
      <w:r w:rsidR="006C3FE5">
        <w:rPr>
          <w:rFonts w:ascii="Calibri" w:eastAsia="Calibri" w:hAnsi="Calibri" w:cs="Arial"/>
          <w:sz w:val="52"/>
          <w:szCs w:val="52"/>
        </w:rPr>
        <w:t>21</w:t>
      </w:r>
      <w:r w:rsidR="006C3FE5">
        <w:rPr>
          <w:rFonts w:ascii="Calibri" w:eastAsia="Calibri" w:hAnsi="Calibri" w:cs="Arial"/>
          <w:sz w:val="52"/>
          <w:szCs w:val="52"/>
          <w:vertAlign w:val="superscript"/>
        </w:rPr>
        <w:t>st</w:t>
      </w:r>
      <w:r w:rsidR="009C6802">
        <w:rPr>
          <w:rFonts w:ascii="Calibri" w:eastAsia="Calibri" w:hAnsi="Calibri" w:cs="Arial"/>
          <w:sz w:val="52"/>
          <w:szCs w:val="52"/>
          <w:vertAlign w:val="superscript"/>
        </w:rPr>
        <w:t xml:space="preserve"> </w:t>
      </w:r>
      <w:r w:rsidR="009C6802">
        <w:rPr>
          <w:rFonts w:ascii="Calibri" w:eastAsia="Calibri" w:hAnsi="Calibri" w:cs="Arial"/>
          <w:sz w:val="52"/>
          <w:szCs w:val="52"/>
        </w:rPr>
        <w:t>December</w:t>
      </w:r>
      <w:r w:rsidRPr="00BD1C61">
        <w:rPr>
          <w:rFonts w:ascii="Calibri" w:eastAsia="Calibri" w:hAnsi="Calibri" w:cs="Arial"/>
          <w:sz w:val="52"/>
          <w:szCs w:val="52"/>
        </w:rPr>
        <w:t xml:space="preserve"> 2022</w:t>
      </w:r>
    </w:p>
    <w:p w14:paraId="0E5FF256" w14:textId="77777777" w:rsidR="00BD1C61" w:rsidRPr="00BD1C61" w:rsidRDefault="00BD1C61" w:rsidP="00BD1C61">
      <w:pPr>
        <w:suppressAutoHyphens/>
        <w:autoSpaceDN w:val="0"/>
        <w:spacing w:line="249" w:lineRule="auto"/>
        <w:jc w:val="center"/>
        <w:textAlignment w:val="baseline"/>
        <w:rPr>
          <w:rFonts w:ascii="Calibri" w:eastAsia="Calibri" w:hAnsi="Calibri" w:cs="Arial"/>
          <w:b/>
          <w:sz w:val="72"/>
          <w:szCs w:val="72"/>
        </w:rPr>
      </w:pPr>
    </w:p>
    <w:p w14:paraId="11E091CE" w14:textId="77777777" w:rsidR="00BD1C61" w:rsidRPr="00BD1C61" w:rsidRDefault="00BD1C61" w:rsidP="00BD1C61">
      <w:pPr>
        <w:suppressAutoHyphens/>
        <w:autoSpaceDN w:val="0"/>
        <w:spacing w:line="249" w:lineRule="auto"/>
        <w:jc w:val="center"/>
        <w:textAlignment w:val="baseline"/>
        <w:rPr>
          <w:rFonts w:ascii="Calibri" w:eastAsia="Calibri" w:hAnsi="Calibri" w:cs="Arial"/>
          <w:b/>
          <w:sz w:val="72"/>
          <w:szCs w:val="72"/>
        </w:rPr>
      </w:pPr>
    </w:p>
    <w:p w14:paraId="6F464707" w14:textId="77777777" w:rsidR="00BD1C61" w:rsidRPr="00BD1C61" w:rsidRDefault="00BD1C61" w:rsidP="00BD1C61">
      <w:pPr>
        <w:suppressAutoHyphens/>
        <w:autoSpaceDN w:val="0"/>
        <w:spacing w:line="249" w:lineRule="auto"/>
        <w:jc w:val="center"/>
        <w:textAlignment w:val="baseline"/>
        <w:rPr>
          <w:rFonts w:ascii="Calibri" w:eastAsia="Calibri" w:hAnsi="Calibri" w:cs="Times New Roman"/>
          <w:b/>
          <w:sz w:val="24"/>
        </w:rPr>
      </w:pPr>
      <w:r w:rsidRPr="00BD1C61">
        <w:rPr>
          <w:rFonts w:ascii="Calibri" w:eastAsia="Calibri" w:hAnsi="Calibri" w:cs="Times New Roman"/>
          <w:b/>
          <w:sz w:val="24"/>
        </w:rPr>
        <w:t xml:space="preserve">Please complete your tender submission in accordance with the instructions provided. </w:t>
      </w:r>
    </w:p>
    <w:p w14:paraId="761FC469" w14:textId="77777777" w:rsidR="00BD1C61" w:rsidRPr="00BD1C61" w:rsidRDefault="00BD1C61" w:rsidP="00BD1C61">
      <w:pPr>
        <w:suppressAutoHyphens/>
        <w:autoSpaceDN w:val="0"/>
        <w:spacing w:line="249" w:lineRule="auto"/>
        <w:jc w:val="center"/>
        <w:textAlignment w:val="baseline"/>
        <w:rPr>
          <w:rFonts w:ascii="Calibri" w:eastAsia="Calibri" w:hAnsi="Calibri" w:cs="Arial"/>
          <w:color w:val="FF0000"/>
          <w:sz w:val="72"/>
          <w:szCs w:val="72"/>
        </w:rPr>
      </w:pPr>
    </w:p>
    <w:p w14:paraId="3BBEED80" w14:textId="77777777" w:rsidR="00BD1C61" w:rsidRPr="00BD1C61" w:rsidRDefault="00BD1C61" w:rsidP="00BD1C61">
      <w:pPr>
        <w:suppressAutoHyphens/>
        <w:autoSpaceDN w:val="0"/>
        <w:spacing w:line="249" w:lineRule="auto"/>
        <w:textAlignment w:val="baseline"/>
        <w:rPr>
          <w:rFonts w:ascii="Calibri" w:eastAsia="Calibri" w:hAnsi="Calibri" w:cs="Arial"/>
          <w:sz w:val="72"/>
          <w:szCs w:val="72"/>
        </w:rPr>
      </w:pPr>
    </w:p>
    <w:p w14:paraId="26AA1CFF"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67271FC7"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62FAF786" w14:textId="77777777" w:rsidR="00BD1C61" w:rsidRPr="00BD1C61" w:rsidRDefault="00BD1C61" w:rsidP="00BD1C61">
      <w:pPr>
        <w:autoSpaceDN w:val="0"/>
        <w:spacing w:line="249" w:lineRule="auto"/>
        <w:textAlignment w:val="baseline"/>
        <w:rPr>
          <w:rFonts w:ascii="Verdana" w:eastAsia="Calibri" w:hAnsi="Verdana" w:cs="Times New Roman"/>
          <w:b/>
          <w:sz w:val="24"/>
        </w:rPr>
      </w:pPr>
      <w:r w:rsidRPr="00BD1C61">
        <w:rPr>
          <w:rFonts w:ascii="Verdana" w:eastAsia="Calibri" w:hAnsi="Verdana" w:cs="Times New Roman"/>
          <w:b/>
          <w:sz w:val="24"/>
        </w:rPr>
        <w:t>PART B</w:t>
      </w:r>
    </w:p>
    <w:p w14:paraId="50F6AE8A" w14:textId="77777777" w:rsidR="00BD1C61" w:rsidRPr="00BD1C61" w:rsidRDefault="00BD1C61" w:rsidP="00BD1C61">
      <w:pPr>
        <w:tabs>
          <w:tab w:val="left" w:pos="660"/>
          <w:tab w:val="right" w:leader="dot" w:pos="10456"/>
        </w:tabs>
        <w:spacing w:before="120" w:after="120" w:line="240" w:lineRule="auto"/>
        <w:rPr>
          <w:rFonts w:ascii="Calibri" w:eastAsia="Times New Roman" w:hAnsi="Calibri" w:cs="Calibri"/>
          <w:noProof/>
          <w:kern w:val="28"/>
          <w:sz w:val="28"/>
          <w:szCs w:val="28"/>
        </w:rPr>
      </w:pPr>
      <w:r w:rsidRPr="00BD1C61">
        <w:rPr>
          <w:rFonts w:ascii="Verdana" w:eastAsia="Times New Roman" w:hAnsi="Verdana" w:cs="Arial"/>
          <w:b/>
          <w:color w:val="FF0000"/>
          <w:kern w:val="28"/>
          <w:sz w:val="28"/>
        </w:rPr>
        <w:fldChar w:fldCharType="begin"/>
      </w:r>
      <w:r w:rsidRPr="00BD1C61">
        <w:rPr>
          <w:rFonts w:ascii="Verdana" w:eastAsia="Times New Roman" w:hAnsi="Verdana" w:cs="Arial"/>
          <w:b/>
          <w:color w:val="FF0000"/>
          <w:kern w:val="28"/>
          <w:sz w:val="28"/>
        </w:rPr>
        <w:instrText xml:space="preserve"> TOC \o "1-3" \h \z \u </w:instrText>
      </w:r>
      <w:r w:rsidRPr="00BD1C61">
        <w:rPr>
          <w:rFonts w:ascii="Verdana" w:eastAsia="Times New Roman" w:hAnsi="Verdana" w:cs="Arial"/>
          <w:b/>
          <w:color w:val="FF0000"/>
          <w:kern w:val="28"/>
          <w:sz w:val="28"/>
        </w:rPr>
        <w:fldChar w:fldCharType="separate"/>
      </w:r>
      <w:r w:rsidRPr="00BD1C61">
        <w:rPr>
          <w:rFonts w:ascii="Calibri" w:eastAsia="Times New Roman" w:hAnsi="Calibri" w:cs="Calibri"/>
          <w:noProof/>
          <w:kern w:val="28"/>
          <w:sz w:val="28"/>
          <w:szCs w:val="28"/>
        </w:rPr>
        <w:t>1.</w:t>
      </w:r>
      <w:r w:rsidRPr="00BD1C61">
        <w:rPr>
          <w:rFonts w:ascii="Calibri" w:eastAsia="Times New Roman" w:hAnsi="Calibri" w:cs="Calibri"/>
          <w:b/>
          <w:noProof/>
          <w:kern w:val="28"/>
          <w:sz w:val="28"/>
          <w:szCs w:val="28"/>
        </w:rPr>
        <w:tab/>
      </w:r>
      <w:r w:rsidRPr="00BD1C61">
        <w:rPr>
          <w:rFonts w:ascii="Calibri" w:eastAsia="Times New Roman" w:hAnsi="Calibri" w:cs="Calibri"/>
          <w:noProof/>
          <w:kern w:val="28"/>
          <w:sz w:val="28"/>
          <w:szCs w:val="28"/>
        </w:rPr>
        <w:t>COMPANY DETAILS AND COMPLIANCE WITH TENDER</w:t>
      </w:r>
    </w:p>
    <w:p w14:paraId="2292BC53" w14:textId="77777777" w:rsidR="00BD1C61" w:rsidRPr="00BD1C61" w:rsidRDefault="00BD1C61" w:rsidP="00BD1C61">
      <w:pPr>
        <w:tabs>
          <w:tab w:val="left" w:pos="660"/>
          <w:tab w:val="right" w:leader="dot" w:pos="10456"/>
        </w:tabs>
        <w:spacing w:before="120" w:after="120" w:line="240" w:lineRule="auto"/>
        <w:rPr>
          <w:rFonts w:ascii="Calibri" w:eastAsia="Times New Roman" w:hAnsi="Calibri" w:cs="Calibri"/>
          <w:b/>
          <w:noProof/>
          <w:color w:val="028581"/>
          <w:kern w:val="28"/>
          <w:sz w:val="28"/>
          <w:szCs w:val="28"/>
          <w:u w:val="single"/>
        </w:rPr>
      </w:pPr>
      <w:r w:rsidRPr="00BD1C61">
        <w:rPr>
          <w:rFonts w:ascii="Calibri" w:eastAsia="Times New Roman" w:hAnsi="Calibri" w:cs="Calibri"/>
          <w:noProof/>
          <w:kern w:val="28"/>
          <w:sz w:val="28"/>
          <w:szCs w:val="28"/>
        </w:rPr>
        <w:t>2.</w:t>
      </w:r>
      <w:r w:rsidRPr="00BD1C61">
        <w:rPr>
          <w:rFonts w:ascii="Calibri" w:eastAsia="Times New Roman" w:hAnsi="Calibri" w:cs="Calibri"/>
          <w:b/>
          <w:noProof/>
          <w:kern w:val="28"/>
          <w:sz w:val="28"/>
          <w:szCs w:val="28"/>
        </w:rPr>
        <w:tab/>
      </w:r>
      <w:r w:rsidRPr="00BD1C61">
        <w:rPr>
          <w:rFonts w:ascii="Calibri" w:eastAsia="Times New Roman" w:hAnsi="Calibri" w:cs="Calibri"/>
          <w:noProof/>
          <w:kern w:val="28"/>
          <w:sz w:val="28"/>
          <w:szCs w:val="28"/>
        </w:rPr>
        <w:t>RESPONSE TO SPECIFICATION (METHOD STATEMENTS)</w:t>
      </w:r>
    </w:p>
    <w:p w14:paraId="724F8DF9" w14:textId="77777777" w:rsidR="00BD1C61" w:rsidRPr="00BD1C61" w:rsidRDefault="00BD1C61" w:rsidP="00BD1C61">
      <w:pPr>
        <w:tabs>
          <w:tab w:val="left" w:pos="660"/>
          <w:tab w:val="right" w:leader="dot" w:pos="10456"/>
        </w:tabs>
        <w:spacing w:before="120" w:after="120" w:line="240" w:lineRule="auto"/>
        <w:rPr>
          <w:rFonts w:ascii="Calibri" w:eastAsia="Times New Roman" w:hAnsi="Calibri" w:cs="Calibri"/>
          <w:noProof/>
          <w:color w:val="028581"/>
          <w:kern w:val="28"/>
          <w:sz w:val="28"/>
          <w:szCs w:val="28"/>
          <w:u w:val="single"/>
        </w:rPr>
      </w:pPr>
      <w:r w:rsidRPr="00BD1C61">
        <w:rPr>
          <w:rFonts w:ascii="Calibri" w:eastAsia="Times New Roman" w:hAnsi="Calibri" w:cs="Calibri"/>
          <w:noProof/>
          <w:kern w:val="28"/>
          <w:sz w:val="28"/>
          <w:szCs w:val="28"/>
        </w:rPr>
        <w:t>3.</w:t>
      </w:r>
      <w:r w:rsidRPr="00BD1C61">
        <w:rPr>
          <w:rFonts w:ascii="Calibri" w:eastAsia="Times New Roman" w:hAnsi="Calibri" w:cs="Calibri"/>
          <w:b/>
          <w:noProof/>
          <w:kern w:val="28"/>
          <w:sz w:val="28"/>
          <w:szCs w:val="28"/>
        </w:rPr>
        <w:tab/>
      </w:r>
      <w:r w:rsidRPr="00BD1C61">
        <w:rPr>
          <w:rFonts w:ascii="Calibri" w:eastAsia="Times New Roman" w:hAnsi="Calibri" w:cs="Calibri"/>
          <w:noProof/>
          <w:kern w:val="28"/>
          <w:sz w:val="28"/>
          <w:szCs w:val="28"/>
        </w:rPr>
        <w:t>PRICING SCHEDULE</w:t>
      </w:r>
    </w:p>
    <w:p w14:paraId="710670C8" w14:textId="77777777" w:rsidR="00BD1C61" w:rsidRPr="00BD1C61" w:rsidRDefault="00BD1C61" w:rsidP="00BD1C61">
      <w:pPr>
        <w:suppressAutoHyphens/>
        <w:autoSpaceDN w:val="0"/>
        <w:spacing w:line="249" w:lineRule="auto"/>
        <w:textAlignment w:val="baseline"/>
        <w:rPr>
          <w:rFonts w:ascii="Calibri" w:eastAsia="Calibri" w:hAnsi="Calibri" w:cs="Calibri"/>
          <w:sz w:val="28"/>
          <w:szCs w:val="28"/>
        </w:rPr>
      </w:pPr>
      <w:r w:rsidRPr="00BD1C61">
        <w:rPr>
          <w:rFonts w:ascii="Calibri" w:eastAsia="Calibri" w:hAnsi="Calibri" w:cs="Calibri"/>
          <w:sz w:val="28"/>
          <w:szCs w:val="28"/>
        </w:rPr>
        <w:t xml:space="preserve">4.       FREEDOM OF INFORMATION EXCLUSION SCHEDULE  </w:t>
      </w:r>
    </w:p>
    <w:p w14:paraId="1F219514" w14:textId="77777777" w:rsidR="00BD1C61" w:rsidRPr="00BD1C61" w:rsidRDefault="00BD1C61" w:rsidP="00BD1C61">
      <w:pPr>
        <w:tabs>
          <w:tab w:val="left" w:pos="660"/>
          <w:tab w:val="right" w:leader="dot" w:pos="10456"/>
        </w:tabs>
        <w:spacing w:before="120" w:after="120" w:line="240" w:lineRule="auto"/>
        <w:rPr>
          <w:rFonts w:ascii="Calibri" w:eastAsia="Times New Roman" w:hAnsi="Calibri" w:cs="Calibri"/>
          <w:b/>
          <w:noProof/>
          <w:color w:val="028581"/>
          <w:kern w:val="28"/>
          <w:sz w:val="28"/>
          <w:szCs w:val="28"/>
          <w:u w:val="single"/>
        </w:rPr>
      </w:pPr>
      <w:r w:rsidRPr="00BD1C61">
        <w:rPr>
          <w:rFonts w:ascii="Calibri" w:eastAsia="Times New Roman" w:hAnsi="Calibri" w:cs="Calibri"/>
          <w:noProof/>
          <w:kern w:val="28"/>
          <w:sz w:val="28"/>
          <w:szCs w:val="28"/>
        </w:rPr>
        <w:t>5.</w:t>
      </w:r>
      <w:r w:rsidRPr="00BD1C61">
        <w:rPr>
          <w:rFonts w:ascii="Calibri" w:eastAsia="Times New Roman" w:hAnsi="Calibri" w:cs="Calibri"/>
          <w:b/>
          <w:noProof/>
          <w:kern w:val="28"/>
          <w:sz w:val="28"/>
          <w:szCs w:val="28"/>
        </w:rPr>
        <w:tab/>
      </w:r>
      <w:r w:rsidRPr="00BD1C61">
        <w:rPr>
          <w:rFonts w:ascii="Calibri" w:eastAsia="Times New Roman" w:hAnsi="Calibri" w:cs="Calibri"/>
          <w:noProof/>
          <w:kern w:val="28"/>
          <w:sz w:val="28"/>
          <w:szCs w:val="28"/>
        </w:rPr>
        <w:t>TENDERING DECLARATION</w:t>
      </w:r>
    </w:p>
    <w:p w14:paraId="6660F3CF"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30763A58"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42A91C42"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6CADE518"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663AB0BE"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749B5FEF"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07BC37C8"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5AB4B31F"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61488054"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35700F14"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26FF2FB5"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26D60A7F"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7C5D7882" w14:textId="77777777" w:rsidR="00BD1C61" w:rsidRPr="00BD1C61" w:rsidRDefault="00BD1C61" w:rsidP="00BD1C61">
      <w:pPr>
        <w:suppressAutoHyphens/>
        <w:autoSpaceDN w:val="0"/>
        <w:spacing w:line="249" w:lineRule="auto"/>
        <w:textAlignment w:val="baseline"/>
        <w:rPr>
          <w:rFonts w:ascii="Calibri" w:eastAsia="Yu Mincho" w:hAnsi="Calibri" w:cs="Times New Roman"/>
          <w:noProof/>
          <w:sz w:val="24"/>
        </w:rPr>
      </w:pPr>
    </w:p>
    <w:p w14:paraId="28E51348" w14:textId="77777777" w:rsidR="00BD1C61" w:rsidRPr="00BD1C61" w:rsidRDefault="00BD1C61" w:rsidP="00BD1C61">
      <w:pPr>
        <w:autoSpaceDN w:val="0"/>
        <w:spacing w:line="249" w:lineRule="auto"/>
        <w:textAlignment w:val="baseline"/>
        <w:rPr>
          <w:rFonts w:ascii="Calibri" w:eastAsia="Yu Mincho" w:hAnsi="Calibri" w:cs="Times New Roman"/>
          <w:noProof/>
          <w:sz w:val="24"/>
        </w:rPr>
      </w:pPr>
      <w:r w:rsidRPr="00BD1C61">
        <w:rPr>
          <w:rFonts w:ascii="Calibri" w:eastAsia="Yu Mincho" w:hAnsi="Calibri" w:cs="Times New Roman"/>
          <w:noProof/>
          <w:sz w:val="24"/>
        </w:rPr>
        <w:br w:type="page"/>
      </w:r>
    </w:p>
    <w:p w14:paraId="772174F7" w14:textId="77777777" w:rsidR="00BD1C61" w:rsidRPr="00BD1C61" w:rsidRDefault="00BD1C61" w:rsidP="00BD1C61">
      <w:pPr>
        <w:keepNext/>
        <w:keepLines/>
        <w:suppressAutoHyphens/>
        <w:autoSpaceDN w:val="0"/>
        <w:spacing w:before="240" w:after="0" w:line="249" w:lineRule="auto"/>
        <w:textAlignment w:val="baseline"/>
        <w:outlineLvl w:val="0"/>
        <w:rPr>
          <w:rFonts w:ascii="Calibri Light" w:eastAsia="Yu Gothic Light" w:hAnsi="Calibri Light" w:cs="Times New Roman"/>
          <w:b/>
          <w:color w:val="028581"/>
          <w:sz w:val="32"/>
          <w:szCs w:val="32"/>
        </w:rPr>
      </w:pPr>
      <w:r w:rsidRPr="00BD1C61">
        <w:rPr>
          <w:rFonts w:ascii="Verdana" w:eastAsia="Yu Gothic Light" w:hAnsi="Verdana" w:cs="Times New Roman"/>
          <w:b/>
          <w:color w:val="FF0000"/>
          <w:sz w:val="32"/>
        </w:rPr>
        <w:fldChar w:fldCharType="end"/>
      </w:r>
      <w:r w:rsidRPr="00BD1C61">
        <w:rPr>
          <w:rFonts w:ascii="Calibri Light" w:eastAsia="Yu Gothic Light" w:hAnsi="Calibri Light" w:cs="Times New Roman"/>
          <w:b/>
          <w:color w:val="028581"/>
          <w:sz w:val="32"/>
          <w:szCs w:val="32"/>
        </w:rPr>
        <w:t>Part B       To be completed in response to Invitation to Tender</w:t>
      </w:r>
    </w:p>
    <w:p w14:paraId="59911054" w14:textId="77777777" w:rsidR="00BD1C61" w:rsidRPr="00BD1C61" w:rsidRDefault="00BD1C61" w:rsidP="00BD1C61">
      <w:pPr>
        <w:suppressAutoHyphens/>
        <w:autoSpaceDN w:val="0"/>
        <w:spacing w:after="0" w:line="245" w:lineRule="auto"/>
        <w:textAlignment w:val="baseline"/>
        <w:rPr>
          <w:rFonts w:ascii="Calibri" w:eastAsia="Calibri" w:hAnsi="Calibri" w:cs="Times New Roman"/>
          <w:sz w:val="24"/>
        </w:rPr>
      </w:pPr>
    </w:p>
    <w:p w14:paraId="2D2C563C" w14:textId="77777777" w:rsidR="00BD1C61" w:rsidRPr="00BD1C61" w:rsidRDefault="00BD1C61" w:rsidP="00BD1C61">
      <w:pPr>
        <w:suppressAutoHyphens/>
        <w:autoSpaceDN w:val="0"/>
        <w:spacing w:after="0" w:line="245" w:lineRule="auto"/>
        <w:textAlignment w:val="baseline"/>
        <w:rPr>
          <w:rFonts w:ascii="Calibri" w:eastAsia="Calibri" w:hAnsi="Calibri" w:cs="Times New Roman"/>
          <w:b/>
          <w:bCs/>
          <w:sz w:val="24"/>
        </w:rPr>
      </w:pPr>
      <w:r w:rsidRPr="00BD1C61">
        <w:rPr>
          <w:rFonts w:ascii="Calibri" w:eastAsia="Calibri" w:hAnsi="Calibri" w:cs="Times New Roman"/>
          <w:b/>
          <w:bCs/>
          <w:sz w:val="24"/>
        </w:rPr>
        <w:t>Please complete all the information requested below and return Part B by the latest</w:t>
      </w:r>
    </w:p>
    <w:p w14:paraId="18F50EF8" w14:textId="2B3F4D76" w:rsidR="00BD1C61" w:rsidRPr="00BD1C61" w:rsidRDefault="00BD1C61" w:rsidP="00BD1C61">
      <w:pPr>
        <w:suppressAutoHyphens/>
        <w:autoSpaceDN w:val="0"/>
        <w:spacing w:after="0" w:line="245" w:lineRule="auto"/>
        <w:textAlignment w:val="baseline"/>
        <w:rPr>
          <w:rFonts w:ascii="Calibri" w:eastAsia="Calibri" w:hAnsi="Calibri" w:cs="Times New Roman"/>
          <w:b/>
          <w:bCs/>
          <w:sz w:val="24"/>
        </w:rPr>
      </w:pPr>
      <w:r w:rsidRPr="00BD1C61">
        <w:rPr>
          <w:rFonts w:ascii="Calibri" w:eastAsia="Calibri" w:hAnsi="Calibri" w:cs="Times New Roman"/>
          <w:b/>
          <w:bCs/>
          <w:sz w:val="24"/>
        </w:rPr>
        <w:t xml:space="preserve">17:00hrs – </w:t>
      </w:r>
      <w:r w:rsidR="00D1034E">
        <w:rPr>
          <w:rFonts w:ascii="Calibri" w:eastAsia="Calibri" w:hAnsi="Calibri" w:cs="Times New Roman"/>
          <w:b/>
          <w:bCs/>
          <w:sz w:val="24"/>
        </w:rPr>
        <w:t>21</w:t>
      </w:r>
      <w:r w:rsidR="00D1034E" w:rsidRPr="00D1034E">
        <w:rPr>
          <w:rFonts w:ascii="Calibri" w:eastAsia="Calibri" w:hAnsi="Calibri" w:cs="Times New Roman"/>
          <w:b/>
          <w:bCs/>
          <w:sz w:val="24"/>
          <w:vertAlign w:val="superscript"/>
        </w:rPr>
        <w:t>st</w:t>
      </w:r>
      <w:r w:rsidR="00D1034E">
        <w:rPr>
          <w:rFonts w:ascii="Calibri" w:eastAsia="Calibri" w:hAnsi="Calibri" w:cs="Times New Roman"/>
          <w:b/>
          <w:bCs/>
          <w:sz w:val="24"/>
        </w:rPr>
        <w:t xml:space="preserve"> </w:t>
      </w:r>
      <w:r w:rsidR="00E5591B">
        <w:rPr>
          <w:rFonts w:ascii="Calibri" w:eastAsia="Calibri" w:hAnsi="Calibri" w:cs="Times New Roman"/>
          <w:b/>
          <w:bCs/>
          <w:sz w:val="24"/>
        </w:rPr>
        <w:t>December</w:t>
      </w:r>
      <w:r w:rsidRPr="00BD1C61">
        <w:rPr>
          <w:rFonts w:ascii="Calibri" w:eastAsia="Calibri" w:hAnsi="Calibri" w:cs="Times New Roman"/>
          <w:b/>
          <w:bCs/>
          <w:sz w:val="24"/>
        </w:rPr>
        <w:t xml:space="preserve"> 2022.</w:t>
      </w:r>
    </w:p>
    <w:p w14:paraId="0C4C0B66" w14:textId="77777777" w:rsidR="00BD1C61" w:rsidRPr="00BD1C61" w:rsidRDefault="00BD1C61" w:rsidP="00BD1C61">
      <w:pPr>
        <w:suppressAutoHyphens/>
        <w:autoSpaceDN w:val="0"/>
        <w:spacing w:after="0" w:line="245" w:lineRule="auto"/>
        <w:textAlignment w:val="baseline"/>
        <w:rPr>
          <w:rFonts w:ascii="Calibri" w:eastAsia="Calibri" w:hAnsi="Calibri" w:cs="Times New Roman"/>
          <w:sz w:val="24"/>
        </w:rPr>
      </w:pPr>
    </w:p>
    <w:p w14:paraId="5C5E1095" w14:textId="77777777" w:rsidR="00BD1C61" w:rsidRPr="00BD1C61" w:rsidRDefault="00BD1C61" w:rsidP="00BD1C61">
      <w:pPr>
        <w:suppressAutoHyphens/>
        <w:overflowPunct w:val="0"/>
        <w:autoSpaceDE w:val="0"/>
        <w:autoSpaceDN w:val="0"/>
        <w:adjustRightInd w:val="0"/>
        <w:spacing w:line="245" w:lineRule="auto"/>
        <w:textAlignment w:val="baseline"/>
        <w:outlineLvl w:val="8"/>
        <w:rPr>
          <w:rFonts w:ascii="Calibri" w:eastAsia="Calibri" w:hAnsi="Calibri" w:cs="Calibri"/>
          <w:color w:val="000000"/>
          <w:sz w:val="24"/>
          <w:szCs w:val="21"/>
        </w:rPr>
      </w:pPr>
      <w:r w:rsidRPr="00BD1C61">
        <w:rPr>
          <w:rFonts w:ascii="Calibri" w:eastAsia="Calibri" w:hAnsi="Calibri" w:cs="Calibri"/>
          <w:color w:val="000000"/>
          <w:sz w:val="24"/>
          <w:szCs w:val="21"/>
        </w:rPr>
        <w:t>General information questions are asked for information purposes only and the responses will not be evaluated. The answers do however give the evaluation panel an overview of the organisation and its structure.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6686"/>
        <w:gridCol w:w="1697"/>
      </w:tblGrid>
      <w:tr w:rsidR="00BD1C61" w:rsidRPr="00BD1C61" w14:paraId="60616E3B" w14:textId="77777777" w:rsidTr="00FE7A02">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1FAF1DBD" w14:textId="77777777" w:rsidR="00BD1C61" w:rsidRPr="00BD1C61" w:rsidRDefault="00BD1C61" w:rsidP="00BD1C61">
            <w:pPr>
              <w:tabs>
                <w:tab w:val="left" w:pos="3840"/>
              </w:tabs>
              <w:suppressAutoHyphens/>
              <w:autoSpaceDN w:val="0"/>
              <w:spacing w:before="60" w:after="60" w:line="249" w:lineRule="auto"/>
              <w:jc w:val="both"/>
              <w:textAlignment w:val="baseline"/>
              <w:rPr>
                <w:rFonts w:ascii="Calibri" w:eastAsia="Calibri" w:hAnsi="Calibri" w:cs="Calibri"/>
                <w:b/>
                <w:sz w:val="24"/>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C14ADEF"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b/>
                <w:sz w:val="24"/>
              </w:rPr>
            </w:pPr>
            <w:r w:rsidRPr="00BD1C61">
              <w:rPr>
                <w:rFonts w:ascii="Calibri" w:eastAsia="Calibri" w:hAnsi="Calibri" w:cs="Calibri"/>
                <w:b/>
                <w:sz w:val="24"/>
              </w:rPr>
              <w:t>ORGANISATION DETAILS</w:t>
            </w:r>
          </w:p>
        </w:tc>
      </w:tr>
      <w:tr w:rsidR="00BD1C61" w:rsidRPr="00BD1C61" w14:paraId="34CE03EE" w14:textId="77777777" w:rsidTr="00FE7A02">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14CEC76B" w14:textId="77777777" w:rsidR="00BD1C61" w:rsidRPr="00BD1C61" w:rsidRDefault="00BD1C61" w:rsidP="00BD1C61">
            <w:pPr>
              <w:tabs>
                <w:tab w:val="num" w:pos="1004"/>
              </w:tabs>
              <w:adjustRightInd w:val="0"/>
              <w:spacing w:before="60" w:after="60" w:line="240" w:lineRule="auto"/>
              <w:rPr>
                <w:rFonts w:ascii="Calibri" w:eastAsia="STZhongsong" w:hAnsi="Calibri" w:cs="Calibri"/>
                <w:sz w:val="24"/>
                <w:szCs w:val="24"/>
                <w:lang w:eastAsia="zh-CN"/>
              </w:rPr>
            </w:pPr>
            <w:r w:rsidRPr="00BD1C61">
              <w:rPr>
                <w:rFonts w:ascii="Calibri" w:eastAsia="STZhongsong" w:hAnsi="Calibri" w:cs="Calibri"/>
                <w:sz w:val="24"/>
                <w:szCs w:val="24"/>
                <w:lang w:eastAsia="zh-CN"/>
              </w:rPr>
              <w:t>1.1</w:t>
            </w: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5BC5229F"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b/>
                <w:sz w:val="24"/>
                <w:szCs w:val="24"/>
              </w:rPr>
            </w:pPr>
            <w:r w:rsidRPr="00BD1C61">
              <w:rPr>
                <w:rFonts w:ascii="Calibri" w:eastAsia="Calibri" w:hAnsi="Calibri" w:cs="Calibri"/>
                <w:sz w:val="24"/>
                <w:szCs w:val="24"/>
              </w:rPr>
              <w:t>Please state the full name of the organisation submitting this tender:</w:t>
            </w:r>
          </w:p>
        </w:tc>
      </w:tr>
      <w:tr w:rsidR="00BD1C61" w:rsidRPr="00BD1C61" w14:paraId="2E7657AC" w14:textId="77777777" w:rsidTr="00FE7A02">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5E7996F4" w14:textId="77777777" w:rsidR="00BD1C61" w:rsidRPr="00BD1C61" w:rsidRDefault="00BD1C61" w:rsidP="00BD1C61">
            <w:pPr>
              <w:suppressAutoHyphens/>
              <w:spacing w:line="249" w:lineRule="auto"/>
              <w:textAlignment w:val="baseline"/>
              <w:rPr>
                <w:rFonts w:ascii="Calibri" w:eastAsia="STZhongsong" w:hAnsi="Calibri" w:cs="Calibri"/>
                <w:sz w:val="24"/>
                <w:szCs w:val="24"/>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79A0F224"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sz w:val="24"/>
                <w:szCs w:val="24"/>
              </w:rPr>
            </w:pPr>
          </w:p>
        </w:tc>
      </w:tr>
      <w:tr w:rsidR="00BD1C61" w:rsidRPr="00BD1C61" w14:paraId="446E889B" w14:textId="77777777" w:rsidTr="00FE7A02">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0D0E406C"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sz w:val="24"/>
                <w:szCs w:val="24"/>
                <w:lang w:eastAsia="zh-CN"/>
              </w:rPr>
            </w:pPr>
            <w:r w:rsidRPr="00BD1C61">
              <w:rPr>
                <w:rFonts w:ascii="Calibri" w:eastAsia="STZhongsong" w:hAnsi="Calibri" w:cs="Calibri"/>
                <w:sz w:val="24"/>
                <w:szCs w:val="24"/>
                <w:lang w:eastAsia="zh-CN"/>
              </w:rPr>
              <w:t>1.2</w:t>
            </w:r>
          </w:p>
        </w:tc>
        <w:tc>
          <w:tcPr>
            <w:tcW w:w="4603" w:type="pct"/>
            <w:gridSpan w:val="2"/>
            <w:tcBorders>
              <w:top w:val="single" w:sz="4" w:space="0" w:color="auto"/>
              <w:left w:val="single" w:sz="4" w:space="0" w:color="auto"/>
              <w:bottom w:val="single" w:sz="4" w:space="0" w:color="auto"/>
              <w:right w:val="single" w:sz="4" w:space="0" w:color="auto"/>
            </w:tcBorders>
            <w:hideMark/>
          </w:tcPr>
          <w:p w14:paraId="76CA2807"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color w:val="000000"/>
                <w:sz w:val="24"/>
                <w:szCs w:val="24"/>
              </w:rPr>
            </w:pPr>
            <w:r w:rsidRPr="00BD1C61">
              <w:rPr>
                <w:rFonts w:ascii="Calibri" w:eastAsia="Calibri" w:hAnsi="Calibri" w:cs="Calibri"/>
                <w:color w:val="000000"/>
                <w:sz w:val="24"/>
                <w:szCs w:val="24"/>
              </w:rPr>
              <w:t>Please state the registered office address:</w:t>
            </w:r>
          </w:p>
        </w:tc>
      </w:tr>
      <w:tr w:rsidR="00BD1C61" w:rsidRPr="00BD1C61" w14:paraId="75F4045F" w14:textId="77777777" w:rsidTr="00FE7A02">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5F7B8A15" w14:textId="77777777" w:rsidR="00BD1C61" w:rsidRPr="00BD1C61" w:rsidRDefault="00BD1C61" w:rsidP="00BD1C61">
            <w:pPr>
              <w:suppressAutoHyphens/>
              <w:spacing w:line="249" w:lineRule="auto"/>
              <w:textAlignment w:val="baseline"/>
              <w:rPr>
                <w:rFonts w:ascii="Calibri" w:eastAsia="STZhongsong" w:hAnsi="Calibri" w:cs="Calibri"/>
                <w:sz w:val="24"/>
                <w:szCs w:val="24"/>
                <w:lang w:eastAsia="zh-CN"/>
              </w:rPr>
            </w:pPr>
          </w:p>
        </w:tc>
        <w:tc>
          <w:tcPr>
            <w:tcW w:w="4603" w:type="pct"/>
            <w:gridSpan w:val="2"/>
            <w:tcBorders>
              <w:top w:val="single" w:sz="4" w:space="0" w:color="auto"/>
              <w:left w:val="single" w:sz="4" w:space="0" w:color="auto"/>
              <w:bottom w:val="nil"/>
              <w:right w:val="single" w:sz="4" w:space="0" w:color="auto"/>
            </w:tcBorders>
            <w:hideMark/>
          </w:tcPr>
          <w:p w14:paraId="216D376D"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color w:val="000000"/>
                <w:sz w:val="24"/>
                <w:szCs w:val="24"/>
              </w:rPr>
            </w:pPr>
            <w:r w:rsidRPr="00BD1C61">
              <w:rPr>
                <w:rFonts w:ascii="Calibri" w:eastAsia="Calibri" w:hAnsi="Calibri" w:cs="Calibri"/>
                <w:color w:val="000000"/>
                <w:sz w:val="24"/>
                <w:szCs w:val="24"/>
              </w:rPr>
              <w:t>Address:</w:t>
            </w:r>
          </w:p>
        </w:tc>
      </w:tr>
      <w:tr w:rsidR="00BD1C61" w:rsidRPr="00BD1C61" w14:paraId="14002887" w14:textId="77777777" w:rsidTr="00FE7A02">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D589E0F" w14:textId="77777777" w:rsidR="00BD1C61" w:rsidRPr="00BD1C61" w:rsidRDefault="00BD1C61" w:rsidP="00BD1C61">
            <w:pPr>
              <w:suppressAutoHyphens/>
              <w:spacing w:line="249" w:lineRule="auto"/>
              <w:textAlignment w:val="baseline"/>
              <w:rPr>
                <w:rFonts w:ascii="Calibri" w:eastAsia="STZhongsong" w:hAnsi="Calibri" w:cs="Calibri"/>
                <w:sz w:val="24"/>
                <w:szCs w:val="24"/>
                <w:lang w:eastAsia="zh-CN"/>
              </w:rPr>
            </w:pPr>
          </w:p>
        </w:tc>
        <w:tc>
          <w:tcPr>
            <w:tcW w:w="4603" w:type="pct"/>
            <w:gridSpan w:val="2"/>
            <w:tcBorders>
              <w:top w:val="nil"/>
              <w:left w:val="single" w:sz="4" w:space="0" w:color="auto"/>
              <w:bottom w:val="single" w:sz="4" w:space="0" w:color="auto"/>
              <w:right w:val="single" w:sz="4" w:space="0" w:color="auto"/>
            </w:tcBorders>
            <w:hideMark/>
          </w:tcPr>
          <w:p w14:paraId="3BB46E81"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color w:val="000000"/>
                <w:sz w:val="24"/>
                <w:szCs w:val="24"/>
              </w:rPr>
            </w:pPr>
            <w:r w:rsidRPr="00BD1C61">
              <w:rPr>
                <w:rFonts w:ascii="Calibri" w:eastAsia="Calibri" w:hAnsi="Calibri" w:cs="Calibri"/>
                <w:color w:val="000000"/>
                <w:sz w:val="24"/>
                <w:szCs w:val="24"/>
              </w:rPr>
              <w:t>Postcode:</w:t>
            </w:r>
          </w:p>
        </w:tc>
      </w:tr>
      <w:tr w:rsidR="00BD1C61" w:rsidRPr="00BD1C61" w14:paraId="2F6A8D75" w14:textId="77777777" w:rsidTr="00FE7A02">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651F7877"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sz w:val="24"/>
                <w:szCs w:val="24"/>
                <w:lang w:eastAsia="zh-CN"/>
              </w:rPr>
            </w:pPr>
            <w:r w:rsidRPr="00BD1C61">
              <w:rPr>
                <w:rFonts w:ascii="Calibri" w:eastAsia="STZhongsong" w:hAnsi="Calibri" w:cs="Calibri"/>
                <w:sz w:val="24"/>
                <w:szCs w:val="24"/>
                <w:lang w:eastAsia="zh-CN"/>
              </w:rPr>
              <w:t>1.3</w:t>
            </w: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035D5AA1"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rPr>
            </w:pPr>
            <w:r w:rsidRPr="00BD1C61">
              <w:rPr>
                <w:rFonts w:ascii="Calibri" w:eastAsia="Calibri" w:hAnsi="Calibri" w:cs="Calibri"/>
                <w:sz w:val="24"/>
                <w:szCs w:val="24"/>
              </w:rPr>
              <w:t>Please state the company registration number:</w:t>
            </w:r>
          </w:p>
        </w:tc>
      </w:tr>
      <w:tr w:rsidR="00BD1C61" w:rsidRPr="00BD1C61" w14:paraId="444F25B3" w14:textId="77777777" w:rsidTr="00FE7A02">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5C19979" w14:textId="77777777" w:rsidR="00BD1C61" w:rsidRPr="00BD1C61" w:rsidRDefault="00BD1C61" w:rsidP="00BD1C61">
            <w:pPr>
              <w:suppressAutoHyphens/>
              <w:spacing w:line="249" w:lineRule="auto"/>
              <w:textAlignment w:val="baseline"/>
              <w:rPr>
                <w:rFonts w:ascii="Calibri" w:eastAsia="STZhongsong" w:hAnsi="Calibri" w:cs="Calibri"/>
                <w:sz w:val="24"/>
                <w:szCs w:val="24"/>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0F2973E1"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sz w:val="24"/>
                <w:szCs w:val="24"/>
              </w:rPr>
            </w:pPr>
          </w:p>
        </w:tc>
      </w:tr>
      <w:tr w:rsidR="00BD1C61" w:rsidRPr="00BD1C61" w14:paraId="5B80DCD0" w14:textId="77777777" w:rsidTr="00FE7A02">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2B662F40"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sz w:val="24"/>
                <w:szCs w:val="24"/>
                <w:lang w:eastAsia="zh-CN"/>
              </w:rPr>
            </w:pPr>
            <w:r w:rsidRPr="00BD1C61">
              <w:rPr>
                <w:rFonts w:ascii="Calibri" w:eastAsia="STZhongsong" w:hAnsi="Calibri" w:cs="Calibri"/>
                <w:sz w:val="24"/>
                <w:szCs w:val="24"/>
                <w:lang w:eastAsia="zh-CN"/>
              </w:rPr>
              <w:t>1.4</w:t>
            </w: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0A2F8152"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rPr>
            </w:pPr>
            <w:r w:rsidRPr="00BD1C61">
              <w:rPr>
                <w:rFonts w:ascii="Calibri" w:eastAsia="Calibri" w:hAnsi="Calibri" w:cs="Calibri"/>
                <w:sz w:val="24"/>
                <w:szCs w:val="24"/>
              </w:rPr>
              <w:t>Please state the VAT registration number:</w:t>
            </w:r>
          </w:p>
        </w:tc>
      </w:tr>
      <w:tr w:rsidR="00BD1C61" w:rsidRPr="00BD1C61" w14:paraId="506545E6" w14:textId="77777777" w:rsidTr="00FE7A02">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9A3EFFA" w14:textId="77777777" w:rsidR="00BD1C61" w:rsidRPr="00BD1C61" w:rsidRDefault="00BD1C61" w:rsidP="00BD1C61">
            <w:pPr>
              <w:suppressAutoHyphens/>
              <w:spacing w:line="249" w:lineRule="auto"/>
              <w:textAlignment w:val="baseline"/>
              <w:rPr>
                <w:rFonts w:ascii="Calibri" w:eastAsia="STZhongsong" w:hAnsi="Calibri" w:cs="Calibri"/>
                <w:sz w:val="24"/>
                <w:szCs w:val="24"/>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213A308D"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rPr>
            </w:pPr>
          </w:p>
        </w:tc>
      </w:tr>
      <w:tr w:rsidR="00BD1C61" w:rsidRPr="00BD1C61" w14:paraId="2392DFBE" w14:textId="77777777" w:rsidTr="00FE7A02">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83756A1"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sz w:val="24"/>
                <w:szCs w:val="24"/>
                <w:lang w:eastAsia="zh-CN"/>
              </w:rPr>
            </w:pPr>
            <w:r w:rsidRPr="00BD1C61">
              <w:rPr>
                <w:rFonts w:ascii="Calibri" w:eastAsia="STZhongsong" w:hAnsi="Calibri" w:cs="Calibri"/>
                <w:sz w:val="24"/>
                <w:szCs w:val="24"/>
                <w:lang w:eastAsia="zh-CN"/>
              </w:rPr>
              <w:t>1.5</w:t>
            </w:r>
          </w:p>
        </w:tc>
        <w:tc>
          <w:tcPr>
            <w:tcW w:w="3671" w:type="pct"/>
            <w:tcBorders>
              <w:top w:val="single" w:sz="4" w:space="0" w:color="C0C0C0"/>
              <w:left w:val="single" w:sz="4" w:space="0" w:color="auto"/>
              <w:bottom w:val="single" w:sz="4" w:space="0" w:color="auto"/>
              <w:right w:val="single" w:sz="4" w:space="0" w:color="auto"/>
            </w:tcBorders>
            <w:vAlign w:val="center"/>
            <w:hideMark/>
          </w:tcPr>
          <w:p w14:paraId="5E0342AA"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rPr>
            </w:pPr>
            <w:r w:rsidRPr="00BD1C61">
              <w:rPr>
                <w:rFonts w:ascii="Calibri" w:eastAsia="Calibri" w:hAnsi="Calibri" w:cs="Calibri"/>
                <w:sz w:val="24"/>
                <w:szCs w:val="24"/>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3E216E57" w14:textId="77777777" w:rsidR="00BD1C61" w:rsidRPr="00BD1C61" w:rsidRDefault="00BD1C61" w:rsidP="00BD1C61">
            <w:pPr>
              <w:suppressAutoHyphens/>
              <w:autoSpaceDN w:val="0"/>
              <w:spacing w:before="60" w:after="60" w:line="249" w:lineRule="auto"/>
              <w:jc w:val="center"/>
              <w:textAlignment w:val="baseline"/>
              <w:rPr>
                <w:rFonts w:ascii="Calibri" w:eastAsia="Calibri" w:hAnsi="Calibri" w:cs="Calibri"/>
                <w:sz w:val="24"/>
                <w:szCs w:val="24"/>
              </w:rPr>
            </w:pPr>
            <w:r w:rsidRPr="00BD1C61">
              <w:rPr>
                <w:rFonts w:ascii="Calibri" w:eastAsia="Calibri" w:hAnsi="Calibri" w:cs="Calibri"/>
                <w:sz w:val="24"/>
                <w:szCs w:val="24"/>
              </w:rPr>
              <w:t>YES / NO</w:t>
            </w:r>
          </w:p>
        </w:tc>
      </w:tr>
      <w:tr w:rsidR="00BD1C61" w:rsidRPr="00BD1C61" w14:paraId="04BB5DC5" w14:textId="77777777" w:rsidTr="00FE7A02">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549E3139" w14:textId="77777777" w:rsidR="00BD1C61" w:rsidRPr="00BD1C61" w:rsidRDefault="00BD1C61" w:rsidP="00BD1C61">
            <w:pPr>
              <w:suppressAutoHyphens/>
              <w:spacing w:line="249" w:lineRule="auto"/>
              <w:textAlignment w:val="baseline"/>
              <w:rPr>
                <w:rFonts w:ascii="Calibri" w:eastAsia="STZhongsong" w:hAnsi="Calibri" w:cs="Calibri"/>
                <w:sz w:val="24"/>
                <w:szCs w:val="24"/>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53D33032"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rPr>
            </w:pPr>
            <w:r w:rsidRPr="00BD1C61">
              <w:rPr>
                <w:rFonts w:ascii="Calibri" w:eastAsia="Calibri" w:hAnsi="Calibri" w:cs="Calibri"/>
                <w:sz w:val="24"/>
                <w:szCs w:val="24"/>
              </w:rPr>
              <w:t>If yes, please provide details.</w:t>
            </w:r>
          </w:p>
          <w:p w14:paraId="67ECDBDB"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highlight w:val="yellow"/>
              </w:rPr>
            </w:pPr>
          </w:p>
        </w:tc>
      </w:tr>
      <w:tr w:rsidR="00BD1C61" w:rsidRPr="00BD1C61" w14:paraId="323AEF4D" w14:textId="77777777" w:rsidTr="00FE7A02">
        <w:trPr>
          <w:trHeight w:val="562"/>
          <w:jc w:val="center"/>
        </w:trPr>
        <w:tc>
          <w:tcPr>
            <w:tcW w:w="397" w:type="pct"/>
            <w:vMerge w:val="restart"/>
            <w:tcBorders>
              <w:top w:val="single" w:sz="4" w:space="0" w:color="auto"/>
              <w:left w:val="single" w:sz="4" w:space="0" w:color="auto"/>
              <w:right w:val="single" w:sz="4" w:space="0" w:color="auto"/>
            </w:tcBorders>
          </w:tcPr>
          <w:p w14:paraId="2308EFB0" w14:textId="77777777" w:rsidR="00BD1C61" w:rsidRPr="00BD1C61" w:rsidRDefault="00BD1C61" w:rsidP="00BD1C61">
            <w:pPr>
              <w:suppressAutoHyphens/>
              <w:autoSpaceDN w:val="0"/>
              <w:spacing w:line="249" w:lineRule="auto"/>
              <w:textAlignment w:val="baseline"/>
              <w:rPr>
                <w:rFonts w:ascii="Calibri" w:eastAsia="STZhongsong" w:hAnsi="Calibri" w:cs="Calibri"/>
                <w:sz w:val="24"/>
                <w:szCs w:val="24"/>
                <w:lang w:eastAsia="zh-CN"/>
              </w:rPr>
            </w:pPr>
            <w:r w:rsidRPr="00BD1C61">
              <w:rPr>
                <w:rFonts w:ascii="Calibri" w:eastAsia="Calibri" w:hAnsi="Calibri" w:cs="Calibri"/>
                <w:sz w:val="24"/>
                <w:szCs w:val="24"/>
              </w:rPr>
              <w:t>1.6</w:t>
            </w: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28DFF15B"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rPr>
            </w:pPr>
            <w:r w:rsidRPr="00BD1C61">
              <w:rPr>
                <w:rFonts w:ascii="Calibri" w:eastAsia="Calibri" w:hAnsi="Calibri" w:cs="Calibri"/>
                <w:sz w:val="24"/>
                <w:szCs w:val="24"/>
              </w:rPr>
              <w:t>Please advise if the organisation would be classed as a Small-Medium-Enterprise (SME)?</w:t>
            </w:r>
          </w:p>
        </w:tc>
      </w:tr>
      <w:tr w:rsidR="00BD1C61" w:rsidRPr="00BD1C61" w14:paraId="4ECEE51C" w14:textId="77777777" w:rsidTr="00FE7A02">
        <w:trPr>
          <w:trHeight w:val="562"/>
          <w:jc w:val="center"/>
        </w:trPr>
        <w:tc>
          <w:tcPr>
            <w:tcW w:w="397" w:type="pct"/>
            <w:vMerge/>
            <w:tcBorders>
              <w:left w:val="single" w:sz="4" w:space="0" w:color="auto"/>
              <w:bottom w:val="single" w:sz="4" w:space="0" w:color="auto"/>
              <w:right w:val="single" w:sz="4" w:space="0" w:color="auto"/>
            </w:tcBorders>
            <w:vAlign w:val="center"/>
          </w:tcPr>
          <w:p w14:paraId="19FB1C24" w14:textId="77777777" w:rsidR="00BD1C61" w:rsidRPr="00BD1C61" w:rsidRDefault="00BD1C61" w:rsidP="00BD1C61">
            <w:pPr>
              <w:suppressAutoHyphens/>
              <w:spacing w:line="249" w:lineRule="auto"/>
              <w:textAlignment w:val="baseline"/>
              <w:rPr>
                <w:rFonts w:ascii="Calibri" w:eastAsia="STZhongsong" w:hAnsi="Calibri" w:cs="Calibri"/>
                <w:sz w:val="24"/>
                <w:szCs w:val="24"/>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51734946"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sz w:val="24"/>
                <w:szCs w:val="24"/>
              </w:rPr>
            </w:pPr>
          </w:p>
        </w:tc>
      </w:tr>
      <w:tr w:rsidR="00BD1C61" w:rsidRPr="00BD1C61" w14:paraId="4A5968F3" w14:textId="77777777" w:rsidTr="00FE7A02">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238457A" w14:textId="77777777" w:rsidR="00BD1C61" w:rsidRPr="00BD1C61" w:rsidRDefault="00BD1C61" w:rsidP="00BD1C61">
            <w:pPr>
              <w:adjustRightInd w:val="0"/>
              <w:spacing w:before="60" w:after="60" w:line="240" w:lineRule="auto"/>
              <w:ind w:left="360"/>
              <w:rPr>
                <w:rFonts w:ascii="Calibri" w:eastAsia="STZhongsong" w:hAnsi="Calibri" w:cs="Calibri"/>
                <w:b/>
                <w:lang w:eastAsia="zh-CN"/>
              </w:rPr>
            </w:pPr>
            <w:bookmarkStart w:id="11" w:name="_Hlk15917896"/>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3CE3F25"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r w:rsidRPr="00BD1C61">
              <w:rPr>
                <w:rFonts w:ascii="Calibri" w:eastAsia="Calibri" w:hAnsi="Calibri" w:cs="Times New Roman"/>
                <w:b/>
                <w:sz w:val="24"/>
              </w:rPr>
              <w:t xml:space="preserve">Contact Details </w:t>
            </w:r>
            <w:r w:rsidRPr="00BD1C61">
              <w:rPr>
                <w:rFonts w:ascii="Calibri" w:eastAsia="Calibri" w:hAnsi="Calibri" w:cs="Times New Roman"/>
                <w:sz w:val="24"/>
              </w:rPr>
              <w:t>(for communications, correspondence and enquiries relating to this tender submission).</w:t>
            </w:r>
          </w:p>
        </w:tc>
      </w:tr>
      <w:bookmarkEnd w:id="11"/>
      <w:tr w:rsidR="00BD1C61" w:rsidRPr="00BD1C61" w14:paraId="09FAE74F" w14:textId="77777777" w:rsidTr="00FE7A02">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631C0B84"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lang w:eastAsia="zh-CN"/>
              </w:rPr>
            </w:pPr>
            <w:r w:rsidRPr="00BD1C61">
              <w:rPr>
                <w:rFonts w:ascii="Calibri" w:eastAsia="STZhongsong" w:hAnsi="Calibri" w:cs="Calibri"/>
                <w:lang w:eastAsia="zh-CN"/>
              </w:rPr>
              <w:t>1.7</w:t>
            </w:r>
          </w:p>
        </w:tc>
        <w:tc>
          <w:tcPr>
            <w:tcW w:w="4603" w:type="pct"/>
            <w:gridSpan w:val="2"/>
            <w:tcBorders>
              <w:top w:val="single" w:sz="4" w:space="0" w:color="auto"/>
              <w:left w:val="single" w:sz="4" w:space="0" w:color="auto"/>
              <w:bottom w:val="single" w:sz="4" w:space="0" w:color="auto"/>
              <w:right w:val="single" w:sz="4" w:space="0" w:color="auto"/>
            </w:tcBorders>
            <w:hideMark/>
          </w:tcPr>
          <w:p w14:paraId="45F2AD9B"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sz w:val="24"/>
              </w:rPr>
            </w:pPr>
            <w:r w:rsidRPr="00BD1C61">
              <w:rPr>
                <w:rFonts w:ascii="Calibri" w:eastAsia="Calibri" w:hAnsi="Calibri" w:cs="Calibri"/>
                <w:sz w:val="24"/>
              </w:rPr>
              <w:t>Please state the contact’s name, and position within the organisation:</w:t>
            </w:r>
          </w:p>
        </w:tc>
      </w:tr>
      <w:tr w:rsidR="00BD1C61" w:rsidRPr="00BD1C61" w14:paraId="7E5B75CF" w14:textId="77777777" w:rsidTr="00FE7A02">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9886690" w14:textId="77777777" w:rsidR="00BD1C61" w:rsidRPr="00BD1C61" w:rsidRDefault="00BD1C61" w:rsidP="00BD1C61">
            <w:pPr>
              <w:suppressAutoHyphens/>
              <w:spacing w:line="249" w:lineRule="auto"/>
              <w:textAlignment w:val="baseline"/>
              <w:rPr>
                <w:rFonts w:ascii="Calibri" w:eastAsia="STZhongsong" w:hAnsi="Calibri" w:cs="Calibr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00D38A3E"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sz w:val="24"/>
              </w:rPr>
            </w:pPr>
            <w:r w:rsidRPr="00BD1C61">
              <w:rPr>
                <w:rFonts w:ascii="Calibri" w:eastAsia="Calibri" w:hAnsi="Calibri" w:cs="Calibri"/>
                <w:sz w:val="24"/>
              </w:rPr>
              <w:t>Name:</w:t>
            </w:r>
          </w:p>
          <w:p w14:paraId="4E6B1D9A"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sz w:val="24"/>
              </w:rPr>
            </w:pPr>
            <w:r w:rsidRPr="00BD1C61">
              <w:rPr>
                <w:rFonts w:ascii="Calibri" w:eastAsia="Calibri" w:hAnsi="Calibri" w:cs="Calibri"/>
                <w:sz w:val="24"/>
              </w:rPr>
              <w:t>Position:</w:t>
            </w:r>
          </w:p>
        </w:tc>
      </w:tr>
      <w:tr w:rsidR="00BD1C61" w:rsidRPr="00BD1C61" w14:paraId="53A98BE7" w14:textId="77777777" w:rsidTr="00FE7A02">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15C37BD7"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lang w:eastAsia="zh-CN"/>
              </w:rPr>
            </w:pPr>
            <w:r w:rsidRPr="00BD1C61">
              <w:rPr>
                <w:rFonts w:ascii="Calibri" w:eastAsia="STZhongsong" w:hAnsi="Calibri" w:cs="Calibri"/>
                <w:lang w:eastAsia="zh-CN"/>
              </w:rPr>
              <w:t>1.8</w:t>
            </w:r>
          </w:p>
        </w:tc>
        <w:tc>
          <w:tcPr>
            <w:tcW w:w="4603" w:type="pct"/>
            <w:gridSpan w:val="2"/>
            <w:tcBorders>
              <w:top w:val="single" w:sz="4" w:space="0" w:color="auto"/>
              <w:left w:val="single" w:sz="4" w:space="0" w:color="auto"/>
              <w:bottom w:val="single" w:sz="4" w:space="0" w:color="auto"/>
              <w:right w:val="single" w:sz="4" w:space="0" w:color="auto"/>
            </w:tcBorders>
            <w:hideMark/>
          </w:tcPr>
          <w:p w14:paraId="0772A17A"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sz w:val="24"/>
              </w:rPr>
            </w:pPr>
            <w:r w:rsidRPr="00BD1C61">
              <w:rPr>
                <w:rFonts w:ascii="Calibri" w:eastAsia="Calibri" w:hAnsi="Calibri" w:cs="Calibri"/>
                <w:color w:val="000000"/>
                <w:sz w:val="24"/>
              </w:rPr>
              <w:t>Please state the contact’s address:</w:t>
            </w:r>
          </w:p>
        </w:tc>
      </w:tr>
      <w:tr w:rsidR="00BD1C61" w:rsidRPr="00BD1C61" w14:paraId="59BB4988" w14:textId="77777777" w:rsidTr="00FE7A02">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A68FACE" w14:textId="77777777" w:rsidR="00BD1C61" w:rsidRPr="00BD1C61" w:rsidRDefault="00BD1C61" w:rsidP="00BD1C61">
            <w:pPr>
              <w:suppressAutoHyphens/>
              <w:spacing w:line="249" w:lineRule="auto"/>
              <w:textAlignment w:val="baseline"/>
              <w:rPr>
                <w:rFonts w:ascii="Calibri" w:eastAsia="STZhongsong" w:hAnsi="Calibri" w:cs="Calibr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186A7B2B"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sz w:val="24"/>
              </w:rPr>
            </w:pPr>
            <w:r w:rsidRPr="00BD1C61">
              <w:rPr>
                <w:rFonts w:ascii="Calibri" w:eastAsia="Calibri" w:hAnsi="Calibri" w:cs="Calibri"/>
                <w:color w:val="000000"/>
                <w:sz w:val="24"/>
              </w:rPr>
              <w:t>Address:</w:t>
            </w:r>
          </w:p>
          <w:p w14:paraId="4803DB4A"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color w:val="000000"/>
                <w:sz w:val="24"/>
              </w:rPr>
            </w:pPr>
            <w:r w:rsidRPr="00BD1C61">
              <w:rPr>
                <w:rFonts w:ascii="Calibri" w:eastAsia="Calibri" w:hAnsi="Calibri" w:cs="Calibri"/>
                <w:color w:val="000000"/>
                <w:sz w:val="24"/>
              </w:rPr>
              <w:t>Postcode:</w:t>
            </w:r>
          </w:p>
          <w:p w14:paraId="57008856"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color w:val="000000"/>
                <w:sz w:val="24"/>
              </w:rPr>
            </w:pPr>
            <w:r w:rsidRPr="00BD1C61">
              <w:rPr>
                <w:rFonts w:ascii="Calibri" w:eastAsia="Calibri" w:hAnsi="Calibri" w:cs="Calibri"/>
                <w:color w:val="000000"/>
                <w:sz w:val="24"/>
              </w:rPr>
              <w:t>Telephone:</w:t>
            </w:r>
          </w:p>
          <w:p w14:paraId="4A7B3F02"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color w:val="000000"/>
                <w:sz w:val="24"/>
              </w:rPr>
            </w:pPr>
            <w:r w:rsidRPr="00BD1C61">
              <w:rPr>
                <w:rFonts w:ascii="Calibri" w:eastAsia="Calibri" w:hAnsi="Calibri" w:cs="Calibri"/>
                <w:color w:val="000000"/>
                <w:sz w:val="24"/>
              </w:rPr>
              <w:t>Email:</w:t>
            </w:r>
          </w:p>
          <w:p w14:paraId="752CFB8D" w14:textId="77777777" w:rsidR="00BD1C61" w:rsidRPr="00BD1C61" w:rsidRDefault="00BD1C61" w:rsidP="00BD1C61">
            <w:pPr>
              <w:suppressAutoHyphens/>
              <w:autoSpaceDN w:val="0"/>
              <w:spacing w:before="60" w:after="60" w:line="249" w:lineRule="auto"/>
              <w:jc w:val="both"/>
              <w:textAlignment w:val="baseline"/>
              <w:rPr>
                <w:rFonts w:ascii="Calibri" w:eastAsia="Calibri" w:hAnsi="Calibri" w:cs="Calibri"/>
                <w:color w:val="000000"/>
                <w:sz w:val="24"/>
              </w:rPr>
            </w:pPr>
          </w:p>
        </w:tc>
      </w:tr>
      <w:tr w:rsidR="00BD1C61" w:rsidRPr="00BD1C61" w14:paraId="125B8CF8" w14:textId="77777777" w:rsidTr="00FE7A02">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0100C33F" w14:textId="77777777" w:rsidR="00BD1C61" w:rsidRPr="00BD1C61" w:rsidRDefault="00BD1C61" w:rsidP="00BD1C61">
            <w:pPr>
              <w:tabs>
                <w:tab w:val="num" w:pos="1004"/>
              </w:tabs>
              <w:adjustRightInd w:val="0"/>
              <w:spacing w:before="60" w:after="60" w:line="240" w:lineRule="auto"/>
              <w:ind w:left="385"/>
              <w:jc w:val="both"/>
              <w:rPr>
                <w:rFonts w:ascii="Calibri" w:eastAsia="STZhongsong" w:hAnsi="Calibri" w:cs="Calibri"/>
                <w:lang w:eastAsia="zh-CN"/>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tcPr>
          <w:p w14:paraId="154EFD63" w14:textId="77777777" w:rsidR="00BD1C61" w:rsidRPr="00BD1C61" w:rsidRDefault="00BD1C61" w:rsidP="00BD1C61">
            <w:pPr>
              <w:suppressAutoHyphens/>
              <w:autoSpaceDN w:val="0"/>
              <w:spacing w:before="60" w:after="60" w:line="249" w:lineRule="auto"/>
              <w:textAlignment w:val="baseline"/>
              <w:rPr>
                <w:rFonts w:ascii="Calibri" w:eastAsia="Calibri" w:hAnsi="Calibri" w:cs="Calibri"/>
                <w:bCs/>
                <w:sz w:val="24"/>
              </w:rPr>
            </w:pPr>
            <w:r w:rsidRPr="00BD1C61">
              <w:rPr>
                <w:rFonts w:ascii="Calibri" w:eastAsia="Calibri" w:hAnsi="Calibri" w:cs="Times New Roman"/>
                <w:b/>
                <w:sz w:val="24"/>
              </w:rPr>
              <w:t xml:space="preserve">Financial Information </w:t>
            </w:r>
            <w:r w:rsidRPr="00BD1C61">
              <w:rPr>
                <w:rFonts w:ascii="Calibri" w:eastAsia="Calibri" w:hAnsi="Calibri" w:cs="Times New Roman"/>
                <w:bCs/>
                <w:sz w:val="24"/>
              </w:rPr>
              <w:t>(confirmation of financial stability/ability to support the delivery of the contract).</w:t>
            </w:r>
          </w:p>
        </w:tc>
      </w:tr>
      <w:tr w:rsidR="00BD1C61" w:rsidRPr="00BD1C61" w14:paraId="714125D7" w14:textId="77777777" w:rsidTr="00FE7A02">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5D3BC871" w14:textId="77777777" w:rsidR="00BD1C61" w:rsidRPr="00BD1C61" w:rsidRDefault="00BD1C61" w:rsidP="00BD1C61">
            <w:pPr>
              <w:tabs>
                <w:tab w:val="num" w:pos="1004"/>
              </w:tabs>
              <w:adjustRightInd w:val="0"/>
              <w:spacing w:before="60" w:after="60" w:line="240" w:lineRule="auto"/>
              <w:rPr>
                <w:rFonts w:ascii="Calibri" w:eastAsia="STZhongsong" w:hAnsi="Calibri" w:cs="Calibri"/>
                <w:lang w:eastAsia="zh-CN"/>
              </w:rPr>
            </w:pPr>
            <w:r w:rsidRPr="00BD1C61">
              <w:rPr>
                <w:rFonts w:ascii="Calibri" w:eastAsia="STZhongsong" w:hAnsi="Calibri" w:cs="Calibri"/>
                <w:lang w:eastAsia="zh-CN"/>
              </w:rPr>
              <w:t>1.9</w:t>
            </w: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59857E0A" w14:textId="77777777" w:rsidR="00BD1C61" w:rsidRPr="00BD1C61" w:rsidRDefault="00BD1C61" w:rsidP="00BD1C61">
            <w:pPr>
              <w:suppressAutoHyphens/>
              <w:autoSpaceDN w:val="0"/>
              <w:spacing w:before="60" w:after="60" w:line="249" w:lineRule="auto"/>
              <w:textAlignment w:val="baseline"/>
              <w:rPr>
                <w:rFonts w:ascii="Calibri" w:eastAsia="Calibri" w:hAnsi="Calibri" w:cs="Times New Roman"/>
                <w:bCs/>
                <w:sz w:val="24"/>
              </w:rPr>
            </w:pPr>
            <w:r w:rsidRPr="00BD1C61">
              <w:rPr>
                <w:rFonts w:ascii="Calibri" w:eastAsia="Calibri" w:hAnsi="Calibri" w:cs="Times New Roman"/>
                <w:bCs/>
                <w:sz w:val="24"/>
              </w:rPr>
              <w:t>Company annual turnover for the last three years (including if under different trading names):</w:t>
            </w:r>
          </w:p>
        </w:tc>
      </w:tr>
      <w:tr w:rsidR="00BD1C61" w:rsidRPr="00BD1C61" w14:paraId="221DE225" w14:textId="77777777" w:rsidTr="00FE7A02">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6B558BA2" w14:textId="77777777" w:rsidR="00BD1C61" w:rsidRPr="00BD1C61" w:rsidRDefault="00BD1C61" w:rsidP="00BD1C61">
            <w:pPr>
              <w:tabs>
                <w:tab w:val="num" w:pos="1004"/>
              </w:tabs>
              <w:adjustRightInd w:val="0"/>
              <w:spacing w:before="60" w:after="60" w:line="240" w:lineRule="auto"/>
              <w:ind w:left="385"/>
              <w:jc w:val="both"/>
              <w:rPr>
                <w:rFonts w:ascii="Calibri" w:eastAsia="STZhongsong" w:hAnsi="Calibri" w:cs="Calibri"/>
                <w:lang w:eastAsia="zh-CN"/>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4BDAC0A9" w14:textId="77777777" w:rsidR="00BD1C61" w:rsidRPr="00BD1C61" w:rsidRDefault="00BD1C61" w:rsidP="00BD1C61">
            <w:pPr>
              <w:suppressAutoHyphens/>
              <w:autoSpaceDN w:val="0"/>
              <w:spacing w:before="60" w:after="60" w:line="249" w:lineRule="auto"/>
              <w:textAlignment w:val="baseline"/>
              <w:rPr>
                <w:rFonts w:ascii="Calibri" w:eastAsia="Calibri" w:hAnsi="Calibri" w:cs="Times New Roman"/>
                <w:b/>
                <w:sz w:val="24"/>
              </w:rPr>
            </w:pPr>
          </w:p>
        </w:tc>
      </w:tr>
      <w:tr w:rsidR="00BD1C61" w:rsidRPr="00BD1C61" w14:paraId="526F5FD6" w14:textId="77777777" w:rsidTr="00FE7A02">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6F797B9B"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lang w:eastAsia="zh-CN"/>
              </w:rPr>
            </w:pPr>
            <w:r w:rsidRPr="00BD1C61">
              <w:rPr>
                <w:rFonts w:ascii="Calibri" w:eastAsia="STZhongsong" w:hAnsi="Calibri" w:cs="Calibri"/>
                <w:lang w:eastAsia="zh-CN"/>
              </w:rPr>
              <w:t>1.10</w:t>
            </w: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2287E52B" w14:textId="77777777" w:rsidR="00BD1C61" w:rsidRPr="00BD1C61" w:rsidRDefault="00BD1C61" w:rsidP="00BD1C61">
            <w:pPr>
              <w:suppressAutoHyphens/>
              <w:autoSpaceDN w:val="0"/>
              <w:spacing w:before="60" w:after="60" w:line="249" w:lineRule="auto"/>
              <w:textAlignment w:val="baseline"/>
              <w:rPr>
                <w:rFonts w:ascii="Calibri" w:eastAsia="Calibri" w:hAnsi="Calibri" w:cs="Times New Roman"/>
                <w:bCs/>
                <w:sz w:val="24"/>
              </w:rPr>
            </w:pPr>
            <w:r w:rsidRPr="00BD1C61">
              <w:rPr>
                <w:rFonts w:ascii="Calibri" w:eastAsia="Calibri" w:hAnsi="Calibri" w:cs="Times New Roman"/>
                <w:bCs/>
                <w:sz w:val="24"/>
              </w:rPr>
              <w:t>Please detail any significant change in your financial situation since the last accounts have been submitted:</w:t>
            </w:r>
          </w:p>
        </w:tc>
      </w:tr>
      <w:tr w:rsidR="00BD1C61" w:rsidRPr="00BD1C61" w14:paraId="3CF92C73" w14:textId="77777777" w:rsidTr="00FE7A02">
        <w:trPr>
          <w:trHeight w:val="540"/>
          <w:jc w:val="center"/>
        </w:trPr>
        <w:tc>
          <w:tcPr>
            <w:tcW w:w="397" w:type="pct"/>
            <w:tcBorders>
              <w:top w:val="single" w:sz="4" w:space="0" w:color="auto"/>
              <w:left w:val="single" w:sz="4" w:space="0" w:color="auto"/>
              <w:bottom w:val="single" w:sz="4" w:space="0" w:color="auto"/>
              <w:right w:val="single" w:sz="4" w:space="0" w:color="auto"/>
            </w:tcBorders>
            <w:shd w:val="clear" w:color="auto" w:fill="auto"/>
          </w:tcPr>
          <w:p w14:paraId="15BC7DF2" w14:textId="77777777" w:rsidR="00BD1C61" w:rsidRPr="00BD1C61" w:rsidRDefault="00BD1C61" w:rsidP="00BD1C61">
            <w:pPr>
              <w:tabs>
                <w:tab w:val="num" w:pos="1004"/>
              </w:tabs>
              <w:adjustRightInd w:val="0"/>
              <w:spacing w:before="60" w:after="60" w:line="240" w:lineRule="auto"/>
              <w:jc w:val="both"/>
              <w:rPr>
                <w:rFonts w:ascii="Calibri" w:eastAsia="STZhongsong" w:hAnsi="Calibri" w:cs="Calibri"/>
                <w:lang w:eastAsia="zh-CN"/>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auto"/>
          </w:tcPr>
          <w:p w14:paraId="7B386149" w14:textId="77777777" w:rsidR="00BD1C61" w:rsidRPr="00BD1C61" w:rsidRDefault="00BD1C61" w:rsidP="00BD1C61">
            <w:pPr>
              <w:suppressAutoHyphens/>
              <w:autoSpaceDN w:val="0"/>
              <w:spacing w:before="60" w:after="60" w:line="249" w:lineRule="auto"/>
              <w:textAlignment w:val="baseline"/>
              <w:rPr>
                <w:rFonts w:ascii="Calibri" w:eastAsia="Calibri" w:hAnsi="Calibri" w:cs="Times New Roman"/>
                <w:bCs/>
                <w:sz w:val="24"/>
              </w:rPr>
            </w:pPr>
          </w:p>
        </w:tc>
      </w:tr>
    </w:tbl>
    <w:p w14:paraId="3E2B063A"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8"/>
        </w:rPr>
      </w:pPr>
    </w:p>
    <w:p w14:paraId="139ABFBB"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FF0000"/>
        </w:rPr>
      </w:pPr>
      <w:r w:rsidRPr="00BD1C61">
        <w:rPr>
          <w:rFonts w:ascii="Calibri" w:eastAsia="Calibri" w:hAnsi="Calibri" w:cs="Times New Roman"/>
          <w:color w:val="028581"/>
          <w:sz w:val="28"/>
        </w:rPr>
        <w:t>Compliance with Specification</w:t>
      </w:r>
    </w:p>
    <w:p w14:paraId="32BA288D" w14:textId="77777777" w:rsidR="00BD1C61" w:rsidRPr="00BD1C61" w:rsidRDefault="00BD1C61" w:rsidP="00BD1C61">
      <w:pPr>
        <w:spacing w:before="60" w:after="240" w:line="245" w:lineRule="auto"/>
        <w:contextualSpacing/>
        <w:textAlignment w:val="baseline"/>
        <w:rPr>
          <w:rFonts w:ascii="Calibri" w:eastAsia="Times New Roman" w:hAnsi="Calibri" w:cs="Times New Roman"/>
          <w:sz w:val="24"/>
          <w:szCs w:val="24"/>
        </w:rPr>
      </w:pPr>
      <w:r w:rsidRPr="00BD1C61">
        <w:rPr>
          <w:rFonts w:ascii="Calibri" w:eastAsia="Times New Roman" w:hAnsi="Calibri" w:cs="Calibri"/>
          <w:sz w:val="24"/>
        </w:rPr>
        <w:t>Tenderers must provide a response to the Compliance with Specification section included below. Tenderers should note that this section will be assessed on a Pass/Fail basis. If a tenderer cannot or is unwilling to answer ‘Yes,’ their tender will be deemed non-compliant and will be excluded from further consideration.  Tenderers should confirm by deleting the inappropriate answer.</w:t>
      </w:r>
      <w:r w:rsidRPr="00BD1C61">
        <w:rPr>
          <w:rFonts w:ascii="Calibri" w:eastAsia="Times New Roman" w:hAnsi="Calibri" w:cs="Times New Roman"/>
          <w:sz w:val="24"/>
          <w:szCs w:val="24"/>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12"/>
      </w:tblGrid>
      <w:tr w:rsidR="00BD1C61" w:rsidRPr="00BD1C61" w14:paraId="26D79280" w14:textId="77777777" w:rsidTr="00FE7A02">
        <w:trPr>
          <w:trHeight w:val="256"/>
        </w:trPr>
        <w:tc>
          <w:tcPr>
            <w:tcW w:w="8926" w:type="dxa"/>
            <w:tcBorders>
              <w:top w:val="single" w:sz="4" w:space="0" w:color="auto"/>
              <w:left w:val="single" w:sz="4" w:space="0" w:color="auto"/>
              <w:bottom w:val="single" w:sz="4" w:space="0" w:color="auto"/>
              <w:right w:val="single" w:sz="4" w:space="0" w:color="auto"/>
            </w:tcBorders>
            <w:hideMark/>
          </w:tcPr>
          <w:p w14:paraId="2AB264DE"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rPr>
                <w:rFonts w:ascii="Calibri" w:eastAsia="Times New Roman" w:hAnsi="Calibri" w:cs="Calibri"/>
                <w:b/>
                <w:kern w:val="28"/>
                <w:sz w:val="24"/>
                <w:szCs w:val="24"/>
              </w:rPr>
            </w:pPr>
            <w:r w:rsidRPr="00BD1C61">
              <w:rPr>
                <w:rFonts w:ascii="Calibri" w:eastAsia="Times New Roman" w:hAnsi="Calibri" w:cs="Calibri"/>
                <w:b/>
                <w:kern w:val="28"/>
                <w:sz w:val="24"/>
                <w:szCs w:val="24"/>
              </w:rPr>
              <w:t>I confirm I/we comply with all elements of the requirement and specification as outlined in part A of this Invitation to Tender.</w:t>
            </w:r>
          </w:p>
        </w:tc>
        <w:tc>
          <w:tcPr>
            <w:tcW w:w="812" w:type="dxa"/>
            <w:tcBorders>
              <w:top w:val="single" w:sz="4" w:space="0" w:color="auto"/>
              <w:left w:val="single" w:sz="4" w:space="0" w:color="auto"/>
              <w:bottom w:val="single" w:sz="4" w:space="0" w:color="auto"/>
              <w:right w:val="single" w:sz="4" w:space="0" w:color="auto"/>
            </w:tcBorders>
            <w:hideMark/>
          </w:tcPr>
          <w:p w14:paraId="18D4629B"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jc w:val="center"/>
              <w:rPr>
                <w:rFonts w:ascii="Calibri" w:eastAsia="Times New Roman" w:hAnsi="Calibri" w:cs="Calibri"/>
                <w:b/>
                <w:kern w:val="28"/>
                <w:sz w:val="24"/>
                <w:szCs w:val="24"/>
              </w:rPr>
            </w:pPr>
            <w:r w:rsidRPr="00BD1C61">
              <w:rPr>
                <w:rFonts w:ascii="Calibri" w:eastAsia="Times New Roman" w:hAnsi="Calibri" w:cs="Calibri"/>
                <w:b/>
                <w:kern w:val="28"/>
                <w:sz w:val="24"/>
                <w:szCs w:val="24"/>
              </w:rPr>
              <w:t>YES / NO</w:t>
            </w:r>
          </w:p>
        </w:tc>
      </w:tr>
      <w:tr w:rsidR="00BD1C61" w:rsidRPr="00BD1C61" w14:paraId="28C3B786" w14:textId="77777777" w:rsidTr="00FE7A02">
        <w:trPr>
          <w:trHeight w:val="982"/>
        </w:trPr>
        <w:tc>
          <w:tcPr>
            <w:tcW w:w="9738" w:type="dxa"/>
            <w:gridSpan w:val="2"/>
            <w:tcBorders>
              <w:top w:val="single" w:sz="4" w:space="0" w:color="auto"/>
              <w:left w:val="single" w:sz="4" w:space="0" w:color="auto"/>
              <w:bottom w:val="single" w:sz="4" w:space="0" w:color="auto"/>
              <w:right w:val="single" w:sz="4" w:space="0" w:color="auto"/>
            </w:tcBorders>
            <w:hideMark/>
          </w:tcPr>
          <w:p w14:paraId="371C0933"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Please use this space to outline any areas where you cannot comply, or to provide any further information regarding compliance with the specification that you have not been able to state elsewhere in your tender submission.  </w:t>
            </w:r>
          </w:p>
          <w:p w14:paraId="4999B50E"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rPr>
            </w:pPr>
          </w:p>
        </w:tc>
      </w:tr>
      <w:tr w:rsidR="00BD1C61" w:rsidRPr="00BD1C61" w14:paraId="0D36F10A" w14:textId="77777777" w:rsidTr="00FE7A02">
        <w:trPr>
          <w:trHeight w:val="982"/>
        </w:trPr>
        <w:tc>
          <w:tcPr>
            <w:tcW w:w="8926" w:type="dxa"/>
            <w:tcBorders>
              <w:top w:val="single" w:sz="4" w:space="0" w:color="auto"/>
              <w:left w:val="single" w:sz="4" w:space="0" w:color="auto"/>
              <w:bottom w:val="single" w:sz="4" w:space="0" w:color="auto"/>
              <w:right w:val="single" w:sz="4" w:space="0" w:color="auto"/>
            </w:tcBorders>
          </w:tcPr>
          <w:p w14:paraId="7764568F"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rPr>
                <w:rFonts w:ascii="Calibri" w:eastAsia="Times New Roman" w:hAnsi="Calibri" w:cs="Calibri"/>
                <w:b/>
                <w:kern w:val="28"/>
                <w:sz w:val="24"/>
                <w:szCs w:val="24"/>
              </w:rPr>
            </w:pPr>
            <w:r w:rsidRPr="00BD1C61">
              <w:rPr>
                <w:rFonts w:ascii="Calibri" w:eastAsia="Times New Roman" w:hAnsi="Calibri" w:cs="Calibri"/>
                <w:b/>
                <w:kern w:val="28"/>
                <w:sz w:val="24"/>
                <w:szCs w:val="24"/>
              </w:rPr>
              <w:t>I confirm that I/we accept Social Work England’s Supplier Terms and Conditions as set out within clause 19.1 of this Invitation to Tender, forming the basis of any contract executed between Social Work England and the successful bidder, pursuant to this ITT.</w:t>
            </w:r>
          </w:p>
        </w:tc>
        <w:tc>
          <w:tcPr>
            <w:tcW w:w="812" w:type="dxa"/>
            <w:tcBorders>
              <w:top w:val="single" w:sz="4" w:space="0" w:color="auto"/>
              <w:left w:val="single" w:sz="4" w:space="0" w:color="auto"/>
              <w:bottom w:val="single" w:sz="4" w:space="0" w:color="auto"/>
              <w:right w:val="single" w:sz="4" w:space="0" w:color="auto"/>
            </w:tcBorders>
          </w:tcPr>
          <w:p w14:paraId="5F59A5B5"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jc w:val="center"/>
              <w:rPr>
                <w:rFonts w:ascii="Calibri" w:eastAsia="Times New Roman" w:hAnsi="Calibri" w:cs="Calibri"/>
                <w:kern w:val="28"/>
                <w:sz w:val="24"/>
                <w:szCs w:val="24"/>
              </w:rPr>
            </w:pPr>
            <w:r w:rsidRPr="00BD1C61">
              <w:rPr>
                <w:rFonts w:ascii="Calibri" w:eastAsia="Times New Roman" w:hAnsi="Calibri" w:cs="Calibri"/>
                <w:b/>
                <w:kern w:val="28"/>
                <w:sz w:val="24"/>
                <w:szCs w:val="24"/>
              </w:rPr>
              <w:t>YES / NO</w:t>
            </w:r>
          </w:p>
        </w:tc>
      </w:tr>
      <w:tr w:rsidR="00BD1C61" w:rsidRPr="00BD1C61" w14:paraId="4C3488D0" w14:textId="77777777" w:rsidTr="00FE7A02">
        <w:trPr>
          <w:trHeight w:val="982"/>
        </w:trPr>
        <w:tc>
          <w:tcPr>
            <w:tcW w:w="9738" w:type="dxa"/>
            <w:gridSpan w:val="2"/>
            <w:tcBorders>
              <w:top w:val="single" w:sz="4" w:space="0" w:color="auto"/>
              <w:left w:val="single" w:sz="4" w:space="0" w:color="auto"/>
              <w:bottom w:val="single" w:sz="4" w:space="0" w:color="auto"/>
              <w:right w:val="single" w:sz="4" w:space="0" w:color="auto"/>
            </w:tcBorders>
          </w:tcPr>
          <w:p w14:paraId="0FC9CFC6"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Please use this space to outline any areas where you cannot comply, making specific reference to any clauses within the terms and conditions which are an area of concern.  </w:t>
            </w:r>
          </w:p>
        </w:tc>
      </w:tr>
      <w:tr w:rsidR="00BD1C61" w:rsidRPr="00BD1C61" w14:paraId="4B253DAD" w14:textId="77777777" w:rsidTr="00FE7A02">
        <w:trPr>
          <w:trHeight w:val="912"/>
        </w:trPr>
        <w:tc>
          <w:tcPr>
            <w:tcW w:w="8926" w:type="dxa"/>
            <w:tcBorders>
              <w:top w:val="single" w:sz="4" w:space="0" w:color="auto"/>
              <w:left w:val="single" w:sz="4" w:space="0" w:color="auto"/>
              <w:bottom w:val="single" w:sz="4" w:space="0" w:color="auto"/>
              <w:right w:val="single" w:sz="4" w:space="0" w:color="auto"/>
            </w:tcBorders>
          </w:tcPr>
          <w:p w14:paraId="16718202" w14:textId="77777777" w:rsidR="00BD1C61" w:rsidRPr="00BD1C61" w:rsidRDefault="00BD1C61" w:rsidP="00BD1C61">
            <w:pPr>
              <w:tabs>
                <w:tab w:val="left" w:pos="-720"/>
                <w:tab w:val="left" w:pos="0"/>
              </w:tabs>
              <w:suppressAutoHyphens/>
              <w:autoSpaceDN w:val="0"/>
              <w:spacing w:line="249" w:lineRule="auto"/>
              <w:jc w:val="both"/>
              <w:textAlignment w:val="baseline"/>
              <w:rPr>
                <w:rFonts w:ascii="Calibri" w:eastAsia="Calibri" w:hAnsi="Calibri" w:cs="Calibri"/>
                <w:b/>
                <w:spacing w:val="-3"/>
                <w:sz w:val="24"/>
                <w:szCs w:val="24"/>
              </w:rPr>
            </w:pPr>
            <w:r w:rsidRPr="00BD1C61">
              <w:rPr>
                <w:rFonts w:ascii="Calibri" w:eastAsia="Calibri" w:hAnsi="Calibri" w:cs="Calibri"/>
                <w:b/>
                <w:bCs/>
                <w:spacing w:val="-3"/>
                <w:sz w:val="24"/>
                <w:szCs w:val="24"/>
              </w:rPr>
              <w:t>I confirm that I/we have completed (if applicable) the Freedom of Information Exclusion Schedule; included as Appendix A of this Response to Tender.</w:t>
            </w:r>
          </w:p>
        </w:tc>
        <w:tc>
          <w:tcPr>
            <w:tcW w:w="812" w:type="dxa"/>
            <w:tcBorders>
              <w:top w:val="single" w:sz="4" w:space="0" w:color="auto"/>
              <w:left w:val="single" w:sz="4" w:space="0" w:color="auto"/>
              <w:bottom w:val="single" w:sz="4" w:space="0" w:color="auto"/>
              <w:right w:val="single" w:sz="4" w:space="0" w:color="auto"/>
            </w:tcBorders>
          </w:tcPr>
          <w:p w14:paraId="1B955687" w14:textId="77777777" w:rsidR="00BD1C61" w:rsidRPr="00BD1C61" w:rsidRDefault="00BD1C61" w:rsidP="00BD1C61">
            <w:pPr>
              <w:tabs>
                <w:tab w:val="left" w:pos="-720"/>
                <w:tab w:val="left" w:pos="0"/>
              </w:tabs>
              <w:suppressAutoHyphens/>
              <w:autoSpaceDN w:val="0"/>
              <w:spacing w:line="249" w:lineRule="auto"/>
              <w:jc w:val="center"/>
              <w:textAlignment w:val="baseline"/>
              <w:rPr>
                <w:rFonts w:ascii="Calibri" w:eastAsia="Calibri" w:hAnsi="Calibri" w:cs="Calibri"/>
                <w:sz w:val="24"/>
                <w:szCs w:val="24"/>
              </w:rPr>
            </w:pPr>
            <w:r w:rsidRPr="00BD1C61">
              <w:rPr>
                <w:rFonts w:ascii="Calibri" w:eastAsia="Calibri" w:hAnsi="Calibri" w:cs="Calibri"/>
                <w:b/>
                <w:bCs/>
                <w:sz w:val="24"/>
                <w:szCs w:val="24"/>
              </w:rPr>
              <w:t>YES / NO</w:t>
            </w:r>
          </w:p>
        </w:tc>
      </w:tr>
      <w:tr w:rsidR="00BD1C61" w:rsidRPr="00BD1C61" w14:paraId="3D1A6B43" w14:textId="77777777" w:rsidTr="00FE7A02">
        <w:trPr>
          <w:trHeight w:val="912"/>
        </w:trPr>
        <w:tc>
          <w:tcPr>
            <w:tcW w:w="9738" w:type="dxa"/>
            <w:gridSpan w:val="2"/>
            <w:tcBorders>
              <w:top w:val="single" w:sz="4" w:space="0" w:color="auto"/>
              <w:left w:val="single" w:sz="4" w:space="0" w:color="auto"/>
              <w:bottom w:val="single" w:sz="4" w:space="0" w:color="auto"/>
              <w:right w:val="single" w:sz="4" w:space="0" w:color="auto"/>
            </w:tcBorders>
          </w:tcPr>
          <w:p w14:paraId="6EBBFE5F" w14:textId="77777777" w:rsidR="00BD1C61" w:rsidRPr="00BD1C61" w:rsidRDefault="00BD1C61" w:rsidP="00BD1C61">
            <w:pPr>
              <w:tabs>
                <w:tab w:val="left" w:pos="-720"/>
                <w:tab w:val="left" w:pos="0"/>
              </w:tabs>
              <w:suppressAutoHyphens/>
              <w:autoSpaceDN w:val="0"/>
              <w:spacing w:after="120" w:line="249" w:lineRule="auto"/>
              <w:jc w:val="both"/>
              <w:textAlignment w:val="baseline"/>
              <w:rPr>
                <w:rFonts w:ascii="Calibri" w:eastAsia="Calibri" w:hAnsi="Calibri" w:cs="Calibri"/>
                <w:sz w:val="24"/>
                <w:szCs w:val="24"/>
              </w:rPr>
            </w:pPr>
            <w:r w:rsidRPr="00BD1C61">
              <w:rPr>
                <w:rFonts w:ascii="Calibri" w:eastAsia="Calibri" w:hAnsi="Calibri" w:cs="Calibri"/>
                <w:sz w:val="24"/>
                <w:szCs w:val="24"/>
              </w:rPr>
              <w:t>Please use the space provided in Appendix A to identify any information that you regard as confidential and/or commercially sensitive.</w:t>
            </w:r>
          </w:p>
        </w:tc>
      </w:tr>
      <w:tr w:rsidR="00BD1C61" w:rsidRPr="00BD1C61" w14:paraId="62E4857D" w14:textId="77777777" w:rsidTr="00FE7A02">
        <w:trPr>
          <w:trHeight w:val="912"/>
        </w:trPr>
        <w:tc>
          <w:tcPr>
            <w:tcW w:w="8926" w:type="dxa"/>
            <w:tcBorders>
              <w:top w:val="single" w:sz="4" w:space="0" w:color="auto"/>
              <w:left w:val="single" w:sz="4" w:space="0" w:color="auto"/>
              <w:bottom w:val="single" w:sz="4" w:space="0" w:color="auto"/>
              <w:right w:val="single" w:sz="4" w:space="0" w:color="auto"/>
            </w:tcBorders>
          </w:tcPr>
          <w:p w14:paraId="3991C0C8" w14:textId="77777777" w:rsidR="00BD1C61" w:rsidRPr="00BD1C61" w:rsidRDefault="00BD1C61" w:rsidP="00BD1C61">
            <w:pPr>
              <w:tabs>
                <w:tab w:val="left" w:pos="-720"/>
                <w:tab w:val="left" w:pos="0"/>
              </w:tabs>
              <w:suppressAutoHyphens/>
              <w:autoSpaceDN w:val="0"/>
              <w:spacing w:line="249" w:lineRule="auto"/>
              <w:jc w:val="both"/>
              <w:textAlignment w:val="baseline"/>
              <w:rPr>
                <w:rFonts w:ascii="Calibri" w:eastAsia="Calibri" w:hAnsi="Calibri" w:cs="Calibri"/>
                <w:b/>
                <w:spacing w:val="-3"/>
                <w:sz w:val="24"/>
                <w:szCs w:val="24"/>
              </w:rPr>
            </w:pPr>
            <w:r w:rsidRPr="00BD1C61">
              <w:rPr>
                <w:rFonts w:ascii="Calibri" w:eastAsia="Calibri" w:hAnsi="Calibri" w:cs="Calibri"/>
                <w:b/>
                <w:bCs/>
                <w:spacing w:val="-3"/>
                <w:sz w:val="24"/>
                <w:szCs w:val="24"/>
              </w:rPr>
              <w:t>I confirm that I/we have attached a signed copy of the Tendering Declaration, using the wording included as Appendix B to this Response to Tender.</w:t>
            </w:r>
          </w:p>
        </w:tc>
        <w:tc>
          <w:tcPr>
            <w:tcW w:w="812" w:type="dxa"/>
            <w:tcBorders>
              <w:top w:val="single" w:sz="4" w:space="0" w:color="auto"/>
              <w:left w:val="single" w:sz="4" w:space="0" w:color="auto"/>
              <w:bottom w:val="single" w:sz="4" w:space="0" w:color="auto"/>
              <w:right w:val="single" w:sz="4" w:space="0" w:color="auto"/>
            </w:tcBorders>
          </w:tcPr>
          <w:p w14:paraId="279D9186" w14:textId="77777777" w:rsidR="00BD1C61" w:rsidRPr="00BD1C61" w:rsidRDefault="00BD1C61" w:rsidP="00BD1C61">
            <w:pPr>
              <w:tabs>
                <w:tab w:val="left" w:pos="-720"/>
                <w:tab w:val="left" w:pos="0"/>
              </w:tabs>
              <w:suppressAutoHyphens/>
              <w:autoSpaceDN w:val="0"/>
              <w:spacing w:line="249" w:lineRule="auto"/>
              <w:jc w:val="center"/>
              <w:textAlignment w:val="baseline"/>
              <w:rPr>
                <w:rFonts w:ascii="Calibri" w:eastAsia="Calibri" w:hAnsi="Calibri" w:cs="Calibri"/>
                <w:sz w:val="24"/>
                <w:szCs w:val="24"/>
              </w:rPr>
            </w:pPr>
            <w:r w:rsidRPr="00BD1C61">
              <w:rPr>
                <w:rFonts w:ascii="Calibri" w:eastAsia="Calibri" w:hAnsi="Calibri" w:cs="Calibri"/>
                <w:b/>
                <w:bCs/>
                <w:sz w:val="24"/>
                <w:szCs w:val="24"/>
              </w:rPr>
              <w:t>YES / NO</w:t>
            </w:r>
          </w:p>
        </w:tc>
      </w:tr>
      <w:tr w:rsidR="00BD1C61" w:rsidRPr="00BD1C61" w14:paraId="3E813D72" w14:textId="77777777" w:rsidTr="00FE7A02">
        <w:trPr>
          <w:trHeight w:val="912"/>
        </w:trPr>
        <w:tc>
          <w:tcPr>
            <w:tcW w:w="9738" w:type="dxa"/>
            <w:gridSpan w:val="2"/>
            <w:tcBorders>
              <w:top w:val="single" w:sz="4" w:space="0" w:color="auto"/>
              <w:left w:val="single" w:sz="4" w:space="0" w:color="auto"/>
              <w:bottom w:val="single" w:sz="4" w:space="0" w:color="auto"/>
              <w:right w:val="single" w:sz="4" w:space="0" w:color="auto"/>
            </w:tcBorders>
          </w:tcPr>
          <w:p w14:paraId="73E1F502" w14:textId="77777777" w:rsidR="00BD1C61" w:rsidRPr="00BD1C61" w:rsidRDefault="00BD1C61" w:rsidP="00BD1C61">
            <w:pPr>
              <w:tabs>
                <w:tab w:val="left" w:pos="-720"/>
                <w:tab w:val="left" w:pos="0"/>
              </w:tabs>
              <w:suppressAutoHyphens/>
              <w:autoSpaceDN w:val="0"/>
              <w:spacing w:line="249" w:lineRule="auto"/>
              <w:jc w:val="both"/>
              <w:textAlignment w:val="baseline"/>
              <w:rPr>
                <w:rFonts w:ascii="Calibri" w:eastAsia="Calibri" w:hAnsi="Calibri" w:cs="Calibri"/>
                <w:sz w:val="24"/>
                <w:szCs w:val="24"/>
              </w:rPr>
            </w:pPr>
            <w:r w:rsidRPr="00BD1C61">
              <w:rPr>
                <w:rFonts w:ascii="Calibri" w:eastAsia="Calibri" w:hAnsi="Calibri" w:cs="Calibri"/>
                <w:sz w:val="24"/>
                <w:szCs w:val="24"/>
              </w:rPr>
              <w:t xml:space="preserve">Appendix B sets out the wording of the Tendering Declaration. This should be reproduced on headed paper, </w:t>
            </w:r>
            <w:proofErr w:type="gramStart"/>
            <w:r w:rsidRPr="00BD1C61">
              <w:rPr>
                <w:rFonts w:ascii="Calibri" w:eastAsia="Calibri" w:hAnsi="Calibri" w:cs="Calibri"/>
                <w:sz w:val="24"/>
                <w:szCs w:val="24"/>
              </w:rPr>
              <w:t>scanned</w:t>
            </w:r>
            <w:proofErr w:type="gramEnd"/>
            <w:r w:rsidRPr="00BD1C61">
              <w:rPr>
                <w:rFonts w:ascii="Calibri" w:eastAsia="Calibri" w:hAnsi="Calibri" w:cs="Calibri"/>
                <w:sz w:val="24"/>
                <w:szCs w:val="24"/>
              </w:rPr>
              <w:t xml:space="preserve"> and embedded within your bid response.</w:t>
            </w:r>
          </w:p>
        </w:tc>
      </w:tr>
      <w:tr w:rsidR="00BD1C61" w:rsidRPr="00BD1C61" w14:paraId="0F712EAF" w14:textId="77777777" w:rsidTr="00FE7A02">
        <w:trPr>
          <w:trHeight w:val="912"/>
        </w:trPr>
        <w:tc>
          <w:tcPr>
            <w:tcW w:w="8926" w:type="dxa"/>
            <w:tcBorders>
              <w:top w:val="single" w:sz="4" w:space="0" w:color="auto"/>
              <w:left w:val="single" w:sz="4" w:space="0" w:color="auto"/>
              <w:bottom w:val="single" w:sz="4" w:space="0" w:color="auto"/>
              <w:right w:val="single" w:sz="4" w:space="0" w:color="auto"/>
            </w:tcBorders>
          </w:tcPr>
          <w:p w14:paraId="7F1F11A8" w14:textId="77777777" w:rsidR="00BD1C61" w:rsidRPr="00BD1C61" w:rsidRDefault="00BD1C61" w:rsidP="00BD1C61">
            <w:pPr>
              <w:tabs>
                <w:tab w:val="left" w:pos="-720"/>
                <w:tab w:val="left" w:pos="0"/>
              </w:tabs>
              <w:suppressAutoHyphens/>
              <w:autoSpaceDN w:val="0"/>
              <w:spacing w:line="249" w:lineRule="auto"/>
              <w:jc w:val="both"/>
              <w:textAlignment w:val="baseline"/>
              <w:rPr>
                <w:rFonts w:ascii="Calibri" w:eastAsia="Calibri" w:hAnsi="Calibri" w:cs="Calibri"/>
                <w:sz w:val="24"/>
                <w:szCs w:val="24"/>
              </w:rPr>
            </w:pPr>
            <w:r w:rsidRPr="00BD1C61">
              <w:rPr>
                <w:rFonts w:ascii="Calibri" w:eastAsia="Calibri" w:hAnsi="Calibri" w:cs="Calibri"/>
                <w:b/>
                <w:spacing w:val="-3"/>
                <w:sz w:val="24"/>
                <w:szCs w:val="24"/>
              </w:rPr>
              <w:t xml:space="preserve">I confirm I/we meet the standard requirements and hold the necessary qualifications to deliver the required services. </w:t>
            </w:r>
          </w:p>
        </w:tc>
        <w:tc>
          <w:tcPr>
            <w:tcW w:w="812" w:type="dxa"/>
            <w:tcBorders>
              <w:top w:val="single" w:sz="4" w:space="0" w:color="auto"/>
              <w:left w:val="single" w:sz="4" w:space="0" w:color="auto"/>
              <w:bottom w:val="single" w:sz="4" w:space="0" w:color="auto"/>
              <w:right w:val="single" w:sz="4" w:space="0" w:color="auto"/>
            </w:tcBorders>
          </w:tcPr>
          <w:p w14:paraId="65F552AA" w14:textId="77777777" w:rsidR="00BD1C61" w:rsidRPr="00BD1C61" w:rsidRDefault="00BD1C61" w:rsidP="00BD1C61">
            <w:pPr>
              <w:tabs>
                <w:tab w:val="left" w:pos="-720"/>
                <w:tab w:val="left" w:pos="0"/>
              </w:tabs>
              <w:suppressAutoHyphens/>
              <w:autoSpaceDN w:val="0"/>
              <w:spacing w:line="249" w:lineRule="auto"/>
              <w:jc w:val="center"/>
              <w:textAlignment w:val="baseline"/>
              <w:rPr>
                <w:rFonts w:ascii="Calibri" w:eastAsia="Calibri" w:hAnsi="Calibri" w:cs="Calibri"/>
                <w:b/>
                <w:bCs/>
                <w:sz w:val="24"/>
                <w:szCs w:val="24"/>
              </w:rPr>
            </w:pPr>
            <w:r w:rsidRPr="00BD1C61">
              <w:rPr>
                <w:rFonts w:ascii="Calibri" w:eastAsia="Calibri" w:hAnsi="Calibri" w:cs="Calibri"/>
                <w:b/>
                <w:bCs/>
                <w:sz w:val="24"/>
                <w:szCs w:val="24"/>
              </w:rPr>
              <w:t>YES / NO</w:t>
            </w:r>
          </w:p>
        </w:tc>
      </w:tr>
      <w:tr w:rsidR="00BD1C61" w:rsidRPr="00BD1C61" w14:paraId="415C0E13" w14:textId="77777777" w:rsidTr="00FE7A02">
        <w:trPr>
          <w:trHeight w:val="1054"/>
        </w:trPr>
        <w:tc>
          <w:tcPr>
            <w:tcW w:w="9738" w:type="dxa"/>
            <w:gridSpan w:val="2"/>
            <w:tcBorders>
              <w:top w:val="single" w:sz="4" w:space="0" w:color="auto"/>
              <w:left w:val="single" w:sz="4" w:space="0" w:color="auto"/>
              <w:bottom w:val="single" w:sz="4" w:space="0" w:color="auto"/>
              <w:right w:val="single" w:sz="4" w:space="0" w:color="auto"/>
            </w:tcBorders>
          </w:tcPr>
          <w:p w14:paraId="0418AAC6" w14:textId="77777777" w:rsidR="00BD1C61" w:rsidRPr="00BD1C61" w:rsidRDefault="00BD1C61" w:rsidP="00BD1C61">
            <w:pPr>
              <w:widowControl w:val="0"/>
              <w:tabs>
                <w:tab w:val="left" w:pos="720"/>
              </w:tabs>
              <w:overflowPunct w:val="0"/>
              <w:autoSpaceDE w:val="0"/>
              <w:autoSpaceDN w:val="0"/>
              <w:adjustRightInd w:val="0"/>
              <w:spacing w:before="120" w:after="0" w:line="240" w:lineRule="auto"/>
              <w:rPr>
                <w:rFonts w:ascii="Calibri" w:eastAsia="Times New Roman" w:hAnsi="Calibri" w:cs="Calibri"/>
                <w:b/>
                <w:spacing w:val="-3"/>
                <w:kern w:val="28"/>
                <w:sz w:val="24"/>
                <w:szCs w:val="24"/>
              </w:rPr>
            </w:pPr>
            <w:r w:rsidRPr="00BD1C61">
              <w:rPr>
                <w:rFonts w:ascii="Calibri" w:eastAsia="Times New Roman" w:hAnsi="Calibri" w:cs="Calibri"/>
                <w:kern w:val="28"/>
                <w:sz w:val="24"/>
                <w:szCs w:val="24"/>
              </w:rPr>
              <w:t xml:space="preserve">Please use this space to outline any areas where you cannot comply, or to provide any further information regarding compliance with the specification that you have not been able to state elsewhere in your tender submission. </w:t>
            </w:r>
          </w:p>
        </w:tc>
      </w:tr>
      <w:tr w:rsidR="00BD1C61" w:rsidRPr="00BD1C61" w14:paraId="2CE24E52" w14:textId="77777777" w:rsidTr="00FE7A02">
        <w:trPr>
          <w:trHeight w:val="568"/>
        </w:trPr>
        <w:tc>
          <w:tcPr>
            <w:tcW w:w="8926" w:type="dxa"/>
            <w:tcBorders>
              <w:top w:val="single" w:sz="4" w:space="0" w:color="auto"/>
              <w:left w:val="single" w:sz="4" w:space="0" w:color="auto"/>
              <w:bottom w:val="single" w:sz="4" w:space="0" w:color="auto"/>
              <w:right w:val="single" w:sz="4" w:space="0" w:color="auto"/>
            </w:tcBorders>
          </w:tcPr>
          <w:p w14:paraId="0394C5D3"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rPr>
            </w:pPr>
            <w:r w:rsidRPr="00BD1C61">
              <w:rPr>
                <w:rFonts w:ascii="Calibri" w:eastAsia="Times New Roman" w:hAnsi="Calibri" w:cs="Calibri"/>
                <w:b/>
                <w:spacing w:val="-3"/>
                <w:kern w:val="28"/>
                <w:sz w:val="24"/>
                <w:szCs w:val="24"/>
              </w:rPr>
              <w:t>I confirm upon request, that I/we will provide the services outlined in the ITT.</w:t>
            </w:r>
          </w:p>
        </w:tc>
        <w:tc>
          <w:tcPr>
            <w:tcW w:w="812" w:type="dxa"/>
            <w:tcBorders>
              <w:top w:val="single" w:sz="4" w:space="0" w:color="auto"/>
              <w:left w:val="single" w:sz="4" w:space="0" w:color="auto"/>
              <w:bottom w:val="single" w:sz="4" w:space="0" w:color="auto"/>
              <w:right w:val="single" w:sz="4" w:space="0" w:color="auto"/>
            </w:tcBorders>
          </w:tcPr>
          <w:p w14:paraId="7D75D7BC"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jc w:val="center"/>
              <w:rPr>
                <w:rFonts w:ascii="Calibri" w:eastAsia="Times New Roman" w:hAnsi="Calibri" w:cs="Calibri"/>
                <w:kern w:val="28"/>
                <w:sz w:val="24"/>
                <w:szCs w:val="24"/>
              </w:rPr>
            </w:pPr>
            <w:r w:rsidRPr="00BD1C61">
              <w:rPr>
                <w:rFonts w:ascii="Calibri" w:eastAsia="Times New Roman" w:hAnsi="Calibri" w:cs="Calibri"/>
                <w:b/>
                <w:kern w:val="28"/>
                <w:sz w:val="24"/>
                <w:szCs w:val="24"/>
              </w:rPr>
              <w:t>YES / NO</w:t>
            </w:r>
          </w:p>
        </w:tc>
      </w:tr>
      <w:tr w:rsidR="00BD1C61" w:rsidRPr="00BD1C61" w14:paraId="2DD5942B" w14:textId="77777777" w:rsidTr="00FE7A02">
        <w:trPr>
          <w:trHeight w:val="992"/>
        </w:trPr>
        <w:tc>
          <w:tcPr>
            <w:tcW w:w="9738" w:type="dxa"/>
            <w:gridSpan w:val="2"/>
            <w:tcBorders>
              <w:top w:val="single" w:sz="4" w:space="0" w:color="auto"/>
              <w:left w:val="single" w:sz="4" w:space="0" w:color="auto"/>
              <w:bottom w:val="single" w:sz="4" w:space="0" w:color="auto"/>
              <w:right w:val="single" w:sz="4" w:space="0" w:color="auto"/>
            </w:tcBorders>
          </w:tcPr>
          <w:p w14:paraId="00E35F8F" w14:textId="77777777" w:rsidR="00BD1C61" w:rsidRPr="00BD1C61" w:rsidRDefault="00BD1C61" w:rsidP="00BD1C61">
            <w:pPr>
              <w:widowControl w:val="0"/>
              <w:tabs>
                <w:tab w:val="left" w:pos="720"/>
              </w:tabs>
              <w:overflowPunct w:val="0"/>
              <w:autoSpaceDE w:val="0"/>
              <w:autoSpaceDN w:val="0"/>
              <w:adjustRightInd w:val="0"/>
              <w:spacing w:before="120" w:after="120" w:line="240"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Please use this space to outline any areas where you cannot comply, or to provide any further information regarding compliance with the specification that you have not been able to state elsewhere in your tender submission.</w:t>
            </w:r>
          </w:p>
        </w:tc>
      </w:tr>
    </w:tbl>
    <w:p w14:paraId="75A1F755"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619A68AF"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7BAED9E9" w14:textId="77777777" w:rsidR="00BD1C61" w:rsidRPr="00BD1C61" w:rsidRDefault="00BD1C61" w:rsidP="00BD1C61">
      <w:pPr>
        <w:suppressAutoHyphens/>
        <w:autoSpaceDN w:val="0"/>
        <w:spacing w:line="249" w:lineRule="auto"/>
        <w:textAlignment w:val="baseline"/>
        <w:rPr>
          <w:rFonts w:ascii="Calibri" w:eastAsia="Calibri" w:hAnsi="Calibri" w:cs="Calibri"/>
          <w:b/>
          <w:color w:val="028581"/>
          <w:sz w:val="28"/>
        </w:rPr>
      </w:pPr>
      <w:r w:rsidRPr="00BD1C61">
        <w:rPr>
          <w:rFonts w:ascii="Calibri" w:eastAsia="Calibri" w:hAnsi="Calibri" w:cs="Times New Roman"/>
          <w:color w:val="028581"/>
          <w:sz w:val="28"/>
        </w:rPr>
        <w:t>Response to Method Statements</w:t>
      </w:r>
    </w:p>
    <w:p w14:paraId="7DEAC5C3" w14:textId="77777777" w:rsidR="00BD1C61" w:rsidRPr="00BD1C61" w:rsidRDefault="00BD1C61" w:rsidP="00BD1C61">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Tenderers are referred to (Part A) of the ITT and reminded that evaluation of their method statements will account for 70% of their total tender score. </w:t>
      </w:r>
    </w:p>
    <w:p w14:paraId="32B1CF70" w14:textId="77777777" w:rsidR="00BD1C61" w:rsidRPr="00BD1C61" w:rsidRDefault="00BD1C61" w:rsidP="00BD1C61">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Tenderers must provide method statements in response to the questions below, to describe how they will meet the requirements of the contract. There are 6 method statements in total.  </w:t>
      </w:r>
    </w:p>
    <w:p w14:paraId="6A6FD06E" w14:textId="77777777" w:rsidR="00BD1C61" w:rsidRPr="00BD1C61" w:rsidRDefault="00BD1C61" w:rsidP="00BD1C61">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Tenderers are required to respond to all the questions below. Questions should be answered in full and should not refer to other documents or appendixes unless otherwise specified.</w:t>
      </w:r>
    </w:p>
    <w:p w14:paraId="5E9BF682" w14:textId="77777777" w:rsidR="00BD1C61" w:rsidRPr="00BD1C61" w:rsidRDefault="00BD1C61" w:rsidP="00BD1C61">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For each method statement, there is a maximum word limit. Please adjust as necessary the size of the ‘response’ box </w:t>
      </w:r>
      <w:proofErr w:type="gramStart"/>
      <w:r w:rsidRPr="00BD1C61">
        <w:rPr>
          <w:rFonts w:ascii="Calibri" w:eastAsia="Times New Roman" w:hAnsi="Calibri" w:cs="Calibri"/>
          <w:kern w:val="28"/>
          <w:sz w:val="24"/>
          <w:szCs w:val="24"/>
        </w:rPr>
        <w:t>in order to</w:t>
      </w:r>
      <w:proofErr w:type="gramEnd"/>
      <w:r w:rsidRPr="00BD1C61">
        <w:rPr>
          <w:rFonts w:ascii="Calibri" w:eastAsia="Times New Roman" w:hAnsi="Calibri" w:cs="Calibri"/>
          <w:kern w:val="28"/>
          <w:sz w:val="24"/>
          <w:szCs w:val="24"/>
        </w:rPr>
        <w:t xml:space="preserve"> accommodate your response.</w:t>
      </w:r>
    </w:p>
    <w:p w14:paraId="204CBE4F" w14:textId="77777777" w:rsidR="00BD1C61" w:rsidRDefault="00BD1C61" w:rsidP="00BD1C61">
      <w:pPr>
        <w:widowControl w:val="0"/>
        <w:tabs>
          <w:tab w:val="num" w:pos="0"/>
        </w:tabs>
        <w:overflowPunct w:val="0"/>
        <w:autoSpaceDE w:val="0"/>
        <w:autoSpaceDN w:val="0"/>
        <w:adjustRightInd w:val="0"/>
        <w:spacing w:before="120" w:after="120" w:line="240" w:lineRule="auto"/>
        <w:rPr>
          <w:rFonts w:ascii="Calibri" w:eastAsia="Times New Roman" w:hAnsi="Calibri" w:cs="Calibri"/>
          <w:kern w:val="28"/>
          <w:sz w:val="24"/>
          <w:szCs w:val="24"/>
        </w:rPr>
      </w:pPr>
    </w:p>
    <w:p w14:paraId="670FC25B" w14:textId="77777777" w:rsidR="00185591" w:rsidRPr="00BD1C61" w:rsidRDefault="00185591" w:rsidP="00BD1C61">
      <w:pPr>
        <w:widowControl w:val="0"/>
        <w:tabs>
          <w:tab w:val="num" w:pos="0"/>
        </w:tabs>
        <w:overflowPunct w:val="0"/>
        <w:autoSpaceDE w:val="0"/>
        <w:autoSpaceDN w:val="0"/>
        <w:adjustRightInd w:val="0"/>
        <w:spacing w:before="120" w:after="120" w:line="240" w:lineRule="auto"/>
        <w:rPr>
          <w:rFonts w:ascii="Calibri" w:eastAsia="Times New Roman" w:hAnsi="Calibri" w:cs="Calibri"/>
          <w:kern w:val="28"/>
          <w:sz w:val="24"/>
          <w:szCs w:val="24"/>
        </w:rPr>
      </w:pPr>
    </w:p>
    <w:p w14:paraId="3B2D9173" w14:textId="77777777" w:rsidR="00BD1C61" w:rsidRPr="00BD1C61" w:rsidRDefault="00BD1C61" w:rsidP="00BD1C61">
      <w:pPr>
        <w:widowControl w:val="0"/>
        <w:tabs>
          <w:tab w:val="num" w:pos="0"/>
        </w:tabs>
        <w:overflowPunct w:val="0"/>
        <w:autoSpaceDE w:val="0"/>
        <w:autoSpaceDN w:val="0"/>
        <w:adjustRightInd w:val="0"/>
        <w:spacing w:before="120" w:after="120" w:line="240" w:lineRule="auto"/>
        <w:rPr>
          <w:rFonts w:ascii="Calibri" w:eastAsia="Times New Roman" w:hAnsi="Calibri" w:cs="Calibri"/>
          <w:kern w:val="28"/>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287"/>
        <w:gridCol w:w="5205"/>
      </w:tblGrid>
      <w:tr w:rsidR="00BD1C61" w:rsidRPr="00BD1C61" w14:paraId="0A576BB6" w14:textId="77777777" w:rsidTr="00FE7A02">
        <w:trPr>
          <w:trHeight w:val="165"/>
          <w:tblHeader/>
        </w:trPr>
        <w:tc>
          <w:tcPr>
            <w:tcW w:w="337" w:type="pct"/>
            <w:tcBorders>
              <w:top w:val="single" w:sz="4" w:space="0" w:color="auto"/>
              <w:left w:val="single" w:sz="4" w:space="0" w:color="auto"/>
              <w:bottom w:val="single" w:sz="4" w:space="0" w:color="auto"/>
              <w:right w:val="single" w:sz="4" w:space="0" w:color="auto"/>
            </w:tcBorders>
            <w:shd w:val="clear" w:color="auto" w:fill="33CCCC"/>
            <w:hideMark/>
          </w:tcPr>
          <w:p w14:paraId="5E31BDD2"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bookmarkStart w:id="12" w:name="_Hlk5349200"/>
            <w:r w:rsidRPr="00BD1C61">
              <w:rPr>
                <w:rFonts w:ascii="Calibri" w:eastAsia="Calibri" w:hAnsi="Calibri" w:cs="Calibri"/>
                <w:b/>
                <w:sz w:val="24"/>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354C0159"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r w:rsidRPr="00BD1C61">
              <w:rPr>
                <w:rFonts w:ascii="Calibri" w:eastAsia="Calibri" w:hAnsi="Calibri" w:cs="Calibri"/>
                <w:b/>
                <w:sz w:val="24"/>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3FDC87ED"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p>
        </w:tc>
      </w:tr>
      <w:tr w:rsidR="00D1034E" w:rsidRPr="00BD1C61" w14:paraId="5C684F02" w14:textId="77777777" w:rsidTr="00FE7A02">
        <w:trPr>
          <w:trHeight w:val="165"/>
        </w:trPr>
        <w:tc>
          <w:tcPr>
            <w:tcW w:w="337" w:type="pct"/>
            <w:tcBorders>
              <w:top w:val="single" w:sz="4" w:space="0" w:color="auto"/>
              <w:left w:val="single" w:sz="4" w:space="0" w:color="auto"/>
              <w:bottom w:val="single" w:sz="4" w:space="0" w:color="auto"/>
              <w:right w:val="single" w:sz="4" w:space="0" w:color="auto"/>
            </w:tcBorders>
          </w:tcPr>
          <w:p w14:paraId="0F15BBB8" w14:textId="20C21B23" w:rsidR="00D1034E" w:rsidRPr="00F2729E" w:rsidRDefault="00D1034E" w:rsidP="00BD1C61">
            <w:pPr>
              <w:suppressAutoHyphens/>
              <w:autoSpaceDN w:val="0"/>
              <w:spacing w:line="249" w:lineRule="auto"/>
              <w:textAlignment w:val="baseline"/>
              <w:rPr>
                <w:rFonts w:ascii="Calibri" w:eastAsia="Calibri" w:hAnsi="Calibri" w:cs="Calibri"/>
                <w:b/>
                <w:bCs/>
                <w:sz w:val="24"/>
                <w:szCs w:val="24"/>
              </w:rPr>
            </w:pPr>
            <w:r w:rsidRPr="00F2729E">
              <w:rPr>
                <w:rFonts w:ascii="Calibri" w:eastAsia="Calibri" w:hAnsi="Calibri" w:cs="Calibri"/>
                <w:b/>
                <w:bCs/>
                <w:sz w:val="24"/>
                <w:szCs w:val="24"/>
              </w:rPr>
              <w:t>Q1.</w:t>
            </w:r>
          </w:p>
        </w:tc>
        <w:tc>
          <w:tcPr>
            <w:tcW w:w="4663" w:type="pct"/>
            <w:gridSpan w:val="2"/>
            <w:tcBorders>
              <w:top w:val="single" w:sz="4" w:space="0" w:color="auto"/>
              <w:left w:val="single" w:sz="4" w:space="0" w:color="auto"/>
              <w:bottom w:val="single" w:sz="4" w:space="0" w:color="auto"/>
              <w:right w:val="single" w:sz="4" w:space="0" w:color="auto"/>
            </w:tcBorders>
          </w:tcPr>
          <w:p w14:paraId="749FC07D" w14:textId="45C4542F" w:rsidR="002D5CD9" w:rsidRDefault="00D1034E" w:rsidP="00817F21">
            <w:pPr>
              <w:spacing w:after="0" w:line="240" w:lineRule="auto"/>
              <w:textAlignment w:val="baseline"/>
              <w:rPr>
                <w:sz w:val="24"/>
                <w:szCs w:val="24"/>
              </w:rPr>
            </w:pPr>
            <w:r w:rsidRPr="00D43CCB">
              <w:rPr>
                <w:sz w:val="24"/>
                <w:szCs w:val="24"/>
              </w:rPr>
              <w:t>Please provide an outline of your delivery plan for providing a medical assessment service including examples of reports provided following information gathering.</w:t>
            </w:r>
          </w:p>
          <w:p w14:paraId="4A886963" w14:textId="77777777" w:rsidR="00817F21" w:rsidRPr="00817F21" w:rsidRDefault="00817F21" w:rsidP="00817F21">
            <w:pPr>
              <w:spacing w:after="0" w:line="240" w:lineRule="auto"/>
              <w:textAlignment w:val="baseline"/>
              <w:rPr>
                <w:sz w:val="24"/>
                <w:szCs w:val="24"/>
              </w:rPr>
            </w:pPr>
          </w:p>
          <w:p w14:paraId="451F0292" w14:textId="523FCCC7" w:rsidR="00D1034E" w:rsidRDefault="00D1034E" w:rsidP="00D1034E">
            <w:pPr>
              <w:pStyle w:val="2ndparagraphnumbered6"/>
              <w:numPr>
                <w:ilvl w:val="1"/>
                <w:numId w:val="0"/>
              </w:numPr>
              <w:rPr>
                <w:szCs w:val="24"/>
              </w:rPr>
            </w:pPr>
            <w:r w:rsidRPr="00D43CCB">
              <w:rPr>
                <w:szCs w:val="24"/>
              </w:rPr>
              <w:t>What experience do you have of delivering a medical assessment service in the context of regulating professions in England?</w:t>
            </w:r>
          </w:p>
          <w:p w14:paraId="51B27853" w14:textId="77777777" w:rsidR="00D1034E" w:rsidRPr="00BD1C61" w:rsidRDefault="00D1034E" w:rsidP="00D1034E">
            <w:pPr>
              <w:spacing w:after="0" w:line="240" w:lineRule="auto"/>
              <w:textAlignment w:val="baseline"/>
              <w:rPr>
                <w:rFonts w:ascii="Segoe UI" w:eastAsia="Times New Roman" w:hAnsi="Segoe UI" w:cs="Segoe UI"/>
                <w:b/>
                <w:bCs/>
                <w:i/>
                <w:iCs/>
                <w:lang w:val="en-US"/>
              </w:rPr>
            </w:pPr>
            <w:r w:rsidRPr="00307C9E">
              <w:rPr>
                <w:b/>
                <w:bCs/>
                <w:i/>
                <w:iCs/>
              </w:rPr>
              <w:t xml:space="preserve">(Maximum Word </w:t>
            </w:r>
            <w:r>
              <w:rPr>
                <w:b/>
                <w:bCs/>
                <w:i/>
                <w:iCs/>
              </w:rPr>
              <w:t>count</w:t>
            </w:r>
            <w:r w:rsidRPr="00307C9E">
              <w:rPr>
                <w:b/>
                <w:bCs/>
                <w:i/>
                <w:iCs/>
              </w:rPr>
              <w:t xml:space="preserve"> </w:t>
            </w:r>
            <w:r>
              <w:rPr>
                <w:b/>
                <w:bCs/>
                <w:i/>
                <w:iCs/>
              </w:rPr>
              <w:t>1500</w:t>
            </w:r>
            <w:r w:rsidRPr="00307C9E">
              <w:rPr>
                <w:b/>
                <w:bCs/>
                <w:i/>
                <w:iCs/>
              </w:rPr>
              <w:t xml:space="preserve"> words)</w:t>
            </w:r>
          </w:p>
          <w:p w14:paraId="4FCF3D1D" w14:textId="5627055B" w:rsidR="00D1034E" w:rsidRPr="00BD1C61" w:rsidRDefault="00D1034E" w:rsidP="00185591">
            <w:pPr>
              <w:spacing w:after="0" w:line="240" w:lineRule="auto"/>
              <w:textAlignment w:val="baseline"/>
              <w:rPr>
                <w:rFonts w:ascii="Calibri" w:eastAsia="Times New Roman" w:hAnsi="Calibri" w:cs="Calibri"/>
                <w:sz w:val="24"/>
                <w:szCs w:val="24"/>
                <w:lang w:val="en-US"/>
              </w:rPr>
            </w:pPr>
          </w:p>
        </w:tc>
      </w:tr>
      <w:tr w:rsidR="00D1034E" w:rsidRPr="00BD1C61" w14:paraId="5B8A5304" w14:textId="77777777" w:rsidTr="00FE7A02">
        <w:trPr>
          <w:trHeight w:val="165"/>
        </w:trPr>
        <w:tc>
          <w:tcPr>
            <w:tcW w:w="337" w:type="pct"/>
            <w:tcBorders>
              <w:top w:val="single" w:sz="4" w:space="0" w:color="auto"/>
              <w:left w:val="single" w:sz="4" w:space="0" w:color="auto"/>
              <w:bottom w:val="single" w:sz="4" w:space="0" w:color="auto"/>
              <w:right w:val="single" w:sz="4" w:space="0" w:color="auto"/>
            </w:tcBorders>
          </w:tcPr>
          <w:p w14:paraId="28ABF8E3" w14:textId="77777777" w:rsidR="00D1034E" w:rsidRPr="00BD1C61" w:rsidRDefault="00D1034E" w:rsidP="00BD1C61">
            <w:pPr>
              <w:suppressAutoHyphens/>
              <w:autoSpaceDN w:val="0"/>
              <w:spacing w:line="249" w:lineRule="auto"/>
              <w:textAlignment w:val="baseline"/>
              <w:rPr>
                <w:rFonts w:ascii="Calibri" w:eastAsia="Calibri" w:hAnsi="Calibri" w:cs="Calibri"/>
                <w:sz w:val="24"/>
                <w:szCs w:val="24"/>
              </w:rPr>
            </w:pPr>
          </w:p>
        </w:tc>
        <w:tc>
          <w:tcPr>
            <w:tcW w:w="4663" w:type="pct"/>
            <w:gridSpan w:val="2"/>
            <w:tcBorders>
              <w:top w:val="single" w:sz="4" w:space="0" w:color="auto"/>
              <w:left w:val="single" w:sz="4" w:space="0" w:color="auto"/>
              <w:bottom w:val="single" w:sz="4" w:space="0" w:color="auto"/>
              <w:right w:val="single" w:sz="4" w:space="0" w:color="auto"/>
            </w:tcBorders>
          </w:tcPr>
          <w:p w14:paraId="12773F01" w14:textId="434F27AD" w:rsidR="00D1034E" w:rsidRDefault="00D1034E" w:rsidP="00185591">
            <w:pPr>
              <w:spacing w:after="0" w:line="240" w:lineRule="auto"/>
              <w:textAlignment w:val="baseline"/>
              <w:rPr>
                <w:rFonts w:ascii="Calibri" w:eastAsia="Times New Roman" w:hAnsi="Calibri" w:cs="Calibri"/>
                <w:sz w:val="24"/>
                <w:szCs w:val="24"/>
                <w:lang w:val="en-US"/>
              </w:rPr>
            </w:pPr>
            <w:r>
              <w:rPr>
                <w:rFonts w:ascii="Calibri" w:eastAsia="Times New Roman" w:hAnsi="Calibri" w:cs="Calibri"/>
                <w:sz w:val="24"/>
                <w:szCs w:val="24"/>
                <w:lang w:val="en-US"/>
              </w:rPr>
              <w:t>Response:</w:t>
            </w:r>
          </w:p>
          <w:p w14:paraId="6264F370" w14:textId="7318B0FB" w:rsidR="00D1034E" w:rsidRDefault="00D1034E" w:rsidP="00185591">
            <w:pPr>
              <w:spacing w:after="0" w:line="240" w:lineRule="auto"/>
              <w:textAlignment w:val="baseline"/>
              <w:rPr>
                <w:rFonts w:ascii="Calibri" w:eastAsia="Times New Roman" w:hAnsi="Calibri" w:cs="Calibri"/>
                <w:sz w:val="24"/>
                <w:szCs w:val="24"/>
                <w:lang w:val="en-US"/>
              </w:rPr>
            </w:pPr>
          </w:p>
          <w:p w14:paraId="154A8AEB" w14:textId="67C01BFB" w:rsidR="00846C8B" w:rsidRDefault="00846C8B" w:rsidP="00185591">
            <w:pPr>
              <w:spacing w:after="0" w:line="240" w:lineRule="auto"/>
              <w:textAlignment w:val="baseline"/>
              <w:rPr>
                <w:rFonts w:ascii="Calibri" w:eastAsia="Times New Roman" w:hAnsi="Calibri" w:cs="Calibri"/>
                <w:sz w:val="24"/>
                <w:szCs w:val="24"/>
                <w:lang w:val="en-US"/>
              </w:rPr>
            </w:pPr>
          </w:p>
          <w:p w14:paraId="4FFE5861" w14:textId="77777777" w:rsidR="00846C8B" w:rsidRDefault="00846C8B" w:rsidP="00185591">
            <w:pPr>
              <w:spacing w:after="0" w:line="240" w:lineRule="auto"/>
              <w:textAlignment w:val="baseline"/>
              <w:rPr>
                <w:rFonts w:ascii="Calibri" w:eastAsia="Times New Roman" w:hAnsi="Calibri" w:cs="Calibri"/>
                <w:sz w:val="24"/>
                <w:szCs w:val="24"/>
                <w:lang w:val="en-US"/>
              </w:rPr>
            </w:pPr>
          </w:p>
          <w:p w14:paraId="75A3E7AC" w14:textId="77777777" w:rsidR="00D1034E" w:rsidRDefault="00D1034E" w:rsidP="00185591">
            <w:pPr>
              <w:spacing w:after="0" w:line="240" w:lineRule="auto"/>
              <w:textAlignment w:val="baseline"/>
              <w:rPr>
                <w:rFonts w:ascii="Calibri" w:eastAsia="Times New Roman" w:hAnsi="Calibri" w:cs="Calibri"/>
                <w:sz w:val="24"/>
                <w:szCs w:val="24"/>
                <w:lang w:val="en-US"/>
              </w:rPr>
            </w:pPr>
          </w:p>
          <w:p w14:paraId="703E914E" w14:textId="77777777" w:rsidR="00D1034E" w:rsidRDefault="00D1034E" w:rsidP="00185591">
            <w:pPr>
              <w:spacing w:after="0" w:line="240" w:lineRule="auto"/>
              <w:textAlignment w:val="baseline"/>
              <w:rPr>
                <w:rFonts w:ascii="Calibri" w:eastAsia="Times New Roman" w:hAnsi="Calibri" w:cs="Calibri"/>
                <w:sz w:val="24"/>
                <w:szCs w:val="24"/>
                <w:lang w:val="en-US"/>
              </w:rPr>
            </w:pPr>
          </w:p>
          <w:p w14:paraId="1C5280E2" w14:textId="77777777" w:rsidR="00D1034E" w:rsidRDefault="00D1034E" w:rsidP="00185591">
            <w:pPr>
              <w:spacing w:after="0" w:line="240" w:lineRule="auto"/>
              <w:textAlignment w:val="baseline"/>
              <w:rPr>
                <w:rFonts w:ascii="Calibri" w:eastAsia="Times New Roman" w:hAnsi="Calibri" w:cs="Calibri"/>
                <w:sz w:val="24"/>
                <w:szCs w:val="24"/>
                <w:lang w:val="en-US"/>
              </w:rPr>
            </w:pPr>
          </w:p>
          <w:p w14:paraId="0B24BD92" w14:textId="77777777" w:rsidR="00D1034E" w:rsidRDefault="00D1034E" w:rsidP="00185591">
            <w:pPr>
              <w:spacing w:after="0" w:line="240" w:lineRule="auto"/>
              <w:textAlignment w:val="baseline"/>
              <w:rPr>
                <w:rFonts w:ascii="Calibri" w:eastAsia="Times New Roman" w:hAnsi="Calibri" w:cs="Calibri"/>
                <w:sz w:val="24"/>
                <w:szCs w:val="24"/>
                <w:lang w:val="en-US"/>
              </w:rPr>
            </w:pPr>
          </w:p>
          <w:p w14:paraId="6877EB4A" w14:textId="24271A32" w:rsidR="00D1034E" w:rsidRPr="00BD1C61" w:rsidRDefault="00D1034E" w:rsidP="00185591">
            <w:pPr>
              <w:spacing w:after="0" w:line="240" w:lineRule="auto"/>
              <w:textAlignment w:val="baseline"/>
              <w:rPr>
                <w:rFonts w:ascii="Calibri" w:eastAsia="Times New Roman" w:hAnsi="Calibri" w:cs="Calibri"/>
                <w:sz w:val="24"/>
                <w:szCs w:val="24"/>
                <w:lang w:val="en-US"/>
              </w:rPr>
            </w:pPr>
          </w:p>
        </w:tc>
      </w:tr>
      <w:tr w:rsidR="00BD1C61" w:rsidRPr="00BD1C61" w14:paraId="6DC1D73F" w14:textId="77777777" w:rsidTr="00FE7A02">
        <w:trPr>
          <w:trHeight w:val="165"/>
        </w:trPr>
        <w:tc>
          <w:tcPr>
            <w:tcW w:w="337" w:type="pct"/>
            <w:tcBorders>
              <w:top w:val="single" w:sz="4" w:space="0" w:color="auto"/>
              <w:left w:val="single" w:sz="4" w:space="0" w:color="auto"/>
              <w:bottom w:val="single" w:sz="4" w:space="0" w:color="auto"/>
              <w:right w:val="single" w:sz="4" w:space="0" w:color="auto"/>
            </w:tcBorders>
            <w:hideMark/>
          </w:tcPr>
          <w:p w14:paraId="56CBEC13" w14:textId="0C593149" w:rsidR="00BD1C61" w:rsidRPr="00BD1C61" w:rsidRDefault="00BD1C61" w:rsidP="00BD1C61">
            <w:pPr>
              <w:suppressAutoHyphens/>
              <w:autoSpaceDN w:val="0"/>
              <w:spacing w:line="249" w:lineRule="auto"/>
              <w:textAlignment w:val="baseline"/>
              <w:rPr>
                <w:rFonts w:ascii="Calibri" w:eastAsia="Calibri" w:hAnsi="Calibri" w:cs="Calibri"/>
                <w:sz w:val="24"/>
                <w:szCs w:val="24"/>
              </w:rPr>
            </w:pPr>
          </w:p>
          <w:p w14:paraId="682C6F44" w14:textId="54C46562" w:rsidR="00BD1C61" w:rsidRPr="00F2729E" w:rsidRDefault="00E42594" w:rsidP="00BD1C61">
            <w:pPr>
              <w:suppressAutoHyphens/>
              <w:autoSpaceDN w:val="0"/>
              <w:spacing w:line="249" w:lineRule="auto"/>
              <w:textAlignment w:val="baseline"/>
              <w:rPr>
                <w:rFonts w:ascii="Calibri" w:eastAsia="Calibri" w:hAnsi="Calibri" w:cs="Calibri"/>
                <w:b/>
                <w:bCs/>
                <w:sz w:val="24"/>
                <w:szCs w:val="24"/>
              </w:rPr>
            </w:pPr>
            <w:r w:rsidRPr="00F2729E">
              <w:rPr>
                <w:rFonts w:ascii="Calibri" w:eastAsia="Calibri" w:hAnsi="Calibri" w:cs="Calibri"/>
                <w:b/>
                <w:bCs/>
                <w:sz w:val="24"/>
                <w:szCs w:val="24"/>
              </w:rPr>
              <w:t>Q</w:t>
            </w:r>
            <w:r w:rsidR="00D1034E" w:rsidRPr="00F2729E">
              <w:rPr>
                <w:rFonts w:ascii="Calibri" w:eastAsia="Calibri" w:hAnsi="Calibri" w:cs="Calibri"/>
                <w:b/>
                <w:bCs/>
                <w:sz w:val="24"/>
                <w:szCs w:val="24"/>
              </w:rPr>
              <w:t>2</w:t>
            </w:r>
            <w:r w:rsidR="00BD1C61" w:rsidRPr="00F2729E">
              <w:rPr>
                <w:rFonts w:ascii="Calibri" w:eastAsia="Calibri" w:hAnsi="Calibri" w:cs="Calibri"/>
                <w:b/>
                <w:bCs/>
                <w:sz w:val="24"/>
                <w:szCs w:val="24"/>
              </w:rPr>
              <w:t>.</w:t>
            </w:r>
          </w:p>
        </w:tc>
        <w:tc>
          <w:tcPr>
            <w:tcW w:w="4663" w:type="pct"/>
            <w:gridSpan w:val="2"/>
            <w:tcBorders>
              <w:top w:val="single" w:sz="4" w:space="0" w:color="auto"/>
              <w:left w:val="single" w:sz="4" w:space="0" w:color="auto"/>
              <w:bottom w:val="single" w:sz="4" w:space="0" w:color="auto"/>
              <w:right w:val="single" w:sz="4" w:space="0" w:color="auto"/>
            </w:tcBorders>
            <w:hideMark/>
          </w:tcPr>
          <w:p w14:paraId="06AA5F04" w14:textId="77777777" w:rsidR="00185591" w:rsidRDefault="00BD1C61" w:rsidP="00185591">
            <w:pPr>
              <w:spacing w:after="0" w:line="240" w:lineRule="auto"/>
              <w:textAlignment w:val="baseline"/>
              <w:rPr>
                <w:rFonts w:ascii="Calibri" w:eastAsia="Times New Roman" w:hAnsi="Calibri" w:cs="Calibri"/>
                <w:sz w:val="24"/>
                <w:szCs w:val="24"/>
                <w:lang w:val="en-US"/>
              </w:rPr>
            </w:pPr>
            <w:r w:rsidRPr="00BD1C61">
              <w:rPr>
                <w:rFonts w:ascii="Calibri" w:eastAsia="Times New Roman" w:hAnsi="Calibri" w:cs="Calibri"/>
                <w:sz w:val="24"/>
                <w:szCs w:val="24"/>
                <w:lang w:val="en-US"/>
              </w:rPr>
              <w:t> </w:t>
            </w:r>
          </w:p>
          <w:p w14:paraId="76213BB3" w14:textId="2EF1FA2A" w:rsidR="00185591" w:rsidRDefault="00185591" w:rsidP="00185591">
            <w:pPr>
              <w:spacing w:after="0" w:line="240" w:lineRule="auto"/>
              <w:textAlignment w:val="baseline"/>
              <w:rPr>
                <w:sz w:val="24"/>
                <w:szCs w:val="24"/>
              </w:rPr>
            </w:pPr>
            <w:r w:rsidRPr="00D43CCB">
              <w:rPr>
                <w:sz w:val="24"/>
                <w:szCs w:val="24"/>
              </w:rPr>
              <w:t>What approaches will you use to ensure the service will be able to meet the wide-ranging needs of registrants?</w:t>
            </w:r>
          </w:p>
          <w:p w14:paraId="73FC3138" w14:textId="13AC988F" w:rsidR="00185591" w:rsidRPr="00BD1C61" w:rsidRDefault="00185591" w:rsidP="00185591">
            <w:pPr>
              <w:spacing w:after="0" w:line="240" w:lineRule="auto"/>
              <w:textAlignment w:val="baseline"/>
              <w:rPr>
                <w:rFonts w:ascii="Segoe UI" w:eastAsia="Times New Roman" w:hAnsi="Segoe UI" w:cs="Segoe UI"/>
                <w:b/>
                <w:bCs/>
                <w:lang w:val="en-US"/>
              </w:rPr>
            </w:pPr>
            <w:r w:rsidRPr="00307C9E">
              <w:rPr>
                <w:b/>
                <w:bCs/>
              </w:rPr>
              <w:t xml:space="preserve">(Maximum Word </w:t>
            </w:r>
            <w:r>
              <w:rPr>
                <w:b/>
                <w:bCs/>
              </w:rPr>
              <w:t>count</w:t>
            </w:r>
            <w:r w:rsidRPr="00307C9E">
              <w:rPr>
                <w:b/>
                <w:bCs/>
              </w:rPr>
              <w:t xml:space="preserve"> </w:t>
            </w:r>
            <w:r w:rsidR="00817F21">
              <w:rPr>
                <w:b/>
                <w:bCs/>
              </w:rPr>
              <w:t>500</w:t>
            </w:r>
            <w:r w:rsidRPr="00307C9E">
              <w:rPr>
                <w:b/>
                <w:bCs/>
              </w:rPr>
              <w:t xml:space="preserve"> words)</w:t>
            </w:r>
          </w:p>
          <w:p w14:paraId="424F0D66" w14:textId="2CF92077" w:rsidR="00BD1C61" w:rsidRPr="00BD1C61" w:rsidRDefault="00185591" w:rsidP="00185591">
            <w:pPr>
              <w:spacing w:after="0" w:line="240" w:lineRule="auto"/>
              <w:textAlignment w:val="baseline"/>
              <w:rPr>
                <w:rFonts w:ascii="Segoe UI" w:eastAsia="Times New Roman" w:hAnsi="Segoe UI" w:cs="Segoe UI"/>
                <w:sz w:val="18"/>
                <w:szCs w:val="18"/>
                <w:lang w:val="en-US"/>
              </w:rPr>
            </w:pPr>
            <w:r w:rsidRPr="00BD1C61">
              <w:rPr>
                <w:rFonts w:ascii="Calibri" w:eastAsia="Times New Roman" w:hAnsi="Calibri" w:cs="Calibri"/>
                <w:sz w:val="24"/>
                <w:szCs w:val="24"/>
                <w:lang w:val="en-US"/>
              </w:rPr>
              <w:t> </w:t>
            </w:r>
          </w:p>
        </w:tc>
      </w:tr>
      <w:tr w:rsidR="00BD1C61" w:rsidRPr="00BD1C61" w14:paraId="2DEADBD1" w14:textId="77777777" w:rsidTr="00FE7A02">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06B79E2"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r w:rsidRPr="00BD1C61">
              <w:rPr>
                <w:rFonts w:ascii="Calibri" w:eastAsia="Calibri" w:hAnsi="Calibri" w:cs="Calibri"/>
                <w:b/>
                <w:sz w:val="24"/>
                <w:szCs w:val="24"/>
              </w:rPr>
              <w:t xml:space="preserve">Response: </w:t>
            </w:r>
          </w:p>
          <w:p w14:paraId="762F9F73"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p>
          <w:p w14:paraId="1C050281" w14:textId="77777777" w:rsidR="00BD1C61" w:rsidRDefault="00BD1C61" w:rsidP="00BD1C61">
            <w:pPr>
              <w:suppressAutoHyphens/>
              <w:autoSpaceDN w:val="0"/>
              <w:spacing w:line="249" w:lineRule="auto"/>
              <w:textAlignment w:val="baseline"/>
              <w:rPr>
                <w:rFonts w:ascii="Calibri" w:eastAsia="Calibri" w:hAnsi="Calibri" w:cs="Calibri"/>
                <w:b/>
                <w:sz w:val="24"/>
                <w:szCs w:val="24"/>
              </w:rPr>
            </w:pPr>
          </w:p>
          <w:p w14:paraId="50DE6292" w14:textId="77777777" w:rsidR="00185591" w:rsidRDefault="00185591" w:rsidP="00BD1C61">
            <w:pPr>
              <w:suppressAutoHyphens/>
              <w:autoSpaceDN w:val="0"/>
              <w:spacing w:line="249" w:lineRule="auto"/>
              <w:textAlignment w:val="baseline"/>
              <w:rPr>
                <w:rFonts w:ascii="Calibri" w:eastAsia="Calibri" w:hAnsi="Calibri" w:cs="Calibri"/>
                <w:b/>
                <w:sz w:val="24"/>
                <w:szCs w:val="24"/>
              </w:rPr>
            </w:pPr>
          </w:p>
          <w:p w14:paraId="6B70D57C" w14:textId="77777777" w:rsidR="00185591" w:rsidRDefault="00185591" w:rsidP="00BD1C61">
            <w:pPr>
              <w:suppressAutoHyphens/>
              <w:autoSpaceDN w:val="0"/>
              <w:spacing w:line="249" w:lineRule="auto"/>
              <w:textAlignment w:val="baseline"/>
              <w:rPr>
                <w:rFonts w:ascii="Calibri" w:eastAsia="Calibri" w:hAnsi="Calibri" w:cs="Calibri"/>
                <w:b/>
                <w:sz w:val="24"/>
                <w:szCs w:val="24"/>
              </w:rPr>
            </w:pPr>
          </w:p>
          <w:p w14:paraId="34728174" w14:textId="77777777" w:rsidR="00185591" w:rsidRDefault="00185591" w:rsidP="00BD1C61">
            <w:pPr>
              <w:suppressAutoHyphens/>
              <w:autoSpaceDN w:val="0"/>
              <w:spacing w:line="249" w:lineRule="auto"/>
              <w:textAlignment w:val="baseline"/>
              <w:rPr>
                <w:rFonts w:ascii="Calibri" w:eastAsia="Calibri" w:hAnsi="Calibri" w:cs="Calibri"/>
                <w:b/>
                <w:sz w:val="24"/>
                <w:szCs w:val="24"/>
              </w:rPr>
            </w:pPr>
          </w:p>
          <w:p w14:paraId="667ED917" w14:textId="77777777" w:rsidR="00185591" w:rsidRDefault="00185591" w:rsidP="00BD1C61">
            <w:pPr>
              <w:suppressAutoHyphens/>
              <w:autoSpaceDN w:val="0"/>
              <w:spacing w:line="249" w:lineRule="auto"/>
              <w:textAlignment w:val="baseline"/>
              <w:rPr>
                <w:rFonts w:ascii="Calibri" w:eastAsia="Calibri" w:hAnsi="Calibri" w:cs="Calibri"/>
                <w:b/>
                <w:sz w:val="24"/>
                <w:szCs w:val="24"/>
              </w:rPr>
            </w:pPr>
          </w:p>
          <w:p w14:paraId="62DBA3E9" w14:textId="77777777" w:rsidR="00185591" w:rsidRPr="00BD1C61" w:rsidRDefault="00185591" w:rsidP="00BD1C61">
            <w:pPr>
              <w:suppressAutoHyphens/>
              <w:autoSpaceDN w:val="0"/>
              <w:spacing w:line="249" w:lineRule="auto"/>
              <w:textAlignment w:val="baseline"/>
              <w:rPr>
                <w:rFonts w:ascii="Calibri" w:eastAsia="Calibri" w:hAnsi="Calibri" w:cs="Calibri"/>
                <w:b/>
                <w:sz w:val="24"/>
                <w:szCs w:val="24"/>
              </w:rPr>
            </w:pPr>
          </w:p>
          <w:p w14:paraId="073DCEEE"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p>
          <w:p w14:paraId="69383F8C" w14:textId="77777777" w:rsidR="00BD1C61" w:rsidRPr="00BD1C61" w:rsidRDefault="00BD1C61" w:rsidP="00BD1C61">
            <w:pPr>
              <w:suppressAutoHyphens/>
              <w:autoSpaceDN w:val="0"/>
              <w:spacing w:line="249" w:lineRule="auto"/>
              <w:textAlignment w:val="baseline"/>
              <w:rPr>
                <w:rFonts w:ascii="Calibri" w:eastAsia="Calibri" w:hAnsi="Calibri" w:cs="Calibri"/>
                <w:sz w:val="24"/>
                <w:szCs w:val="24"/>
              </w:rPr>
            </w:pPr>
          </w:p>
        </w:tc>
      </w:tr>
      <w:bookmarkEnd w:id="12"/>
      <w:tr w:rsidR="00BD1C61" w:rsidRPr="00BD1C61" w14:paraId="42CAFE8D" w14:textId="77777777" w:rsidTr="00FE7A02">
        <w:trPr>
          <w:trHeight w:val="165"/>
        </w:trPr>
        <w:tc>
          <w:tcPr>
            <w:tcW w:w="337" w:type="pct"/>
            <w:tcBorders>
              <w:top w:val="single" w:sz="4" w:space="0" w:color="auto"/>
              <w:left w:val="single" w:sz="4" w:space="0" w:color="auto"/>
              <w:bottom w:val="single" w:sz="4" w:space="0" w:color="auto"/>
              <w:right w:val="single" w:sz="4" w:space="0" w:color="auto"/>
            </w:tcBorders>
            <w:hideMark/>
          </w:tcPr>
          <w:p w14:paraId="25FFA15E" w14:textId="5FBBFDAA" w:rsidR="00BD1C61" w:rsidRPr="00F2729E" w:rsidRDefault="00BD1C61" w:rsidP="00BD1C61">
            <w:pPr>
              <w:suppressAutoHyphens/>
              <w:autoSpaceDN w:val="0"/>
              <w:spacing w:line="249" w:lineRule="auto"/>
              <w:textAlignment w:val="baseline"/>
              <w:rPr>
                <w:rFonts w:ascii="Calibri" w:eastAsia="Calibri" w:hAnsi="Calibri" w:cs="Calibri"/>
                <w:b/>
                <w:bCs/>
                <w:sz w:val="24"/>
                <w:szCs w:val="24"/>
              </w:rPr>
            </w:pPr>
            <w:r w:rsidRPr="00BD1C61">
              <w:rPr>
                <w:rFonts w:ascii="Calibri" w:eastAsia="Calibri" w:hAnsi="Calibri" w:cs="Calibri"/>
                <w:sz w:val="24"/>
                <w:szCs w:val="24"/>
              </w:rPr>
              <w:t xml:space="preserve"> </w:t>
            </w:r>
            <w:r w:rsidR="00E42594" w:rsidRPr="00F2729E">
              <w:rPr>
                <w:rFonts w:ascii="Calibri" w:eastAsia="Calibri" w:hAnsi="Calibri" w:cs="Calibri"/>
                <w:b/>
                <w:bCs/>
                <w:sz w:val="24"/>
                <w:szCs w:val="24"/>
              </w:rPr>
              <w:t>Q</w:t>
            </w:r>
            <w:r w:rsidR="00136E3B" w:rsidRPr="00F2729E">
              <w:rPr>
                <w:rFonts w:ascii="Calibri" w:eastAsia="Calibri" w:hAnsi="Calibri" w:cs="Calibri"/>
                <w:b/>
                <w:bCs/>
                <w:sz w:val="24"/>
                <w:szCs w:val="24"/>
              </w:rPr>
              <w:t>3</w:t>
            </w:r>
            <w:r w:rsidRPr="00F2729E">
              <w:rPr>
                <w:rFonts w:ascii="Calibri" w:eastAsia="Calibri" w:hAnsi="Calibri" w:cs="Calibri"/>
                <w:b/>
                <w:bCs/>
                <w:sz w:val="24"/>
                <w:szCs w:val="24"/>
              </w:rPr>
              <w:t>.</w:t>
            </w:r>
          </w:p>
        </w:tc>
        <w:tc>
          <w:tcPr>
            <w:tcW w:w="4663" w:type="pct"/>
            <w:gridSpan w:val="2"/>
            <w:tcBorders>
              <w:top w:val="single" w:sz="4" w:space="0" w:color="auto"/>
              <w:left w:val="single" w:sz="4" w:space="0" w:color="auto"/>
              <w:bottom w:val="single" w:sz="4" w:space="0" w:color="auto"/>
              <w:right w:val="single" w:sz="4" w:space="0" w:color="auto"/>
            </w:tcBorders>
          </w:tcPr>
          <w:p w14:paraId="13C7E5E6" w14:textId="77777777" w:rsidR="000C66CE" w:rsidRDefault="000C66CE" w:rsidP="000C66CE">
            <w:pPr>
              <w:spacing w:after="0" w:line="240" w:lineRule="auto"/>
              <w:textAlignment w:val="baseline"/>
              <w:rPr>
                <w:sz w:val="24"/>
                <w:szCs w:val="24"/>
              </w:rPr>
            </w:pPr>
            <w:r w:rsidRPr="00D43CCB">
              <w:rPr>
                <w:sz w:val="24"/>
                <w:szCs w:val="24"/>
              </w:rPr>
              <w:t>How would you ensure successful collaboration with Social Work England to guarantee that the service you provide is appropriate?</w:t>
            </w:r>
          </w:p>
          <w:p w14:paraId="76CB63AC" w14:textId="747F508D" w:rsidR="000C66CE" w:rsidRPr="00BD1C61" w:rsidRDefault="000C66CE" w:rsidP="000C66CE">
            <w:pPr>
              <w:spacing w:after="0" w:line="240" w:lineRule="auto"/>
              <w:textAlignment w:val="baseline"/>
              <w:rPr>
                <w:rFonts w:ascii="Segoe UI" w:eastAsia="Times New Roman" w:hAnsi="Segoe UI" w:cs="Segoe UI"/>
                <w:b/>
                <w:bCs/>
                <w:i/>
                <w:iCs/>
                <w:lang w:val="en-US"/>
              </w:rPr>
            </w:pPr>
            <w:r w:rsidRPr="00307C9E">
              <w:rPr>
                <w:b/>
                <w:bCs/>
                <w:i/>
                <w:iCs/>
              </w:rPr>
              <w:t xml:space="preserve">(Maximum Word </w:t>
            </w:r>
            <w:r>
              <w:rPr>
                <w:b/>
                <w:bCs/>
                <w:i/>
                <w:iCs/>
              </w:rPr>
              <w:t xml:space="preserve">count </w:t>
            </w:r>
            <w:r w:rsidR="00817F21">
              <w:rPr>
                <w:b/>
                <w:bCs/>
                <w:i/>
                <w:iCs/>
              </w:rPr>
              <w:t>500</w:t>
            </w:r>
            <w:r w:rsidRPr="00307C9E">
              <w:rPr>
                <w:b/>
                <w:bCs/>
                <w:i/>
                <w:iCs/>
              </w:rPr>
              <w:t xml:space="preserve"> words)</w:t>
            </w:r>
          </w:p>
          <w:p w14:paraId="224A345F" w14:textId="77777777" w:rsidR="000C66CE" w:rsidRDefault="000C66CE" w:rsidP="00BD1C61">
            <w:pPr>
              <w:spacing w:after="0" w:line="240" w:lineRule="auto"/>
              <w:textAlignment w:val="baseline"/>
              <w:rPr>
                <w:rFonts w:ascii="Calibri" w:eastAsia="Times New Roman" w:hAnsi="Calibri" w:cs="Calibri"/>
                <w:b/>
                <w:bCs/>
                <w:i/>
                <w:iCs/>
              </w:rPr>
            </w:pPr>
          </w:p>
          <w:p w14:paraId="64E51106" w14:textId="77777777" w:rsidR="00BD1C61" w:rsidRPr="00BD1C61" w:rsidRDefault="00BD1C61" w:rsidP="00A52965">
            <w:pPr>
              <w:spacing w:after="0" w:line="240" w:lineRule="auto"/>
              <w:textAlignment w:val="baseline"/>
              <w:rPr>
                <w:rFonts w:ascii="Calibri" w:eastAsia="Calibri" w:hAnsi="Calibri" w:cs="Calibri"/>
                <w:sz w:val="24"/>
                <w:szCs w:val="24"/>
              </w:rPr>
            </w:pPr>
          </w:p>
        </w:tc>
      </w:tr>
      <w:tr w:rsidR="00BD1C61" w:rsidRPr="00BD1C61" w14:paraId="1ADE2B3A" w14:textId="77777777" w:rsidTr="00FE7A02">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00944C3B"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r w:rsidRPr="00BD1C61">
              <w:rPr>
                <w:rFonts w:ascii="Calibri" w:eastAsia="Calibri" w:hAnsi="Calibri" w:cs="Calibri"/>
                <w:b/>
                <w:sz w:val="24"/>
                <w:szCs w:val="24"/>
              </w:rPr>
              <w:t xml:space="preserve">Response: </w:t>
            </w:r>
          </w:p>
          <w:p w14:paraId="543D2137" w14:textId="77777777" w:rsidR="00BD1C61" w:rsidRPr="00BD1C61" w:rsidRDefault="00BD1C61" w:rsidP="00BD1C61">
            <w:pPr>
              <w:suppressAutoHyphens/>
              <w:autoSpaceDN w:val="0"/>
              <w:spacing w:line="249" w:lineRule="auto"/>
              <w:textAlignment w:val="baseline"/>
              <w:rPr>
                <w:rFonts w:ascii="Calibri" w:eastAsia="Calibri" w:hAnsi="Calibri" w:cs="Calibri"/>
                <w:sz w:val="24"/>
                <w:szCs w:val="24"/>
              </w:rPr>
            </w:pPr>
          </w:p>
          <w:p w14:paraId="48301425" w14:textId="6B91662A" w:rsidR="00BD1C61" w:rsidRDefault="00BD1C61" w:rsidP="00BD1C61">
            <w:pPr>
              <w:suppressAutoHyphens/>
              <w:autoSpaceDN w:val="0"/>
              <w:spacing w:line="249" w:lineRule="auto"/>
              <w:textAlignment w:val="baseline"/>
              <w:rPr>
                <w:rFonts w:ascii="Calibri" w:eastAsia="Calibri" w:hAnsi="Calibri" w:cs="Calibri"/>
                <w:sz w:val="24"/>
                <w:szCs w:val="24"/>
              </w:rPr>
            </w:pPr>
          </w:p>
          <w:p w14:paraId="44094CCC" w14:textId="33D40B8C" w:rsidR="00846C8B" w:rsidRDefault="00846C8B" w:rsidP="00BD1C61">
            <w:pPr>
              <w:suppressAutoHyphens/>
              <w:autoSpaceDN w:val="0"/>
              <w:spacing w:line="249" w:lineRule="auto"/>
              <w:textAlignment w:val="baseline"/>
              <w:rPr>
                <w:rFonts w:ascii="Calibri" w:eastAsia="Calibri" w:hAnsi="Calibri" w:cs="Calibri"/>
                <w:sz w:val="24"/>
                <w:szCs w:val="24"/>
              </w:rPr>
            </w:pPr>
          </w:p>
          <w:p w14:paraId="68CBC0BD" w14:textId="77777777" w:rsidR="00846C8B" w:rsidRPr="00BD1C61" w:rsidRDefault="00846C8B" w:rsidP="00BD1C61">
            <w:pPr>
              <w:suppressAutoHyphens/>
              <w:autoSpaceDN w:val="0"/>
              <w:spacing w:line="249" w:lineRule="auto"/>
              <w:textAlignment w:val="baseline"/>
              <w:rPr>
                <w:rFonts w:ascii="Calibri" w:eastAsia="Calibri" w:hAnsi="Calibri" w:cs="Calibri"/>
                <w:sz w:val="24"/>
                <w:szCs w:val="24"/>
              </w:rPr>
            </w:pPr>
          </w:p>
          <w:p w14:paraId="7781BA96" w14:textId="77777777" w:rsidR="00BD1C61" w:rsidRPr="00BD1C61" w:rsidRDefault="00BD1C61" w:rsidP="00BD1C61">
            <w:pPr>
              <w:suppressAutoHyphens/>
              <w:autoSpaceDN w:val="0"/>
              <w:spacing w:line="249" w:lineRule="auto"/>
              <w:textAlignment w:val="baseline"/>
              <w:rPr>
                <w:rFonts w:ascii="Calibri" w:eastAsia="Calibri" w:hAnsi="Calibri" w:cs="Calibri"/>
                <w:sz w:val="24"/>
                <w:szCs w:val="24"/>
              </w:rPr>
            </w:pPr>
          </w:p>
          <w:p w14:paraId="46E002F4" w14:textId="77777777" w:rsidR="00BD1C61" w:rsidRPr="00BD1C61" w:rsidRDefault="00BD1C61" w:rsidP="00BD1C61">
            <w:pPr>
              <w:suppressAutoHyphens/>
              <w:autoSpaceDN w:val="0"/>
              <w:spacing w:line="249" w:lineRule="auto"/>
              <w:textAlignment w:val="baseline"/>
              <w:rPr>
                <w:rFonts w:ascii="Calibri" w:eastAsia="Calibri" w:hAnsi="Calibri" w:cs="Calibri"/>
                <w:sz w:val="24"/>
                <w:szCs w:val="24"/>
              </w:rPr>
            </w:pPr>
          </w:p>
        </w:tc>
      </w:tr>
      <w:tr w:rsidR="00BD1C61" w:rsidRPr="00BD1C61" w14:paraId="66F34795" w14:textId="77777777" w:rsidTr="00FE7A02">
        <w:trPr>
          <w:trHeight w:val="165"/>
        </w:trPr>
        <w:tc>
          <w:tcPr>
            <w:tcW w:w="337" w:type="pct"/>
            <w:tcBorders>
              <w:top w:val="single" w:sz="4" w:space="0" w:color="auto"/>
              <w:left w:val="single" w:sz="4" w:space="0" w:color="auto"/>
              <w:bottom w:val="single" w:sz="4" w:space="0" w:color="auto"/>
              <w:right w:val="single" w:sz="4" w:space="0" w:color="auto"/>
            </w:tcBorders>
            <w:hideMark/>
          </w:tcPr>
          <w:p w14:paraId="582D08B7" w14:textId="0D7237DC" w:rsidR="00BD1C61" w:rsidRPr="00F2729E" w:rsidRDefault="00136E3B" w:rsidP="00BD1C61">
            <w:pPr>
              <w:suppressAutoHyphens/>
              <w:autoSpaceDN w:val="0"/>
              <w:spacing w:line="249" w:lineRule="auto"/>
              <w:textAlignment w:val="baseline"/>
              <w:rPr>
                <w:rFonts w:ascii="Calibri" w:eastAsia="Calibri" w:hAnsi="Calibri" w:cs="Calibri"/>
                <w:b/>
                <w:bCs/>
                <w:sz w:val="24"/>
                <w:szCs w:val="24"/>
              </w:rPr>
            </w:pPr>
            <w:r w:rsidRPr="00F2729E">
              <w:rPr>
                <w:rFonts w:ascii="Calibri" w:eastAsia="Calibri" w:hAnsi="Calibri" w:cs="Calibri"/>
                <w:b/>
                <w:bCs/>
                <w:sz w:val="24"/>
                <w:szCs w:val="24"/>
              </w:rPr>
              <w:t>Q4</w:t>
            </w:r>
            <w:r w:rsidR="00F2729E" w:rsidRPr="00F2729E">
              <w:rPr>
                <w:rFonts w:ascii="Calibri" w:eastAsia="Calibri" w:hAnsi="Calibri" w:cs="Calibri"/>
                <w:b/>
                <w:bCs/>
                <w:sz w:val="24"/>
                <w:szCs w:val="24"/>
              </w:rPr>
              <w:t>.</w:t>
            </w:r>
          </w:p>
        </w:tc>
        <w:tc>
          <w:tcPr>
            <w:tcW w:w="4663" w:type="pct"/>
            <w:gridSpan w:val="2"/>
            <w:tcBorders>
              <w:top w:val="single" w:sz="4" w:space="0" w:color="auto"/>
              <w:left w:val="single" w:sz="4" w:space="0" w:color="auto"/>
              <w:bottom w:val="single" w:sz="4" w:space="0" w:color="auto"/>
              <w:right w:val="single" w:sz="4" w:space="0" w:color="auto"/>
            </w:tcBorders>
          </w:tcPr>
          <w:p w14:paraId="7DD312E3" w14:textId="77777777" w:rsidR="004C787E" w:rsidRPr="00BD1C61" w:rsidRDefault="004C787E" w:rsidP="004C787E">
            <w:pPr>
              <w:spacing w:after="0" w:line="240" w:lineRule="auto"/>
              <w:textAlignment w:val="baseline"/>
              <w:rPr>
                <w:rFonts w:ascii="Calibri" w:eastAsia="Calibri" w:hAnsi="Calibri" w:cs="Times New Roman"/>
                <w:sz w:val="24"/>
                <w:szCs w:val="24"/>
                <w:highlight w:val="red"/>
              </w:rPr>
            </w:pPr>
            <w:r w:rsidRPr="00D43CCB">
              <w:rPr>
                <w:sz w:val="24"/>
                <w:szCs w:val="24"/>
              </w:rPr>
              <w:t>How will you ensure that the delivery of the medical assessment service will comply with GDPR?</w:t>
            </w:r>
          </w:p>
          <w:p w14:paraId="258899E9" w14:textId="77777777" w:rsidR="004C787E" w:rsidRPr="00BD1C61" w:rsidRDefault="004C787E" w:rsidP="004C787E">
            <w:pPr>
              <w:spacing w:after="0" w:line="240" w:lineRule="auto"/>
              <w:textAlignment w:val="baseline"/>
              <w:rPr>
                <w:rFonts w:ascii="Segoe UI" w:eastAsia="Times New Roman" w:hAnsi="Segoe UI" w:cs="Segoe UI"/>
                <w:b/>
                <w:bCs/>
                <w:i/>
                <w:iCs/>
                <w:lang w:val="en-US"/>
              </w:rPr>
            </w:pPr>
            <w:r w:rsidRPr="00307C9E">
              <w:rPr>
                <w:b/>
                <w:bCs/>
                <w:i/>
                <w:iCs/>
              </w:rPr>
              <w:t>(Maximum Word Limit 750 words)</w:t>
            </w:r>
          </w:p>
          <w:p w14:paraId="6F6DEB93" w14:textId="77777777" w:rsidR="00BD1C61" w:rsidRPr="00BD1C61" w:rsidRDefault="00BD1C61" w:rsidP="00BD1C61">
            <w:pPr>
              <w:suppressAutoHyphens/>
              <w:autoSpaceDN w:val="0"/>
              <w:spacing w:line="249" w:lineRule="auto"/>
              <w:textAlignment w:val="baseline"/>
              <w:rPr>
                <w:rFonts w:ascii="Calibri" w:eastAsia="Calibri" w:hAnsi="Calibri" w:cs="Calibri"/>
                <w:sz w:val="24"/>
                <w:szCs w:val="24"/>
              </w:rPr>
            </w:pPr>
          </w:p>
        </w:tc>
      </w:tr>
      <w:tr w:rsidR="00BD1C61" w:rsidRPr="00BD1C61" w14:paraId="0C5A4017" w14:textId="77777777" w:rsidTr="00FE7A02">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E0E0F99"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r w:rsidRPr="00BD1C61">
              <w:rPr>
                <w:rFonts w:ascii="Calibri" w:eastAsia="Calibri" w:hAnsi="Calibri" w:cs="Calibri"/>
                <w:b/>
                <w:sz w:val="24"/>
                <w:szCs w:val="24"/>
              </w:rPr>
              <w:t xml:space="preserve">Response: </w:t>
            </w:r>
          </w:p>
          <w:p w14:paraId="1C792CB6"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p>
          <w:p w14:paraId="6FB50A92" w14:textId="6BAE0C6B" w:rsidR="00BD1C61" w:rsidRDefault="00BD1C61" w:rsidP="00BD1C61">
            <w:pPr>
              <w:suppressAutoHyphens/>
              <w:autoSpaceDN w:val="0"/>
              <w:spacing w:line="249" w:lineRule="auto"/>
              <w:textAlignment w:val="baseline"/>
              <w:rPr>
                <w:rFonts w:ascii="Calibri" w:eastAsia="Calibri" w:hAnsi="Calibri" w:cs="Calibri"/>
                <w:b/>
                <w:sz w:val="24"/>
                <w:szCs w:val="24"/>
              </w:rPr>
            </w:pPr>
          </w:p>
          <w:p w14:paraId="0F1F4515" w14:textId="3DA9F2CC" w:rsidR="00846C8B" w:rsidRDefault="00846C8B" w:rsidP="00BD1C61">
            <w:pPr>
              <w:suppressAutoHyphens/>
              <w:autoSpaceDN w:val="0"/>
              <w:spacing w:line="249" w:lineRule="auto"/>
              <w:textAlignment w:val="baseline"/>
              <w:rPr>
                <w:rFonts w:ascii="Calibri" w:eastAsia="Calibri" w:hAnsi="Calibri" w:cs="Calibri"/>
                <w:b/>
                <w:sz w:val="24"/>
                <w:szCs w:val="24"/>
              </w:rPr>
            </w:pPr>
          </w:p>
          <w:p w14:paraId="3BD4507B" w14:textId="77777777" w:rsidR="00846C8B" w:rsidRPr="00BD1C61" w:rsidRDefault="00846C8B" w:rsidP="00BD1C61">
            <w:pPr>
              <w:suppressAutoHyphens/>
              <w:autoSpaceDN w:val="0"/>
              <w:spacing w:line="249" w:lineRule="auto"/>
              <w:textAlignment w:val="baseline"/>
              <w:rPr>
                <w:rFonts w:ascii="Calibri" w:eastAsia="Calibri" w:hAnsi="Calibri" w:cs="Calibri"/>
                <w:b/>
                <w:sz w:val="24"/>
                <w:szCs w:val="24"/>
              </w:rPr>
            </w:pPr>
          </w:p>
          <w:p w14:paraId="0F6375AF"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p>
          <w:p w14:paraId="75A66AC0" w14:textId="77777777" w:rsidR="00BD1C61" w:rsidRPr="00BD1C61" w:rsidRDefault="00BD1C61" w:rsidP="00BD1C61">
            <w:pPr>
              <w:suppressAutoHyphens/>
              <w:autoSpaceDN w:val="0"/>
              <w:spacing w:line="249" w:lineRule="auto"/>
              <w:textAlignment w:val="baseline"/>
              <w:rPr>
                <w:rFonts w:ascii="Calibri" w:eastAsia="Calibri" w:hAnsi="Calibri" w:cs="Calibri"/>
                <w:sz w:val="24"/>
                <w:szCs w:val="24"/>
              </w:rPr>
            </w:pPr>
          </w:p>
        </w:tc>
      </w:tr>
    </w:tbl>
    <w:p w14:paraId="0B3AD62D"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8"/>
        </w:rPr>
      </w:pPr>
    </w:p>
    <w:p w14:paraId="6B3743AD"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t xml:space="preserve">Response to Pricing </w:t>
      </w:r>
    </w:p>
    <w:p w14:paraId="422C410E" w14:textId="77777777" w:rsidR="00BD1C61" w:rsidRPr="00BD1C61" w:rsidRDefault="00BD1C61" w:rsidP="00BD1C61">
      <w:pPr>
        <w:widowControl w:val="0"/>
        <w:tabs>
          <w:tab w:val="num" w:pos="0"/>
        </w:tabs>
        <w:overflowPunct w:val="0"/>
        <w:autoSpaceDE w:val="0"/>
        <w:autoSpaceDN w:val="0"/>
        <w:adjustRightInd w:val="0"/>
        <w:spacing w:before="120" w:after="120" w:line="245" w:lineRule="auto"/>
        <w:rPr>
          <w:rFonts w:ascii="Calibri" w:eastAsia="Times New Roman" w:hAnsi="Calibri" w:cs="Calibri"/>
          <w:kern w:val="28"/>
          <w:sz w:val="24"/>
          <w:szCs w:val="24"/>
        </w:rPr>
      </w:pPr>
      <w:r w:rsidRPr="00BD1C61">
        <w:rPr>
          <w:rFonts w:ascii="Calibri" w:eastAsia="Times New Roman" w:hAnsi="Calibri" w:cs="Calibri"/>
          <w:kern w:val="28"/>
          <w:sz w:val="24"/>
          <w:szCs w:val="24"/>
        </w:rPr>
        <w:t xml:space="preserve">Tenderers are referred to Part A of the ITT and reminded that evaluation of price will account for 30% of their total tender score.  </w:t>
      </w:r>
    </w:p>
    <w:p w14:paraId="36C87DA5" w14:textId="77777777" w:rsidR="00BD1C61" w:rsidRPr="00BD1C61" w:rsidRDefault="00BD1C61" w:rsidP="00BD1C61">
      <w:pPr>
        <w:suppressAutoHyphens/>
        <w:autoSpaceDN w:val="0"/>
        <w:spacing w:line="245" w:lineRule="auto"/>
        <w:textAlignment w:val="baseline"/>
        <w:rPr>
          <w:rFonts w:ascii="Calibri" w:eastAsia="Calibri" w:hAnsi="Calibri" w:cs="Times New Roman"/>
          <w:sz w:val="24"/>
          <w:szCs w:val="24"/>
        </w:rPr>
      </w:pPr>
      <w:r w:rsidRPr="00BD1C61">
        <w:rPr>
          <w:rFonts w:ascii="Calibri" w:eastAsia="Calibri" w:hAnsi="Calibri" w:cs="Times New Roman"/>
          <w:sz w:val="24"/>
          <w:szCs w:val="24"/>
        </w:rPr>
        <w:t xml:space="preserve">Responses to pricing for question 1 should be complete in the tables provided. Response to questions 2 should be completed within the response section provided in the template below. </w:t>
      </w:r>
    </w:p>
    <w:p w14:paraId="4488E853" w14:textId="77777777" w:rsidR="00BD1C61" w:rsidRPr="00BD1C61" w:rsidRDefault="00BD1C61" w:rsidP="00BD1C61">
      <w:pPr>
        <w:suppressAutoHyphens/>
        <w:autoSpaceDN w:val="0"/>
        <w:spacing w:line="245" w:lineRule="auto"/>
        <w:textAlignment w:val="baseline"/>
        <w:rPr>
          <w:rFonts w:ascii="Calibri" w:eastAsia="Calibri" w:hAnsi="Calibri" w:cs="Times New Roman"/>
          <w:sz w:val="24"/>
          <w:szCs w:val="24"/>
        </w:rPr>
      </w:pPr>
      <w:r w:rsidRPr="00BD1C61">
        <w:rPr>
          <w:rFonts w:ascii="Calibri" w:eastAsia="Calibri" w:hAnsi="Calibri" w:cs="Times New Roman"/>
          <w:sz w:val="24"/>
          <w:szCs w:val="24"/>
        </w:rPr>
        <w:t xml:space="preserve">All prices should be quoted in GBP (£), and prices quoted should be net of VAT. Please ensure all assumptions on price are detailed within the table and against each costed item. </w:t>
      </w:r>
    </w:p>
    <w:p w14:paraId="534599A2" w14:textId="77777777" w:rsidR="00BD1C61" w:rsidRPr="00BD1C61" w:rsidRDefault="00BD1C61" w:rsidP="00BD1C61">
      <w:pPr>
        <w:suppressAutoHyphens/>
        <w:autoSpaceDN w:val="0"/>
        <w:spacing w:line="245" w:lineRule="auto"/>
        <w:textAlignment w:val="baseline"/>
        <w:rPr>
          <w:rFonts w:ascii="Calibri" w:eastAsia="Calibri" w:hAnsi="Calibri" w:cs="Times New Roman"/>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
        <w:gridCol w:w="8514"/>
      </w:tblGrid>
      <w:tr w:rsidR="00BD1C61" w:rsidRPr="00BD1C61" w14:paraId="5D597A3E" w14:textId="77777777" w:rsidTr="00816778">
        <w:trPr>
          <w:trHeight w:val="165"/>
          <w:tblHeader/>
        </w:trPr>
        <w:tc>
          <w:tcPr>
            <w:tcW w:w="340"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3023C1C1"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r w:rsidRPr="00BD1C61">
              <w:rPr>
                <w:rFonts w:ascii="Calibri" w:eastAsia="Calibri" w:hAnsi="Calibri" w:cs="Calibri"/>
                <w:b/>
                <w:sz w:val="24"/>
                <w:szCs w:val="24"/>
              </w:rPr>
              <w:t>Ref</w:t>
            </w:r>
          </w:p>
        </w:tc>
        <w:tc>
          <w:tcPr>
            <w:tcW w:w="4660" w:type="pct"/>
            <w:tcBorders>
              <w:top w:val="single" w:sz="4" w:space="0" w:color="auto"/>
              <w:left w:val="single" w:sz="4" w:space="0" w:color="auto"/>
              <w:bottom w:val="single" w:sz="4" w:space="0" w:color="auto"/>
              <w:right w:val="single" w:sz="4" w:space="0" w:color="auto"/>
            </w:tcBorders>
            <w:shd w:val="clear" w:color="auto" w:fill="33CCCC"/>
            <w:hideMark/>
          </w:tcPr>
          <w:p w14:paraId="66CCE426" w14:textId="77777777" w:rsidR="00BD1C61" w:rsidRPr="00BD1C61" w:rsidRDefault="00BD1C61" w:rsidP="00BD1C61">
            <w:pPr>
              <w:suppressAutoHyphens/>
              <w:autoSpaceDN w:val="0"/>
              <w:spacing w:line="249" w:lineRule="auto"/>
              <w:textAlignment w:val="baseline"/>
              <w:rPr>
                <w:rFonts w:ascii="Calibri" w:eastAsia="Calibri" w:hAnsi="Calibri" w:cs="Calibri"/>
                <w:b/>
                <w:sz w:val="24"/>
                <w:szCs w:val="24"/>
              </w:rPr>
            </w:pPr>
            <w:r w:rsidRPr="00BD1C61">
              <w:rPr>
                <w:rFonts w:ascii="Calibri" w:eastAsia="Calibri" w:hAnsi="Calibri" w:cs="Calibri"/>
                <w:b/>
                <w:sz w:val="24"/>
                <w:szCs w:val="24"/>
              </w:rPr>
              <w:t xml:space="preserve">Pricing   Questions </w:t>
            </w:r>
          </w:p>
        </w:tc>
      </w:tr>
      <w:tr w:rsidR="00816778" w:rsidRPr="00BD1C61" w14:paraId="6D05BCA4" w14:textId="77777777" w:rsidTr="00816778">
        <w:trPr>
          <w:trHeight w:val="165"/>
        </w:trPr>
        <w:tc>
          <w:tcPr>
            <w:tcW w:w="340" w:type="pct"/>
            <w:gridSpan w:val="2"/>
            <w:tcBorders>
              <w:top w:val="single" w:sz="4" w:space="0" w:color="auto"/>
              <w:left w:val="single" w:sz="4" w:space="0" w:color="auto"/>
              <w:bottom w:val="single" w:sz="4" w:space="0" w:color="auto"/>
              <w:right w:val="single" w:sz="4" w:space="0" w:color="auto"/>
            </w:tcBorders>
            <w:hideMark/>
          </w:tcPr>
          <w:p w14:paraId="4CB380B4" w14:textId="36403F8C" w:rsidR="00816778" w:rsidRPr="00F2729E" w:rsidRDefault="00816778" w:rsidP="00816778">
            <w:pPr>
              <w:suppressAutoHyphens/>
              <w:autoSpaceDN w:val="0"/>
              <w:spacing w:line="249" w:lineRule="auto"/>
              <w:textAlignment w:val="baseline"/>
              <w:rPr>
                <w:rFonts w:ascii="Calibri" w:eastAsia="Calibri" w:hAnsi="Calibri" w:cs="Calibri"/>
                <w:b/>
                <w:bCs/>
                <w:sz w:val="24"/>
                <w:szCs w:val="24"/>
              </w:rPr>
            </w:pPr>
            <w:r w:rsidRPr="00BD1C61">
              <w:rPr>
                <w:rFonts w:ascii="Calibri" w:eastAsia="Calibri" w:hAnsi="Calibri" w:cs="Calibri"/>
                <w:sz w:val="24"/>
                <w:szCs w:val="24"/>
              </w:rPr>
              <w:t xml:space="preserve"> </w:t>
            </w:r>
            <w:r w:rsidRPr="00F2729E">
              <w:rPr>
                <w:rFonts w:ascii="Calibri" w:eastAsia="Calibri" w:hAnsi="Calibri" w:cs="Calibri"/>
                <w:b/>
                <w:bCs/>
                <w:sz w:val="24"/>
                <w:szCs w:val="24"/>
              </w:rPr>
              <w:t>Q1.</w:t>
            </w:r>
          </w:p>
        </w:tc>
        <w:tc>
          <w:tcPr>
            <w:tcW w:w="4660" w:type="pct"/>
            <w:hideMark/>
          </w:tcPr>
          <w:p w14:paraId="015413C4" w14:textId="77777777" w:rsidR="00816778" w:rsidRPr="00BD1C61" w:rsidRDefault="00816778" w:rsidP="00816778">
            <w:pPr>
              <w:suppressAutoHyphens/>
              <w:autoSpaceDN w:val="0"/>
              <w:spacing w:after="0" w:line="240" w:lineRule="auto"/>
              <w:textAlignment w:val="baseline"/>
              <w:rPr>
                <w:rFonts w:ascii="Calibri" w:eastAsia="Calibri" w:hAnsi="Calibri" w:cs="Times New Roman"/>
                <w:sz w:val="24"/>
              </w:rPr>
            </w:pPr>
            <w:r w:rsidRPr="002034EA">
              <w:rPr>
                <w:sz w:val="24"/>
                <w:szCs w:val="24"/>
              </w:rPr>
              <w:t xml:space="preserve">Please provide a total cost for the delivery of </w:t>
            </w:r>
            <w:r>
              <w:rPr>
                <w:sz w:val="24"/>
                <w:szCs w:val="24"/>
              </w:rPr>
              <w:t>Medical Assessment S</w:t>
            </w:r>
            <w:r w:rsidRPr="002034EA">
              <w:rPr>
                <w:sz w:val="24"/>
                <w:szCs w:val="24"/>
              </w:rPr>
              <w:t xml:space="preserve">ervices as </w:t>
            </w:r>
            <w:r>
              <w:rPr>
                <w:sz w:val="24"/>
                <w:szCs w:val="24"/>
              </w:rPr>
              <w:t xml:space="preserve">per </w:t>
            </w:r>
            <w:r>
              <w:rPr>
                <w:rFonts w:ascii="Calibri" w:eastAsia="Calibri" w:hAnsi="Calibri" w:cs="Times New Roman"/>
                <w:sz w:val="24"/>
              </w:rPr>
              <w:t>Cost Matrix T</w:t>
            </w:r>
            <w:r w:rsidRPr="00BD1C61">
              <w:rPr>
                <w:rFonts w:ascii="Calibri" w:eastAsia="Calibri" w:hAnsi="Calibri" w:cs="Times New Roman"/>
                <w:sz w:val="24"/>
              </w:rPr>
              <w:t>able provided</w:t>
            </w:r>
            <w:r>
              <w:rPr>
                <w:rFonts w:ascii="Calibri" w:eastAsia="Calibri" w:hAnsi="Calibri" w:cs="Times New Roman"/>
                <w:sz w:val="24"/>
              </w:rPr>
              <w:t xml:space="preserve"> at Annex 1 within Part B Response to Tender</w:t>
            </w:r>
            <w:r w:rsidRPr="00BD1C61">
              <w:rPr>
                <w:rFonts w:ascii="Calibri" w:eastAsia="Calibri" w:hAnsi="Calibri" w:cs="Times New Roman"/>
                <w:sz w:val="24"/>
              </w:rPr>
              <w:t>.</w:t>
            </w:r>
          </w:p>
          <w:p w14:paraId="41C2E631" w14:textId="77777777" w:rsidR="00816778" w:rsidRPr="00BD1C61" w:rsidRDefault="00816778" w:rsidP="00816778">
            <w:pPr>
              <w:rPr>
                <w:rFonts w:ascii="Calibri" w:eastAsia="Calibri" w:hAnsi="Calibri" w:cs="Calibri"/>
                <w:i/>
                <w:sz w:val="24"/>
                <w:szCs w:val="24"/>
              </w:rPr>
            </w:pPr>
          </w:p>
        </w:tc>
      </w:tr>
      <w:tr w:rsidR="00816778" w:rsidRPr="00BD1C61" w14:paraId="222F8D2A" w14:textId="77777777" w:rsidTr="00FE7A02">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022CD6D" w14:textId="0805EBDA" w:rsidR="00816778" w:rsidRPr="00816778" w:rsidRDefault="00816778" w:rsidP="00816778">
            <w:pPr>
              <w:suppressAutoHyphens/>
              <w:autoSpaceDN w:val="0"/>
              <w:spacing w:line="249" w:lineRule="auto"/>
              <w:textAlignment w:val="baseline"/>
              <w:rPr>
                <w:rFonts w:ascii="Calibri" w:eastAsia="Calibri" w:hAnsi="Calibri" w:cs="Calibri"/>
                <w:b/>
                <w:sz w:val="20"/>
                <w:szCs w:val="20"/>
              </w:rPr>
            </w:pPr>
            <w:r w:rsidRPr="00816778">
              <w:rPr>
                <w:rFonts w:ascii="Calibri" w:eastAsia="Calibri" w:hAnsi="Calibri" w:cs="Calibri"/>
                <w:b/>
                <w:sz w:val="20"/>
                <w:szCs w:val="20"/>
              </w:rPr>
              <w:t>Response: Please provide your response in the Cost Matrix Table found at Annex 1 within Part B Response to Tender.</w:t>
            </w:r>
          </w:p>
        </w:tc>
      </w:tr>
      <w:tr w:rsidR="00816778" w:rsidRPr="00BD1C61" w14:paraId="7C0442F5" w14:textId="77777777" w:rsidTr="00816778">
        <w:trPr>
          <w:trHeight w:val="165"/>
        </w:trPr>
        <w:tc>
          <w:tcPr>
            <w:tcW w:w="310" w:type="pct"/>
            <w:tcBorders>
              <w:top w:val="single" w:sz="4" w:space="0" w:color="auto"/>
              <w:left w:val="single" w:sz="4" w:space="0" w:color="auto"/>
              <w:bottom w:val="single" w:sz="4" w:space="0" w:color="auto"/>
              <w:right w:val="single" w:sz="4" w:space="0" w:color="auto"/>
            </w:tcBorders>
          </w:tcPr>
          <w:p w14:paraId="15475170" w14:textId="44A62E05" w:rsidR="00816778" w:rsidRPr="00BD1C61" w:rsidRDefault="00816778" w:rsidP="00816778">
            <w:pPr>
              <w:suppressAutoHyphens/>
              <w:autoSpaceDN w:val="0"/>
              <w:spacing w:line="249" w:lineRule="auto"/>
              <w:textAlignment w:val="baseline"/>
              <w:rPr>
                <w:rFonts w:ascii="Calibri" w:eastAsia="Calibri" w:hAnsi="Calibri" w:cs="Calibri"/>
                <w:b/>
                <w:sz w:val="24"/>
                <w:szCs w:val="24"/>
              </w:rPr>
            </w:pPr>
            <w:r>
              <w:rPr>
                <w:rFonts w:ascii="Calibri" w:eastAsia="Calibri" w:hAnsi="Calibri" w:cs="Calibri"/>
                <w:b/>
                <w:sz w:val="24"/>
                <w:szCs w:val="24"/>
              </w:rPr>
              <w:t>Q</w:t>
            </w:r>
            <w:r w:rsidRPr="00BD1C61">
              <w:rPr>
                <w:rFonts w:ascii="Calibri" w:eastAsia="Calibri" w:hAnsi="Calibri" w:cs="Calibri"/>
                <w:b/>
                <w:sz w:val="24"/>
                <w:szCs w:val="24"/>
              </w:rPr>
              <w:t>2.</w:t>
            </w:r>
          </w:p>
        </w:tc>
        <w:tc>
          <w:tcPr>
            <w:tcW w:w="4690" w:type="pct"/>
            <w:gridSpan w:val="2"/>
          </w:tcPr>
          <w:p w14:paraId="0B101EC8" w14:textId="77777777" w:rsidR="00816778" w:rsidRPr="00BD1C61" w:rsidRDefault="00816778" w:rsidP="00816778">
            <w:pPr>
              <w:spacing w:after="0" w:line="240" w:lineRule="auto"/>
              <w:textAlignment w:val="baseline"/>
              <w:rPr>
                <w:rFonts w:ascii="Segoe UI" w:eastAsia="Times New Roman" w:hAnsi="Segoe UI" w:cs="Segoe UI"/>
                <w:sz w:val="18"/>
                <w:szCs w:val="18"/>
                <w:lang w:val="en-US"/>
              </w:rPr>
            </w:pPr>
            <w:r w:rsidRPr="00BD1C61">
              <w:rPr>
                <w:rFonts w:ascii="Calibri" w:eastAsia="Times New Roman" w:hAnsi="Calibri" w:cs="Calibri"/>
                <w:sz w:val="24"/>
                <w:szCs w:val="24"/>
              </w:rPr>
              <w:t>Please provide evidence that your price provides value for money and identifies areas of value-added activity</w:t>
            </w:r>
            <w:r>
              <w:rPr>
                <w:rFonts w:ascii="Calibri" w:eastAsia="Times New Roman" w:hAnsi="Calibri" w:cs="Calibri"/>
                <w:sz w:val="24"/>
                <w:szCs w:val="24"/>
              </w:rPr>
              <w:t>.</w:t>
            </w:r>
            <w:r w:rsidRPr="00BD1C61">
              <w:rPr>
                <w:rFonts w:ascii="Calibri" w:eastAsia="Times New Roman" w:hAnsi="Calibri" w:cs="Calibri"/>
                <w:sz w:val="24"/>
                <w:szCs w:val="24"/>
                <w:lang w:val="en-US"/>
              </w:rPr>
              <w:t> </w:t>
            </w:r>
          </w:p>
          <w:p w14:paraId="7DE602BF" w14:textId="04798313" w:rsidR="00816778" w:rsidRPr="00BD1C61" w:rsidRDefault="00816778" w:rsidP="00816778">
            <w:pPr>
              <w:spacing w:after="0" w:line="240" w:lineRule="auto"/>
              <w:ind w:left="45"/>
              <w:textAlignment w:val="baseline"/>
              <w:rPr>
                <w:rFonts w:ascii="Calibri" w:eastAsia="Calibri" w:hAnsi="Calibri" w:cs="Calibri"/>
                <w:i/>
                <w:sz w:val="24"/>
                <w:szCs w:val="24"/>
              </w:rPr>
            </w:pPr>
            <w:r w:rsidRPr="00307C9E">
              <w:rPr>
                <w:rFonts w:ascii="Calibri" w:eastAsia="Calibri" w:hAnsi="Calibri" w:cs="Calibri"/>
                <w:b/>
                <w:bCs/>
                <w:i/>
              </w:rPr>
              <w:t>(</w:t>
            </w:r>
            <w:r>
              <w:rPr>
                <w:rFonts w:ascii="Calibri" w:eastAsia="Calibri" w:hAnsi="Calibri" w:cs="Calibri"/>
                <w:b/>
                <w:bCs/>
                <w:i/>
              </w:rPr>
              <w:t>M</w:t>
            </w:r>
            <w:r w:rsidRPr="00307C9E">
              <w:rPr>
                <w:rFonts w:ascii="Calibri" w:eastAsia="Calibri" w:hAnsi="Calibri" w:cs="Calibri"/>
                <w:b/>
                <w:bCs/>
                <w:i/>
              </w:rPr>
              <w:t>aximum word count – 500 words)</w:t>
            </w:r>
          </w:p>
        </w:tc>
      </w:tr>
      <w:tr w:rsidR="00816778" w:rsidRPr="00BD1C61" w14:paraId="4D09E39F" w14:textId="77777777" w:rsidTr="00FE7A02">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89AEA9" w14:textId="3C409E84" w:rsidR="00816778" w:rsidRDefault="00816778" w:rsidP="00816778">
            <w:pPr>
              <w:suppressAutoHyphens/>
              <w:autoSpaceDN w:val="0"/>
              <w:spacing w:line="249" w:lineRule="auto"/>
              <w:textAlignment w:val="baseline"/>
              <w:rPr>
                <w:rFonts w:ascii="Calibri" w:eastAsia="Calibri" w:hAnsi="Calibri" w:cs="Calibri"/>
                <w:b/>
                <w:sz w:val="24"/>
                <w:szCs w:val="24"/>
              </w:rPr>
            </w:pPr>
            <w:bookmarkStart w:id="13" w:name="_Hlk6302589"/>
            <w:r w:rsidRPr="00BD1C61">
              <w:rPr>
                <w:rFonts w:ascii="Calibri" w:eastAsia="Calibri" w:hAnsi="Calibri" w:cs="Calibri"/>
                <w:b/>
                <w:sz w:val="24"/>
                <w:szCs w:val="24"/>
              </w:rPr>
              <w:t xml:space="preserve">Response: </w:t>
            </w:r>
          </w:p>
          <w:p w14:paraId="160E0DDD" w14:textId="34369DF2" w:rsidR="00816778" w:rsidRDefault="00816778" w:rsidP="00816778">
            <w:pPr>
              <w:suppressAutoHyphens/>
              <w:autoSpaceDN w:val="0"/>
              <w:spacing w:line="249" w:lineRule="auto"/>
              <w:textAlignment w:val="baseline"/>
              <w:rPr>
                <w:rFonts w:ascii="Calibri" w:eastAsia="Calibri" w:hAnsi="Calibri" w:cs="Calibri"/>
                <w:b/>
                <w:sz w:val="24"/>
                <w:szCs w:val="24"/>
              </w:rPr>
            </w:pPr>
          </w:p>
          <w:p w14:paraId="2E560B68" w14:textId="36005AFD" w:rsidR="00816778" w:rsidRDefault="00816778" w:rsidP="00816778">
            <w:pPr>
              <w:suppressAutoHyphens/>
              <w:autoSpaceDN w:val="0"/>
              <w:spacing w:line="249" w:lineRule="auto"/>
              <w:textAlignment w:val="baseline"/>
              <w:rPr>
                <w:rFonts w:ascii="Calibri" w:eastAsia="Calibri" w:hAnsi="Calibri" w:cs="Calibri"/>
                <w:b/>
                <w:sz w:val="24"/>
                <w:szCs w:val="24"/>
              </w:rPr>
            </w:pPr>
          </w:p>
          <w:p w14:paraId="46AF7D51" w14:textId="77777777" w:rsidR="00816778" w:rsidRPr="00BD1C61" w:rsidRDefault="00816778" w:rsidP="00816778">
            <w:pPr>
              <w:suppressAutoHyphens/>
              <w:autoSpaceDN w:val="0"/>
              <w:spacing w:line="249" w:lineRule="auto"/>
              <w:textAlignment w:val="baseline"/>
              <w:rPr>
                <w:rFonts w:ascii="Calibri" w:eastAsia="Calibri" w:hAnsi="Calibri" w:cs="Calibri"/>
                <w:b/>
                <w:sz w:val="24"/>
                <w:szCs w:val="24"/>
              </w:rPr>
            </w:pPr>
          </w:p>
          <w:p w14:paraId="1EFE5466" w14:textId="77777777" w:rsidR="00816778" w:rsidRPr="00BD1C61" w:rsidRDefault="00816778" w:rsidP="00816778">
            <w:pPr>
              <w:suppressAutoHyphens/>
              <w:autoSpaceDN w:val="0"/>
              <w:spacing w:line="249" w:lineRule="auto"/>
              <w:textAlignment w:val="baseline"/>
              <w:rPr>
                <w:rFonts w:ascii="Calibri" w:eastAsia="Calibri" w:hAnsi="Calibri" w:cs="Calibri"/>
                <w:b/>
                <w:sz w:val="24"/>
                <w:szCs w:val="24"/>
              </w:rPr>
            </w:pPr>
          </w:p>
          <w:p w14:paraId="202066BE" w14:textId="77777777" w:rsidR="00816778" w:rsidRPr="00BD1C61" w:rsidRDefault="00816778" w:rsidP="00816778">
            <w:pPr>
              <w:suppressAutoHyphens/>
              <w:autoSpaceDN w:val="0"/>
              <w:spacing w:line="249" w:lineRule="auto"/>
              <w:textAlignment w:val="baseline"/>
              <w:rPr>
                <w:rFonts w:ascii="Calibri" w:eastAsia="Calibri" w:hAnsi="Calibri" w:cs="Calibri"/>
                <w:b/>
                <w:sz w:val="24"/>
                <w:szCs w:val="24"/>
              </w:rPr>
            </w:pPr>
          </w:p>
          <w:p w14:paraId="3C1A03A0" w14:textId="77777777" w:rsidR="00816778" w:rsidRPr="00BD1C61" w:rsidRDefault="00816778" w:rsidP="00816778">
            <w:pPr>
              <w:suppressAutoHyphens/>
              <w:autoSpaceDN w:val="0"/>
              <w:spacing w:line="249" w:lineRule="auto"/>
              <w:textAlignment w:val="baseline"/>
              <w:rPr>
                <w:rFonts w:ascii="Calibri" w:eastAsia="Calibri" w:hAnsi="Calibri" w:cs="Calibri"/>
                <w:b/>
                <w:sz w:val="24"/>
                <w:szCs w:val="24"/>
              </w:rPr>
            </w:pPr>
          </w:p>
        </w:tc>
      </w:tr>
      <w:bookmarkEnd w:id="13"/>
    </w:tbl>
    <w:p w14:paraId="22DD6264" w14:textId="77777777" w:rsidR="00BD1C61" w:rsidRPr="00BD1C61" w:rsidRDefault="00BD1C61" w:rsidP="00BD1C61">
      <w:pPr>
        <w:autoSpaceDN w:val="0"/>
        <w:spacing w:line="249" w:lineRule="auto"/>
        <w:textAlignment w:val="baseline"/>
        <w:rPr>
          <w:rFonts w:ascii="Verdana" w:eastAsia="Calibri" w:hAnsi="Verdana" w:cs="Times New Roman"/>
          <w:sz w:val="24"/>
        </w:rPr>
      </w:pPr>
    </w:p>
    <w:p w14:paraId="7AC39EE3" w14:textId="460A79BE" w:rsidR="00D05D3F" w:rsidRPr="00BD1C61" w:rsidRDefault="00D05D3F" w:rsidP="00505CAA">
      <w:pPr>
        <w:suppressAutoHyphens/>
        <w:autoSpaceDN w:val="0"/>
        <w:spacing w:after="0" w:line="250" w:lineRule="auto"/>
        <w:ind w:left="-720" w:firstLine="810"/>
        <w:textAlignment w:val="baseline"/>
        <w:rPr>
          <w:rFonts w:ascii="Calibri" w:eastAsia="Calibri" w:hAnsi="Calibri" w:cs="Times New Roman"/>
          <w:color w:val="028581"/>
          <w:sz w:val="28"/>
        </w:rPr>
      </w:pPr>
      <w:r>
        <w:rPr>
          <w:rFonts w:ascii="Calibri" w:eastAsia="Calibri" w:hAnsi="Calibri" w:cs="Times New Roman"/>
          <w:color w:val="028581"/>
          <w:sz w:val="28"/>
        </w:rPr>
        <w:t>A</w:t>
      </w:r>
      <w:r w:rsidR="006C3FE5">
        <w:rPr>
          <w:rFonts w:ascii="Calibri" w:eastAsia="Calibri" w:hAnsi="Calibri" w:cs="Times New Roman"/>
          <w:color w:val="028581"/>
          <w:sz w:val="28"/>
        </w:rPr>
        <w:t xml:space="preserve">nnex </w:t>
      </w:r>
      <w:r>
        <w:rPr>
          <w:rFonts w:ascii="Calibri" w:eastAsia="Calibri" w:hAnsi="Calibri" w:cs="Times New Roman"/>
          <w:color w:val="028581"/>
          <w:sz w:val="28"/>
        </w:rPr>
        <w:t xml:space="preserve">1 - </w:t>
      </w:r>
      <w:r w:rsidRPr="00BD1C61">
        <w:rPr>
          <w:rFonts w:ascii="Calibri" w:eastAsia="Calibri" w:hAnsi="Calibri" w:cs="Times New Roman"/>
          <w:color w:val="028581"/>
          <w:sz w:val="28"/>
        </w:rPr>
        <w:t xml:space="preserve">Cost Matrix Table: </w:t>
      </w:r>
    </w:p>
    <w:p w14:paraId="27E78A3F" w14:textId="77777777" w:rsidR="00D05D3F" w:rsidRDefault="00D05D3F" w:rsidP="00D05D3F">
      <w:pPr>
        <w:suppressAutoHyphens/>
        <w:autoSpaceDN w:val="0"/>
        <w:spacing w:line="249" w:lineRule="auto"/>
        <w:textAlignment w:val="baseline"/>
        <w:rPr>
          <w:rFonts w:ascii="Calibri" w:eastAsia="Calibri" w:hAnsi="Calibri" w:cs="Times New Roman"/>
          <w:color w:val="028581"/>
          <w:sz w:val="28"/>
        </w:rPr>
      </w:pPr>
    </w:p>
    <w:bookmarkStart w:id="14" w:name="_MON_1729533426"/>
    <w:bookmarkEnd w:id="14"/>
    <w:p w14:paraId="73C4D349" w14:textId="15F7A4D2" w:rsidR="00BD1C61" w:rsidRPr="00E97DAA" w:rsidRDefault="00A502E9" w:rsidP="00E97DAA">
      <w:pPr>
        <w:suppressAutoHyphens/>
        <w:autoSpaceDN w:val="0"/>
        <w:spacing w:line="249" w:lineRule="auto"/>
        <w:textAlignment w:val="baseline"/>
        <w:rPr>
          <w:rFonts w:ascii="Calibri" w:eastAsia="Calibri" w:hAnsi="Calibri" w:cs="Times New Roman"/>
          <w:color w:val="028581"/>
          <w:sz w:val="28"/>
        </w:rPr>
        <w:sectPr w:rsidR="00BD1C61" w:rsidRPr="00E97DAA" w:rsidSect="00710F8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350" w:header="794" w:footer="709" w:gutter="0"/>
          <w:cols w:space="720"/>
          <w:docGrid w:linePitch="326"/>
        </w:sectPr>
      </w:pPr>
      <w:r>
        <w:object w:dxaOrig="1487" w:dyaOrig="993" w14:anchorId="0F98FA36">
          <v:shape id="_x0000_i1030" type="#_x0000_t75" style="width:74.3pt;height:49.5pt" o:ole="">
            <v:imagedata r:id="rId23" o:title=""/>
          </v:shape>
          <o:OLEObject Type="Embed" ProgID="Excel.Sheet.12" ShapeID="_x0000_i1030" DrawAspect="Icon" ObjectID="_1730721883" r:id="rId24"/>
        </w:object>
      </w:r>
    </w:p>
    <w:p w14:paraId="3DF440F2" w14:textId="77777777" w:rsidR="00D43CCB" w:rsidRDefault="00D43CCB" w:rsidP="00BD1C61">
      <w:pPr>
        <w:suppressAutoHyphens/>
        <w:autoSpaceDN w:val="0"/>
        <w:spacing w:line="249" w:lineRule="auto"/>
        <w:textAlignment w:val="baseline"/>
        <w:rPr>
          <w:rFonts w:ascii="Calibri" w:eastAsia="Calibri" w:hAnsi="Calibri" w:cs="Times New Roman"/>
          <w:color w:val="028581"/>
          <w:sz w:val="28"/>
        </w:rPr>
      </w:pPr>
    </w:p>
    <w:p w14:paraId="70E1A4CC" w14:textId="43E3AED0" w:rsidR="00BD1C61" w:rsidRPr="00BD1C61" w:rsidRDefault="00BD1C61" w:rsidP="00BD1C61">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t>Freedom of Information Exclusion Schedule</w:t>
      </w:r>
    </w:p>
    <w:p w14:paraId="1B7C0A5E" w14:textId="3AD7748E" w:rsidR="00BD1C61" w:rsidRPr="00BD1C61" w:rsidRDefault="00BD1C61" w:rsidP="00BD1C61">
      <w:pPr>
        <w:tabs>
          <w:tab w:val="left" w:pos="709"/>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Tenderers attention is drawn to the conditions of tender. Tenderers should state here which items of information (if any) supplied by them in their tender they regard as confidential and/or commercially sensitive or which should not be disclosed in response to a request for information under the Freedom of Information Act.  Tenderers should state why they consider the information to be confidential or commercially sensitive.</w:t>
      </w:r>
    </w:p>
    <w:p w14:paraId="00A66D20" w14:textId="77777777" w:rsidR="00BD1C61" w:rsidRPr="00BD1C61" w:rsidRDefault="00BD1C61" w:rsidP="00BD1C61">
      <w:pPr>
        <w:tabs>
          <w:tab w:val="left" w:pos="709"/>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xml:space="preserve">Disclosure of information is at the sole discretion of Social Work England. </w:t>
      </w:r>
    </w:p>
    <w:p w14:paraId="0BB52837" w14:textId="4E5B6DDF" w:rsidR="00BD1C61" w:rsidRPr="00BD1C61" w:rsidRDefault="00BD1C61" w:rsidP="00BD1C61">
      <w:pPr>
        <w:suppressAutoHyphens/>
        <w:autoSpaceDN w:val="0"/>
        <w:spacing w:before="240" w:after="120" w:line="249" w:lineRule="auto"/>
        <w:textAlignment w:val="baseline"/>
        <w:rPr>
          <w:rFonts w:ascii="Calibri" w:eastAsia="Calibri" w:hAnsi="Calibri" w:cs="Calibri"/>
          <w:sz w:val="24"/>
        </w:rPr>
      </w:pPr>
      <w:r w:rsidRPr="00BD1C61">
        <w:rPr>
          <w:rFonts w:ascii="Calibri" w:eastAsia="Calibri" w:hAnsi="Calibri" w:cs="Calibri"/>
          <w:b/>
          <w:sz w:val="24"/>
        </w:rPr>
        <w:t>Commercially sensitive informatio</w:t>
      </w:r>
      <w:r w:rsidR="00482165">
        <w:rPr>
          <w:rFonts w:ascii="Calibri" w:eastAsia="Calibri" w:hAnsi="Calibri" w:cs="Calibri"/>
          <w:b/>
          <w:sz w:val="24"/>
        </w:rPr>
        <w:t>n</w:t>
      </w:r>
    </w:p>
    <w:p w14:paraId="3FD47350" w14:textId="77777777" w:rsidR="00BD1C61" w:rsidRPr="00BD1C61" w:rsidRDefault="00BD1C61" w:rsidP="00BD1C61">
      <w:pPr>
        <w:suppressAutoHyphens/>
        <w:autoSpaceDN w:val="0"/>
        <w:spacing w:after="120" w:line="249" w:lineRule="auto"/>
        <w:textAlignment w:val="baseline"/>
        <w:rPr>
          <w:rFonts w:ascii="Calibri" w:eastAsia="Calibri" w:hAnsi="Calibri" w:cs="Calibri"/>
          <w:color w:val="000000"/>
          <w:sz w:val="24"/>
        </w:rPr>
      </w:pPr>
      <w:r w:rsidRPr="00BD1C61">
        <w:rPr>
          <w:rFonts w:ascii="Calibri" w:eastAsia="Calibri" w:hAnsi="Calibri" w:cs="Calibri"/>
          <w:color w:val="000000"/>
          <w:sz w:val="24"/>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BD1C61" w:rsidRPr="00BD1C61" w14:paraId="7E637023" w14:textId="77777777" w:rsidTr="00FE7A02">
        <w:tc>
          <w:tcPr>
            <w:tcW w:w="10206" w:type="dxa"/>
          </w:tcPr>
          <w:p w14:paraId="5458A548"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p w14:paraId="67C99BD0"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p w14:paraId="3C6B608A"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tc>
      </w:tr>
    </w:tbl>
    <w:p w14:paraId="47D1DF08" w14:textId="77777777" w:rsidR="00BD1C61" w:rsidRPr="00BD1C61" w:rsidRDefault="00BD1C61" w:rsidP="00BD1C61">
      <w:pPr>
        <w:suppressAutoHyphens/>
        <w:autoSpaceDN w:val="0"/>
        <w:spacing w:before="240" w:after="120" w:line="249" w:lineRule="auto"/>
        <w:textAlignment w:val="baseline"/>
        <w:rPr>
          <w:rFonts w:ascii="Calibri" w:eastAsia="Calibri" w:hAnsi="Calibri" w:cs="Calibri"/>
          <w:sz w:val="24"/>
        </w:rPr>
      </w:pPr>
      <w:r w:rsidRPr="00BD1C61">
        <w:rPr>
          <w:rFonts w:ascii="Calibri" w:eastAsia="Calibri" w:hAnsi="Calibri" w:cs="Calibri"/>
          <w:sz w:val="24"/>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BD1C61" w:rsidRPr="00BD1C61" w14:paraId="1AD2DF88" w14:textId="77777777" w:rsidTr="00FE7A02">
        <w:tc>
          <w:tcPr>
            <w:tcW w:w="10206" w:type="dxa"/>
          </w:tcPr>
          <w:p w14:paraId="59661A89"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p w14:paraId="3D14D170"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p w14:paraId="62B37D18"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tc>
      </w:tr>
    </w:tbl>
    <w:p w14:paraId="26D627C5" w14:textId="77777777" w:rsidR="00BD1C61" w:rsidRPr="00BD1C61" w:rsidRDefault="00BD1C61" w:rsidP="00BD1C61">
      <w:pPr>
        <w:suppressAutoHyphens/>
        <w:autoSpaceDN w:val="0"/>
        <w:spacing w:before="240" w:after="120" w:line="249" w:lineRule="auto"/>
        <w:textAlignment w:val="baseline"/>
        <w:rPr>
          <w:rFonts w:ascii="Calibri" w:eastAsia="Calibri" w:hAnsi="Calibri" w:cs="Calibri"/>
          <w:sz w:val="24"/>
        </w:rPr>
      </w:pPr>
      <w:r w:rsidRPr="00BD1C61">
        <w:rPr>
          <w:rFonts w:ascii="Calibri" w:eastAsia="Calibri" w:hAnsi="Calibri" w:cs="Calibri"/>
          <w:sz w:val="24"/>
        </w:rPr>
        <w:t xml:space="preserve">The </w:t>
      </w:r>
      <w:proofErr w:type="gramStart"/>
      <w:r w:rsidRPr="00BD1C61">
        <w:rPr>
          <w:rFonts w:ascii="Calibri" w:eastAsia="Calibri" w:hAnsi="Calibri" w:cs="Calibri"/>
          <w:sz w:val="24"/>
        </w:rPr>
        <w:t>period of time</w:t>
      </w:r>
      <w:proofErr w:type="gramEnd"/>
      <w:r w:rsidRPr="00BD1C61">
        <w:rPr>
          <w:rFonts w:ascii="Calibri" w:eastAsia="Calibri" w:hAnsi="Calibri" w:cs="Calibri"/>
          <w:sz w:val="24"/>
        </w:rPr>
        <w:t xml:space="preserve"> for which it is considered this information should be exempt is until award of contract </w:t>
      </w:r>
      <w:r w:rsidRPr="00BD1C61">
        <w:rPr>
          <w:rFonts w:ascii="Calibri" w:eastAsia="Calibri" w:hAnsi="Calibri" w:cs="Calibri"/>
          <w:b/>
          <w:sz w:val="24"/>
        </w:rPr>
        <w:t>OR</w:t>
      </w:r>
      <w:r w:rsidRPr="00BD1C61">
        <w:rPr>
          <w:rFonts w:ascii="Calibri" w:eastAsia="Calibri" w:hAnsi="Calibri" w:cs="Calibri"/>
          <w:sz w:val="24"/>
        </w:rPr>
        <w:t xml:space="preserve"> during the period of the contract </w:t>
      </w:r>
      <w:r w:rsidRPr="00BD1C61">
        <w:rPr>
          <w:rFonts w:ascii="Calibri" w:eastAsia="Calibri" w:hAnsi="Calibri" w:cs="Calibri"/>
          <w:b/>
          <w:sz w:val="24"/>
        </w:rPr>
        <w:t>OR</w:t>
      </w:r>
      <w:r w:rsidRPr="00BD1C61">
        <w:rPr>
          <w:rFonts w:ascii="Calibri" w:eastAsia="Calibri" w:hAnsi="Calibri" w:cs="Calibri"/>
          <w:sz w:val="24"/>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BD1C61" w:rsidRPr="00BD1C61" w14:paraId="132C21FA" w14:textId="77777777" w:rsidTr="00FE7A02">
        <w:tc>
          <w:tcPr>
            <w:tcW w:w="10206" w:type="dxa"/>
          </w:tcPr>
          <w:p w14:paraId="00C06F5C"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p w14:paraId="717CD823"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p w14:paraId="5D7CAE00"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w:t>
            </w:r>
          </w:p>
        </w:tc>
      </w:tr>
    </w:tbl>
    <w:p w14:paraId="1F201D7C" w14:textId="77777777" w:rsidR="00BD1C61" w:rsidRPr="00BD1C61" w:rsidRDefault="00BD1C61" w:rsidP="00BD1C61">
      <w:pPr>
        <w:tabs>
          <w:tab w:val="right" w:leader="dot" w:pos="9923"/>
        </w:tabs>
        <w:suppressAutoHyphens/>
        <w:autoSpaceDN w:val="0"/>
        <w:spacing w:before="240" w:after="120" w:line="249" w:lineRule="auto"/>
        <w:textAlignment w:val="baseline"/>
        <w:rPr>
          <w:rFonts w:ascii="Calibri" w:eastAsia="Calibri" w:hAnsi="Calibri" w:cs="Calibri"/>
          <w:sz w:val="24"/>
        </w:rPr>
      </w:pPr>
      <w:bookmarkStart w:id="15" w:name="_Hlk10622333"/>
      <w:r w:rsidRPr="00BD1C61">
        <w:rPr>
          <w:rFonts w:ascii="Calibri" w:eastAsia="Calibri" w:hAnsi="Calibri" w:cs="Calibri"/>
          <w:sz w:val="24"/>
        </w:rPr>
        <w:t>Signed:</w:t>
      </w:r>
      <w:r w:rsidRPr="00BD1C61">
        <w:rPr>
          <w:rFonts w:ascii="Calibri" w:eastAsia="Calibri" w:hAnsi="Calibri" w:cs="Calibri"/>
          <w:sz w:val="24"/>
        </w:rPr>
        <w:tab/>
      </w:r>
    </w:p>
    <w:p w14:paraId="2E17D139" w14:textId="77777777" w:rsidR="00BD1C61" w:rsidRPr="00BD1C61" w:rsidRDefault="00BD1C61" w:rsidP="00BD1C61">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Date:</w:t>
      </w:r>
      <w:r w:rsidRPr="00BD1C61">
        <w:rPr>
          <w:rFonts w:ascii="Calibri" w:eastAsia="Calibri" w:hAnsi="Calibri" w:cs="Calibri"/>
          <w:sz w:val="24"/>
        </w:rPr>
        <w:tab/>
      </w:r>
    </w:p>
    <w:p w14:paraId="62C253DE" w14:textId="77777777" w:rsidR="00BD1C61" w:rsidRPr="00BD1C61" w:rsidRDefault="00BD1C61" w:rsidP="00BD1C61">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Signatory:</w:t>
      </w:r>
      <w:r w:rsidRPr="00BD1C61">
        <w:rPr>
          <w:rFonts w:ascii="Calibri" w:eastAsia="Calibri" w:hAnsi="Calibri" w:cs="Calibri"/>
          <w:sz w:val="24"/>
        </w:rPr>
        <w:tab/>
      </w:r>
    </w:p>
    <w:p w14:paraId="54185585" w14:textId="77777777" w:rsidR="00BD1C61" w:rsidRPr="00BD1C61" w:rsidRDefault="00BD1C61" w:rsidP="00BD1C61">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Organisation:</w:t>
      </w:r>
      <w:bookmarkStart w:id="16" w:name="_Hlk10622308"/>
      <w:r w:rsidRPr="00BD1C61">
        <w:rPr>
          <w:rFonts w:ascii="Calibri" w:eastAsia="Calibri" w:hAnsi="Calibri" w:cs="Calibri"/>
          <w:sz w:val="24"/>
        </w:rPr>
        <w:tab/>
      </w:r>
      <w:bookmarkEnd w:id="16"/>
    </w:p>
    <w:p w14:paraId="4495C268"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bookmarkStart w:id="17" w:name="_Toc418590408"/>
      <w:bookmarkEnd w:id="15"/>
    </w:p>
    <w:p w14:paraId="404FE99F"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54C24A6F"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p w14:paraId="3CAE5DB7" w14:textId="77777777" w:rsidR="00BD1C61" w:rsidRPr="00BD1C61" w:rsidRDefault="00BD1C61" w:rsidP="00BD1C61">
      <w:pPr>
        <w:suppressAutoHyphens/>
        <w:autoSpaceDN w:val="0"/>
        <w:spacing w:line="249" w:lineRule="auto"/>
        <w:textAlignment w:val="baseline"/>
        <w:rPr>
          <w:rFonts w:ascii="Calibri" w:eastAsia="Calibri" w:hAnsi="Calibri" w:cs="Times New Roman"/>
          <w:sz w:val="24"/>
        </w:rPr>
      </w:pPr>
    </w:p>
    <w:bookmarkEnd w:id="17"/>
    <w:p w14:paraId="084E03B6" w14:textId="77777777" w:rsidR="00BD1C61" w:rsidRPr="00BD1C61" w:rsidRDefault="00BD1C61" w:rsidP="00BD1C61">
      <w:pPr>
        <w:suppressAutoHyphens/>
        <w:autoSpaceDN w:val="0"/>
        <w:spacing w:line="249" w:lineRule="auto"/>
        <w:textAlignment w:val="baseline"/>
        <w:rPr>
          <w:rFonts w:ascii="Calibri" w:eastAsia="Calibri" w:hAnsi="Calibri" w:cs="Times New Roman"/>
          <w:color w:val="028581"/>
          <w:sz w:val="28"/>
        </w:rPr>
      </w:pPr>
      <w:r w:rsidRPr="00BD1C61">
        <w:rPr>
          <w:rFonts w:ascii="Calibri" w:eastAsia="Calibri" w:hAnsi="Calibri" w:cs="Times New Roman"/>
          <w:color w:val="028581"/>
          <w:sz w:val="28"/>
        </w:rPr>
        <w:t xml:space="preserve">Tendering Declaration </w:t>
      </w:r>
    </w:p>
    <w:p w14:paraId="33F10282" w14:textId="28AA4ACE" w:rsidR="00BD1C61" w:rsidRPr="00BD1C61" w:rsidRDefault="00BD1C61" w:rsidP="00BD1C61">
      <w:pPr>
        <w:numPr>
          <w:ilvl w:val="1"/>
          <w:numId w:val="0"/>
        </w:numPr>
        <w:tabs>
          <w:tab w:val="left" w:pos="9540"/>
        </w:tabs>
        <w:spacing w:after="120" w:line="240" w:lineRule="auto"/>
        <w:ind w:right="96"/>
        <w:rPr>
          <w:rFonts w:ascii="Calibri" w:eastAsia="Times New Roman" w:hAnsi="Calibri" w:cs="Calibri"/>
          <w:sz w:val="24"/>
          <w:szCs w:val="24"/>
        </w:rPr>
      </w:pPr>
      <w:r w:rsidRPr="00BD1C61">
        <w:rPr>
          <w:rFonts w:ascii="Calibri" w:eastAsia="Times New Roman" w:hAnsi="Calibri" w:cs="Calibri"/>
          <w:sz w:val="24"/>
          <w:szCs w:val="24"/>
        </w:rPr>
        <w:t xml:space="preserve">In response to the invitation to tender for the provision of </w:t>
      </w:r>
      <w:r w:rsidR="00570D0D">
        <w:rPr>
          <w:rFonts w:ascii="Calibri" w:eastAsia="Times New Roman" w:hAnsi="Calibri" w:cs="Calibri"/>
          <w:sz w:val="24"/>
          <w:szCs w:val="24"/>
        </w:rPr>
        <w:t>Medical Assessment</w:t>
      </w:r>
      <w:r w:rsidRPr="00BD1C61">
        <w:rPr>
          <w:rFonts w:ascii="Calibri" w:eastAsia="Times New Roman" w:hAnsi="Calibri" w:cs="Calibri"/>
          <w:sz w:val="24"/>
          <w:szCs w:val="24"/>
        </w:rPr>
        <w:t xml:space="preserve"> </w:t>
      </w:r>
      <w:r w:rsidR="00570D0D">
        <w:rPr>
          <w:rFonts w:ascii="Calibri" w:eastAsia="Times New Roman" w:hAnsi="Calibri" w:cs="Calibri"/>
          <w:sz w:val="24"/>
          <w:szCs w:val="24"/>
        </w:rPr>
        <w:t>S</w:t>
      </w:r>
      <w:r w:rsidRPr="00BD1C61">
        <w:rPr>
          <w:rFonts w:ascii="Calibri" w:eastAsia="Times New Roman" w:hAnsi="Calibri" w:cs="Calibri"/>
          <w:sz w:val="24"/>
          <w:szCs w:val="24"/>
        </w:rPr>
        <w:t xml:space="preserve">ervices dated </w:t>
      </w:r>
      <w:r w:rsidR="00482165">
        <w:rPr>
          <w:rFonts w:ascii="Calibri" w:eastAsia="Times New Roman" w:hAnsi="Calibri" w:cs="Calibri"/>
          <w:sz w:val="24"/>
          <w:szCs w:val="24"/>
        </w:rPr>
        <w:t>23</w:t>
      </w:r>
      <w:r w:rsidR="00482165">
        <w:rPr>
          <w:rFonts w:ascii="Calibri" w:eastAsia="Times New Roman" w:hAnsi="Calibri" w:cs="Calibri"/>
          <w:sz w:val="24"/>
          <w:szCs w:val="24"/>
          <w:vertAlign w:val="superscript"/>
        </w:rPr>
        <w:t>rd</w:t>
      </w:r>
      <w:r w:rsidR="00570D0D">
        <w:rPr>
          <w:rFonts w:ascii="Calibri" w:eastAsia="Times New Roman" w:hAnsi="Calibri" w:cs="Calibri"/>
          <w:sz w:val="24"/>
          <w:szCs w:val="24"/>
        </w:rPr>
        <w:t xml:space="preserve"> November</w:t>
      </w:r>
      <w:r w:rsidRPr="00BD1C61">
        <w:rPr>
          <w:rFonts w:ascii="Calibri" w:eastAsia="Times New Roman" w:hAnsi="Calibri" w:cs="Calibri"/>
          <w:sz w:val="24"/>
          <w:szCs w:val="24"/>
        </w:rPr>
        <w:t xml:space="preserve"> 2022, I/We, the undersigned, confirm that in submitting a tender against this contract that I/We:</w:t>
      </w:r>
    </w:p>
    <w:p w14:paraId="3FFA0134" w14:textId="77777777" w:rsidR="00BD1C61" w:rsidRPr="00BD1C61" w:rsidRDefault="00BD1C61" w:rsidP="00B858C0">
      <w:pPr>
        <w:numPr>
          <w:ilvl w:val="0"/>
          <w:numId w:val="19"/>
        </w:numPr>
        <w:tabs>
          <w:tab w:val="left" w:pos="540"/>
        </w:tabs>
        <w:suppressAutoHyphens/>
        <w:autoSpaceDN w:val="0"/>
        <w:spacing w:after="120" w:line="240" w:lineRule="auto"/>
        <w:ind w:right="26"/>
        <w:textAlignment w:val="baseline"/>
        <w:rPr>
          <w:rFonts w:ascii="Calibri" w:eastAsia="Times New Roman" w:hAnsi="Calibri" w:cs="Calibri"/>
          <w:iCs/>
          <w:sz w:val="24"/>
          <w:szCs w:val="24"/>
        </w:rPr>
      </w:pPr>
      <w:r w:rsidRPr="00BD1C61">
        <w:rPr>
          <w:rFonts w:ascii="Calibri" w:eastAsia="Times New Roman" w:hAnsi="Calibri" w:cs="Calibri"/>
          <w:iCs/>
          <w:sz w:val="24"/>
          <w:szCs w:val="24"/>
        </w:rPr>
        <w:t>Undertake that this offer shall remain valid and open for acceptance for a period from the date of submission unless specifically withdrawn in writing.</w:t>
      </w:r>
    </w:p>
    <w:p w14:paraId="750D08C5" w14:textId="77777777" w:rsidR="00BD1C61" w:rsidRPr="00BD1C61" w:rsidRDefault="00BD1C61" w:rsidP="00B858C0">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Understand that Social Work England is not bound to accept any tender it receives.</w:t>
      </w:r>
    </w:p>
    <w:p w14:paraId="10166874" w14:textId="77777777" w:rsidR="00BD1C61" w:rsidRPr="00BD1C61" w:rsidRDefault="00BD1C61" w:rsidP="00B858C0">
      <w:pPr>
        <w:numPr>
          <w:ilvl w:val="0"/>
          <w:numId w:val="19"/>
        </w:numPr>
        <w:suppressAutoHyphens/>
        <w:autoSpaceDN w:val="0"/>
        <w:spacing w:after="120" w:line="240" w:lineRule="auto"/>
        <w:ind w:right="26"/>
        <w:textAlignment w:val="baseline"/>
        <w:rPr>
          <w:rFonts w:ascii="Calibri" w:eastAsia="Calibri" w:hAnsi="Calibri" w:cs="Calibri"/>
          <w:sz w:val="24"/>
          <w:szCs w:val="24"/>
        </w:rPr>
      </w:pPr>
      <w:r w:rsidRPr="00BD1C61">
        <w:rPr>
          <w:rFonts w:ascii="Calibri" w:eastAsia="Calibri" w:hAnsi="Calibri" w:cs="Calibri"/>
          <w:sz w:val="24"/>
          <w:szCs w:val="24"/>
        </w:rPr>
        <w:t>Certify that I/We have not done, and I/We will not, at any time before the notification of tender results, do any of the following:</w:t>
      </w:r>
    </w:p>
    <w:p w14:paraId="46B1D96C" w14:textId="77777777" w:rsidR="00BD1C61" w:rsidRPr="00BD1C61" w:rsidRDefault="00BD1C61" w:rsidP="00B858C0">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communicate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2FEECF50" w14:textId="77777777" w:rsidR="00BD1C61" w:rsidRPr="00BD1C61" w:rsidRDefault="00BD1C61" w:rsidP="00B858C0">
      <w:pPr>
        <w:numPr>
          <w:ilvl w:val="1"/>
          <w:numId w:val="19"/>
        </w:numPr>
        <w:suppressAutoHyphens/>
        <w:autoSpaceDN w:val="0"/>
        <w:spacing w:after="120" w:line="240" w:lineRule="auto"/>
        <w:ind w:right="26" w:hanging="510"/>
        <w:textAlignment w:val="baseline"/>
        <w:rPr>
          <w:rFonts w:ascii="Calibri" w:eastAsia="Calibri" w:hAnsi="Calibri" w:cs="Calibri"/>
          <w:sz w:val="24"/>
          <w:szCs w:val="24"/>
        </w:rPr>
      </w:pPr>
      <w:r w:rsidRPr="00BD1C61">
        <w:rPr>
          <w:rFonts w:ascii="Calibri" w:eastAsia="Calibri" w:hAnsi="Calibri" w:cs="Calibri"/>
          <w:sz w:val="24"/>
          <w:szCs w:val="24"/>
        </w:rPr>
        <w:t>enter into any agreement or arrangement with any person that he/she shall refrain from tendering or as to the amount of any tender to be submitted; and</w:t>
      </w:r>
    </w:p>
    <w:p w14:paraId="77940A0C" w14:textId="77777777" w:rsidR="00BD1C61" w:rsidRPr="00BD1C61" w:rsidRDefault="00BD1C61" w:rsidP="00B858C0">
      <w:pPr>
        <w:numPr>
          <w:ilvl w:val="1"/>
          <w:numId w:val="19"/>
        </w:numPr>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anybody or association, corporate or unincorporated; and ‘any agreement or arrangement’ includes any such transaction, formal or informal, and whether legally binding or not.</w:t>
      </w:r>
    </w:p>
    <w:p w14:paraId="05527456" w14:textId="77777777" w:rsidR="00BD1C61" w:rsidRPr="00BD1C61" w:rsidRDefault="00BD1C61" w:rsidP="00B858C0">
      <w:pPr>
        <w:numPr>
          <w:ilvl w:val="0"/>
          <w:numId w:val="19"/>
        </w:numPr>
        <w:suppressAutoHyphens/>
        <w:autoSpaceDN w:val="0"/>
        <w:spacing w:after="120" w:line="240" w:lineRule="auto"/>
        <w:contextualSpacing/>
        <w:textAlignment w:val="baseline"/>
        <w:rPr>
          <w:rFonts w:ascii="Calibri" w:eastAsia="Times New Roman" w:hAnsi="Calibri" w:cs="Calibri"/>
          <w:sz w:val="24"/>
          <w:szCs w:val="24"/>
        </w:rPr>
      </w:pPr>
      <w:r w:rsidRPr="00BD1C61">
        <w:rPr>
          <w:rFonts w:ascii="Calibri" w:eastAsia="Times New Roman" w:hAnsi="Calibri" w:cs="Calibri"/>
          <w:sz w:val="24"/>
          <w:szCs w:val="24"/>
        </w:rPr>
        <w:t xml:space="preserve">Understand that my/our responses to the questions posed in this invitation to tender including any explicit or reasonably implied undertakings, will form part of any contract subsequently </w:t>
      </w:r>
      <w:proofErr w:type="gramStart"/>
      <w:r w:rsidRPr="00BD1C61">
        <w:rPr>
          <w:rFonts w:ascii="Calibri" w:eastAsia="Times New Roman" w:hAnsi="Calibri" w:cs="Calibri"/>
          <w:sz w:val="24"/>
          <w:szCs w:val="24"/>
        </w:rPr>
        <w:t>entered into</w:t>
      </w:r>
      <w:proofErr w:type="gramEnd"/>
      <w:r w:rsidRPr="00BD1C61">
        <w:rPr>
          <w:rFonts w:ascii="Calibri" w:eastAsia="Times New Roman" w:hAnsi="Calibri" w:cs="Calibri"/>
          <w:sz w:val="24"/>
          <w:szCs w:val="24"/>
        </w:rPr>
        <w:t xml:space="preserve"> between myself/ourselves and Social Work England. </w:t>
      </w:r>
    </w:p>
    <w:p w14:paraId="4745B207" w14:textId="77777777" w:rsidR="00BD1C61" w:rsidRPr="00BD1C61" w:rsidRDefault="00BD1C61" w:rsidP="00B858C0">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Confirm that if our tender is accepted, we will, if required, upon demand:</w:t>
      </w:r>
    </w:p>
    <w:p w14:paraId="57CB8584" w14:textId="77777777" w:rsidR="00BD1C61" w:rsidRPr="00BD1C61" w:rsidRDefault="00BD1C61" w:rsidP="00B858C0">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produce evidence that all relevant insurances and compliance certificates with relevant legislation and policy are held and in force; and</w:t>
      </w:r>
    </w:p>
    <w:p w14:paraId="35CE0407" w14:textId="77777777" w:rsidR="00BD1C61" w:rsidRPr="00BD1C61" w:rsidRDefault="00BD1C61" w:rsidP="00B858C0">
      <w:pPr>
        <w:numPr>
          <w:ilvl w:val="1"/>
          <w:numId w:val="19"/>
        </w:numPr>
        <w:tabs>
          <w:tab w:val="left" w:pos="567"/>
          <w:tab w:val="left" w:pos="9540"/>
        </w:tabs>
        <w:suppressAutoHyphens/>
        <w:autoSpaceDN w:val="0"/>
        <w:spacing w:after="120" w:line="240" w:lineRule="auto"/>
        <w:ind w:right="28" w:hanging="510"/>
        <w:textAlignment w:val="baseline"/>
        <w:rPr>
          <w:rFonts w:ascii="Calibri" w:eastAsia="Calibri" w:hAnsi="Calibri" w:cs="Calibri"/>
          <w:sz w:val="24"/>
          <w:szCs w:val="24"/>
        </w:rPr>
      </w:pPr>
      <w:r w:rsidRPr="00BD1C61">
        <w:rPr>
          <w:rFonts w:ascii="Calibri" w:eastAsia="Calibri" w:hAnsi="Calibri" w:cs="Calibri"/>
          <w:sz w:val="24"/>
          <w:szCs w:val="24"/>
        </w:rPr>
        <w:t>sign a formal contract document if required.</w:t>
      </w:r>
    </w:p>
    <w:p w14:paraId="3B7D49AC" w14:textId="77777777" w:rsidR="00BD1C61" w:rsidRPr="00BD1C61" w:rsidRDefault="00BD1C61" w:rsidP="00B858C0">
      <w:pPr>
        <w:numPr>
          <w:ilvl w:val="0"/>
          <w:numId w:val="19"/>
        </w:numPr>
        <w:tabs>
          <w:tab w:val="left" w:pos="9540"/>
        </w:tabs>
        <w:suppressAutoHyphens/>
        <w:autoSpaceDN w:val="0"/>
        <w:spacing w:after="120" w:line="240" w:lineRule="auto"/>
        <w:ind w:right="96"/>
        <w:textAlignment w:val="baseline"/>
        <w:rPr>
          <w:rFonts w:ascii="Calibri" w:eastAsia="Calibri" w:hAnsi="Calibri" w:cs="Calibri"/>
          <w:sz w:val="24"/>
          <w:szCs w:val="24"/>
        </w:rPr>
      </w:pPr>
      <w:r w:rsidRPr="00BD1C61">
        <w:rPr>
          <w:rFonts w:ascii="Calibri" w:eastAsia="Calibri" w:hAnsi="Calibri" w:cs="Calibri"/>
          <w:sz w:val="24"/>
          <w:szCs w:val="24"/>
        </w:rPr>
        <w:t>Agree that unless and until a contract is prepared and executed, this tender, together with your written acceptance thereof, shall constitute a binding contract between us.</w:t>
      </w:r>
    </w:p>
    <w:p w14:paraId="5080301D" w14:textId="77777777" w:rsidR="00BD1C61" w:rsidRPr="00BD1C61" w:rsidRDefault="00BD1C61" w:rsidP="00B858C0">
      <w:pPr>
        <w:numPr>
          <w:ilvl w:val="0"/>
          <w:numId w:val="19"/>
        </w:numPr>
        <w:suppressAutoHyphens/>
        <w:autoSpaceDN w:val="0"/>
        <w:spacing w:after="120" w:line="240" w:lineRule="auto"/>
        <w:ind w:right="-58"/>
        <w:textAlignment w:val="baseline"/>
        <w:rPr>
          <w:rFonts w:ascii="Calibri" w:eastAsia="Times New Roman" w:hAnsi="Calibri" w:cs="Calibri"/>
          <w:sz w:val="24"/>
          <w:szCs w:val="24"/>
        </w:rPr>
      </w:pPr>
      <w:r w:rsidRPr="00BD1C61">
        <w:rPr>
          <w:rFonts w:ascii="Calibri" w:eastAsia="Times New Roman" w:hAnsi="Calibri" w:cs="Calibri"/>
          <w:sz w:val="24"/>
          <w:szCs w:val="24"/>
        </w:rPr>
        <w:t>Certify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60C2A033"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 xml:space="preserve">This Tendering Declaration should be signed by a director, </w:t>
      </w:r>
      <w:proofErr w:type="gramStart"/>
      <w:r w:rsidRPr="00BD1C61">
        <w:rPr>
          <w:rFonts w:ascii="Calibri" w:eastAsia="Calibri" w:hAnsi="Calibri" w:cs="Calibri"/>
          <w:sz w:val="24"/>
        </w:rPr>
        <w:t>partner</w:t>
      </w:r>
      <w:proofErr w:type="gramEnd"/>
      <w:r w:rsidRPr="00BD1C61">
        <w:rPr>
          <w:rFonts w:ascii="Calibri" w:eastAsia="Calibri" w:hAnsi="Calibri" w:cs="Calibri"/>
          <w:sz w:val="24"/>
        </w:rPr>
        <w:t xml:space="preserve"> or other senior authorised representative in his/her own name and on behalf of the organisation.</w:t>
      </w:r>
    </w:p>
    <w:p w14:paraId="2588B24D" w14:textId="77777777" w:rsidR="00BD1C61" w:rsidRPr="00BD1C61" w:rsidRDefault="00BD1C61" w:rsidP="00BD1C61">
      <w:pPr>
        <w:suppressAutoHyphens/>
        <w:autoSpaceDN w:val="0"/>
        <w:spacing w:after="120" w:line="249" w:lineRule="auto"/>
        <w:textAlignment w:val="baseline"/>
        <w:rPr>
          <w:rFonts w:ascii="Calibri" w:eastAsia="Calibri" w:hAnsi="Calibri" w:cs="Calibri"/>
          <w:sz w:val="24"/>
        </w:rPr>
      </w:pPr>
    </w:p>
    <w:p w14:paraId="082CEB6C" w14:textId="77777777" w:rsidR="00BD1C61" w:rsidRPr="00BD1C61" w:rsidRDefault="00BD1C61" w:rsidP="00BD1C61">
      <w:pPr>
        <w:tabs>
          <w:tab w:val="right" w:leader="dot" w:pos="9923"/>
        </w:tabs>
        <w:suppressAutoHyphens/>
        <w:autoSpaceDN w:val="0"/>
        <w:spacing w:before="240" w:after="120" w:line="249" w:lineRule="auto"/>
        <w:textAlignment w:val="baseline"/>
        <w:rPr>
          <w:rFonts w:ascii="Calibri" w:eastAsia="Calibri" w:hAnsi="Calibri" w:cs="Calibri"/>
          <w:sz w:val="24"/>
        </w:rPr>
      </w:pPr>
      <w:r w:rsidRPr="00BD1C61">
        <w:rPr>
          <w:rFonts w:ascii="Calibri" w:eastAsia="Calibri" w:hAnsi="Calibri" w:cs="Calibri"/>
          <w:sz w:val="24"/>
        </w:rPr>
        <w:t>Signed:</w:t>
      </w:r>
      <w:r w:rsidRPr="00BD1C61">
        <w:rPr>
          <w:rFonts w:ascii="Calibri" w:eastAsia="Calibri" w:hAnsi="Calibri" w:cs="Calibri"/>
          <w:sz w:val="24"/>
        </w:rPr>
        <w:tab/>
      </w:r>
    </w:p>
    <w:p w14:paraId="3E505198" w14:textId="77777777" w:rsidR="00BD1C61" w:rsidRPr="00BD1C61" w:rsidRDefault="00BD1C61" w:rsidP="00BD1C61">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Date:</w:t>
      </w:r>
      <w:r w:rsidRPr="00BD1C61">
        <w:rPr>
          <w:rFonts w:ascii="Calibri" w:eastAsia="Calibri" w:hAnsi="Calibri" w:cs="Calibri"/>
          <w:sz w:val="24"/>
        </w:rPr>
        <w:tab/>
      </w:r>
    </w:p>
    <w:p w14:paraId="2A571960" w14:textId="77777777" w:rsidR="00BD1C61" w:rsidRPr="00BD1C61" w:rsidRDefault="00BD1C61" w:rsidP="00BD1C61">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Signatory:</w:t>
      </w:r>
      <w:r w:rsidRPr="00BD1C61">
        <w:rPr>
          <w:rFonts w:ascii="Calibri" w:eastAsia="Calibri" w:hAnsi="Calibri" w:cs="Calibri"/>
          <w:sz w:val="24"/>
        </w:rPr>
        <w:tab/>
      </w:r>
    </w:p>
    <w:p w14:paraId="6A753397" w14:textId="77777777" w:rsidR="00BD1C61" w:rsidRPr="00BD1C61" w:rsidRDefault="00BD1C61" w:rsidP="00BD1C61">
      <w:pPr>
        <w:tabs>
          <w:tab w:val="right" w:leader="dot" w:pos="9923"/>
        </w:tabs>
        <w:suppressAutoHyphens/>
        <w:autoSpaceDN w:val="0"/>
        <w:spacing w:after="120" w:line="249" w:lineRule="auto"/>
        <w:textAlignment w:val="baseline"/>
        <w:rPr>
          <w:rFonts w:ascii="Calibri" w:eastAsia="Calibri" w:hAnsi="Calibri" w:cs="Calibri"/>
          <w:sz w:val="24"/>
        </w:rPr>
      </w:pPr>
      <w:r w:rsidRPr="00BD1C61">
        <w:rPr>
          <w:rFonts w:ascii="Calibri" w:eastAsia="Calibri" w:hAnsi="Calibri" w:cs="Calibri"/>
          <w:sz w:val="24"/>
        </w:rPr>
        <w:t>Name of Organisation:</w:t>
      </w:r>
      <w:r w:rsidRPr="00BD1C61">
        <w:rPr>
          <w:rFonts w:ascii="Calibri" w:eastAsia="Calibri" w:hAnsi="Calibri" w:cs="Calibri"/>
          <w:sz w:val="24"/>
        </w:rPr>
        <w:tab/>
      </w:r>
    </w:p>
    <w:p w14:paraId="2D491F25" w14:textId="77777777" w:rsidR="00BD1C61" w:rsidRPr="00BD1C61" w:rsidRDefault="00BD1C61" w:rsidP="00BD1C61">
      <w:pPr>
        <w:tabs>
          <w:tab w:val="left" w:pos="540"/>
        </w:tabs>
        <w:spacing w:before="120" w:after="120" w:line="240" w:lineRule="auto"/>
        <w:contextualSpacing/>
        <w:rPr>
          <w:rFonts w:ascii="Calibri" w:eastAsia="Times New Roman" w:hAnsi="Calibri" w:cs="Calibri"/>
          <w:i/>
          <w:color w:val="FF0000"/>
          <w:sz w:val="24"/>
        </w:rPr>
      </w:pPr>
      <w:r w:rsidRPr="00BD1C61">
        <w:rPr>
          <w:rFonts w:ascii="Calibri" w:eastAsia="Times New Roman" w:hAnsi="Calibri" w:cs="Calibri"/>
          <w:sz w:val="24"/>
          <w:szCs w:val="24"/>
        </w:rPr>
        <w:tab/>
      </w:r>
      <w:r w:rsidRPr="00BD1C61">
        <w:rPr>
          <w:rFonts w:ascii="Calibri" w:eastAsia="Times New Roman" w:hAnsi="Calibri" w:cs="Calibri"/>
          <w:sz w:val="24"/>
          <w:szCs w:val="24"/>
        </w:rPr>
        <w:tab/>
      </w:r>
      <w:r w:rsidRPr="00BD1C61">
        <w:rPr>
          <w:rFonts w:ascii="Calibri" w:eastAsia="Times New Roman" w:hAnsi="Calibri" w:cs="Calibri"/>
          <w:sz w:val="24"/>
          <w:szCs w:val="24"/>
        </w:rPr>
        <w:tab/>
      </w:r>
    </w:p>
    <w:p w14:paraId="693C8882" w14:textId="77777777" w:rsidR="00BD1C61" w:rsidRPr="00BD1C61" w:rsidRDefault="00BD1C61" w:rsidP="00BD1C61">
      <w:pPr>
        <w:rPr>
          <w:lang w:val="en-US"/>
        </w:rPr>
      </w:pPr>
    </w:p>
    <w:p w14:paraId="5F085DE8" w14:textId="77777777" w:rsidR="00087729" w:rsidRDefault="00087729" w:rsidP="00087729">
      <w:pPr>
        <w:pStyle w:val="NormalWeb"/>
        <w:spacing w:before="0" w:beforeAutospacing="0" w:after="0" w:afterAutospacing="0"/>
        <w:rPr>
          <w:rFonts w:asciiTheme="minorHAnsi" w:hAnsiTheme="minorHAnsi" w:cstheme="minorHAnsi"/>
          <w:color w:val="000000"/>
        </w:rPr>
      </w:pPr>
    </w:p>
    <w:p w14:paraId="2618066D" w14:textId="77777777" w:rsidR="00087729" w:rsidRPr="00087729" w:rsidRDefault="00087729" w:rsidP="00087729">
      <w:pPr>
        <w:suppressAutoHyphens/>
        <w:overflowPunct w:val="0"/>
        <w:autoSpaceDE w:val="0"/>
        <w:autoSpaceDN w:val="0"/>
        <w:adjustRightInd w:val="0"/>
        <w:spacing w:line="252" w:lineRule="auto"/>
        <w:textAlignment w:val="baseline"/>
        <w:outlineLvl w:val="8"/>
        <w:rPr>
          <w:rFonts w:ascii="Calibri" w:eastAsia="Times New Roman" w:hAnsi="Calibri" w:cs="Arial"/>
          <w:sz w:val="24"/>
          <w:szCs w:val="24"/>
        </w:rPr>
      </w:pPr>
    </w:p>
    <w:p w14:paraId="534565D0" w14:textId="77777777" w:rsidR="00850F7A" w:rsidRDefault="00850F7A"/>
    <w:sectPr w:rsidR="00850F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72BE" w14:textId="77777777" w:rsidR="002E4EA1" w:rsidRDefault="002E4EA1" w:rsidP="004C150E">
      <w:pPr>
        <w:spacing w:after="0" w:line="240" w:lineRule="auto"/>
      </w:pPr>
      <w:r>
        <w:separator/>
      </w:r>
    </w:p>
  </w:endnote>
  <w:endnote w:type="continuationSeparator" w:id="0">
    <w:p w14:paraId="1784080F" w14:textId="77777777" w:rsidR="002E4EA1" w:rsidRDefault="002E4EA1" w:rsidP="004C150E">
      <w:pPr>
        <w:spacing w:after="0" w:line="240" w:lineRule="auto"/>
      </w:pPr>
      <w:r>
        <w:continuationSeparator/>
      </w:r>
    </w:p>
  </w:endnote>
  <w:endnote w:type="continuationNotice" w:id="1">
    <w:p w14:paraId="13AE9EA6" w14:textId="77777777" w:rsidR="002E4EA1" w:rsidRDefault="002E4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BF6E" w14:textId="77777777" w:rsidR="00BD1C61" w:rsidRDefault="00BD1C61">
    <w:pPr>
      <w:pStyle w:val="Footer"/>
    </w:pPr>
  </w:p>
  <w:p w14:paraId="29B49642" w14:textId="77777777" w:rsidR="00BD1C61" w:rsidRDefault="00BD1C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4F3C" w14:textId="77777777" w:rsidR="00BD1C61" w:rsidRPr="00066FB4" w:rsidRDefault="00BD1C61" w:rsidP="007E2C94">
    <w:pPr>
      <w:pStyle w:val="Footer"/>
      <w:rPr>
        <w:rFonts w:cs="Calibri"/>
        <w:b/>
        <w:color w:val="028581"/>
        <w:sz w:val="16"/>
        <w:szCs w:val="16"/>
      </w:rPr>
    </w:pPr>
    <w:r w:rsidRPr="00066FB4">
      <w:rPr>
        <w:rFonts w:cs="Calibri"/>
        <w:b/>
        <w:color w:val="028581"/>
        <w:sz w:val="16"/>
        <w:szCs w:val="16"/>
      </w:rPr>
      <w:t>socialworkengland.org.uk</w:t>
    </w:r>
  </w:p>
  <w:p w14:paraId="539F9221" w14:textId="77777777" w:rsidR="00BD1C61" w:rsidRPr="00066FB4" w:rsidRDefault="00BD1C61" w:rsidP="007E2C94">
    <w:pPr>
      <w:pStyle w:val="Footer"/>
      <w:rPr>
        <w:rFonts w:cs="Calibri"/>
        <w:color w:val="028581"/>
        <w:sz w:val="16"/>
        <w:szCs w:val="16"/>
      </w:rPr>
    </w:pPr>
    <w:r w:rsidRPr="00066FB4">
      <w:rPr>
        <w:rFonts w:cs="Calibri"/>
        <w:color w:val="028581"/>
        <w:sz w:val="16"/>
        <w:szCs w:val="16"/>
      </w:rPr>
      <w:t>1 North Bank, Blonk Street, Sheffield, S3 8JY</w:t>
    </w:r>
    <w:r w:rsidRPr="00066FB4">
      <w:rPr>
        <w:rFonts w:cs="Calibri"/>
        <w:color w:val="028581"/>
        <w:sz w:val="16"/>
        <w:szCs w:val="16"/>
      </w:rPr>
      <w:tab/>
    </w:r>
    <w:r w:rsidRPr="00066FB4">
      <w:rPr>
        <w:rFonts w:cs="Calibri"/>
        <w:color w:val="028581"/>
        <w:sz w:val="16"/>
        <w:szCs w:val="16"/>
      </w:rPr>
      <w:tab/>
      <w:t xml:space="preserve">       Social Work England 1011</w:t>
    </w:r>
    <w:r>
      <w:rPr>
        <w:rFonts w:cs="Calibri"/>
        <w:color w:val="028581"/>
        <w:sz w:val="16"/>
        <w:szCs w:val="16"/>
      </w:rPr>
      <w:t>3</w:t>
    </w:r>
  </w:p>
  <w:p w14:paraId="2BB5D3F5" w14:textId="77777777" w:rsidR="00BD1C61" w:rsidRPr="007E2C94" w:rsidRDefault="00BD1C61" w:rsidP="00066FB4">
    <w:pPr>
      <w:pStyle w:val="Footer"/>
      <w:pBdr>
        <w:top w:val="single" w:sz="4" w:space="1" w:color="D9D9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p w14:paraId="79911AEB" w14:textId="77777777" w:rsidR="00BD1C61" w:rsidRDefault="00BD1C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119B" w14:textId="77777777" w:rsidR="00BD1C61" w:rsidRDefault="00BD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276C" w14:textId="77777777" w:rsidR="002E4EA1" w:rsidRDefault="002E4EA1" w:rsidP="004C150E">
      <w:pPr>
        <w:spacing w:after="0" w:line="240" w:lineRule="auto"/>
      </w:pPr>
      <w:r>
        <w:separator/>
      </w:r>
    </w:p>
  </w:footnote>
  <w:footnote w:type="continuationSeparator" w:id="0">
    <w:p w14:paraId="7C881C98" w14:textId="77777777" w:rsidR="002E4EA1" w:rsidRDefault="002E4EA1" w:rsidP="004C150E">
      <w:pPr>
        <w:spacing w:after="0" w:line="240" w:lineRule="auto"/>
      </w:pPr>
      <w:r>
        <w:continuationSeparator/>
      </w:r>
    </w:p>
  </w:footnote>
  <w:footnote w:type="continuationNotice" w:id="1">
    <w:p w14:paraId="6E83A427" w14:textId="77777777" w:rsidR="002E4EA1" w:rsidRDefault="002E4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DAA9" w14:textId="77777777" w:rsidR="00BD1C61" w:rsidRDefault="00BD1C61">
    <w:pPr>
      <w:pStyle w:val="Header"/>
    </w:pPr>
  </w:p>
  <w:p w14:paraId="0FCA73C4" w14:textId="77777777" w:rsidR="00BD1C61" w:rsidRDefault="00BD1C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F506" w14:textId="77777777" w:rsidR="00BD1C61" w:rsidRDefault="00BD1C61">
    <w:pPr>
      <w:pStyle w:val="Header"/>
    </w:pPr>
    <w:r>
      <w:rPr>
        <w:noProof/>
      </w:rPr>
      <w:drawing>
        <wp:anchor distT="0" distB="0" distL="114300" distR="114300" simplePos="0" relativeHeight="251658240" behindDoc="0" locked="0" layoutInCell="1" allowOverlap="1" wp14:anchorId="164F40B9" wp14:editId="7972ADCE">
          <wp:simplePos x="0" y="0"/>
          <wp:positionH relativeFrom="page">
            <wp:posOffset>132080</wp:posOffset>
          </wp:positionH>
          <wp:positionV relativeFrom="paragraph">
            <wp:posOffset>-449580</wp:posOffset>
          </wp:positionV>
          <wp:extent cx="5788660" cy="52387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8660" cy="52387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15A9CF55" w14:textId="77777777" w:rsidR="00BD1C61" w:rsidRDefault="00BD1C61">
    <w:pPr>
      <w:pStyle w:val="Header"/>
    </w:pPr>
  </w:p>
  <w:p w14:paraId="2E83B5CA" w14:textId="77777777" w:rsidR="00BD1C61" w:rsidRDefault="00BD1C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33AD" w14:textId="77777777" w:rsidR="00BD1C61" w:rsidRDefault="00BD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CE5"/>
    <w:multiLevelType w:val="hybridMultilevel"/>
    <w:tmpl w:val="5F3C0096"/>
    <w:lvl w:ilvl="0" w:tplc="0409000F">
      <w:start w:val="1"/>
      <w:numFmt w:val="decimal"/>
      <w:lvlText w:val="%1."/>
      <w:lvlJc w:val="left"/>
      <w:pPr>
        <w:ind w:left="1335" w:hanging="360"/>
      </w:pPr>
    </w:lvl>
    <w:lvl w:ilvl="1" w:tplc="04090019" w:tentative="1">
      <w:start w:val="1"/>
      <w:numFmt w:val="lowerLetter"/>
      <w:lvlText w:val="%2."/>
      <w:lvlJc w:val="left"/>
      <w:pPr>
        <w:ind w:left="2055" w:hanging="360"/>
      </w:pPr>
    </w:lvl>
    <w:lvl w:ilvl="2" w:tplc="0409000F">
      <w:start w:val="1"/>
      <w:numFmt w:val="decimal"/>
      <w:lvlText w:val="%3."/>
      <w:lvlJc w:val="left"/>
      <w:pPr>
        <w:ind w:left="2955" w:hanging="36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803DC"/>
    <w:multiLevelType w:val="hybridMultilevel"/>
    <w:tmpl w:val="7AD229E6"/>
    <w:lvl w:ilvl="0" w:tplc="B5B445BE">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92BE3"/>
    <w:multiLevelType w:val="hybridMultilevel"/>
    <w:tmpl w:val="CFC2E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D30B0B"/>
    <w:multiLevelType w:val="hybridMultilevel"/>
    <w:tmpl w:val="BB263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246A6"/>
    <w:multiLevelType w:val="multilevel"/>
    <w:tmpl w:val="F39AE804"/>
    <w:lvl w:ilvl="0">
      <w:start w:val="5"/>
      <w:numFmt w:val="decimal"/>
      <w:lvlText w:val="%1"/>
      <w:lvlJc w:val="left"/>
      <w:pPr>
        <w:ind w:left="480" w:hanging="480"/>
      </w:pPr>
      <w:rPr>
        <w:rFonts w:hint="default"/>
      </w:rPr>
    </w:lvl>
    <w:lvl w:ilvl="1">
      <w:start w:val="1"/>
      <w:numFmt w:val="decimal"/>
      <w:lvlText w:val="%1.%2"/>
      <w:lvlJc w:val="left"/>
      <w:pPr>
        <w:ind w:left="696" w:hanging="48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0E186212"/>
    <w:multiLevelType w:val="hybridMultilevel"/>
    <w:tmpl w:val="F8521D24"/>
    <w:lvl w:ilvl="0" w:tplc="523C45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D1739"/>
    <w:multiLevelType w:val="multilevel"/>
    <w:tmpl w:val="45BE064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06467"/>
    <w:multiLevelType w:val="hybridMultilevel"/>
    <w:tmpl w:val="02AAB0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62F9C"/>
    <w:multiLevelType w:val="hybridMultilevel"/>
    <w:tmpl w:val="F4727FB2"/>
    <w:lvl w:ilvl="0" w:tplc="C80E6F3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F7E69"/>
    <w:multiLevelType w:val="multilevel"/>
    <w:tmpl w:val="C592090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029E9"/>
    <w:multiLevelType w:val="multilevel"/>
    <w:tmpl w:val="F39AE804"/>
    <w:lvl w:ilvl="0">
      <w:start w:val="5"/>
      <w:numFmt w:val="decimal"/>
      <w:lvlText w:val="%1"/>
      <w:lvlJc w:val="left"/>
      <w:pPr>
        <w:ind w:left="480" w:hanging="480"/>
      </w:pPr>
      <w:rPr>
        <w:rFonts w:hint="default"/>
      </w:rPr>
    </w:lvl>
    <w:lvl w:ilvl="1">
      <w:start w:val="1"/>
      <w:numFmt w:val="decimal"/>
      <w:lvlText w:val="%1.%2"/>
      <w:lvlJc w:val="left"/>
      <w:pPr>
        <w:ind w:left="696" w:hanging="48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4" w15:restartNumberingAfterBreak="0">
    <w:nsid w:val="183F642A"/>
    <w:multiLevelType w:val="multilevel"/>
    <w:tmpl w:val="C122EC58"/>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9836A8"/>
    <w:multiLevelType w:val="multilevel"/>
    <w:tmpl w:val="EEA6DB5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4D4176"/>
    <w:multiLevelType w:val="multilevel"/>
    <w:tmpl w:val="7BFAB074"/>
    <w:numStyleLink w:val="Style1"/>
  </w:abstractNum>
  <w:abstractNum w:abstractNumId="19" w15:restartNumberingAfterBreak="0">
    <w:nsid w:val="22A01568"/>
    <w:multiLevelType w:val="multilevel"/>
    <w:tmpl w:val="3B9A0F4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B636A6"/>
    <w:multiLevelType w:val="multilevel"/>
    <w:tmpl w:val="95BE18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4E2EEE"/>
    <w:multiLevelType w:val="hybridMultilevel"/>
    <w:tmpl w:val="5DB676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57772"/>
    <w:multiLevelType w:val="hybridMultilevel"/>
    <w:tmpl w:val="34307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D7F1A3C"/>
    <w:multiLevelType w:val="multilevel"/>
    <w:tmpl w:val="751E7E74"/>
    <w:lvl w:ilvl="0">
      <w:start w:val="6"/>
      <w:numFmt w:val="decimal"/>
      <w:lvlText w:val="%1."/>
      <w:lvlJc w:val="left"/>
      <w:pPr>
        <w:ind w:left="630" w:hanging="360"/>
      </w:pPr>
      <w:rPr>
        <w:rFonts w:hint="default"/>
      </w:rPr>
    </w:lvl>
    <w:lvl w:ilvl="1">
      <w:start w:val="3"/>
      <w:numFmt w:val="decimal"/>
      <w:lvlText w:val="%1.%2."/>
      <w:lvlJc w:val="right"/>
      <w:pPr>
        <w:ind w:left="432" w:hanging="432"/>
      </w:pPr>
      <w:rPr>
        <w:rFonts w:hint="default"/>
        <w:sz w:val="24"/>
        <w:szCs w:val="24"/>
      </w:rPr>
    </w:lvl>
    <w:lvl w:ilvl="2">
      <w:start w:val="1"/>
      <w:numFmt w:val="decimal"/>
      <w:lvlText w:val="%1.%2.%3."/>
      <w:lvlJc w:val="right"/>
      <w:pPr>
        <w:ind w:left="0" w:firstLine="0"/>
      </w:pPr>
      <w:rPr>
        <w:rFonts w:hint="default"/>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5E0F7F"/>
    <w:multiLevelType w:val="multilevel"/>
    <w:tmpl w:val="6A84D43A"/>
    <w:lvl w:ilvl="0">
      <w:start w:val="15"/>
      <w:numFmt w:val="decimal"/>
      <w:lvlText w:val="%1"/>
      <w:lvlJc w:val="left"/>
      <w:pPr>
        <w:ind w:left="420" w:hanging="420"/>
      </w:pPr>
      <w:rPr>
        <w:rFonts w:hint="default"/>
        <w:i w:val="0"/>
        <w:color w:val="auto"/>
      </w:rPr>
    </w:lvl>
    <w:lvl w:ilvl="1">
      <w:start w:val="1"/>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5"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26"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7"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8B94FA4"/>
    <w:multiLevelType w:val="multilevel"/>
    <w:tmpl w:val="1BE8FD6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AA571A"/>
    <w:multiLevelType w:val="multilevel"/>
    <w:tmpl w:val="879863F6"/>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lowerRoman"/>
      <w:lvlText w:val="%1.%2.%3"/>
      <w:lvlJc w:val="left"/>
      <w:pPr>
        <w:ind w:left="2498" w:hanging="108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3CFC5AD3"/>
    <w:multiLevelType w:val="multilevel"/>
    <w:tmpl w:val="A942E830"/>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FF101B"/>
    <w:multiLevelType w:val="multilevel"/>
    <w:tmpl w:val="996E9616"/>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heme="minorHAnsi" w:hAnsiTheme="minorHAnsi" w:cstheme="minorHAnsi"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982C00"/>
    <w:multiLevelType w:val="multilevel"/>
    <w:tmpl w:val="57828A64"/>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4406CB"/>
    <w:multiLevelType w:val="multilevel"/>
    <w:tmpl w:val="97145790"/>
    <w:lvl w:ilvl="0">
      <w:start w:val="8"/>
      <w:numFmt w:val="decimal"/>
      <w:lvlText w:val="%1"/>
      <w:lvlJc w:val="left"/>
      <w:pPr>
        <w:ind w:left="360" w:hanging="360"/>
      </w:pPr>
      <w:rPr>
        <w:rFonts w:hint="default"/>
      </w:rPr>
    </w:lvl>
    <w:lvl w:ilvl="1">
      <w:start w:val="1"/>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450" w:hanging="108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8958" w:hanging="1440"/>
      </w:pPr>
      <w:rPr>
        <w:rFonts w:hint="default"/>
      </w:rPr>
    </w:lvl>
    <w:lvl w:ilvl="8">
      <w:start w:val="1"/>
      <w:numFmt w:val="decimal"/>
      <w:lvlText w:val="%1.%2.%3.%4.%5.%6.%7.%8.%9"/>
      <w:lvlJc w:val="left"/>
      <w:pPr>
        <w:ind w:left="10392" w:hanging="1800"/>
      </w:pPr>
      <w:rPr>
        <w:rFonts w:hint="default"/>
      </w:rPr>
    </w:lvl>
  </w:abstractNum>
  <w:abstractNum w:abstractNumId="34"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ED5F7B"/>
    <w:multiLevelType w:val="multilevel"/>
    <w:tmpl w:val="99B422EA"/>
    <w:lvl w:ilvl="0">
      <w:start w:val="10"/>
      <w:numFmt w:val="decimal"/>
      <w:lvlText w:val="%1."/>
      <w:lvlJc w:val="left"/>
      <w:pPr>
        <w:ind w:left="720" w:hanging="360"/>
      </w:pPr>
      <w:rPr>
        <w:rFonts w:hint="default"/>
      </w:rPr>
    </w:lvl>
    <w:lvl w:ilvl="1">
      <w:start w:val="1"/>
      <w:numFmt w:val="decimal"/>
      <w:isLgl/>
      <w:lvlText w:val="%1.%2"/>
      <w:lvlJc w:val="left"/>
      <w:pPr>
        <w:ind w:left="780" w:hanging="420"/>
      </w:pPr>
      <w:rPr>
        <w:rFonts w:cs="Arial" w:hint="default"/>
        <w:color w:val="000000"/>
        <w:sz w:val="24"/>
      </w:rPr>
    </w:lvl>
    <w:lvl w:ilvl="2">
      <w:start w:val="1"/>
      <w:numFmt w:val="decimal"/>
      <w:isLgl/>
      <w:lvlText w:val="%1.%2.%3"/>
      <w:lvlJc w:val="left"/>
      <w:pPr>
        <w:ind w:left="1080" w:hanging="720"/>
      </w:pPr>
      <w:rPr>
        <w:rFonts w:cs="Arial" w:hint="default"/>
        <w:color w:val="000000"/>
        <w:sz w:val="24"/>
      </w:rPr>
    </w:lvl>
    <w:lvl w:ilvl="3">
      <w:start w:val="1"/>
      <w:numFmt w:val="decimal"/>
      <w:isLgl/>
      <w:lvlText w:val="%1.%2.%3.%4"/>
      <w:lvlJc w:val="left"/>
      <w:pPr>
        <w:ind w:left="1080" w:hanging="720"/>
      </w:pPr>
      <w:rPr>
        <w:rFonts w:cs="Arial" w:hint="default"/>
        <w:color w:val="000000"/>
        <w:sz w:val="24"/>
      </w:rPr>
    </w:lvl>
    <w:lvl w:ilvl="4">
      <w:start w:val="1"/>
      <w:numFmt w:val="decimal"/>
      <w:isLgl/>
      <w:lvlText w:val="%1.%2.%3.%4.%5"/>
      <w:lvlJc w:val="left"/>
      <w:pPr>
        <w:ind w:left="1080" w:hanging="720"/>
      </w:pPr>
      <w:rPr>
        <w:rFonts w:cs="Arial" w:hint="default"/>
        <w:color w:val="000000"/>
        <w:sz w:val="24"/>
      </w:rPr>
    </w:lvl>
    <w:lvl w:ilvl="5">
      <w:start w:val="1"/>
      <w:numFmt w:val="decimal"/>
      <w:isLgl/>
      <w:lvlText w:val="%1.%2.%3.%4.%5.%6"/>
      <w:lvlJc w:val="left"/>
      <w:pPr>
        <w:ind w:left="1440" w:hanging="1080"/>
      </w:pPr>
      <w:rPr>
        <w:rFonts w:cs="Arial" w:hint="default"/>
        <w:color w:val="000000"/>
        <w:sz w:val="24"/>
      </w:rPr>
    </w:lvl>
    <w:lvl w:ilvl="6">
      <w:start w:val="1"/>
      <w:numFmt w:val="decimal"/>
      <w:isLgl/>
      <w:lvlText w:val="%1.%2.%3.%4.%5.%6.%7"/>
      <w:lvlJc w:val="left"/>
      <w:pPr>
        <w:ind w:left="1440" w:hanging="1080"/>
      </w:pPr>
      <w:rPr>
        <w:rFonts w:cs="Arial" w:hint="default"/>
        <w:color w:val="000000"/>
        <w:sz w:val="24"/>
      </w:rPr>
    </w:lvl>
    <w:lvl w:ilvl="7">
      <w:start w:val="1"/>
      <w:numFmt w:val="decimal"/>
      <w:isLgl/>
      <w:lvlText w:val="%1.%2.%3.%4.%5.%6.%7.%8"/>
      <w:lvlJc w:val="left"/>
      <w:pPr>
        <w:ind w:left="1800" w:hanging="1440"/>
      </w:pPr>
      <w:rPr>
        <w:rFonts w:cs="Arial" w:hint="default"/>
        <w:color w:val="000000"/>
        <w:sz w:val="24"/>
      </w:rPr>
    </w:lvl>
    <w:lvl w:ilvl="8">
      <w:start w:val="1"/>
      <w:numFmt w:val="decimal"/>
      <w:isLgl/>
      <w:lvlText w:val="%1.%2.%3.%4.%5.%6.%7.%8.%9"/>
      <w:lvlJc w:val="left"/>
      <w:pPr>
        <w:ind w:left="1800" w:hanging="1440"/>
      </w:pPr>
      <w:rPr>
        <w:rFonts w:cs="Arial" w:hint="default"/>
        <w:color w:val="000000"/>
        <w:sz w:val="24"/>
      </w:rPr>
    </w:lvl>
  </w:abstractNum>
  <w:abstractNum w:abstractNumId="36" w15:restartNumberingAfterBreak="0">
    <w:nsid w:val="565B1D1B"/>
    <w:multiLevelType w:val="hybridMultilevel"/>
    <w:tmpl w:val="AD16B28A"/>
    <w:lvl w:ilvl="0" w:tplc="00785654">
      <w:start w:val="1"/>
      <w:numFmt w:val="bullet"/>
      <w:lvlText w:val=""/>
      <w:lvlJc w:val="left"/>
      <w:pPr>
        <w:ind w:left="360" w:hanging="360"/>
      </w:pPr>
      <w:rPr>
        <w:rFonts w:ascii="Symbol" w:hAnsi="Symbol" w:hint="default"/>
      </w:rPr>
    </w:lvl>
    <w:lvl w:ilvl="1" w:tplc="2A160DF6">
      <w:start w:val="1"/>
      <w:numFmt w:val="bullet"/>
      <w:lvlText w:val="o"/>
      <w:lvlJc w:val="left"/>
      <w:pPr>
        <w:ind w:left="1080" w:hanging="360"/>
      </w:pPr>
      <w:rPr>
        <w:rFonts w:ascii="Courier New" w:hAnsi="Courier New" w:hint="default"/>
      </w:rPr>
    </w:lvl>
    <w:lvl w:ilvl="2" w:tplc="F8707D6E">
      <w:start w:val="1"/>
      <w:numFmt w:val="bullet"/>
      <w:lvlText w:val=""/>
      <w:lvlJc w:val="left"/>
      <w:pPr>
        <w:ind w:left="1800" w:hanging="360"/>
      </w:pPr>
      <w:rPr>
        <w:rFonts w:ascii="Wingdings" w:hAnsi="Wingdings" w:hint="default"/>
      </w:rPr>
    </w:lvl>
    <w:lvl w:ilvl="3" w:tplc="69DEC356">
      <w:start w:val="1"/>
      <w:numFmt w:val="bullet"/>
      <w:lvlText w:val=""/>
      <w:lvlJc w:val="left"/>
      <w:pPr>
        <w:ind w:left="2520" w:hanging="360"/>
      </w:pPr>
      <w:rPr>
        <w:rFonts w:ascii="Symbol" w:hAnsi="Symbol" w:hint="default"/>
      </w:rPr>
    </w:lvl>
    <w:lvl w:ilvl="4" w:tplc="3908666C">
      <w:start w:val="1"/>
      <w:numFmt w:val="bullet"/>
      <w:lvlText w:val="o"/>
      <w:lvlJc w:val="left"/>
      <w:pPr>
        <w:ind w:left="3240" w:hanging="360"/>
      </w:pPr>
      <w:rPr>
        <w:rFonts w:ascii="Courier New" w:hAnsi="Courier New" w:hint="default"/>
      </w:rPr>
    </w:lvl>
    <w:lvl w:ilvl="5" w:tplc="D8DADBFA">
      <w:start w:val="1"/>
      <w:numFmt w:val="bullet"/>
      <w:lvlText w:val=""/>
      <w:lvlJc w:val="left"/>
      <w:pPr>
        <w:ind w:left="3960" w:hanging="360"/>
      </w:pPr>
      <w:rPr>
        <w:rFonts w:ascii="Wingdings" w:hAnsi="Wingdings" w:hint="default"/>
      </w:rPr>
    </w:lvl>
    <w:lvl w:ilvl="6" w:tplc="C912412E">
      <w:start w:val="1"/>
      <w:numFmt w:val="bullet"/>
      <w:lvlText w:val=""/>
      <w:lvlJc w:val="left"/>
      <w:pPr>
        <w:ind w:left="4680" w:hanging="360"/>
      </w:pPr>
      <w:rPr>
        <w:rFonts w:ascii="Symbol" w:hAnsi="Symbol" w:hint="default"/>
      </w:rPr>
    </w:lvl>
    <w:lvl w:ilvl="7" w:tplc="EBB4F82A">
      <w:start w:val="1"/>
      <w:numFmt w:val="bullet"/>
      <w:lvlText w:val="o"/>
      <w:lvlJc w:val="left"/>
      <w:pPr>
        <w:ind w:left="5400" w:hanging="360"/>
      </w:pPr>
      <w:rPr>
        <w:rFonts w:ascii="Courier New" w:hAnsi="Courier New" w:hint="default"/>
      </w:rPr>
    </w:lvl>
    <w:lvl w:ilvl="8" w:tplc="236E8B2A">
      <w:start w:val="1"/>
      <w:numFmt w:val="bullet"/>
      <w:lvlText w:val=""/>
      <w:lvlJc w:val="left"/>
      <w:pPr>
        <w:ind w:left="6120" w:hanging="360"/>
      </w:pPr>
      <w:rPr>
        <w:rFonts w:ascii="Wingdings" w:hAnsi="Wingdings"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93B0309"/>
    <w:multiLevelType w:val="multilevel"/>
    <w:tmpl w:val="241E03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F532D8"/>
    <w:multiLevelType w:val="multilevel"/>
    <w:tmpl w:val="F39AE804"/>
    <w:lvl w:ilvl="0">
      <w:start w:val="5"/>
      <w:numFmt w:val="decimal"/>
      <w:lvlText w:val="%1"/>
      <w:lvlJc w:val="left"/>
      <w:pPr>
        <w:ind w:left="480" w:hanging="480"/>
      </w:pPr>
      <w:rPr>
        <w:rFonts w:hint="default"/>
      </w:rPr>
    </w:lvl>
    <w:lvl w:ilvl="1">
      <w:start w:val="1"/>
      <w:numFmt w:val="decimal"/>
      <w:lvlText w:val="%1.%2"/>
      <w:lvlJc w:val="left"/>
      <w:pPr>
        <w:ind w:left="696" w:hanging="48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0" w15:restartNumberingAfterBreak="0">
    <w:nsid w:val="62787184"/>
    <w:multiLevelType w:val="multilevel"/>
    <w:tmpl w:val="EFB81AA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1" w15:restartNumberingAfterBreak="0">
    <w:nsid w:val="64E9130F"/>
    <w:multiLevelType w:val="multilevel"/>
    <w:tmpl w:val="BD9800BA"/>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547FB6"/>
    <w:multiLevelType w:val="multilevel"/>
    <w:tmpl w:val="63AAFF0C"/>
    <w:lvl w:ilvl="0">
      <w:start w:val="14"/>
      <w:numFmt w:val="decimal"/>
      <w:lvlText w:val="%1"/>
      <w:lvlJc w:val="left"/>
      <w:pPr>
        <w:ind w:left="600" w:hanging="600"/>
      </w:pPr>
      <w:rPr>
        <w:rFonts w:cs="Calibri" w:hint="default"/>
      </w:rPr>
    </w:lvl>
    <w:lvl w:ilvl="1">
      <w:start w:val="3"/>
      <w:numFmt w:val="decimal"/>
      <w:lvlText w:val="%1.%2"/>
      <w:lvlJc w:val="left"/>
      <w:pPr>
        <w:ind w:left="600" w:hanging="60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43" w15:restartNumberingAfterBreak="0">
    <w:nsid w:val="6B817B0A"/>
    <w:multiLevelType w:val="multilevel"/>
    <w:tmpl w:val="EDE87B9A"/>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5" w15:restartNumberingAfterBreak="0">
    <w:nsid w:val="75FB6C81"/>
    <w:multiLevelType w:val="multilevel"/>
    <w:tmpl w:val="B0FAED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859531C"/>
    <w:multiLevelType w:val="multilevel"/>
    <w:tmpl w:val="1EBC7E94"/>
    <w:lvl w:ilvl="0">
      <w:start w:val="6"/>
      <w:numFmt w:val="decimal"/>
      <w:lvlText w:val="%1"/>
      <w:lvlJc w:val="left"/>
      <w:pPr>
        <w:ind w:left="480" w:hanging="480"/>
      </w:pPr>
      <w:rPr>
        <w:rFonts w:hint="default"/>
      </w:rPr>
    </w:lvl>
    <w:lvl w:ilvl="1">
      <w:start w:val="2"/>
      <w:numFmt w:val="decimal"/>
      <w:lvlText w:val="%1.%2"/>
      <w:lvlJc w:val="left"/>
      <w:pPr>
        <w:ind w:left="934" w:hanging="48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7" w15:restartNumberingAfterBreak="0">
    <w:nsid w:val="78B21048"/>
    <w:multiLevelType w:val="multilevel"/>
    <w:tmpl w:val="9E0CB7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DDB147F"/>
    <w:multiLevelType w:val="hybridMultilevel"/>
    <w:tmpl w:val="58D4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0962913">
    <w:abstractNumId w:val="31"/>
  </w:num>
  <w:num w:numId="2" w16cid:durableId="818613478">
    <w:abstractNumId w:val="16"/>
  </w:num>
  <w:num w:numId="3" w16cid:durableId="694162518">
    <w:abstractNumId w:val="44"/>
  </w:num>
  <w:num w:numId="4" w16cid:durableId="394933209">
    <w:abstractNumId w:val="36"/>
  </w:num>
  <w:num w:numId="5" w16cid:durableId="1185095925">
    <w:abstractNumId w:val="22"/>
  </w:num>
  <w:num w:numId="6" w16cid:durableId="34933866">
    <w:abstractNumId w:val="3"/>
  </w:num>
  <w:num w:numId="7" w16cid:durableId="1925413451">
    <w:abstractNumId w:val="4"/>
  </w:num>
  <w:num w:numId="8" w16cid:durableId="1779907092">
    <w:abstractNumId w:val="20"/>
  </w:num>
  <w:num w:numId="9" w16cid:durableId="1325891535">
    <w:abstractNumId w:val="19"/>
  </w:num>
  <w:num w:numId="10" w16cid:durableId="525215029">
    <w:abstractNumId w:val="10"/>
  </w:num>
  <w:num w:numId="11" w16cid:durableId="990719962">
    <w:abstractNumId w:val="13"/>
  </w:num>
  <w:num w:numId="12" w16cid:durableId="1745293525">
    <w:abstractNumId w:val="1"/>
  </w:num>
  <w:num w:numId="13" w16cid:durableId="1891960731">
    <w:abstractNumId w:val="2"/>
  </w:num>
  <w:num w:numId="14" w16cid:durableId="1044720926">
    <w:abstractNumId w:val="27"/>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832527288">
    <w:abstractNumId w:val="5"/>
  </w:num>
  <w:num w:numId="16" w16cid:durableId="1800372105">
    <w:abstractNumId w:val="37"/>
  </w:num>
  <w:num w:numId="17" w16cid:durableId="299112813">
    <w:abstractNumId w:val="17"/>
  </w:num>
  <w:num w:numId="18" w16cid:durableId="828518019">
    <w:abstractNumId w:val="26"/>
  </w:num>
  <w:num w:numId="19" w16cid:durableId="397368464">
    <w:abstractNumId w:val="25"/>
  </w:num>
  <w:num w:numId="20" w16cid:durableId="1329403350">
    <w:abstractNumId w:val="8"/>
  </w:num>
  <w:num w:numId="21" w16cid:durableId="1895385508">
    <w:abstractNumId w:val="48"/>
  </w:num>
  <w:num w:numId="22" w16cid:durableId="1573009467">
    <w:abstractNumId w:val="34"/>
  </w:num>
  <w:num w:numId="23" w16cid:durableId="2084446675">
    <w:abstractNumId w:val="40"/>
  </w:num>
  <w:num w:numId="24" w16cid:durableId="1537890010">
    <w:abstractNumId w:val="21"/>
  </w:num>
  <w:num w:numId="25" w16cid:durableId="681709830">
    <w:abstractNumId w:val="11"/>
  </w:num>
  <w:num w:numId="26" w16cid:durableId="1963883397">
    <w:abstractNumId w:val="18"/>
  </w:num>
  <w:num w:numId="27" w16cid:durableId="292055291">
    <w:abstractNumId w:val="30"/>
  </w:num>
  <w:num w:numId="28" w16cid:durableId="2075465513">
    <w:abstractNumId w:val="23"/>
  </w:num>
  <w:num w:numId="29" w16cid:durableId="679044484">
    <w:abstractNumId w:val="38"/>
  </w:num>
  <w:num w:numId="30" w16cid:durableId="1319192059">
    <w:abstractNumId w:val="45"/>
  </w:num>
  <w:num w:numId="31" w16cid:durableId="1721400681">
    <w:abstractNumId w:val="33"/>
  </w:num>
  <w:num w:numId="32" w16cid:durableId="11959029">
    <w:abstractNumId w:val="35"/>
  </w:num>
  <w:num w:numId="33" w16cid:durableId="1675836343">
    <w:abstractNumId w:val="41"/>
  </w:num>
  <w:num w:numId="34" w16cid:durableId="722673716">
    <w:abstractNumId w:val="28"/>
  </w:num>
  <w:num w:numId="35" w16cid:durableId="761682512">
    <w:abstractNumId w:val="14"/>
  </w:num>
  <w:num w:numId="36" w16cid:durableId="1980262935">
    <w:abstractNumId w:val="42"/>
  </w:num>
  <w:num w:numId="37" w16cid:durableId="1112474715">
    <w:abstractNumId w:val="24"/>
  </w:num>
  <w:num w:numId="38" w16cid:durableId="1201624483">
    <w:abstractNumId w:val="29"/>
  </w:num>
  <w:num w:numId="39" w16cid:durableId="619143599">
    <w:abstractNumId w:val="12"/>
  </w:num>
  <w:num w:numId="40" w16cid:durableId="881553131">
    <w:abstractNumId w:val="32"/>
  </w:num>
  <w:num w:numId="41" w16cid:durableId="6639069">
    <w:abstractNumId w:val="43"/>
  </w:num>
  <w:num w:numId="42" w16cid:durableId="1874657453">
    <w:abstractNumId w:val="9"/>
  </w:num>
  <w:num w:numId="43" w16cid:durableId="969868211">
    <w:abstractNumId w:val="7"/>
  </w:num>
  <w:num w:numId="44" w16cid:durableId="524100352">
    <w:abstractNumId w:val="6"/>
  </w:num>
  <w:num w:numId="45" w16cid:durableId="1402369616">
    <w:abstractNumId w:val="39"/>
  </w:num>
  <w:num w:numId="46" w16cid:durableId="946043928">
    <w:abstractNumId w:val="0"/>
  </w:num>
  <w:num w:numId="47" w16cid:durableId="11348892">
    <w:abstractNumId w:val="47"/>
  </w:num>
  <w:num w:numId="48" w16cid:durableId="1143111227">
    <w:abstractNumId w:val="15"/>
  </w:num>
  <w:num w:numId="49" w16cid:durableId="803348287">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0E"/>
    <w:rsid w:val="000128CC"/>
    <w:rsid w:val="00021E82"/>
    <w:rsid w:val="000247CA"/>
    <w:rsid w:val="000249C9"/>
    <w:rsid w:val="0003279B"/>
    <w:rsid w:val="00036363"/>
    <w:rsid w:val="00041B54"/>
    <w:rsid w:val="000536C2"/>
    <w:rsid w:val="0005564C"/>
    <w:rsid w:val="000750A5"/>
    <w:rsid w:val="000771F1"/>
    <w:rsid w:val="000855ED"/>
    <w:rsid w:val="00087729"/>
    <w:rsid w:val="000968E2"/>
    <w:rsid w:val="000978CA"/>
    <w:rsid w:val="000A0079"/>
    <w:rsid w:val="000A3256"/>
    <w:rsid w:val="000C1995"/>
    <w:rsid w:val="000C4839"/>
    <w:rsid w:val="000C491E"/>
    <w:rsid w:val="000C66CE"/>
    <w:rsid w:val="000D3EBA"/>
    <w:rsid w:val="000F0E31"/>
    <w:rsid w:val="000F4AF9"/>
    <w:rsid w:val="001010FE"/>
    <w:rsid w:val="001024DD"/>
    <w:rsid w:val="001151BF"/>
    <w:rsid w:val="00120363"/>
    <w:rsid w:val="00121183"/>
    <w:rsid w:val="00136E3B"/>
    <w:rsid w:val="00165522"/>
    <w:rsid w:val="00173613"/>
    <w:rsid w:val="00175ACA"/>
    <w:rsid w:val="00184E87"/>
    <w:rsid w:val="00185591"/>
    <w:rsid w:val="001A097B"/>
    <w:rsid w:val="001A35F1"/>
    <w:rsid w:val="001A5BF0"/>
    <w:rsid w:val="001A7D31"/>
    <w:rsid w:val="001B25DA"/>
    <w:rsid w:val="001B29E3"/>
    <w:rsid w:val="001C29D4"/>
    <w:rsid w:val="001C38C5"/>
    <w:rsid w:val="001C6EF9"/>
    <w:rsid w:val="001D2A03"/>
    <w:rsid w:val="001D5EEE"/>
    <w:rsid w:val="001F35C4"/>
    <w:rsid w:val="001F73F2"/>
    <w:rsid w:val="002034EA"/>
    <w:rsid w:val="00211767"/>
    <w:rsid w:val="002271FF"/>
    <w:rsid w:val="002343F6"/>
    <w:rsid w:val="00241FCB"/>
    <w:rsid w:val="00246E52"/>
    <w:rsid w:val="00252898"/>
    <w:rsid w:val="002528FB"/>
    <w:rsid w:val="0026015C"/>
    <w:rsid w:val="00265FAB"/>
    <w:rsid w:val="002679BD"/>
    <w:rsid w:val="002710BC"/>
    <w:rsid w:val="00274ECC"/>
    <w:rsid w:val="0029413C"/>
    <w:rsid w:val="002945D6"/>
    <w:rsid w:val="002A2EDE"/>
    <w:rsid w:val="002A464E"/>
    <w:rsid w:val="002B10F9"/>
    <w:rsid w:val="002B409E"/>
    <w:rsid w:val="002B4BA1"/>
    <w:rsid w:val="002B6988"/>
    <w:rsid w:val="002D5CD9"/>
    <w:rsid w:val="002E04EA"/>
    <w:rsid w:val="002E2894"/>
    <w:rsid w:val="002E4EA1"/>
    <w:rsid w:val="002F21AF"/>
    <w:rsid w:val="00307C9E"/>
    <w:rsid w:val="00312116"/>
    <w:rsid w:val="003134F7"/>
    <w:rsid w:val="00324C84"/>
    <w:rsid w:val="003276F5"/>
    <w:rsid w:val="003550F8"/>
    <w:rsid w:val="00355DCF"/>
    <w:rsid w:val="00355E40"/>
    <w:rsid w:val="003563A7"/>
    <w:rsid w:val="00363409"/>
    <w:rsid w:val="003634DF"/>
    <w:rsid w:val="00375BED"/>
    <w:rsid w:val="00381F1F"/>
    <w:rsid w:val="003905ED"/>
    <w:rsid w:val="003908EB"/>
    <w:rsid w:val="00394B37"/>
    <w:rsid w:val="003A2716"/>
    <w:rsid w:val="003A5679"/>
    <w:rsid w:val="003C0DAA"/>
    <w:rsid w:val="003C5BBA"/>
    <w:rsid w:val="003D016E"/>
    <w:rsid w:val="003D40D7"/>
    <w:rsid w:val="003D4CE2"/>
    <w:rsid w:val="003E0C6A"/>
    <w:rsid w:val="003E25C2"/>
    <w:rsid w:val="003F1EAF"/>
    <w:rsid w:val="00401E75"/>
    <w:rsid w:val="00406E48"/>
    <w:rsid w:val="0042172F"/>
    <w:rsid w:val="004250F8"/>
    <w:rsid w:val="00433057"/>
    <w:rsid w:val="00463391"/>
    <w:rsid w:val="00463D1A"/>
    <w:rsid w:val="004717BB"/>
    <w:rsid w:val="00472C13"/>
    <w:rsid w:val="0047549A"/>
    <w:rsid w:val="00477BAF"/>
    <w:rsid w:val="00482165"/>
    <w:rsid w:val="0048254D"/>
    <w:rsid w:val="00485524"/>
    <w:rsid w:val="004A54FF"/>
    <w:rsid w:val="004B71B9"/>
    <w:rsid w:val="004C150E"/>
    <w:rsid w:val="004C156C"/>
    <w:rsid w:val="004C6EA4"/>
    <w:rsid w:val="004C787E"/>
    <w:rsid w:val="004D04D6"/>
    <w:rsid w:val="004D2F7F"/>
    <w:rsid w:val="004D4033"/>
    <w:rsid w:val="004E5C61"/>
    <w:rsid w:val="004E682B"/>
    <w:rsid w:val="004E6974"/>
    <w:rsid w:val="00505CAA"/>
    <w:rsid w:val="00512B94"/>
    <w:rsid w:val="00514209"/>
    <w:rsid w:val="0051693A"/>
    <w:rsid w:val="005171A0"/>
    <w:rsid w:val="005351B2"/>
    <w:rsid w:val="00561AE9"/>
    <w:rsid w:val="00565557"/>
    <w:rsid w:val="0056635D"/>
    <w:rsid w:val="00567DAA"/>
    <w:rsid w:val="00570D0D"/>
    <w:rsid w:val="00574AC7"/>
    <w:rsid w:val="005750C2"/>
    <w:rsid w:val="00582A3A"/>
    <w:rsid w:val="00584B1B"/>
    <w:rsid w:val="005A21DF"/>
    <w:rsid w:val="005C2004"/>
    <w:rsid w:val="005C4152"/>
    <w:rsid w:val="00601564"/>
    <w:rsid w:val="0060271C"/>
    <w:rsid w:val="0062114C"/>
    <w:rsid w:val="0062121A"/>
    <w:rsid w:val="0062123D"/>
    <w:rsid w:val="00623229"/>
    <w:rsid w:val="006338BA"/>
    <w:rsid w:val="0063543D"/>
    <w:rsid w:val="00653C14"/>
    <w:rsid w:val="00654121"/>
    <w:rsid w:val="00667B7B"/>
    <w:rsid w:val="00691908"/>
    <w:rsid w:val="00691BB8"/>
    <w:rsid w:val="0069275E"/>
    <w:rsid w:val="00695A5B"/>
    <w:rsid w:val="006975A7"/>
    <w:rsid w:val="006C1F85"/>
    <w:rsid w:val="006C3FE5"/>
    <w:rsid w:val="006D0744"/>
    <w:rsid w:val="006D3CA8"/>
    <w:rsid w:val="006D6737"/>
    <w:rsid w:val="006F520B"/>
    <w:rsid w:val="006F78D3"/>
    <w:rsid w:val="00702F8A"/>
    <w:rsid w:val="00707388"/>
    <w:rsid w:val="00730ED3"/>
    <w:rsid w:val="0073109A"/>
    <w:rsid w:val="00731DB3"/>
    <w:rsid w:val="007421E6"/>
    <w:rsid w:val="00752893"/>
    <w:rsid w:val="00757FDC"/>
    <w:rsid w:val="007779CC"/>
    <w:rsid w:val="00785520"/>
    <w:rsid w:val="00787273"/>
    <w:rsid w:val="00790ADA"/>
    <w:rsid w:val="007937AA"/>
    <w:rsid w:val="007C0502"/>
    <w:rsid w:val="007E403D"/>
    <w:rsid w:val="007F02D1"/>
    <w:rsid w:val="007F6B22"/>
    <w:rsid w:val="00804AFB"/>
    <w:rsid w:val="00816778"/>
    <w:rsid w:val="00817F21"/>
    <w:rsid w:val="0082356A"/>
    <w:rsid w:val="00832228"/>
    <w:rsid w:val="0083280D"/>
    <w:rsid w:val="008363DC"/>
    <w:rsid w:val="00843A86"/>
    <w:rsid w:val="00846C8B"/>
    <w:rsid w:val="00847150"/>
    <w:rsid w:val="00850F7A"/>
    <w:rsid w:val="00852B1D"/>
    <w:rsid w:val="00855F43"/>
    <w:rsid w:val="008606B7"/>
    <w:rsid w:val="008868C2"/>
    <w:rsid w:val="008949BD"/>
    <w:rsid w:val="008A1124"/>
    <w:rsid w:val="008A2CF2"/>
    <w:rsid w:val="008C0E59"/>
    <w:rsid w:val="008D50F1"/>
    <w:rsid w:val="008D7055"/>
    <w:rsid w:val="008E3787"/>
    <w:rsid w:val="008F2B62"/>
    <w:rsid w:val="00905DDD"/>
    <w:rsid w:val="00910EB5"/>
    <w:rsid w:val="0092079D"/>
    <w:rsid w:val="009400AC"/>
    <w:rsid w:val="00941704"/>
    <w:rsid w:val="00946269"/>
    <w:rsid w:val="00950A9B"/>
    <w:rsid w:val="009610F7"/>
    <w:rsid w:val="009630B6"/>
    <w:rsid w:val="00967648"/>
    <w:rsid w:val="0097384A"/>
    <w:rsid w:val="0097658C"/>
    <w:rsid w:val="0099250A"/>
    <w:rsid w:val="009A0C7E"/>
    <w:rsid w:val="009A2853"/>
    <w:rsid w:val="009C2BA6"/>
    <w:rsid w:val="009C6802"/>
    <w:rsid w:val="009C75A8"/>
    <w:rsid w:val="009D63DC"/>
    <w:rsid w:val="009E746A"/>
    <w:rsid w:val="009F0ED5"/>
    <w:rsid w:val="009F5AD3"/>
    <w:rsid w:val="009F6FCE"/>
    <w:rsid w:val="00A019FA"/>
    <w:rsid w:val="00A01F05"/>
    <w:rsid w:val="00A1151F"/>
    <w:rsid w:val="00A1380E"/>
    <w:rsid w:val="00A22323"/>
    <w:rsid w:val="00A27A91"/>
    <w:rsid w:val="00A31229"/>
    <w:rsid w:val="00A327D2"/>
    <w:rsid w:val="00A33ED3"/>
    <w:rsid w:val="00A34606"/>
    <w:rsid w:val="00A40347"/>
    <w:rsid w:val="00A42B23"/>
    <w:rsid w:val="00A502E9"/>
    <w:rsid w:val="00A50BB7"/>
    <w:rsid w:val="00A52965"/>
    <w:rsid w:val="00A53681"/>
    <w:rsid w:val="00A53C6B"/>
    <w:rsid w:val="00A56789"/>
    <w:rsid w:val="00A805B8"/>
    <w:rsid w:val="00A811BD"/>
    <w:rsid w:val="00A9056E"/>
    <w:rsid w:val="00A91DB7"/>
    <w:rsid w:val="00AA2B6F"/>
    <w:rsid w:val="00AB585A"/>
    <w:rsid w:val="00AC2A7E"/>
    <w:rsid w:val="00AD37B3"/>
    <w:rsid w:val="00AD5959"/>
    <w:rsid w:val="00AE17A8"/>
    <w:rsid w:val="00B01D4E"/>
    <w:rsid w:val="00B02833"/>
    <w:rsid w:val="00B03E5B"/>
    <w:rsid w:val="00B04BEB"/>
    <w:rsid w:val="00B115E8"/>
    <w:rsid w:val="00B1460A"/>
    <w:rsid w:val="00B20B5C"/>
    <w:rsid w:val="00B25E7F"/>
    <w:rsid w:val="00B309D0"/>
    <w:rsid w:val="00B46745"/>
    <w:rsid w:val="00B55B87"/>
    <w:rsid w:val="00B660AA"/>
    <w:rsid w:val="00B7342B"/>
    <w:rsid w:val="00B775A3"/>
    <w:rsid w:val="00B8423F"/>
    <w:rsid w:val="00B84D75"/>
    <w:rsid w:val="00B858C0"/>
    <w:rsid w:val="00B9265E"/>
    <w:rsid w:val="00B93447"/>
    <w:rsid w:val="00BD1C61"/>
    <w:rsid w:val="00BD5A58"/>
    <w:rsid w:val="00BD7099"/>
    <w:rsid w:val="00BE3FC8"/>
    <w:rsid w:val="00BE4ADC"/>
    <w:rsid w:val="00BE7479"/>
    <w:rsid w:val="00BF59A1"/>
    <w:rsid w:val="00BF67EB"/>
    <w:rsid w:val="00C03A61"/>
    <w:rsid w:val="00C06837"/>
    <w:rsid w:val="00C10C33"/>
    <w:rsid w:val="00C1643C"/>
    <w:rsid w:val="00C20DC3"/>
    <w:rsid w:val="00C236DC"/>
    <w:rsid w:val="00C236F4"/>
    <w:rsid w:val="00C23E04"/>
    <w:rsid w:val="00C41381"/>
    <w:rsid w:val="00C4502F"/>
    <w:rsid w:val="00C51D17"/>
    <w:rsid w:val="00C51EAF"/>
    <w:rsid w:val="00C70851"/>
    <w:rsid w:val="00C82C22"/>
    <w:rsid w:val="00C85332"/>
    <w:rsid w:val="00C85FB2"/>
    <w:rsid w:val="00C90F3C"/>
    <w:rsid w:val="00CA1445"/>
    <w:rsid w:val="00CA3073"/>
    <w:rsid w:val="00CB04B2"/>
    <w:rsid w:val="00CB77A0"/>
    <w:rsid w:val="00CC3DA7"/>
    <w:rsid w:val="00CC65F9"/>
    <w:rsid w:val="00CD2326"/>
    <w:rsid w:val="00CD4998"/>
    <w:rsid w:val="00CE0004"/>
    <w:rsid w:val="00CF23F6"/>
    <w:rsid w:val="00CF2FFE"/>
    <w:rsid w:val="00CF33DF"/>
    <w:rsid w:val="00CF759C"/>
    <w:rsid w:val="00D05D3F"/>
    <w:rsid w:val="00D1034E"/>
    <w:rsid w:val="00D12CBE"/>
    <w:rsid w:val="00D13718"/>
    <w:rsid w:val="00D15EDB"/>
    <w:rsid w:val="00D32D4F"/>
    <w:rsid w:val="00D37E8D"/>
    <w:rsid w:val="00D42B7A"/>
    <w:rsid w:val="00D43CCB"/>
    <w:rsid w:val="00D441C8"/>
    <w:rsid w:val="00D50AAD"/>
    <w:rsid w:val="00D52010"/>
    <w:rsid w:val="00D63E5F"/>
    <w:rsid w:val="00D71BC0"/>
    <w:rsid w:val="00D82EAA"/>
    <w:rsid w:val="00D91A4A"/>
    <w:rsid w:val="00D93673"/>
    <w:rsid w:val="00DA1F85"/>
    <w:rsid w:val="00DA4066"/>
    <w:rsid w:val="00DB61F4"/>
    <w:rsid w:val="00DB661C"/>
    <w:rsid w:val="00DC441C"/>
    <w:rsid w:val="00DC6F1C"/>
    <w:rsid w:val="00DD25E3"/>
    <w:rsid w:val="00DD4854"/>
    <w:rsid w:val="00DE594E"/>
    <w:rsid w:val="00E10CCA"/>
    <w:rsid w:val="00E10FB6"/>
    <w:rsid w:val="00E178F6"/>
    <w:rsid w:val="00E21C55"/>
    <w:rsid w:val="00E31F4D"/>
    <w:rsid w:val="00E36A8D"/>
    <w:rsid w:val="00E36E78"/>
    <w:rsid w:val="00E42594"/>
    <w:rsid w:val="00E428E2"/>
    <w:rsid w:val="00E43A49"/>
    <w:rsid w:val="00E443CC"/>
    <w:rsid w:val="00E47DCF"/>
    <w:rsid w:val="00E5109D"/>
    <w:rsid w:val="00E5591B"/>
    <w:rsid w:val="00E57540"/>
    <w:rsid w:val="00E70121"/>
    <w:rsid w:val="00E7758A"/>
    <w:rsid w:val="00E83BA1"/>
    <w:rsid w:val="00E851E1"/>
    <w:rsid w:val="00E87BC6"/>
    <w:rsid w:val="00E96A78"/>
    <w:rsid w:val="00E97DAA"/>
    <w:rsid w:val="00EA0CEE"/>
    <w:rsid w:val="00EA52F7"/>
    <w:rsid w:val="00EA593F"/>
    <w:rsid w:val="00EB0B40"/>
    <w:rsid w:val="00EB2A16"/>
    <w:rsid w:val="00EC4242"/>
    <w:rsid w:val="00ED3736"/>
    <w:rsid w:val="00EE043B"/>
    <w:rsid w:val="00EE4E64"/>
    <w:rsid w:val="00EE7670"/>
    <w:rsid w:val="00EF1569"/>
    <w:rsid w:val="00F04DC8"/>
    <w:rsid w:val="00F11D43"/>
    <w:rsid w:val="00F12737"/>
    <w:rsid w:val="00F12F89"/>
    <w:rsid w:val="00F14ABD"/>
    <w:rsid w:val="00F156CE"/>
    <w:rsid w:val="00F17982"/>
    <w:rsid w:val="00F20448"/>
    <w:rsid w:val="00F26F5F"/>
    <w:rsid w:val="00F2729E"/>
    <w:rsid w:val="00F3659B"/>
    <w:rsid w:val="00F408F1"/>
    <w:rsid w:val="00F42A69"/>
    <w:rsid w:val="00F47702"/>
    <w:rsid w:val="00F532FD"/>
    <w:rsid w:val="00F55159"/>
    <w:rsid w:val="00F71891"/>
    <w:rsid w:val="00F723CF"/>
    <w:rsid w:val="00F77066"/>
    <w:rsid w:val="00F80DDB"/>
    <w:rsid w:val="00F826BE"/>
    <w:rsid w:val="00F94235"/>
    <w:rsid w:val="00FA2B85"/>
    <w:rsid w:val="00FA7BE3"/>
    <w:rsid w:val="00FB2F7F"/>
    <w:rsid w:val="00FB33D6"/>
    <w:rsid w:val="00FB75A7"/>
    <w:rsid w:val="00FC0645"/>
    <w:rsid w:val="00FE5CF3"/>
    <w:rsid w:val="00FF0CD5"/>
    <w:rsid w:val="00FF30BC"/>
    <w:rsid w:val="3EC9008C"/>
    <w:rsid w:val="4B0B7BBF"/>
    <w:rsid w:val="66419D31"/>
    <w:rsid w:val="70E500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C01014"/>
  <w15:chartTrackingRefBased/>
  <w15:docId w15:val="{C524AC6C-B79D-4F60-81EA-1867C410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0"/>
    <w:basedOn w:val="Normal"/>
    <w:next w:val="Normal"/>
    <w:link w:val="Heading1Char"/>
    <w:uiPriority w:val="9"/>
    <w:qFormat/>
    <w:rsid w:val="00087729"/>
    <w:pPr>
      <w:keepNext/>
      <w:keepLines/>
      <w:suppressAutoHyphens/>
      <w:autoSpaceDN w:val="0"/>
      <w:spacing w:before="240" w:after="0" w:line="240"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BD1C61"/>
    <w:pPr>
      <w:suppressAutoHyphens w:val="0"/>
      <w:autoSpaceDN/>
      <w:spacing w:before="0" w:beforeAutospacing="1" w:afterAutospacing="1"/>
      <w:textAlignment w:val="auto"/>
      <w:outlineLvl w:val="1"/>
    </w:pPr>
    <w:rPr>
      <w:rFonts w:ascii="Calibri Light" w:eastAsia="Times New Roman" w:hAnsi="Calibri Light" w:cs="Times New Roman"/>
      <w:b w:val="0"/>
      <w:bCs/>
      <w:sz w:val="28"/>
      <w:szCs w:val="36"/>
      <w:lang w:eastAsia="en-GB"/>
    </w:rPr>
  </w:style>
  <w:style w:type="paragraph" w:styleId="Heading3">
    <w:name w:val="heading 3"/>
    <w:basedOn w:val="Normal"/>
    <w:next w:val="Normal"/>
    <w:link w:val="Heading3Char"/>
    <w:uiPriority w:val="9"/>
    <w:unhideWhenUsed/>
    <w:qFormat/>
    <w:rsid w:val="00BD1C61"/>
    <w:pPr>
      <w:keepNext/>
      <w:keepLines/>
      <w:suppressAutoHyphens/>
      <w:autoSpaceDN w:val="0"/>
      <w:spacing w:before="40" w:after="0" w:line="249" w:lineRule="auto"/>
      <w:textAlignment w:val="baseline"/>
      <w:outlineLvl w:val="2"/>
    </w:pPr>
    <w:rPr>
      <w:rFonts w:ascii="Calibri Light" w:eastAsia="Yu Gothic Light" w:hAnsi="Calibri Light" w:cs="Times New Roman"/>
      <w:color w:val="1F3763"/>
      <w:sz w:val="24"/>
      <w:szCs w:val="24"/>
    </w:rPr>
  </w:style>
  <w:style w:type="paragraph" w:styleId="Heading4">
    <w:name w:val="heading 4"/>
    <w:basedOn w:val="Normal"/>
    <w:next w:val="Normal"/>
    <w:link w:val="Heading4Char"/>
    <w:uiPriority w:val="9"/>
    <w:unhideWhenUsed/>
    <w:qFormat/>
    <w:rsid w:val="00087729"/>
    <w:pPr>
      <w:keepNext/>
      <w:keepLines/>
      <w:suppressAutoHyphens/>
      <w:autoSpaceDN w:val="0"/>
      <w:spacing w:before="40" w:after="0" w:line="240" w:lineRule="auto"/>
      <w:textAlignment w:val="baseline"/>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BD1C61"/>
    <w:pPr>
      <w:keepNext/>
      <w:keepLines/>
      <w:suppressAutoHyphens/>
      <w:autoSpaceDN w:val="0"/>
      <w:spacing w:before="40" w:after="0" w:line="249" w:lineRule="auto"/>
      <w:textAlignment w:val="baseline"/>
      <w:outlineLvl w:val="4"/>
    </w:pPr>
    <w:rPr>
      <w:rFonts w:ascii="Calibri Light" w:eastAsia="Yu Gothic Light" w:hAnsi="Calibri Light" w:cs="Times New Roman"/>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1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50E"/>
    <w:rPr>
      <w:sz w:val="20"/>
      <w:szCs w:val="20"/>
    </w:rPr>
  </w:style>
  <w:style w:type="character" w:styleId="Hyperlink">
    <w:name w:val="Hyperlink"/>
    <w:basedOn w:val="DefaultParagraphFont"/>
    <w:uiPriority w:val="99"/>
    <w:unhideWhenUsed/>
    <w:rsid w:val="004C150E"/>
    <w:rPr>
      <w:rFonts w:ascii="Calibri" w:hAnsi="Calibri"/>
      <w:color w:val="028581"/>
      <w:sz w:val="24"/>
      <w:u w:val="single"/>
    </w:rPr>
  </w:style>
  <w:style w:type="character" w:styleId="FootnoteReference">
    <w:name w:val="footnote reference"/>
    <w:basedOn w:val="DefaultParagraphFont"/>
    <w:uiPriority w:val="99"/>
    <w:semiHidden/>
    <w:unhideWhenUsed/>
    <w:rsid w:val="004C150E"/>
    <w:rPr>
      <w:vertAlign w:val="superscript"/>
    </w:rPr>
  </w:style>
  <w:style w:type="character" w:styleId="CommentReference">
    <w:name w:val="annotation reference"/>
    <w:basedOn w:val="DefaultParagraphFont"/>
    <w:uiPriority w:val="99"/>
    <w:unhideWhenUsed/>
    <w:rsid w:val="002945D6"/>
    <w:rPr>
      <w:sz w:val="16"/>
      <w:szCs w:val="16"/>
    </w:rPr>
  </w:style>
  <w:style w:type="paragraph" w:styleId="CommentText">
    <w:name w:val="annotation text"/>
    <w:basedOn w:val="Normal"/>
    <w:link w:val="CommentTextChar"/>
    <w:uiPriority w:val="99"/>
    <w:unhideWhenUsed/>
    <w:rsid w:val="002945D6"/>
    <w:pPr>
      <w:spacing w:line="240" w:lineRule="auto"/>
    </w:pPr>
    <w:rPr>
      <w:sz w:val="20"/>
      <w:szCs w:val="20"/>
    </w:rPr>
  </w:style>
  <w:style w:type="character" w:customStyle="1" w:styleId="CommentTextChar">
    <w:name w:val="Comment Text Char"/>
    <w:basedOn w:val="DefaultParagraphFont"/>
    <w:link w:val="CommentText"/>
    <w:uiPriority w:val="99"/>
    <w:rsid w:val="002945D6"/>
    <w:rPr>
      <w:sz w:val="20"/>
      <w:szCs w:val="20"/>
    </w:rPr>
  </w:style>
  <w:style w:type="paragraph" w:styleId="BalloonText">
    <w:name w:val="Balloon Text"/>
    <w:basedOn w:val="Normal"/>
    <w:link w:val="BalloonTextChar"/>
    <w:uiPriority w:val="99"/>
    <w:semiHidden/>
    <w:unhideWhenUsed/>
    <w:rsid w:val="00294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5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50F1"/>
    <w:rPr>
      <w:b/>
      <w:bCs/>
    </w:rPr>
  </w:style>
  <w:style w:type="character" w:customStyle="1" w:styleId="CommentSubjectChar">
    <w:name w:val="Comment Subject Char"/>
    <w:basedOn w:val="CommentTextChar"/>
    <w:link w:val="CommentSubject"/>
    <w:uiPriority w:val="99"/>
    <w:semiHidden/>
    <w:rsid w:val="008D50F1"/>
    <w:rPr>
      <w:b/>
      <w:bCs/>
      <w:sz w:val="20"/>
      <w:szCs w:val="20"/>
    </w:rPr>
  </w:style>
  <w:style w:type="table" w:styleId="TableGrid">
    <w:name w:val="Table Grid"/>
    <w:basedOn w:val="TableNormal"/>
    <w:uiPriority w:val="39"/>
    <w:rsid w:val="00752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dparagraphnumbered6">
    <w:name w:val="2nd paragraph numbered 6"/>
    <w:basedOn w:val="Normal"/>
    <w:rsid w:val="00752893"/>
    <w:pPr>
      <w:numPr>
        <w:ilvl w:val="1"/>
        <w:numId w:val="2"/>
      </w:numPr>
      <w:suppressAutoHyphens/>
      <w:autoSpaceDN w:val="0"/>
      <w:spacing w:line="249" w:lineRule="auto"/>
      <w:textAlignment w:val="baseline"/>
    </w:pPr>
    <w:rPr>
      <w:rFonts w:ascii="Calibri" w:eastAsia="Calibri" w:hAnsi="Calibri" w:cs="Times New Roman"/>
      <w:sz w:val="24"/>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752893"/>
    <w:pPr>
      <w:ind w:left="720"/>
      <w:contextualSpacing/>
    </w:pPr>
  </w:style>
  <w:style w:type="paragraph" w:styleId="Header">
    <w:name w:val="header"/>
    <w:basedOn w:val="Normal"/>
    <w:link w:val="HeaderChar"/>
    <w:unhideWhenUsed/>
    <w:rsid w:val="00695A5B"/>
    <w:pPr>
      <w:tabs>
        <w:tab w:val="center" w:pos="4680"/>
        <w:tab w:val="right" w:pos="9360"/>
      </w:tabs>
      <w:spacing w:after="0" w:line="240" w:lineRule="auto"/>
    </w:pPr>
  </w:style>
  <w:style w:type="character" w:customStyle="1" w:styleId="HeaderChar">
    <w:name w:val="Header Char"/>
    <w:basedOn w:val="DefaultParagraphFont"/>
    <w:link w:val="Header"/>
    <w:rsid w:val="00695A5B"/>
  </w:style>
  <w:style w:type="paragraph" w:styleId="Footer">
    <w:name w:val="footer"/>
    <w:basedOn w:val="Normal"/>
    <w:link w:val="FooterChar"/>
    <w:uiPriority w:val="99"/>
    <w:unhideWhenUsed/>
    <w:rsid w:val="00695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5B"/>
  </w:style>
  <w:style w:type="character" w:customStyle="1" w:styleId="Heading1Char">
    <w:name w:val="Heading 1 Char"/>
    <w:aliases w:val="Heading 1.0 Char"/>
    <w:basedOn w:val="DefaultParagraphFont"/>
    <w:link w:val="Heading1"/>
    <w:uiPriority w:val="9"/>
    <w:rsid w:val="00087729"/>
    <w:rPr>
      <w:rFonts w:asciiTheme="majorHAnsi" w:eastAsiaTheme="majorEastAsia" w:hAnsiTheme="majorHAnsi" w:cstheme="majorBidi"/>
      <w:b/>
      <w:color w:val="028581"/>
      <w:sz w:val="32"/>
      <w:szCs w:val="32"/>
    </w:rPr>
  </w:style>
  <w:style w:type="character" w:customStyle="1" w:styleId="Heading4Char">
    <w:name w:val="Heading 4 Char"/>
    <w:basedOn w:val="DefaultParagraphFont"/>
    <w:link w:val="Heading4"/>
    <w:uiPriority w:val="9"/>
    <w:rsid w:val="00087729"/>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unhideWhenUsed/>
    <w:rsid w:val="000877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087729"/>
  </w:style>
  <w:style w:type="paragraph" w:customStyle="1" w:styleId="Heading20">
    <w:name w:val="Heading 2.0"/>
    <w:basedOn w:val="Normal"/>
    <w:next w:val="Normal"/>
    <w:link w:val="Heading20Char"/>
    <w:qFormat/>
    <w:rsid w:val="00087729"/>
    <w:pPr>
      <w:suppressAutoHyphens/>
      <w:autoSpaceDN w:val="0"/>
      <w:spacing w:after="0" w:line="240" w:lineRule="auto"/>
      <w:textAlignment w:val="baseline"/>
    </w:pPr>
    <w:rPr>
      <w:rFonts w:ascii="Calibri" w:eastAsia="Calibri" w:hAnsi="Calibri" w:cs="Times New Roman"/>
      <w:color w:val="028581"/>
      <w:sz w:val="28"/>
    </w:rPr>
  </w:style>
  <w:style w:type="character" w:customStyle="1" w:styleId="Heading20Char">
    <w:name w:val="Heading 2.0 Char"/>
    <w:basedOn w:val="DefaultParagraphFont"/>
    <w:link w:val="Heading20"/>
    <w:rsid w:val="00087729"/>
    <w:rPr>
      <w:rFonts w:ascii="Calibri" w:eastAsia="Calibri" w:hAnsi="Calibri" w:cs="Times New Roman"/>
      <w:color w:val="028581"/>
      <w:sz w:val="28"/>
    </w:rPr>
  </w:style>
  <w:style w:type="paragraph" w:customStyle="1" w:styleId="paragraph">
    <w:name w:val="paragraph"/>
    <w:basedOn w:val="Normal"/>
    <w:rsid w:val="00BD5A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D5A58"/>
  </w:style>
  <w:style w:type="character" w:customStyle="1" w:styleId="eop">
    <w:name w:val="eop"/>
    <w:basedOn w:val="DefaultParagraphFont"/>
    <w:rsid w:val="00BD5A58"/>
  </w:style>
  <w:style w:type="character" w:styleId="Mention">
    <w:name w:val="Mention"/>
    <w:basedOn w:val="DefaultParagraphFont"/>
    <w:uiPriority w:val="99"/>
    <w:unhideWhenUsed/>
    <w:rsid w:val="00B04BEB"/>
    <w:rPr>
      <w:color w:val="2B579A"/>
      <w:shd w:val="clear" w:color="auto" w:fill="E1DFDD"/>
    </w:rPr>
  </w:style>
  <w:style w:type="table" w:customStyle="1" w:styleId="TableGrid1">
    <w:name w:val="Table Grid1"/>
    <w:basedOn w:val="TableNormal"/>
    <w:next w:val="TableGrid"/>
    <w:uiPriority w:val="39"/>
    <w:rsid w:val="00CF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1C61"/>
    <w:rPr>
      <w:rFonts w:ascii="Calibri Light" w:eastAsia="Times New Roman" w:hAnsi="Calibri Light" w:cs="Times New Roman"/>
      <w:bCs/>
      <w:color w:val="028581"/>
      <w:sz w:val="28"/>
      <w:szCs w:val="36"/>
      <w:lang w:eastAsia="en-GB"/>
    </w:rPr>
  </w:style>
  <w:style w:type="character" w:customStyle="1" w:styleId="Heading3Char">
    <w:name w:val="Heading 3 Char"/>
    <w:basedOn w:val="DefaultParagraphFont"/>
    <w:link w:val="Heading3"/>
    <w:uiPriority w:val="9"/>
    <w:rsid w:val="00BD1C61"/>
    <w:rPr>
      <w:rFonts w:ascii="Calibri Light" w:eastAsia="Yu Gothic Light" w:hAnsi="Calibri Light" w:cs="Times New Roman"/>
      <w:color w:val="1F3763"/>
      <w:sz w:val="24"/>
      <w:szCs w:val="24"/>
    </w:rPr>
  </w:style>
  <w:style w:type="character" w:customStyle="1" w:styleId="Heading5Char">
    <w:name w:val="Heading 5 Char"/>
    <w:basedOn w:val="DefaultParagraphFont"/>
    <w:link w:val="Heading5"/>
    <w:uiPriority w:val="9"/>
    <w:rsid w:val="00BD1C61"/>
    <w:rPr>
      <w:rFonts w:ascii="Calibri Light" w:eastAsia="Yu Gothic Light" w:hAnsi="Calibri Light" w:cs="Times New Roman"/>
      <w:color w:val="2F5496"/>
      <w:sz w:val="24"/>
    </w:rPr>
  </w:style>
  <w:style w:type="numbering" w:customStyle="1" w:styleId="NoList1">
    <w:name w:val="No List1"/>
    <w:next w:val="NoList"/>
    <w:uiPriority w:val="99"/>
    <w:semiHidden/>
    <w:unhideWhenUsed/>
    <w:rsid w:val="00BD1C61"/>
  </w:style>
  <w:style w:type="paragraph" w:customStyle="1" w:styleId="BasicParagraph">
    <w:name w:val="[Basic Paragraph]"/>
    <w:basedOn w:val="Normal"/>
    <w:rsid w:val="00BD1C61"/>
    <w:pPr>
      <w:suppressAutoHyphens/>
      <w:autoSpaceDE w:val="0"/>
      <w:autoSpaceDN w:val="0"/>
      <w:spacing w:after="0" w:line="288" w:lineRule="auto"/>
      <w:textAlignment w:val="center"/>
    </w:pPr>
    <w:rPr>
      <w:rFonts w:ascii="Minion Pro" w:eastAsia="Calibri" w:hAnsi="Minion Pro" w:cs="Minion Pro"/>
      <w:color w:val="000000"/>
      <w:sz w:val="24"/>
      <w:szCs w:val="24"/>
    </w:rPr>
  </w:style>
  <w:style w:type="character" w:styleId="Strong">
    <w:name w:val="Strong"/>
    <w:uiPriority w:val="22"/>
    <w:qFormat/>
    <w:rsid w:val="00BD1C61"/>
    <w:rPr>
      <w:b/>
      <w:bCs/>
    </w:rPr>
  </w:style>
  <w:style w:type="character" w:styleId="UnresolvedMention">
    <w:name w:val="Unresolved Mention"/>
    <w:uiPriority w:val="99"/>
    <w:unhideWhenUsed/>
    <w:rsid w:val="00BD1C61"/>
    <w:rPr>
      <w:color w:val="605E5C"/>
      <w:shd w:val="clear" w:color="auto" w:fill="E1DFDD"/>
    </w:rPr>
  </w:style>
  <w:style w:type="paragraph" w:customStyle="1" w:styleId="MarginText">
    <w:name w:val="Margin Text"/>
    <w:basedOn w:val="Normal"/>
    <w:link w:val="MarginTextChar"/>
    <w:rsid w:val="00BD1C61"/>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locked/>
    <w:rsid w:val="00BD1C61"/>
    <w:rPr>
      <w:rFonts w:ascii="Arial" w:eastAsia="STZhongsong" w:hAnsi="Arial" w:cs="Times New Roman"/>
      <w:szCs w:val="20"/>
      <w:lang w:eastAsia="zh-CN"/>
    </w:rPr>
  </w:style>
  <w:style w:type="paragraph" w:styleId="NoSpacing">
    <w:name w:val="No Spacing"/>
    <w:uiPriority w:val="1"/>
    <w:qFormat/>
    <w:rsid w:val="00BD1C61"/>
    <w:pPr>
      <w:suppressAutoHyphens/>
      <w:autoSpaceDN w:val="0"/>
      <w:spacing w:after="0" w:line="240" w:lineRule="auto"/>
      <w:textAlignment w:val="baseline"/>
    </w:pPr>
    <w:rPr>
      <w:rFonts w:ascii="Calibri" w:eastAsia="Calibri" w:hAnsi="Calibri" w:cs="Times New Roman"/>
      <w:sz w:val="24"/>
    </w:rPr>
  </w:style>
  <w:style w:type="paragraph" w:customStyle="1" w:styleId="MainParagraphNumbered">
    <w:name w:val="Main Paragraph Numbered"/>
    <w:basedOn w:val="Normal"/>
    <w:rsid w:val="00BD1C61"/>
    <w:pPr>
      <w:widowControl w:val="0"/>
      <w:numPr>
        <w:numId w:val="14"/>
      </w:numPr>
      <w:tabs>
        <w:tab w:val="left" w:pos="0"/>
      </w:tabs>
      <w:overflowPunct w:val="0"/>
      <w:autoSpaceDE w:val="0"/>
      <w:autoSpaceDN w:val="0"/>
      <w:adjustRightInd w:val="0"/>
      <w:spacing w:before="120" w:after="120" w:line="240" w:lineRule="auto"/>
    </w:pPr>
    <w:rPr>
      <w:rFonts w:ascii="Arial" w:eastAsia="Times New Roman" w:hAnsi="Arial" w:cs="Arial"/>
      <w:b/>
      <w:kern w:val="28"/>
      <w:szCs w:val="20"/>
    </w:rPr>
  </w:style>
  <w:style w:type="table" w:customStyle="1" w:styleId="TableGrid2">
    <w:name w:val="Table Grid2"/>
    <w:basedOn w:val="TableNormal"/>
    <w:next w:val="TableGrid"/>
    <w:uiPriority w:val="39"/>
    <w:rsid w:val="00BD1C6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D1C61"/>
    <w:pPr>
      <w:numPr>
        <w:numId w:val="15"/>
      </w:numPr>
    </w:pPr>
  </w:style>
  <w:style w:type="numbering" w:customStyle="1" w:styleId="Style2">
    <w:name w:val="Style2"/>
    <w:uiPriority w:val="99"/>
    <w:rsid w:val="00BD1C61"/>
    <w:pPr>
      <w:numPr>
        <w:numId w:val="16"/>
      </w:numPr>
    </w:pPr>
  </w:style>
  <w:style w:type="numbering" w:customStyle="1" w:styleId="Style3">
    <w:name w:val="Style3"/>
    <w:uiPriority w:val="99"/>
    <w:rsid w:val="00BD1C61"/>
    <w:pPr>
      <w:numPr>
        <w:numId w:val="17"/>
      </w:numPr>
    </w:pPr>
  </w:style>
  <w:style w:type="paragraph" w:customStyle="1" w:styleId="Numbered">
    <w:name w:val="Numbered"/>
    <w:basedOn w:val="Normal"/>
    <w:rsid w:val="00BD1C61"/>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PKFHeading1Numbered">
    <w:name w:val="PKF Heading 1 Numbered"/>
    <w:basedOn w:val="Normal"/>
    <w:next w:val="PKFNormalNumbered"/>
    <w:rsid w:val="00BD1C61"/>
    <w:pPr>
      <w:keepNext/>
      <w:numPr>
        <w:numId w:val="18"/>
      </w:numPr>
      <w:spacing w:before="240" w:after="240" w:line="240" w:lineRule="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BD1C61"/>
    <w:pPr>
      <w:numPr>
        <w:ilvl w:val="1"/>
        <w:numId w:val="18"/>
      </w:numPr>
      <w:tabs>
        <w:tab w:val="clear" w:pos="851"/>
        <w:tab w:val="num" w:pos="1211"/>
        <w:tab w:val="num" w:pos="1440"/>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val="x-none" w:eastAsia="x-none"/>
    </w:rPr>
  </w:style>
  <w:style w:type="character" w:customStyle="1" w:styleId="PKFNormalNumberedChar1">
    <w:name w:val="PKF Normal Numbered Char1"/>
    <w:link w:val="PKFNormalNumbered"/>
    <w:rsid w:val="00BD1C61"/>
    <w:rPr>
      <w:rFonts w:ascii="Arial" w:eastAsia="Times New Roman" w:hAnsi="Arial" w:cs="Times New Roman"/>
      <w:sz w:val="20"/>
      <w:szCs w:val="20"/>
      <w:lang w:val="x-none" w:eastAsia="x-none"/>
    </w:rPr>
  </w:style>
  <w:style w:type="paragraph" w:customStyle="1" w:styleId="PKFNormalBullets">
    <w:name w:val="PKF Normal Bullets"/>
    <w:basedOn w:val="Normal"/>
    <w:link w:val="PKFNormalBulletsChar1"/>
    <w:rsid w:val="00BD1C61"/>
    <w:pPr>
      <w:tabs>
        <w:tab w:val="left" w:pos="851"/>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val="x-none" w:eastAsia="x-none"/>
    </w:rPr>
  </w:style>
  <w:style w:type="character" w:customStyle="1" w:styleId="PKFNormalBulletsChar1">
    <w:name w:val="PKF Normal Bullets Char1"/>
    <w:link w:val="PKFNormalBullets"/>
    <w:rsid w:val="00BD1C61"/>
    <w:rPr>
      <w:rFonts w:ascii="Arial" w:eastAsia="Times New Roman" w:hAnsi="Arial" w:cs="Times New Roman"/>
      <w:sz w:val="20"/>
      <w:szCs w:val="20"/>
      <w:lang w:val="x-none" w:eastAsia="x-none"/>
    </w:rPr>
  </w:style>
  <w:style w:type="paragraph" w:customStyle="1" w:styleId="Bodysubclause">
    <w:name w:val="Body  sub clause"/>
    <w:basedOn w:val="Normal"/>
    <w:rsid w:val="00BD1C61"/>
    <w:pPr>
      <w:spacing w:before="240" w:after="120" w:line="300" w:lineRule="atLeast"/>
      <w:ind w:left="720"/>
      <w:jc w:val="both"/>
    </w:pPr>
    <w:rPr>
      <w:rFonts w:ascii="Times New Roman" w:eastAsia="Times New Roman" w:hAnsi="Times New Roman" w:cs="Times New Roman"/>
      <w:szCs w:val="20"/>
    </w:rPr>
  </w:style>
  <w:style w:type="paragraph" w:customStyle="1" w:styleId="BodyText3">
    <w:name w:val="Body Text3"/>
    <w:rsid w:val="00BD1C61"/>
    <w:pPr>
      <w:tabs>
        <w:tab w:val="num" w:pos="964"/>
      </w:tabs>
      <w:spacing w:after="120" w:line="240" w:lineRule="auto"/>
      <w:ind w:left="964" w:hanging="624"/>
    </w:pPr>
    <w:rPr>
      <w:rFonts w:ascii="Times New Roman" w:eastAsia="Times New Roman" w:hAnsi="Times New Roman" w:cs="Times New Roman"/>
      <w:sz w:val="20"/>
      <w:szCs w:val="20"/>
    </w:rPr>
  </w:style>
  <w:style w:type="paragraph" w:styleId="TOC1">
    <w:name w:val="toc 1"/>
    <w:basedOn w:val="Normal"/>
    <w:next w:val="Normal"/>
    <w:autoRedefine/>
    <w:uiPriority w:val="39"/>
    <w:rsid w:val="00BD1C61"/>
    <w:pPr>
      <w:tabs>
        <w:tab w:val="left" w:pos="660"/>
        <w:tab w:val="right" w:leader="dot" w:pos="10456"/>
      </w:tabs>
      <w:spacing w:after="120" w:line="240" w:lineRule="auto"/>
    </w:pPr>
    <w:rPr>
      <w:rFonts w:ascii="Verdana" w:eastAsia="Times New Roman" w:hAnsi="Verdana" w:cs="Arial"/>
      <w:b/>
      <w:kern w:val="28"/>
      <w:sz w:val="28"/>
      <w:szCs w:val="28"/>
    </w:rPr>
  </w:style>
  <w:style w:type="paragraph" w:styleId="BodyText2">
    <w:name w:val="Body Text 2"/>
    <w:basedOn w:val="Normal"/>
    <w:link w:val="BodyText2Char"/>
    <w:semiHidden/>
    <w:rsid w:val="00BD1C61"/>
    <w:pPr>
      <w:spacing w:after="220" w:line="240" w:lineRule="auto"/>
    </w:pPr>
    <w:rPr>
      <w:rFonts w:ascii="Arial" w:eastAsia="Times New Roman" w:hAnsi="Arial" w:cs="Times New Roman"/>
      <w:i/>
      <w:iCs/>
      <w:szCs w:val="20"/>
    </w:rPr>
  </w:style>
  <w:style w:type="character" w:customStyle="1" w:styleId="BodyText2Char">
    <w:name w:val="Body Text 2 Char"/>
    <w:basedOn w:val="DefaultParagraphFont"/>
    <w:link w:val="BodyText2"/>
    <w:semiHidden/>
    <w:rsid w:val="00BD1C61"/>
    <w:rPr>
      <w:rFonts w:ascii="Arial" w:eastAsia="Times New Roman" w:hAnsi="Arial" w:cs="Times New Roman"/>
      <w:i/>
      <w:iCs/>
      <w:szCs w:val="20"/>
    </w:rPr>
  </w:style>
  <w:style w:type="paragraph" w:customStyle="1" w:styleId="BodyText10">
    <w:name w:val="Body Text10"/>
    <w:rsid w:val="00BD1C61"/>
    <w:pPr>
      <w:numPr>
        <w:ilvl w:val="1"/>
        <w:numId w:val="20"/>
      </w:numPr>
      <w:spacing w:after="120" w:line="240" w:lineRule="auto"/>
    </w:pPr>
    <w:rPr>
      <w:rFonts w:ascii="Times New Roman" w:eastAsia="Times New Roman" w:hAnsi="Times New Roman" w:cs="Times New Roman"/>
      <w:sz w:val="20"/>
      <w:szCs w:val="20"/>
    </w:rPr>
  </w:style>
  <w:style w:type="character" w:styleId="FollowedHyperlink">
    <w:name w:val="FollowedHyperlink"/>
    <w:uiPriority w:val="99"/>
    <w:semiHidden/>
    <w:unhideWhenUsed/>
    <w:rsid w:val="00BD1C61"/>
    <w:rPr>
      <w:color w:val="D7B5C6"/>
      <w:u w:val="single"/>
    </w:rPr>
  </w:style>
  <w:style w:type="paragraph" w:styleId="Revision">
    <w:name w:val="Revision"/>
    <w:hidden/>
    <w:uiPriority w:val="99"/>
    <w:semiHidden/>
    <w:rsid w:val="00BD1C61"/>
    <w:pPr>
      <w:spacing w:after="0" w:line="240" w:lineRule="auto"/>
    </w:pPr>
    <w:rPr>
      <w:rFonts w:ascii="Calibri" w:eastAsia="Calibri" w:hAnsi="Calibri" w:cs="Times New Roman"/>
      <w:sz w:val="24"/>
    </w:rPr>
  </w:style>
  <w:style w:type="table" w:customStyle="1" w:styleId="TableGrid11">
    <w:name w:val="Table Grid11"/>
    <w:basedOn w:val="TableNormal"/>
    <w:next w:val="TableGrid"/>
    <w:uiPriority w:val="39"/>
    <w:rsid w:val="00BD1C6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qFormat/>
    <w:rsid w:val="00BD1C61"/>
    <w:pPr>
      <w:numPr>
        <w:numId w:val="23"/>
      </w:numPr>
      <w:spacing w:after="240" w:line="240" w:lineRule="auto"/>
      <w:jc w:val="both"/>
      <w:outlineLvl w:val="0"/>
    </w:pPr>
    <w:rPr>
      <w:rFonts w:ascii="Verdana" w:eastAsia="Times New Roman" w:hAnsi="Verdana" w:cs="Times New Roman"/>
      <w:sz w:val="18"/>
      <w:szCs w:val="18"/>
      <w:lang w:eastAsia="zh-CN"/>
    </w:rPr>
  </w:style>
  <w:style w:type="paragraph" w:customStyle="1" w:styleId="Level2">
    <w:name w:val="Level 2"/>
    <w:basedOn w:val="Normal"/>
    <w:link w:val="Level2Char"/>
    <w:qFormat/>
    <w:rsid w:val="00BD1C61"/>
    <w:pPr>
      <w:numPr>
        <w:ilvl w:val="1"/>
        <w:numId w:val="23"/>
      </w:numPr>
      <w:spacing w:after="240" w:line="240" w:lineRule="auto"/>
      <w:jc w:val="both"/>
      <w:outlineLvl w:val="1"/>
    </w:pPr>
    <w:rPr>
      <w:rFonts w:ascii="Verdana" w:eastAsia="Times New Roman" w:hAnsi="Verdana" w:cs="Times New Roman"/>
      <w:sz w:val="18"/>
      <w:szCs w:val="18"/>
      <w:lang w:eastAsia="zh-CN"/>
    </w:rPr>
  </w:style>
  <w:style w:type="paragraph" w:customStyle="1" w:styleId="Level3">
    <w:name w:val="Level 3"/>
    <w:basedOn w:val="Normal"/>
    <w:qFormat/>
    <w:rsid w:val="00BD1C61"/>
    <w:pPr>
      <w:numPr>
        <w:ilvl w:val="2"/>
        <w:numId w:val="23"/>
      </w:numPr>
      <w:spacing w:after="240" w:line="240" w:lineRule="auto"/>
      <w:jc w:val="both"/>
      <w:outlineLvl w:val="2"/>
    </w:pPr>
    <w:rPr>
      <w:rFonts w:ascii="Verdana" w:eastAsia="Times New Roman" w:hAnsi="Verdana" w:cs="Times New Roman"/>
      <w:sz w:val="18"/>
      <w:szCs w:val="18"/>
      <w:lang w:eastAsia="zh-CN"/>
    </w:rPr>
  </w:style>
  <w:style w:type="paragraph" w:customStyle="1" w:styleId="Level4">
    <w:name w:val="Level 4"/>
    <w:basedOn w:val="Normal"/>
    <w:qFormat/>
    <w:rsid w:val="00BD1C61"/>
    <w:pPr>
      <w:numPr>
        <w:ilvl w:val="3"/>
        <w:numId w:val="23"/>
      </w:numPr>
      <w:spacing w:after="240" w:line="240" w:lineRule="auto"/>
      <w:jc w:val="both"/>
      <w:outlineLvl w:val="3"/>
    </w:pPr>
    <w:rPr>
      <w:rFonts w:ascii="Verdana" w:eastAsia="Times New Roman" w:hAnsi="Verdana" w:cs="Times New Roman"/>
      <w:sz w:val="18"/>
      <w:szCs w:val="18"/>
      <w:lang w:eastAsia="zh-CN"/>
    </w:rPr>
  </w:style>
  <w:style w:type="paragraph" w:customStyle="1" w:styleId="Level5">
    <w:name w:val="Level 5"/>
    <w:basedOn w:val="Normal"/>
    <w:qFormat/>
    <w:rsid w:val="00BD1C61"/>
    <w:pPr>
      <w:numPr>
        <w:ilvl w:val="4"/>
        <w:numId w:val="23"/>
      </w:numPr>
      <w:spacing w:after="240" w:line="240" w:lineRule="auto"/>
      <w:jc w:val="both"/>
      <w:outlineLvl w:val="4"/>
    </w:pPr>
    <w:rPr>
      <w:rFonts w:ascii="Verdana" w:eastAsia="Times New Roman" w:hAnsi="Verdana" w:cs="Times New Roman"/>
      <w:sz w:val="18"/>
      <w:szCs w:val="18"/>
      <w:lang w:eastAsia="zh-CN"/>
    </w:rPr>
  </w:style>
  <w:style w:type="character" w:customStyle="1" w:styleId="Level2Char">
    <w:name w:val="Level 2 Char"/>
    <w:link w:val="Level2"/>
    <w:rsid w:val="00BD1C61"/>
    <w:rPr>
      <w:rFonts w:ascii="Verdana" w:eastAsia="Times New Roman" w:hAnsi="Verdana" w:cs="Times New Roman"/>
      <w:sz w:val="18"/>
      <w:szCs w:val="18"/>
      <w:lang w:eastAsia="zh-CN"/>
    </w:rPr>
  </w:style>
  <w:style w:type="paragraph" w:styleId="Caption">
    <w:name w:val="caption"/>
    <w:basedOn w:val="Normal"/>
    <w:next w:val="Normal"/>
    <w:uiPriority w:val="35"/>
    <w:unhideWhenUsed/>
    <w:qFormat/>
    <w:rsid w:val="00BD1C61"/>
    <w:pPr>
      <w:suppressAutoHyphens/>
      <w:autoSpaceDN w:val="0"/>
      <w:spacing w:after="200" w:line="240" w:lineRule="auto"/>
      <w:textAlignment w:val="baseline"/>
    </w:pPr>
    <w:rPr>
      <w:rFonts w:ascii="Calibri" w:eastAsia="Calibri" w:hAnsi="Calibri" w:cs="Times New Roman"/>
      <w:i/>
      <w:iCs/>
      <w:color w:val="44546A"/>
      <w:sz w:val="18"/>
      <w:szCs w:val="18"/>
    </w:rPr>
  </w:style>
  <w:style w:type="paragraph" w:customStyle="1" w:styleId="Default">
    <w:name w:val="Default"/>
    <w:rsid w:val="00BD1C61"/>
    <w:pPr>
      <w:autoSpaceDE w:val="0"/>
      <w:autoSpaceDN w:val="0"/>
      <w:adjustRightInd w:val="0"/>
      <w:spacing w:after="0" w:line="240" w:lineRule="auto"/>
    </w:pPr>
    <w:rPr>
      <w:rFonts w:ascii="Calibri" w:eastAsia="Calibri" w:hAnsi="Calibri" w:cs="Calibri"/>
      <w:color w:val="000000"/>
      <w:sz w:val="24"/>
      <w:szCs w:val="24"/>
      <w:lang w:val="en-US"/>
    </w:rPr>
  </w:style>
  <w:style w:type="character" w:styleId="Emphasis">
    <w:name w:val="Emphasis"/>
    <w:uiPriority w:val="20"/>
    <w:qFormat/>
    <w:rsid w:val="00BD1C61"/>
    <w:rPr>
      <w:i/>
      <w:iCs/>
    </w:rPr>
  </w:style>
  <w:style w:type="paragraph" w:styleId="BodyText">
    <w:name w:val="Body Text"/>
    <w:basedOn w:val="Normal"/>
    <w:link w:val="BodyTextChar"/>
    <w:uiPriority w:val="99"/>
    <w:unhideWhenUsed/>
    <w:rsid w:val="00BD1C61"/>
    <w:pPr>
      <w:suppressAutoHyphens/>
      <w:autoSpaceDN w:val="0"/>
      <w:spacing w:after="120" w:line="249" w:lineRule="auto"/>
      <w:textAlignment w:val="baseline"/>
    </w:pPr>
    <w:rPr>
      <w:rFonts w:ascii="Calibri" w:eastAsia="Calibri" w:hAnsi="Calibri" w:cs="Times New Roman"/>
      <w:sz w:val="24"/>
    </w:rPr>
  </w:style>
  <w:style w:type="character" w:customStyle="1" w:styleId="BodyTextChar">
    <w:name w:val="Body Text Char"/>
    <w:basedOn w:val="DefaultParagraphFont"/>
    <w:link w:val="BodyText"/>
    <w:uiPriority w:val="99"/>
    <w:rsid w:val="00BD1C61"/>
    <w:rPr>
      <w:rFonts w:ascii="Calibri" w:eastAsia="Calibri" w:hAnsi="Calibri" w:cs="Times New Roman"/>
      <w:sz w:val="24"/>
    </w:rPr>
  </w:style>
  <w:style w:type="paragraph" w:customStyle="1" w:styleId="TableParagraph">
    <w:name w:val="Table Paragraph"/>
    <w:basedOn w:val="Normal"/>
    <w:uiPriority w:val="1"/>
    <w:qFormat/>
    <w:rsid w:val="00BD1C61"/>
    <w:pPr>
      <w:widowControl w:val="0"/>
      <w:autoSpaceDE w:val="0"/>
      <w:autoSpaceDN w:val="0"/>
      <w:spacing w:after="0" w:line="240" w:lineRule="auto"/>
    </w:pPr>
    <w:rPr>
      <w:rFonts w:ascii="Calibri" w:eastAsia="Calibri" w:hAnsi="Calibri" w:cs="Calibri"/>
      <w:lang w:val="en-US"/>
    </w:rPr>
  </w:style>
  <w:style w:type="paragraph" w:customStyle="1" w:styleId="pf0">
    <w:name w:val="pf0"/>
    <w:basedOn w:val="Normal"/>
    <w:rsid w:val="00D137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137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034">
      <w:bodyDiv w:val="1"/>
      <w:marLeft w:val="0"/>
      <w:marRight w:val="0"/>
      <w:marTop w:val="0"/>
      <w:marBottom w:val="0"/>
      <w:divBdr>
        <w:top w:val="none" w:sz="0" w:space="0" w:color="auto"/>
        <w:left w:val="none" w:sz="0" w:space="0" w:color="auto"/>
        <w:bottom w:val="none" w:sz="0" w:space="0" w:color="auto"/>
        <w:right w:val="none" w:sz="0" w:space="0" w:color="auto"/>
      </w:divBdr>
      <w:divsChild>
        <w:div w:id="40832299">
          <w:marLeft w:val="0"/>
          <w:marRight w:val="0"/>
          <w:marTop w:val="0"/>
          <w:marBottom w:val="0"/>
          <w:divBdr>
            <w:top w:val="none" w:sz="0" w:space="0" w:color="auto"/>
            <w:left w:val="none" w:sz="0" w:space="0" w:color="auto"/>
            <w:bottom w:val="none" w:sz="0" w:space="0" w:color="auto"/>
            <w:right w:val="none" w:sz="0" w:space="0" w:color="auto"/>
          </w:divBdr>
          <w:divsChild>
            <w:div w:id="849219335">
              <w:marLeft w:val="0"/>
              <w:marRight w:val="0"/>
              <w:marTop w:val="0"/>
              <w:marBottom w:val="0"/>
              <w:divBdr>
                <w:top w:val="none" w:sz="0" w:space="0" w:color="auto"/>
                <w:left w:val="none" w:sz="0" w:space="0" w:color="auto"/>
                <w:bottom w:val="none" w:sz="0" w:space="0" w:color="auto"/>
                <w:right w:val="none" w:sz="0" w:space="0" w:color="auto"/>
              </w:divBdr>
            </w:div>
          </w:divsChild>
        </w:div>
        <w:div w:id="2092966871">
          <w:marLeft w:val="0"/>
          <w:marRight w:val="0"/>
          <w:marTop w:val="0"/>
          <w:marBottom w:val="0"/>
          <w:divBdr>
            <w:top w:val="none" w:sz="0" w:space="0" w:color="auto"/>
            <w:left w:val="none" w:sz="0" w:space="0" w:color="auto"/>
            <w:bottom w:val="none" w:sz="0" w:space="0" w:color="auto"/>
            <w:right w:val="none" w:sz="0" w:space="0" w:color="auto"/>
          </w:divBdr>
          <w:divsChild>
            <w:div w:id="543443017">
              <w:marLeft w:val="0"/>
              <w:marRight w:val="0"/>
              <w:marTop w:val="0"/>
              <w:marBottom w:val="0"/>
              <w:divBdr>
                <w:top w:val="none" w:sz="0" w:space="0" w:color="auto"/>
                <w:left w:val="none" w:sz="0" w:space="0" w:color="auto"/>
                <w:bottom w:val="none" w:sz="0" w:space="0" w:color="auto"/>
                <w:right w:val="none" w:sz="0" w:space="0" w:color="auto"/>
              </w:divBdr>
            </w:div>
            <w:div w:id="7227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3675">
      <w:bodyDiv w:val="1"/>
      <w:marLeft w:val="0"/>
      <w:marRight w:val="0"/>
      <w:marTop w:val="0"/>
      <w:marBottom w:val="0"/>
      <w:divBdr>
        <w:top w:val="none" w:sz="0" w:space="0" w:color="auto"/>
        <w:left w:val="none" w:sz="0" w:space="0" w:color="auto"/>
        <w:bottom w:val="none" w:sz="0" w:space="0" w:color="auto"/>
        <w:right w:val="none" w:sz="0" w:space="0" w:color="auto"/>
      </w:divBdr>
    </w:div>
    <w:div w:id="62993265">
      <w:bodyDiv w:val="1"/>
      <w:marLeft w:val="0"/>
      <w:marRight w:val="0"/>
      <w:marTop w:val="0"/>
      <w:marBottom w:val="0"/>
      <w:divBdr>
        <w:top w:val="none" w:sz="0" w:space="0" w:color="auto"/>
        <w:left w:val="none" w:sz="0" w:space="0" w:color="auto"/>
        <w:bottom w:val="none" w:sz="0" w:space="0" w:color="auto"/>
        <w:right w:val="none" w:sz="0" w:space="0" w:color="auto"/>
      </w:divBdr>
    </w:div>
    <w:div w:id="70546553">
      <w:bodyDiv w:val="1"/>
      <w:marLeft w:val="0"/>
      <w:marRight w:val="0"/>
      <w:marTop w:val="0"/>
      <w:marBottom w:val="0"/>
      <w:divBdr>
        <w:top w:val="none" w:sz="0" w:space="0" w:color="auto"/>
        <w:left w:val="none" w:sz="0" w:space="0" w:color="auto"/>
        <w:bottom w:val="none" w:sz="0" w:space="0" w:color="auto"/>
        <w:right w:val="none" w:sz="0" w:space="0" w:color="auto"/>
      </w:divBdr>
    </w:div>
    <w:div w:id="422725196">
      <w:bodyDiv w:val="1"/>
      <w:marLeft w:val="0"/>
      <w:marRight w:val="0"/>
      <w:marTop w:val="0"/>
      <w:marBottom w:val="0"/>
      <w:divBdr>
        <w:top w:val="none" w:sz="0" w:space="0" w:color="auto"/>
        <w:left w:val="none" w:sz="0" w:space="0" w:color="auto"/>
        <w:bottom w:val="none" w:sz="0" w:space="0" w:color="auto"/>
        <w:right w:val="none" w:sz="0" w:space="0" w:color="auto"/>
      </w:divBdr>
      <w:divsChild>
        <w:div w:id="801658673">
          <w:marLeft w:val="0"/>
          <w:marRight w:val="0"/>
          <w:marTop w:val="0"/>
          <w:marBottom w:val="0"/>
          <w:divBdr>
            <w:top w:val="none" w:sz="0" w:space="0" w:color="auto"/>
            <w:left w:val="none" w:sz="0" w:space="0" w:color="auto"/>
            <w:bottom w:val="none" w:sz="0" w:space="0" w:color="auto"/>
            <w:right w:val="none" w:sz="0" w:space="0" w:color="auto"/>
          </w:divBdr>
        </w:div>
        <w:div w:id="392508849">
          <w:marLeft w:val="0"/>
          <w:marRight w:val="0"/>
          <w:marTop w:val="0"/>
          <w:marBottom w:val="0"/>
          <w:divBdr>
            <w:top w:val="none" w:sz="0" w:space="0" w:color="auto"/>
            <w:left w:val="none" w:sz="0" w:space="0" w:color="auto"/>
            <w:bottom w:val="none" w:sz="0" w:space="0" w:color="auto"/>
            <w:right w:val="none" w:sz="0" w:space="0" w:color="auto"/>
          </w:divBdr>
        </w:div>
        <w:div w:id="1298536879">
          <w:marLeft w:val="0"/>
          <w:marRight w:val="0"/>
          <w:marTop w:val="0"/>
          <w:marBottom w:val="0"/>
          <w:divBdr>
            <w:top w:val="none" w:sz="0" w:space="0" w:color="auto"/>
            <w:left w:val="none" w:sz="0" w:space="0" w:color="auto"/>
            <w:bottom w:val="none" w:sz="0" w:space="0" w:color="auto"/>
            <w:right w:val="none" w:sz="0" w:space="0" w:color="auto"/>
          </w:divBdr>
        </w:div>
        <w:div w:id="1531533765">
          <w:marLeft w:val="0"/>
          <w:marRight w:val="0"/>
          <w:marTop w:val="0"/>
          <w:marBottom w:val="0"/>
          <w:divBdr>
            <w:top w:val="none" w:sz="0" w:space="0" w:color="auto"/>
            <w:left w:val="none" w:sz="0" w:space="0" w:color="auto"/>
            <w:bottom w:val="none" w:sz="0" w:space="0" w:color="auto"/>
            <w:right w:val="none" w:sz="0" w:space="0" w:color="auto"/>
          </w:divBdr>
        </w:div>
        <w:div w:id="2068645877">
          <w:marLeft w:val="0"/>
          <w:marRight w:val="0"/>
          <w:marTop w:val="0"/>
          <w:marBottom w:val="0"/>
          <w:divBdr>
            <w:top w:val="none" w:sz="0" w:space="0" w:color="auto"/>
            <w:left w:val="none" w:sz="0" w:space="0" w:color="auto"/>
            <w:bottom w:val="none" w:sz="0" w:space="0" w:color="auto"/>
            <w:right w:val="none" w:sz="0" w:space="0" w:color="auto"/>
          </w:divBdr>
        </w:div>
        <w:div w:id="1530992165">
          <w:marLeft w:val="0"/>
          <w:marRight w:val="0"/>
          <w:marTop w:val="0"/>
          <w:marBottom w:val="0"/>
          <w:divBdr>
            <w:top w:val="none" w:sz="0" w:space="0" w:color="auto"/>
            <w:left w:val="none" w:sz="0" w:space="0" w:color="auto"/>
            <w:bottom w:val="none" w:sz="0" w:space="0" w:color="auto"/>
            <w:right w:val="none" w:sz="0" w:space="0" w:color="auto"/>
          </w:divBdr>
        </w:div>
      </w:divsChild>
    </w:div>
    <w:div w:id="523441721">
      <w:bodyDiv w:val="1"/>
      <w:marLeft w:val="0"/>
      <w:marRight w:val="0"/>
      <w:marTop w:val="0"/>
      <w:marBottom w:val="0"/>
      <w:divBdr>
        <w:top w:val="none" w:sz="0" w:space="0" w:color="auto"/>
        <w:left w:val="none" w:sz="0" w:space="0" w:color="auto"/>
        <w:bottom w:val="none" w:sz="0" w:space="0" w:color="auto"/>
        <w:right w:val="none" w:sz="0" w:space="0" w:color="auto"/>
      </w:divBdr>
      <w:divsChild>
        <w:div w:id="1913808697">
          <w:marLeft w:val="0"/>
          <w:marRight w:val="0"/>
          <w:marTop w:val="0"/>
          <w:marBottom w:val="0"/>
          <w:divBdr>
            <w:top w:val="none" w:sz="0" w:space="0" w:color="auto"/>
            <w:left w:val="none" w:sz="0" w:space="0" w:color="auto"/>
            <w:bottom w:val="none" w:sz="0" w:space="0" w:color="auto"/>
            <w:right w:val="none" w:sz="0" w:space="0" w:color="auto"/>
          </w:divBdr>
        </w:div>
        <w:div w:id="558437717">
          <w:marLeft w:val="0"/>
          <w:marRight w:val="0"/>
          <w:marTop w:val="0"/>
          <w:marBottom w:val="0"/>
          <w:divBdr>
            <w:top w:val="none" w:sz="0" w:space="0" w:color="auto"/>
            <w:left w:val="none" w:sz="0" w:space="0" w:color="auto"/>
            <w:bottom w:val="none" w:sz="0" w:space="0" w:color="auto"/>
            <w:right w:val="none" w:sz="0" w:space="0" w:color="auto"/>
          </w:divBdr>
        </w:div>
        <w:div w:id="2094810299">
          <w:marLeft w:val="0"/>
          <w:marRight w:val="0"/>
          <w:marTop w:val="0"/>
          <w:marBottom w:val="0"/>
          <w:divBdr>
            <w:top w:val="none" w:sz="0" w:space="0" w:color="auto"/>
            <w:left w:val="none" w:sz="0" w:space="0" w:color="auto"/>
            <w:bottom w:val="none" w:sz="0" w:space="0" w:color="auto"/>
            <w:right w:val="none" w:sz="0" w:space="0" w:color="auto"/>
          </w:divBdr>
        </w:div>
        <w:div w:id="1466195674">
          <w:marLeft w:val="0"/>
          <w:marRight w:val="0"/>
          <w:marTop w:val="0"/>
          <w:marBottom w:val="0"/>
          <w:divBdr>
            <w:top w:val="none" w:sz="0" w:space="0" w:color="auto"/>
            <w:left w:val="none" w:sz="0" w:space="0" w:color="auto"/>
            <w:bottom w:val="none" w:sz="0" w:space="0" w:color="auto"/>
            <w:right w:val="none" w:sz="0" w:space="0" w:color="auto"/>
          </w:divBdr>
        </w:div>
        <w:div w:id="2072725624">
          <w:marLeft w:val="0"/>
          <w:marRight w:val="0"/>
          <w:marTop w:val="0"/>
          <w:marBottom w:val="0"/>
          <w:divBdr>
            <w:top w:val="none" w:sz="0" w:space="0" w:color="auto"/>
            <w:left w:val="none" w:sz="0" w:space="0" w:color="auto"/>
            <w:bottom w:val="none" w:sz="0" w:space="0" w:color="auto"/>
            <w:right w:val="none" w:sz="0" w:space="0" w:color="auto"/>
          </w:divBdr>
        </w:div>
        <w:div w:id="1359308227">
          <w:marLeft w:val="0"/>
          <w:marRight w:val="0"/>
          <w:marTop w:val="0"/>
          <w:marBottom w:val="0"/>
          <w:divBdr>
            <w:top w:val="none" w:sz="0" w:space="0" w:color="auto"/>
            <w:left w:val="none" w:sz="0" w:space="0" w:color="auto"/>
            <w:bottom w:val="none" w:sz="0" w:space="0" w:color="auto"/>
            <w:right w:val="none" w:sz="0" w:space="0" w:color="auto"/>
          </w:divBdr>
        </w:div>
      </w:divsChild>
    </w:div>
    <w:div w:id="584999747">
      <w:bodyDiv w:val="1"/>
      <w:marLeft w:val="0"/>
      <w:marRight w:val="0"/>
      <w:marTop w:val="0"/>
      <w:marBottom w:val="0"/>
      <w:divBdr>
        <w:top w:val="none" w:sz="0" w:space="0" w:color="auto"/>
        <w:left w:val="none" w:sz="0" w:space="0" w:color="auto"/>
        <w:bottom w:val="none" w:sz="0" w:space="0" w:color="auto"/>
        <w:right w:val="none" w:sz="0" w:space="0" w:color="auto"/>
      </w:divBdr>
      <w:divsChild>
        <w:div w:id="1474710857">
          <w:marLeft w:val="0"/>
          <w:marRight w:val="0"/>
          <w:marTop w:val="0"/>
          <w:marBottom w:val="0"/>
          <w:divBdr>
            <w:top w:val="none" w:sz="0" w:space="0" w:color="auto"/>
            <w:left w:val="none" w:sz="0" w:space="0" w:color="auto"/>
            <w:bottom w:val="none" w:sz="0" w:space="0" w:color="auto"/>
            <w:right w:val="none" w:sz="0" w:space="0" w:color="auto"/>
          </w:divBdr>
        </w:div>
        <w:div w:id="178739087">
          <w:marLeft w:val="0"/>
          <w:marRight w:val="0"/>
          <w:marTop w:val="0"/>
          <w:marBottom w:val="0"/>
          <w:divBdr>
            <w:top w:val="none" w:sz="0" w:space="0" w:color="auto"/>
            <w:left w:val="none" w:sz="0" w:space="0" w:color="auto"/>
            <w:bottom w:val="none" w:sz="0" w:space="0" w:color="auto"/>
            <w:right w:val="none" w:sz="0" w:space="0" w:color="auto"/>
          </w:divBdr>
        </w:div>
      </w:divsChild>
    </w:div>
    <w:div w:id="689795659">
      <w:bodyDiv w:val="1"/>
      <w:marLeft w:val="0"/>
      <w:marRight w:val="0"/>
      <w:marTop w:val="0"/>
      <w:marBottom w:val="0"/>
      <w:divBdr>
        <w:top w:val="none" w:sz="0" w:space="0" w:color="auto"/>
        <w:left w:val="none" w:sz="0" w:space="0" w:color="auto"/>
        <w:bottom w:val="none" w:sz="0" w:space="0" w:color="auto"/>
        <w:right w:val="none" w:sz="0" w:space="0" w:color="auto"/>
      </w:divBdr>
    </w:div>
    <w:div w:id="1102186335">
      <w:bodyDiv w:val="1"/>
      <w:marLeft w:val="0"/>
      <w:marRight w:val="0"/>
      <w:marTop w:val="0"/>
      <w:marBottom w:val="0"/>
      <w:divBdr>
        <w:top w:val="none" w:sz="0" w:space="0" w:color="auto"/>
        <w:left w:val="none" w:sz="0" w:space="0" w:color="auto"/>
        <w:bottom w:val="none" w:sz="0" w:space="0" w:color="auto"/>
        <w:right w:val="none" w:sz="0" w:space="0" w:color="auto"/>
      </w:divBdr>
      <w:divsChild>
        <w:div w:id="246497900">
          <w:marLeft w:val="0"/>
          <w:marRight w:val="0"/>
          <w:marTop w:val="0"/>
          <w:marBottom w:val="0"/>
          <w:divBdr>
            <w:top w:val="none" w:sz="0" w:space="0" w:color="auto"/>
            <w:left w:val="none" w:sz="0" w:space="0" w:color="auto"/>
            <w:bottom w:val="none" w:sz="0" w:space="0" w:color="auto"/>
            <w:right w:val="none" w:sz="0" w:space="0" w:color="auto"/>
          </w:divBdr>
        </w:div>
        <w:div w:id="320887830">
          <w:marLeft w:val="0"/>
          <w:marRight w:val="0"/>
          <w:marTop w:val="0"/>
          <w:marBottom w:val="0"/>
          <w:divBdr>
            <w:top w:val="none" w:sz="0" w:space="0" w:color="auto"/>
            <w:left w:val="none" w:sz="0" w:space="0" w:color="auto"/>
            <w:bottom w:val="none" w:sz="0" w:space="0" w:color="auto"/>
            <w:right w:val="none" w:sz="0" w:space="0" w:color="auto"/>
          </w:divBdr>
        </w:div>
        <w:div w:id="1399012593">
          <w:marLeft w:val="0"/>
          <w:marRight w:val="0"/>
          <w:marTop w:val="0"/>
          <w:marBottom w:val="0"/>
          <w:divBdr>
            <w:top w:val="none" w:sz="0" w:space="0" w:color="auto"/>
            <w:left w:val="none" w:sz="0" w:space="0" w:color="auto"/>
            <w:bottom w:val="none" w:sz="0" w:space="0" w:color="auto"/>
            <w:right w:val="none" w:sz="0" w:space="0" w:color="auto"/>
          </w:divBdr>
        </w:div>
        <w:div w:id="1629974900">
          <w:marLeft w:val="0"/>
          <w:marRight w:val="0"/>
          <w:marTop w:val="0"/>
          <w:marBottom w:val="0"/>
          <w:divBdr>
            <w:top w:val="none" w:sz="0" w:space="0" w:color="auto"/>
            <w:left w:val="none" w:sz="0" w:space="0" w:color="auto"/>
            <w:bottom w:val="none" w:sz="0" w:space="0" w:color="auto"/>
            <w:right w:val="none" w:sz="0" w:space="0" w:color="auto"/>
          </w:divBdr>
        </w:div>
        <w:div w:id="1772164669">
          <w:marLeft w:val="0"/>
          <w:marRight w:val="0"/>
          <w:marTop w:val="0"/>
          <w:marBottom w:val="0"/>
          <w:divBdr>
            <w:top w:val="none" w:sz="0" w:space="0" w:color="auto"/>
            <w:left w:val="none" w:sz="0" w:space="0" w:color="auto"/>
            <w:bottom w:val="none" w:sz="0" w:space="0" w:color="auto"/>
            <w:right w:val="none" w:sz="0" w:space="0" w:color="auto"/>
          </w:divBdr>
        </w:div>
        <w:div w:id="2011592158">
          <w:marLeft w:val="0"/>
          <w:marRight w:val="0"/>
          <w:marTop w:val="0"/>
          <w:marBottom w:val="0"/>
          <w:divBdr>
            <w:top w:val="none" w:sz="0" w:space="0" w:color="auto"/>
            <w:left w:val="none" w:sz="0" w:space="0" w:color="auto"/>
            <w:bottom w:val="none" w:sz="0" w:space="0" w:color="auto"/>
            <w:right w:val="none" w:sz="0" w:space="0" w:color="auto"/>
          </w:divBdr>
        </w:div>
        <w:div w:id="2066639789">
          <w:marLeft w:val="0"/>
          <w:marRight w:val="0"/>
          <w:marTop w:val="0"/>
          <w:marBottom w:val="0"/>
          <w:divBdr>
            <w:top w:val="none" w:sz="0" w:space="0" w:color="auto"/>
            <w:left w:val="none" w:sz="0" w:space="0" w:color="auto"/>
            <w:bottom w:val="none" w:sz="0" w:space="0" w:color="auto"/>
            <w:right w:val="none" w:sz="0" w:space="0" w:color="auto"/>
          </w:divBdr>
        </w:div>
      </w:divsChild>
    </w:div>
    <w:div w:id="2054426462">
      <w:bodyDiv w:val="1"/>
      <w:marLeft w:val="0"/>
      <w:marRight w:val="0"/>
      <w:marTop w:val="0"/>
      <w:marBottom w:val="0"/>
      <w:divBdr>
        <w:top w:val="none" w:sz="0" w:space="0" w:color="auto"/>
        <w:left w:val="none" w:sz="0" w:space="0" w:color="auto"/>
        <w:bottom w:val="none" w:sz="0" w:space="0" w:color="auto"/>
        <w:right w:val="none" w:sz="0" w:space="0" w:color="auto"/>
      </w:divBdr>
      <w:divsChild>
        <w:div w:id="1049377230">
          <w:marLeft w:val="0"/>
          <w:marRight w:val="0"/>
          <w:marTop w:val="0"/>
          <w:marBottom w:val="0"/>
          <w:divBdr>
            <w:top w:val="none" w:sz="0" w:space="0" w:color="auto"/>
            <w:left w:val="none" w:sz="0" w:space="0" w:color="auto"/>
            <w:bottom w:val="none" w:sz="0" w:space="0" w:color="auto"/>
            <w:right w:val="none" w:sz="0" w:space="0" w:color="auto"/>
          </w:divBdr>
        </w:div>
        <w:div w:id="887958371">
          <w:marLeft w:val="0"/>
          <w:marRight w:val="0"/>
          <w:marTop w:val="0"/>
          <w:marBottom w:val="0"/>
          <w:divBdr>
            <w:top w:val="none" w:sz="0" w:space="0" w:color="auto"/>
            <w:left w:val="none" w:sz="0" w:space="0" w:color="auto"/>
            <w:bottom w:val="none" w:sz="0" w:space="0" w:color="auto"/>
            <w:right w:val="none" w:sz="0" w:space="0" w:color="auto"/>
          </w:divBdr>
        </w:div>
        <w:div w:id="132724492">
          <w:marLeft w:val="0"/>
          <w:marRight w:val="0"/>
          <w:marTop w:val="0"/>
          <w:marBottom w:val="0"/>
          <w:divBdr>
            <w:top w:val="none" w:sz="0" w:space="0" w:color="auto"/>
            <w:left w:val="none" w:sz="0" w:space="0" w:color="auto"/>
            <w:bottom w:val="none" w:sz="0" w:space="0" w:color="auto"/>
            <w:right w:val="none" w:sz="0" w:space="0" w:color="auto"/>
          </w:divBdr>
        </w:div>
        <w:div w:id="1298799708">
          <w:marLeft w:val="0"/>
          <w:marRight w:val="0"/>
          <w:marTop w:val="0"/>
          <w:marBottom w:val="0"/>
          <w:divBdr>
            <w:top w:val="none" w:sz="0" w:space="0" w:color="auto"/>
            <w:left w:val="none" w:sz="0" w:space="0" w:color="auto"/>
            <w:bottom w:val="none" w:sz="0" w:space="0" w:color="auto"/>
            <w:right w:val="none" w:sz="0" w:space="0" w:color="auto"/>
          </w:divBdr>
        </w:div>
        <w:div w:id="284115218">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687371747">
          <w:marLeft w:val="0"/>
          <w:marRight w:val="0"/>
          <w:marTop w:val="0"/>
          <w:marBottom w:val="0"/>
          <w:divBdr>
            <w:top w:val="none" w:sz="0" w:space="0" w:color="auto"/>
            <w:left w:val="none" w:sz="0" w:space="0" w:color="auto"/>
            <w:bottom w:val="none" w:sz="0" w:space="0" w:color="auto"/>
            <w:right w:val="none" w:sz="0" w:space="0" w:color="auto"/>
          </w:divBdr>
        </w:div>
        <w:div w:id="776095683">
          <w:marLeft w:val="0"/>
          <w:marRight w:val="0"/>
          <w:marTop w:val="0"/>
          <w:marBottom w:val="0"/>
          <w:divBdr>
            <w:top w:val="none" w:sz="0" w:space="0" w:color="auto"/>
            <w:left w:val="none" w:sz="0" w:space="0" w:color="auto"/>
            <w:bottom w:val="none" w:sz="0" w:space="0" w:color="auto"/>
            <w:right w:val="none" w:sz="0" w:space="0" w:color="auto"/>
          </w:divBdr>
        </w:div>
        <w:div w:id="819887355">
          <w:marLeft w:val="0"/>
          <w:marRight w:val="0"/>
          <w:marTop w:val="0"/>
          <w:marBottom w:val="0"/>
          <w:divBdr>
            <w:top w:val="none" w:sz="0" w:space="0" w:color="auto"/>
            <w:left w:val="none" w:sz="0" w:space="0" w:color="auto"/>
            <w:bottom w:val="none" w:sz="0" w:space="0" w:color="auto"/>
            <w:right w:val="none" w:sz="0" w:space="0" w:color="auto"/>
          </w:divBdr>
        </w:div>
        <w:div w:id="1415127425">
          <w:marLeft w:val="0"/>
          <w:marRight w:val="0"/>
          <w:marTop w:val="0"/>
          <w:marBottom w:val="0"/>
          <w:divBdr>
            <w:top w:val="none" w:sz="0" w:space="0" w:color="auto"/>
            <w:left w:val="none" w:sz="0" w:space="0" w:color="auto"/>
            <w:bottom w:val="none" w:sz="0" w:space="0" w:color="auto"/>
            <w:right w:val="none" w:sz="0" w:space="0" w:color="auto"/>
          </w:divBdr>
        </w:div>
        <w:div w:id="1520117451">
          <w:marLeft w:val="0"/>
          <w:marRight w:val="0"/>
          <w:marTop w:val="0"/>
          <w:marBottom w:val="0"/>
          <w:divBdr>
            <w:top w:val="none" w:sz="0" w:space="0" w:color="auto"/>
            <w:left w:val="none" w:sz="0" w:space="0" w:color="auto"/>
            <w:bottom w:val="none" w:sz="0" w:space="0" w:color="auto"/>
            <w:right w:val="none" w:sz="0" w:space="0" w:color="auto"/>
          </w:divBdr>
        </w:div>
        <w:div w:id="1463579612">
          <w:marLeft w:val="0"/>
          <w:marRight w:val="0"/>
          <w:marTop w:val="0"/>
          <w:marBottom w:val="0"/>
          <w:divBdr>
            <w:top w:val="none" w:sz="0" w:space="0" w:color="auto"/>
            <w:left w:val="none" w:sz="0" w:space="0" w:color="auto"/>
            <w:bottom w:val="none" w:sz="0" w:space="0" w:color="auto"/>
            <w:right w:val="none" w:sz="0" w:space="0" w:color="auto"/>
          </w:divBdr>
        </w:div>
        <w:div w:id="1887065385">
          <w:marLeft w:val="0"/>
          <w:marRight w:val="0"/>
          <w:marTop w:val="0"/>
          <w:marBottom w:val="0"/>
          <w:divBdr>
            <w:top w:val="none" w:sz="0" w:space="0" w:color="auto"/>
            <w:left w:val="none" w:sz="0" w:space="0" w:color="auto"/>
            <w:bottom w:val="none" w:sz="0" w:space="0" w:color="auto"/>
            <w:right w:val="none" w:sz="0" w:space="0" w:color="auto"/>
          </w:divBdr>
        </w:div>
        <w:div w:id="436632407">
          <w:marLeft w:val="0"/>
          <w:marRight w:val="0"/>
          <w:marTop w:val="0"/>
          <w:marBottom w:val="0"/>
          <w:divBdr>
            <w:top w:val="none" w:sz="0" w:space="0" w:color="auto"/>
            <w:left w:val="none" w:sz="0" w:space="0" w:color="auto"/>
            <w:bottom w:val="none" w:sz="0" w:space="0" w:color="auto"/>
            <w:right w:val="none" w:sz="0" w:space="0" w:color="auto"/>
          </w:divBdr>
        </w:div>
        <w:div w:id="1861435916">
          <w:marLeft w:val="0"/>
          <w:marRight w:val="0"/>
          <w:marTop w:val="0"/>
          <w:marBottom w:val="0"/>
          <w:divBdr>
            <w:top w:val="none" w:sz="0" w:space="0" w:color="auto"/>
            <w:left w:val="none" w:sz="0" w:space="0" w:color="auto"/>
            <w:bottom w:val="none" w:sz="0" w:space="0" w:color="auto"/>
            <w:right w:val="none" w:sz="0" w:space="0" w:color="auto"/>
          </w:divBdr>
        </w:div>
        <w:div w:id="1410421576">
          <w:marLeft w:val="0"/>
          <w:marRight w:val="0"/>
          <w:marTop w:val="0"/>
          <w:marBottom w:val="0"/>
          <w:divBdr>
            <w:top w:val="none" w:sz="0" w:space="0" w:color="auto"/>
            <w:left w:val="none" w:sz="0" w:space="0" w:color="auto"/>
            <w:bottom w:val="none" w:sz="0" w:space="0" w:color="auto"/>
            <w:right w:val="none" w:sz="0" w:space="0" w:color="auto"/>
          </w:divBdr>
        </w:div>
        <w:div w:id="565648899">
          <w:marLeft w:val="0"/>
          <w:marRight w:val="0"/>
          <w:marTop w:val="0"/>
          <w:marBottom w:val="0"/>
          <w:divBdr>
            <w:top w:val="none" w:sz="0" w:space="0" w:color="auto"/>
            <w:left w:val="none" w:sz="0" w:space="0" w:color="auto"/>
            <w:bottom w:val="none" w:sz="0" w:space="0" w:color="auto"/>
            <w:right w:val="none" w:sz="0" w:space="0" w:color="auto"/>
          </w:divBdr>
        </w:div>
        <w:div w:id="1714386244">
          <w:marLeft w:val="0"/>
          <w:marRight w:val="0"/>
          <w:marTop w:val="0"/>
          <w:marBottom w:val="0"/>
          <w:divBdr>
            <w:top w:val="none" w:sz="0" w:space="0" w:color="auto"/>
            <w:left w:val="none" w:sz="0" w:space="0" w:color="auto"/>
            <w:bottom w:val="none" w:sz="0" w:space="0" w:color="auto"/>
            <w:right w:val="none" w:sz="0" w:space="0" w:color="auto"/>
          </w:divBdr>
        </w:div>
        <w:div w:id="1875458978">
          <w:marLeft w:val="0"/>
          <w:marRight w:val="0"/>
          <w:marTop w:val="0"/>
          <w:marBottom w:val="0"/>
          <w:divBdr>
            <w:top w:val="none" w:sz="0" w:space="0" w:color="auto"/>
            <w:left w:val="none" w:sz="0" w:space="0" w:color="auto"/>
            <w:bottom w:val="none" w:sz="0" w:space="0" w:color="auto"/>
            <w:right w:val="none" w:sz="0" w:space="0" w:color="auto"/>
          </w:divBdr>
        </w:div>
        <w:div w:id="1223633710">
          <w:marLeft w:val="0"/>
          <w:marRight w:val="0"/>
          <w:marTop w:val="0"/>
          <w:marBottom w:val="0"/>
          <w:divBdr>
            <w:top w:val="none" w:sz="0" w:space="0" w:color="auto"/>
            <w:left w:val="none" w:sz="0" w:space="0" w:color="auto"/>
            <w:bottom w:val="none" w:sz="0" w:space="0" w:color="auto"/>
            <w:right w:val="none" w:sz="0" w:space="0" w:color="auto"/>
          </w:divBdr>
        </w:div>
        <w:div w:id="255331147">
          <w:marLeft w:val="0"/>
          <w:marRight w:val="0"/>
          <w:marTop w:val="0"/>
          <w:marBottom w:val="0"/>
          <w:divBdr>
            <w:top w:val="none" w:sz="0" w:space="0" w:color="auto"/>
            <w:left w:val="none" w:sz="0" w:space="0" w:color="auto"/>
            <w:bottom w:val="none" w:sz="0" w:space="0" w:color="auto"/>
            <w:right w:val="none" w:sz="0" w:space="0" w:color="auto"/>
          </w:divBdr>
        </w:div>
        <w:div w:id="1450397590">
          <w:marLeft w:val="0"/>
          <w:marRight w:val="0"/>
          <w:marTop w:val="0"/>
          <w:marBottom w:val="0"/>
          <w:divBdr>
            <w:top w:val="none" w:sz="0" w:space="0" w:color="auto"/>
            <w:left w:val="none" w:sz="0" w:space="0" w:color="auto"/>
            <w:bottom w:val="none" w:sz="0" w:space="0" w:color="auto"/>
            <w:right w:val="none" w:sz="0" w:space="0" w:color="auto"/>
          </w:divBdr>
        </w:div>
        <w:div w:id="1223640497">
          <w:marLeft w:val="0"/>
          <w:marRight w:val="0"/>
          <w:marTop w:val="0"/>
          <w:marBottom w:val="0"/>
          <w:divBdr>
            <w:top w:val="none" w:sz="0" w:space="0" w:color="auto"/>
            <w:left w:val="none" w:sz="0" w:space="0" w:color="auto"/>
            <w:bottom w:val="none" w:sz="0" w:space="0" w:color="auto"/>
            <w:right w:val="none" w:sz="0" w:space="0" w:color="auto"/>
          </w:divBdr>
        </w:div>
        <w:div w:id="858931229">
          <w:marLeft w:val="0"/>
          <w:marRight w:val="0"/>
          <w:marTop w:val="0"/>
          <w:marBottom w:val="0"/>
          <w:divBdr>
            <w:top w:val="none" w:sz="0" w:space="0" w:color="auto"/>
            <w:left w:val="none" w:sz="0" w:space="0" w:color="auto"/>
            <w:bottom w:val="none" w:sz="0" w:space="0" w:color="auto"/>
            <w:right w:val="none" w:sz="0" w:space="0" w:color="auto"/>
          </w:divBdr>
        </w:div>
        <w:div w:id="1098869682">
          <w:marLeft w:val="0"/>
          <w:marRight w:val="0"/>
          <w:marTop w:val="0"/>
          <w:marBottom w:val="0"/>
          <w:divBdr>
            <w:top w:val="none" w:sz="0" w:space="0" w:color="auto"/>
            <w:left w:val="none" w:sz="0" w:space="0" w:color="auto"/>
            <w:bottom w:val="none" w:sz="0" w:space="0" w:color="auto"/>
            <w:right w:val="none" w:sz="0" w:space="0" w:color="auto"/>
          </w:divBdr>
        </w:div>
        <w:div w:id="737092237">
          <w:marLeft w:val="0"/>
          <w:marRight w:val="0"/>
          <w:marTop w:val="0"/>
          <w:marBottom w:val="0"/>
          <w:divBdr>
            <w:top w:val="none" w:sz="0" w:space="0" w:color="auto"/>
            <w:left w:val="none" w:sz="0" w:space="0" w:color="auto"/>
            <w:bottom w:val="none" w:sz="0" w:space="0" w:color="auto"/>
            <w:right w:val="none" w:sz="0" w:space="0" w:color="auto"/>
          </w:divBdr>
        </w:div>
        <w:div w:id="449714189">
          <w:marLeft w:val="0"/>
          <w:marRight w:val="0"/>
          <w:marTop w:val="0"/>
          <w:marBottom w:val="0"/>
          <w:divBdr>
            <w:top w:val="none" w:sz="0" w:space="0" w:color="auto"/>
            <w:left w:val="none" w:sz="0" w:space="0" w:color="auto"/>
            <w:bottom w:val="none" w:sz="0" w:space="0" w:color="auto"/>
            <w:right w:val="none" w:sz="0" w:space="0" w:color="auto"/>
          </w:divBdr>
        </w:div>
        <w:div w:id="1232543548">
          <w:marLeft w:val="0"/>
          <w:marRight w:val="0"/>
          <w:marTop w:val="0"/>
          <w:marBottom w:val="0"/>
          <w:divBdr>
            <w:top w:val="none" w:sz="0" w:space="0" w:color="auto"/>
            <w:left w:val="none" w:sz="0" w:space="0" w:color="auto"/>
            <w:bottom w:val="none" w:sz="0" w:space="0" w:color="auto"/>
            <w:right w:val="none" w:sz="0" w:space="0" w:color="auto"/>
          </w:divBdr>
        </w:div>
        <w:div w:id="1563322847">
          <w:marLeft w:val="0"/>
          <w:marRight w:val="0"/>
          <w:marTop w:val="0"/>
          <w:marBottom w:val="0"/>
          <w:divBdr>
            <w:top w:val="none" w:sz="0" w:space="0" w:color="auto"/>
            <w:left w:val="none" w:sz="0" w:space="0" w:color="auto"/>
            <w:bottom w:val="none" w:sz="0" w:space="0" w:color="auto"/>
            <w:right w:val="none" w:sz="0" w:space="0" w:color="auto"/>
          </w:divBdr>
        </w:div>
        <w:div w:id="1162505962">
          <w:marLeft w:val="0"/>
          <w:marRight w:val="0"/>
          <w:marTop w:val="0"/>
          <w:marBottom w:val="0"/>
          <w:divBdr>
            <w:top w:val="none" w:sz="0" w:space="0" w:color="auto"/>
            <w:left w:val="none" w:sz="0" w:space="0" w:color="auto"/>
            <w:bottom w:val="none" w:sz="0" w:space="0" w:color="auto"/>
            <w:right w:val="none" w:sz="0" w:space="0" w:color="auto"/>
          </w:divBdr>
        </w:div>
        <w:div w:id="685054712">
          <w:marLeft w:val="0"/>
          <w:marRight w:val="0"/>
          <w:marTop w:val="0"/>
          <w:marBottom w:val="0"/>
          <w:divBdr>
            <w:top w:val="none" w:sz="0" w:space="0" w:color="auto"/>
            <w:left w:val="none" w:sz="0" w:space="0" w:color="auto"/>
            <w:bottom w:val="none" w:sz="0" w:space="0" w:color="auto"/>
            <w:right w:val="none" w:sz="0" w:space="0" w:color="auto"/>
          </w:divBdr>
        </w:div>
        <w:div w:id="795414826">
          <w:marLeft w:val="0"/>
          <w:marRight w:val="0"/>
          <w:marTop w:val="0"/>
          <w:marBottom w:val="0"/>
          <w:divBdr>
            <w:top w:val="none" w:sz="0" w:space="0" w:color="auto"/>
            <w:left w:val="none" w:sz="0" w:space="0" w:color="auto"/>
            <w:bottom w:val="none" w:sz="0" w:space="0" w:color="auto"/>
            <w:right w:val="none" w:sz="0" w:space="0" w:color="auto"/>
          </w:divBdr>
        </w:div>
        <w:div w:id="2120905833">
          <w:marLeft w:val="0"/>
          <w:marRight w:val="0"/>
          <w:marTop w:val="0"/>
          <w:marBottom w:val="0"/>
          <w:divBdr>
            <w:top w:val="none" w:sz="0" w:space="0" w:color="auto"/>
            <w:left w:val="none" w:sz="0" w:space="0" w:color="auto"/>
            <w:bottom w:val="none" w:sz="0" w:space="0" w:color="auto"/>
            <w:right w:val="none" w:sz="0" w:space="0" w:color="auto"/>
          </w:divBdr>
        </w:div>
        <w:div w:id="330564510">
          <w:marLeft w:val="0"/>
          <w:marRight w:val="0"/>
          <w:marTop w:val="0"/>
          <w:marBottom w:val="0"/>
          <w:divBdr>
            <w:top w:val="none" w:sz="0" w:space="0" w:color="auto"/>
            <w:left w:val="none" w:sz="0" w:space="0" w:color="auto"/>
            <w:bottom w:val="none" w:sz="0" w:space="0" w:color="auto"/>
            <w:right w:val="none" w:sz="0" w:space="0" w:color="auto"/>
          </w:divBdr>
        </w:div>
        <w:div w:id="1505244968">
          <w:marLeft w:val="0"/>
          <w:marRight w:val="0"/>
          <w:marTop w:val="0"/>
          <w:marBottom w:val="0"/>
          <w:divBdr>
            <w:top w:val="none" w:sz="0" w:space="0" w:color="auto"/>
            <w:left w:val="none" w:sz="0" w:space="0" w:color="auto"/>
            <w:bottom w:val="none" w:sz="0" w:space="0" w:color="auto"/>
            <w:right w:val="none" w:sz="0" w:space="0" w:color="auto"/>
          </w:divBdr>
        </w:div>
        <w:div w:id="294913387">
          <w:marLeft w:val="0"/>
          <w:marRight w:val="0"/>
          <w:marTop w:val="0"/>
          <w:marBottom w:val="0"/>
          <w:divBdr>
            <w:top w:val="none" w:sz="0" w:space="0" w:color="auto"/>
            <w:left w:val="none" w:sz="0" w:space="0" w:color="auto"/>
            <w:bottom w:val="none" w:sz="0" w:space="0" w:color="auto"/>
            <w:right w:val="none" w:sz="0" w:space="0" w:color="auto"/>
          </w:divBdr>
        </w:div>
        <w:div w:id="1688944109">
          <w:marLeft w:val="0"/>
          <w:marRight w:val="0"/>
          <w:marTop w:val="0"/>
          <w:marBottom w:val="0"/>
          <w:divBdr>
            <w:top w:val="none" w:sz="0" w:space="0" w:color="auto"/>
            <w:left w:val="none" w:sz="0" w:space="0" w:color="auto"/>
            <w:bottom w:val="none" w:sz="0" w:space="0" w:color="auto"/>
            <w:right w:val="none" w:sz="0" w:space="0" w:color="auto"/>
          </w:divBdr>
        </w:div>
        <w:div w:id="889195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72/70/section/117"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egislation.gov.uk/ukpga/2010/23/conten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socialworkengland.org.uk" TargetMode="External"/><Relationship Id="rId24"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3.emf"/><Relationship Id="rId10" Type="http://schemas.openxmlformats.org/officeDocument/2006/relationships/hyperlink" Target="mailto:tenders@socialworkengland.org.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00/36/cont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oicedate xmlns="bcb3dd08-2001-4b5e-9038-28f3ecac2f69" xsi:nil="true"/>
    <pvmd xmlns="bcb3dd08-2001-4b5e-9038-28f3ecac2f69" xsi:nil="true"/>
    <Processdate xmlns="bcb3dd08-2001-4b5e-9038-28f3ecac2f69" xsi:nil="true"/>
    <Notes xmlns="bcb3dd08-2001-4b5e-9038-28f3ecac2f69" xsi:nil="true"/>
    <Verified xmlns="bcb3dd08-2001-4b5e-9038-28f3ecac2f69" xsi:nil="true"/>
    <Processedby xmlns="bcb3dd08-2001-4b5e-9038-28f3ecac2f69">
      <UserInfo>
        <DisplayName/>
        <AccountId xsi:nil="true"/>
        <AccountType/>
      </UserInfo>
    </Processedby>
    <ConfirmedBankDetails xmlns="bcb3dd08-2001-4b5e-9038-28f3ecac2f69" xsi:nil="true"/>
    <CompaniesHouseCheck xmlns="bcb3dd08-2001-4b5e-9038-28f3ecac2f69">No</CompaniesHouseCheck>
    <Value xmlns="bcb3dd08-2001-4b5e-9038-28f3ecac2f69" xsi:nil="true"/>
    <SupplierID xmlns="bcb3dd08-2001-4b5e-9038-28f3ecac2f69" xsi:nil="true"/>
    <New_x002f_Amendment xmlns="bcb3dd08-2001-4b5e-9038-28f3ecac2f69">New</New_x002f_Amendment>
    <Received xmlns="bcb3dd08-2001-4b5e-9038-28f3ecac2f69">Email</Received>
    <CostCentre xmlns="bcb3dd08-2001-4b5e-9038-28f3ecac2f69" xsi:nil="true"/>
    <GL_x0020_Code xmlns="bcb3dd08-2001-4b5e-9038-28f3ecac2f69" xsi:nil="true"/>
    <Verifiy xmlns="bcb3dd08-2001-4b5e-9038-28f3ecac2f69" xsi:nil="true"/>
    <Verifier xmlns="bcb3dd08-2001-4b5e-9038-28f3ecac2f69">
      <UserInfo>
        <DisplayName/>
        <AccountId xsi:nil="true"/>
        <AccountType/>
      </UserInfo>
    </Verifier>
    <Status xmlns="bcb3dd08-2001-4b5e-9038-28f3ecac2f69" xsi:nil="true"/>
    <TaxCatchAll xmlns="32be5550-be42-4478-b295-79837d4b0939" xsi:nil="true"/>
    <lcf76f155ced4ddcb4097134ff3c332f xmlns="bcb3dd08-2001-4b5e-9038-28f3ecac2f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3" ma:contentTypeDescription="Create a new document." ma:contentTypeScope="" ma:versionID="cce826866f05573c4d799ed65073955f">
  <xsd:schema xmlns:xsd="http://www.w3.org/2001/XMLSchema" xmlns:xs="http://www.w3.org/2001/XMLSchema" xmlns:p="http://schemas.microsoft.com/office/2006/metadata/properties" xmlns:ns2="bcb3dd08-2001-4b5e-9038-28f3ecac2f69" xmlns:ns3="d3353c91-47bf-4f01-9c70-094b039554a2" xmlns:ns4="32be5550-be42-4478-b295-79837d4b0939" targetNamespace="http://schemas.microsoft.com/office/2006/metadata/properties" ma:root="true" ma:fieldsID="66a191829d80fef755278ab4dd988181" ns2:_="" ns3:_="" ns4:_="">
    <xsd:import namespace="bcb3dd08-2001-4b5e-9038-28f3ecac2f69"/>
    <xsd:import namespace="d3353c91-47bf-4f01-9c70-094b039554a2"/>
    <xsd:import namespace="32be5550-be42-4478-b295-79837d4b0939"/>
    <xsd:element name="properties">
      <xsd:complexType>
        <xsd:sequence>
          <xsd:element name="documentManagement">
            <xsd:complexType>
              <xsd:all>
                <xsd:element ref="ns2:Status" minOccurs="0"/>
                <xsd:element ref="ns2:Value" minOccurs="0"/>
                <xsd:element ref="ns2:pvmd" minOccurs="0"/>
                <xsd:element ref="ns2:Received" minOccurs="0"/>
                <xsd:element ref="ns2:Notes" minOccurs="0"/>
                <xsd:element ref="ns2:Processdate" minOccurs="0"/>
                <xsd:element ref="ns2:Processedby" minOccurs="0"/>
                <xsd:element ref="ns2:GL_x0020_Code" minOccurs="0"/>
                <xsd:element ref="ns2:New_x002f_Amendment" minOccurs="0"/>
                <xsd:element ref="ns2:CompaniesHouseCheck" minOccurs="0"/>
                <xsd:element ref="ns2:ConfirmedBankDetails" minOccurs="0"/>
                <xsd:element ref="ns2:Verified" minOccurs="0"/>
                <xsd:element ref="ns2:CostCentre"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element ref="ns2:Invoice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Status" ma:index="1" nillable="true" ma:displayName="Status" ma:format="Dropdown" ma:internalName="Status">
      <xsd:simpleType>
        <xsd:restriction base="dms:Choice">
          <xsd:enumeration value="Posted"/>
          <xsd:enumeration value="FTP Bacs Posted"/>
          <xsd:enumeration value="Supplier Account Set up in Process"/>
          <xsd:enumeration value="Doc Loaded"/>
          <xsd:enumeration value="Supporting Docs"/>
        </xsd:restriction>
      </xsd:simpleType>
    </xsd:element>
    <xsd:element name="Value" ma:index="2" nillable="true" ma:displayName="Value" ma:format="£123,456.00 (United Kingdom)" ma:LCID="2057" ma:internalName="Value" ma:readOnly="false">
      <xsd:simpleType>
        <xsd:restriction base="dms:Currency"/>
      </xsd:simpleType>
    </xsd:element>
    <xsd:element name="pvmd" ma:index="3" nillable="true" ma:displayName="Enable No" ma:internalName="pvmd" ma:readOnly="false">
      <xsd:simpleType>
        <xsd:restriction base="dms:Text"/>
      </xsd:simpleType>
    </xsd:element>
    <xsd:element name="Received" ma:index="4"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otes" ma:index="5" nillable="true" ma:displayName="Details" ma:format="Dropdown" ma:internalName="Notes" ma:readOnly="false">
      <xsd:simpleType>
        <xsd:restriction base="dms:Note">
          <xsd:maxLength value="255"/>
        </xsd:restriction>
      </xsd:simpleType>
    </xsd:element>
    <xsd:element name="Processdate" ma:index="6" nillable="true" ma:displayName="Processed date" ma:description="Date processed in Enable" ma:format="DateOnly" ma:hidden="true" ma:internalName="Processdate" ma:readOnly="false">
      <xsd:simpleType>
        <xsd:restriction base="dms:DateTime"/>
      </xsd:simpleType>
    </xsd:element>
    <xsd:element name="Processedby" ma:index="7" nillable="true" ma:displayName="Processed by" ma:description="Name of the person who processed the invoice in Enable" ma:format="Dropdown" ma:hidden="true"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L_x0020_Code" ma:index="8" nillable="true" ma:displayName="GL Code" ma:hidden="true" ma:internalName="GL_x0020_Code" ma:readOnly="false">
      <xsd:simpleType>
        <xsd:restriction base="dms:Text">
          <xsd:maxLength value="255"/>
        </xsd:restriction>
      </xsd:simpleType>
    </xsd:element>
    <xsd:element name="New_x002f_Amendment" ma:index="9" nillable="true" ma:displayName="New/Amendment" ma:default="New" ma:format="Dropdown" ma:hidden="true" ma:internalName="New_x002f_Amendment" ma:readOnly="false">
      <xsd:simpleType>
        <xsd:restriction base="dms:Choice">
          <xsd:enumeration value="New"/>
          <xsd:enumeration value="Amendment"/>
        </xsd:restriction>
      </xsd:simpleType>
    </xsd:element>
    <xsd:element name="CompaniesHouseCheck" ma:index="10" nillable="true" ma:displayName="Companies House Check" ma:default="No" ma:description="Check company details are correct on companies house https://www.gov.uk/get-information-about-a-company" ma:format="Dropdown" ma:hidden="true" ma:internalName="CompaniesHouseCheck" ma:readOnly="false">
      <xsd:simpleType>
        <xsd:restriction base="dms:Choice">
          <xsd:enumeration value="No"/>
          <xsd:enumeration value="Yes"/>
          <xsd:enumeration value="N/A"/>
        </xsd:restriction>
      </xsd:simpleType>
    </xsd:element>
    <xsd:element name="ConfirmedBankDetails" ma:index="11" nillable="true" ma:displayName="Bank Details" ma:description="Confirm bank details with supplier or partner" ma:format="Dropdown" ma:hidden="true" ma:internalName="ConfirmedBankDetails" ma:readOnly="false">
      <xsd:simpleType>
        <xsd:restriction base="dms:Choice">
          <xsd:enumeration value="Yes"/>
          <xsd:enumeration value="No"/>
          <xsd:enumeration value="N/A"/>
        </xsd:restriction>
      </xsd:simpleType>
    </xsd:element>
    <xsd:element name="Verified" ma:index="12" nillable="true" ma:displayName="Verified" ma:format="Dropdown" ma:hidden="true" ma:internalName="Verified" ma:readOnly="false">
      <xsd:simpleType>
        <xsd:restriction base="dms:Choice">
          <xsd:enumeration value="Verified"/>
          <xsd:enumeration value="Failed"/>
          <xsd:enumeration value="N/A"/>
        </xsd:restriction>
      </xsd:simpleType>
    </xsd:element>
    <xsd:element name="CostCentre" ma:index="13" nillable="true" ma:displayName="Cost Centre" ma:decimals="0" ma:format="Dropdown" ma:hidden="true" ma:internalName="CostCentre" ma:readOnly="false" ma:percentage="FALSE">
      <xsd:simpleType>
        <xsd:restriction base="dms:Number"/>
      </xsd:simpleType>
    </xsd:element>
    <xsd:element name="SupplierID" ma:index="15" nillable="true" ma:displayName="Supplier ID" ma:format="Dropdown" ma:hidden="true" ma:internalName="SupplierID" ma:readOnly="false">
      <xsd:simpleType>
        <xsd:restriction base="dms:Text">
          <xsd:maxLength value="255"/>
        </xsd:restriction>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LengthInSeconds" ma:index="32" nillable="true" ma:displayName="Length (seconds)" ma:hidden="true" ma:internalName="MediaLengthInSeconds" ma:readOnly="true">
      <xsd:simpleType>
        <xsd:restriction base="dms:Unknown"/>
      </xsd:simpleType>
    </xsd:element>
    <xsd:element name="Verifiy" ma:index="33" nillable="true" ma:displayName="Verifiy" ma:format="Dropdown" ma:hidden="true" ma:internalName="Verifiy" ma:readOnly="false">
      <xsd:simpleType>
        <xsd:restriction base="dms:Text">
          <xsd:maxLength value="255"/>
        </xsd:restriction>
      </xsd:simpleType>
    </xsd:element>
    <xsd:element name="Verifier" ma:index="34" nillable="true" ma:displayName="Verifier" ma:description="Person who Verifies the account before passing on Enable" ma:format="Dropdown" ma:hidden="true" ma:list="UserInfo" ma:SharePointGroup="0" ma:internalName="Verifi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5" nillable="true" ma:displayName="Location" ma:hidden="true" ma:internalName="MediaServiceLocation" ma:readOnly="true">
      <xsd:simpleType>
        <xsd:restriction base="dms:Text"/>
      </xsd:simpleType>
    </xsd:element>
    <xsd:element name="Invoicedate" ma:index="36" nillable="true" ma:displayName="Invoice date" ma:description="Date stated on the invoice" ma:format="DateOnly" ma:hidden="true" ma:internalName="Invoicedate" ma:readOnly="false">
      <xsd:simpleType>
        <xsd:restriction base="dms:DateTim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ee673dd3-0b11-486a-a0a5-0b7b81a3e96a}" ma:internalName="TaxCatchAll" ma:showField="CatchAllData" ma:web="d3353c91-47bf-4f01-9c70-094b03955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34AD5-8125-4D89-B919-31F9A0DD890F}">
  <ds:schemaRefs>
    <ds:schemaRef ds:uri="http://schemas.microsoft.com/office/2006/metadata/properties"/>
    <ds:schemaRef ds:uri="http://schemas.microsoft.com/office/infopath/2007/PartnerControls"/>
    <ds:schemaRef ds:uri="bcb3dd08-2001-4b5e-9038-28f3ecac2f69"/>
    <ds:schemaRef ds:uri="32be5550-be42-4478-b295-79837d4b0939"/>
  </ds:schemaRefs>
</ds:datastoreItem>
</file>

<file path=customXml/itemProps2.xml><?xml version="1.0" encoding="utf-8"?>
<ds:datastoreItem xmlns:ds="http://schemas.openxmlformats.org/officeDocument/2006/customXml" ds:itemID="{5628388C-3555-49A7-8308-05FEB51EF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B71A2-50E1-40BC-A55D-787DF6980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7084</Words>
  <Characters>40382</Characters>
  <Application>Microsoft Office Word</Application>
  <DocSecurity>0</DocSecurity>
  <Lines>336</Lines>
  <Paragraphs>94</Paragraphs>
  <ScaleCrop>false</ScaleCrop>
  <Company/>
  <LinksUpToDate>false</LinksUpToDate>
  <CharactersWithSpaces>47372</CharactersWithSpaces>
  <SharedDoc>false</SharedDoc>
  <HLinks>
    <vt:vector size="6" baseType="variant">
      <vt:variant>
        <vt:i4>5308535</vt:i4>
      </vt:variant>
      <vt:variant>
        <vt:i4>0</vt:i4>
      </vt:variant>
      <vt:variant>
        <vt:i4>0</vt:i4>
      </vt:variant>
      <vt:variant>
        <vt:i4>5</vt:i4>
      </vt:variant>
      <vt:variant>
        <vt:lpwstr>mailto:Berry.Rose@socialworkengland.org.uk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Appleyard</dc:creator>
  <cp:keywords/>
  <dc:description/>
  <cp:lastModifiedBy>Jonathan Lee</cp:lastModifiedBy>
  <cp:revision>2</cp:revision>
  <dcterms:created xsi:type="dcterms:W3CDTF">2022-11-23T15:17:00Z</dcterms:created>
  <dcterms:modified xsi:type="dcterms:W3CDTF">2022-11-23T15:17:00Z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ediaServiceImageTags">
    <vt:lpwstr/>
  </property>
  <property fmtid="{D5CDD505-2E9C-101B-9397-08002B2CF9AE}" pid="4" name="MSIP_Label_46a4a60c-53d1-4a22-9610-a7c7e7fac67b_Enabled">
    <vt:lpwstr>true</vt:lpwstr>
  </property>
  <property fmtid="{D5CDD505-2E9C-101B-9397-08002B2CF9AE}" pid="5" name="MSIP_Label_46a4a60c-53d1-4a22-9610-a7c7e7fac67b_SetDate">
    <vt:lpwstr>2022-08-12T10:11:47Z</vt:lpwstr>
  </property>
  <property fmtid="{D5CDD505-2E9C-101B-9397-08002B2CF9AE}" pid="6" name="MSIP_Label_46a4a60c-53d1-4a22-9610-a7c7e7fac67b_Method">
    <vt:lpwstr>Standard</vt:lpwstr>
  </property>
  <property fmtid="{D5CDD505-2E9C-101B-9397-08002B2CF9AE}" pid="7" name="MSIP_Label_46a4a60c-53d1-4a22-9610-a7c7e7fac67b_Name">
    <vt:lpwstr>Restricted</vt:lpwstr>
  </property>
  <property fmtid="{D5CDD505-2E9C-101B-9397-08002B2CF9AE}" pid="8" name="MSIP_Label_46a4a60c-53d1-4a22-9610-a7c7e7fac67b_SiteId">
    <vt:lpwstr>687e5818-d7b4-4857-83d1-ddad97154a74</vt:lpwstr>
  </property>
  <property fmtid="{D5CDD505-2E9C-101B-9397-08002B2CF9AE}" pid="9" name="MSIP_Label_46a4a60c-53d1-4a22-9610-a7c7e7fac67b_ActionId">
    <vt:lpwstr>7d7818b5-5fc8-4b15-8ef5-6665a0318b20</vt:lpwstr>
  </property>
  <property fmtid="{D5CDD505-2E9C-101B-9397-08002B2CF9AE}" pid="10" name="MSIP_Label_46a4a60c-53d1-4a22-9610-a7c7e7fac67b_ContentBits">
    <vt:lpwstr>0</vt:lpwstr>
  </property>
</Properties>
</file>