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sdt>
      <w:sdtPr>
        <w:rPr>
          <w:rFonts w:eastAsiaTheme="minorHAnsi"/>
          <w:color w:val="404040" w:themeColor="text1" w:themeTint="BF"/>
          <w:sz w:val="18"/>
          <w:szCs w:val="18"/>
          <w:lang w:val="en-GB" w:eastAsia="ja-JP"/>
        </w:rPr>
        <w:id w:val="-551076894"/>
        <w:docPartObj>
          <w:docPartGallery w:val="Cover Pages"/>
          <w:docPartUnique/>
        </w:docPartObj>
      </w:sdtPr>
      <w:sdtEndPr>
        <w:rPr>
          <w:rFonts w:ascii="Tahoma" w:hAnsi="Tahoma" w:cs="Tahoma"/>
          <w:b/>
          <w:bCs/>
          <w:sz w:val="24"/>
          <w:szCs w:val="24"/>
        </w:rPr>
      </w:sdtEndPr>
      <w:sdtContent>
        <w:p w:rsidR="00EE59EA" w:rsidRDefault="00EE59EA" w14:paraId="18992632" w14:textId="58C7DF4D">
          <w:pPr>
            <w:pStyle w:val="NoSpacing"/>
          </w:pPr>
          <w:r>
            <w:rPr>
              <w:noProof/>
              <w:lang w:val="en-GB" w:eastAsia="en-GB"/>
            </w:rPr>
            <mc:AlternateContent>
              <mc:Choice Requires="wps">
                <w:drawing>
                  <wp:anchor distT="0" distB="0" distL="114300" distR="114300" simplePos="0" relativeHeight="251658241" behindDoc="0" locked="0" layoutInCell="1" allowOverlap="1" wp14:anchorId="3AE1CCF6" wp14:editId="1FA2C0FB">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2605F" w:rsidRDefault="00857A1E" w14:paraId="1E63FC76" w14:textId="5D35D3FD">
                                <w:pPr>
                                  <w:pStyle w:val="NoSpacing"/>
                                  <w:rPr>
                                    <w:color w:val="5B9BD5" w:themeColor="accent1"/>
                                    <w:sz w:val="26"/>
                                    <w:szCs w:val="26"/>
                                  </w:rPr>
                                </w:pPr>
                                <w:sdt>
                                  <w:sdtPr>
                                    <w:rPr>
                                      <w:color w:val="5B9BD5" w:themeColor="accent1"/>
                                      <w:sz w:val="26"/>
                                      <w:szCs w:val="26"/>
                                    </w:rPr>
                                    <w:alias w:val="Author"/>
                                    <w:tag w:val=""/>
                                    <w:id w:val="1558519098"/>
                                    <w:dataBinding w:prefixMappings="xmlns:ns0='http://purl.org/dc/elements/1.1/' xmlns:ns1='http://schemas.openxmlformats.org/package/2006/metadata/core-properties' " w:xpath="/ns1:coreProperties[1]/ns0:creator[1]" w:storeItemID="{6C3C8BC8-F283-45AE-878A-BAB7291924A1}"/>
                                    <w:text/>
                                  </w:sdtPr>
                                  <w:sdtEndPr/>
                                  <w:sdtContent>
                                    <w:r w:rsidR="0012605F">
                                      <w:rPr>
                                        <w:color w:val="5B9BD5" w:themeColor="accent1"/>
                                        <w:sz w:val="26"/>
                                        <w:szCs w:val="26"/>
                                        <w:lang w:val="en-GB"/>
                                      </w:rPr>
                                      <w:t>Anderson, Adam</w:t>
                                    </w:r>
                                  </w:sdtContent>
                                </w:sdt>
                              </w:p>
                              <w:p w:rsidR="0012605F" w:rsidRDefault="00857A1E" w14:paraId="7CD90126" w14:textId="2D376394">
                                <w:pPr>
                                  <w:pStyle w:val="NoSpacing"/>
                                  <w:rPr>
                                    <w:color w:val="595959" w:themeColor="text1" w:themeTint="A6"/>
                                    <w:sz w:val="20"/>
                                    <w:szCs w:val="20"/>
                                  </w:rPr>
                                </w:pPr>
                                <w:sdt>
                                  <w:sdtPr>
                                    <w:rPr>
                                      <w:caps/>
                                      <w:color w:val="595959" w:themeColor="text1" w:themeTint="A6"/>
                                      <w:sz w:val="20"/>
                                      <w:szCs w:val="20"/>
                                    </w:rPr>
                                    <w:alias w:val="Company"/>
                                    <w:tag w:val=""/>
                                    <w:id w:val="-2107796589"/>
                                    <w:dataBinding w:prefixMappings="xmlns:ns0='http://schemas.openxmlformats.org/officeDocument/2006/extended-properties' " w:xpath="/ns0:Properties[1]/ns0:Company[1]" w:storeItemID="{6668398D-A668-4E3E-A5EB-62B293D839F1}"/>
                                    <w:text/>
                                  </w:sdtPr>
                                  <w:sdtEndPr/>
                                  <w:sdtContent>
                                    <w:r w:rsidR="0012605F">
                                      <w:rPr>
                                        <w:caps/>
                                        <w:color w:val="595959" w:themeColor="text1" w:themeTint="A6"/>
                                        <w:sz w:val="20"/>
                                        <w:szCs w:val="20"/>
                                      </w:rPr>
                                      <w:t>Minerva Learning TRust</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xmlns:a="http://schemas.openxmlformats.org/drawingml/2006/main">
                <w:pict w14:anchorId="1B6E3933">
                  <v:shapetype id="_x0000_t202" coordsize="21600,21600" o:spt="202" path="m,l,21600r21600,l21600,xe" w14:anchorId="3AE1CCF6">
                    <v:stroke joinstyle="miter"/>
                    <v:path gradientshapeok="t" o:connecttype="rect"/>
                  </v:shapetype>
                  <v:shape id="Text Box 32" style="position:absolute;margin-left:0;margin-top:0;width:4in;height:28.8pt;z-index:251658241;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valcQIAAFQ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">
                    <v:textbox style="mso-fit-shape-to-text:t" inset="0,0,0,0">
                      <w:txbxContent>
                        <w:p w:rsidR="0012605F" w:rsidRDefault="00F32DEE" w14:paraId="582C6A79" w14:textId="5D35D3FD">
                          <w:pPr>
                            <w:pStyle w:val="NoSpacing"/>
                            <w:rPr>
                              <w:color w:val="5B9BD5" w:themeColor="accent1"/>
                              <w:sz w:val="26"/>
                              <w:szCs w:val="26"/>
                            </w:rPr>
                          </w:pPr>
                          <w:sdt>
                            <w:sdtPr>
                              <w:id w:val="1517923022"/>
                              <w:rPr>
                                <w:color w:val="5B9BD5" w:themeColor="accent1"/>
                                <w:sz w:val="26"/>
                                <w:szCs w:val="26"/>
                              </w:rPr>
                              <w:alias w:val="Author"/>
                              <w:tag w:val=""/>
                              <w:id w:val="1558519098"/>
                              <w:dataBinding w:prefixMappings="xmlns:ns0='http://purl.org/dc/elements/1.1/' xmlns:ns1='http://schemas.openxmlformats.org/package/2006/metadata/core-properties' " w:xpath="/ns1:coreProperties[1]/ns0:creator[1]" w:storeItemID="{6C3C8BC8-F283-45AE-878A-BAB7291924A1}"/>
                              <w:text/>
                            </w:sdtPr>
                            <w:sdtEndPr/>
                            <w:sdtContent>
                              <w:r w:rsidR="0012605F">
                                <w:rPr>
                                  <w:color w:val="5B9BD5" w:themeColor="accent1"/>
                                  <w:sz w:val="26"/>
                                  <w:szCs w:val="26"/>
                                  <w:lang w:val="en-GB"/>
                                </w:rPr>
                                <w:t>Anderson, Adam</w:t>
                              </w:r>
                            </w:sdtContent>
                          </w:sdt>
                        </w:p>
                        <w:p w:rsidR="0012605F" w:rsidRDefault="00F32DEE" w14:paraId="2665D539" w14:textId="2D376394">
                          <w:pPr>
                            <w:pStyle w:val="NoSpacing"/>
                            <w:rPr>
                              <w:color w:val="595959" w:themeColor="text1" w:themeTint="A6"/>
                              <w:sz w:val="20"/>
                              <w:szCs w:val="20"/>
                            </w:rPr>
                          </w:pPr>
                          <w:sdt>
                            <w:sdtPr>
                              <w:id w:val="1230739808"/>
                              <w:rPr>
                                <w:caps/>
                                <w:color w:val="595959" w:themeColor="text1" w:themeTint="A6"/>
                                <w:sz w:val="20"/>
                                <w:szCs w:val="20"/>
                              </w:rPr>
                              <w:alias w:val="Company"/>
                              <w:tag w:val=""/>
                              <w:id w:val="-2107796589"/>
                              <w:dataBinding w:prefixMappings="xmlns:ns0='http://schemas.openxmlformats.org/officeDocument/2006/extended-properties' " w:xpath="/ns0:Properties[1]/ns0:Company[1]" w:storeItemID="{6668398D-A668-4E3E-A5EB-62B293D839F1}"/>
                              <w:text/>
                            </w:sdtPr>
                            <w:sdtEndPr/>
                            <w:sdtContent>
                              <w:r w:rsidR="0012605F">
                                <w:rPr>
                                  <w:caps/>
                                  <w:color w:val="595959" w:themeColor="text1" w:themeTint="A6"/>
                                  <w:sz w:val="20"/>
                                  <w:szCs w:val="20"/>
                                </w:rPr>
                                <w:t>Minerva Learning TRust</w:t>
                              </w:r>
                            </w:sdtContent>
                          </w:sdt>
                        </w:p>
                      </w:txbxContent>
                    </v:textbox>
                    <w10:wrap anchorx="page" anchory="page"/>
                  </v:shape>
                </w:pict>
              </mc:Fallback>
            </mc:AlternateContent>
          </w:r>
        </w:p>
        <w:p w:rsidR="00EE59EA" w:rsidP="00EE59EA" w:rsidRDefault="00857A1E" w14:paraId="2B98F3E0" w14:textId="08306020">
          <w:pPr>
            <w:rPr>
              <w:rFonts w:ascii="Tahoma" w:hAnsi="Tahoma" w:cs="Tahoma"/>
              <w:b/>
              <w:bCs/>
              <w:sz w:val="24"/>
              <w:szCs w:val="24"/>
            </w:rPr>
          </w:pPr>
        </w:p>
      </w:sdtContent>
    </w:sdt>
    <w:p w:rsidR="003443A4" w:rsidP="003443A4" w:rsidRDefault="003443A4" w14:paraId="08358B8A" w14:textId="77777777"/>
    <w:p w:rsidR="003443A4" w:rsidP="003443A4" w:rsidRDefault="00E300B8" w14:paraId="22CD2909" w14:textId="06CE6B9C">
      <w:r>
        <w:rPr>
          <w:noProof/>
          <w:lang w:eastAsia="en-GB"/>
        </w:rPr>
        <mc:AlternateContent>
          <mc:Choice Requires="wps">
            <w:drawing>
              <wp:anchor distT="0" distB="0" distL="114300" distR="114300" simplePos="0" relativeHeight="251658240" behindDoc="0" locked="0" layoutInCell="1" allowOverlap="1" wp14:anchorId="7D116E01" wp14:editId="788F5201">
                <wp:simplePos x="0" y="0"/>
                <wp:positionH relativeFrom="page">
                  <wp:posOffset>2212975</wp:posOffset>
                </wp:positionH>
                <wp:positionV relativeFrom="page">
                  <wp:posOffset>1760220</wp:posOffset>
                </wp:positionV>
                <wp:extent cx="3657600" cy="1069848"/>
                <wp:effectExtent l="0" t="0" r="7620" b="635"/>
                <wp:wrapNone/>
                <wp:docPr id="31" name="Text Box 3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2605F" w:rsidP="00E300B8" w:rsidRDefault="00857A1E" w14:paraId="2ED07A9A" w14:textId="70C0C850">
                            <w:pPr>
                              <w:pStyle w:val="NoSpacing"/>
                              <w:rPr>
                                <w:rFonts w:asciiTheme="majorHAnsi" w:hAnsiTheme="majorHAnsi" w:eastAsiaTheme="majorEastAsia" w:cstheme="majorBidi"/>
                                <w:color w:val="262626" w:themeColor="text1" w:themeTint="D9"/>
                                <w:sz w:val="72"/>
                              </w:rPr>
                            </w:pPr>
                            <w:sdt>
                              <w:sdtPr>
                                <w:rPr>
                                  <w:rFonts w:asciiTheme="majorHAnsi" w:hAnsiTheme="majorHAnsi" w:eastAsiaTheme="majorEastAsia" w:cstheme="majorBidi"/>
                                  <w:color w:val="262626" w:themeColor="text1" w:themeTint="D9"/>
                                  <w:sz w:val="72"/>
                                  <w:szCs w:val="72"/>
                                </w:rPr>
                                <w:alias w:val="Title"/>
                                <w:tag w:val=""/>
                                <w:id w:val="-1091000817"/>
                                <w:dataBinding w:prefixMappings="xmlns:ns0='http://purl.org/dc/elements/1.1/' xmlns:ns1='http://schemas.openxmlformats.org/package/2006/metadata/core-properties' " w:xpath="/ns1:coreProperties[1]/ns0:title[1]" w:storeItemID="{6C3C8BC8-F283-45AE-878A-BAB7291924A1}"/>
                                <w:text/>
                              </w:sdtPr>
                              <w:sdtEndPr/>
                              <w:sdtContent>
                                <w:r w:rsidR="0012605F">
                                  <w:rPr>
                                    <w:rFonts w:asciiTheme="majorHAnsi" w:hAnsiTheme="majorHAnsi" w:eastAsiaTheme="majorEastAsia" w:cstheme="majorBidi"/>
                                    <w:color w:val="262626" w:themeColor="text1" w:themeTint="D9"/>
                                    <w:sz w:val="72"/>
                                    <w:szCs w:val="72"/>
                                  </w:rPr>
                                  <w:t>MINERVA LEARNING TRUST</w:t>
                                </w:r>
                              </w:sdtContent>
                            </w:sdt>
                          </w:p>
                          <w:p w:rsidR="0012605F" w:rsidRDefault="00857A1E" w14:paraId="0EFC2616" w14:textId="15AFDC7F">
                            <w:pPr>
                              <w:spacing w:before="120"/>
                              <w:rPr>
                                <w:sz w:val="36"/>
                                <w:szCs w:val="36"/>
                              </w:rPr>
                            </w:pPr>
                            <w:sdt>
                              <w:sdtPr>
                                <w:rPr>
                                  <w:sz w:val="36"/>
                                  <w:szCs w:val="36"/>
                                </w:rPr>
                                <w:alias w:val="Subtitle"/>
                                <w:tag w:val=""/>
                                <w:id w:val="-380862190"/>
                                <w:dataBinding w:prefixMappings="xmlns:ns0='http://purl.org/dc/elements/1.1/' xmlns:ns1='http://schemas.openxmlformats.org/package/2006/metadata/core-properties' " w:xpath="/ns1:coreProperties[1]/ns0:subject[1]" w:storeItemID="{6C3C8BC8-F283-45AE-878A-BAB7291924A1}"/>
                                <w:text/>
                              </w:sdtPr>
                              <w:sdtEndPr/>
                              <w:sdtContent>
                                <w:r w:rsidR="0012605F">
                                  <w:rPr>
                                    <w:sz w:val="36"/>
                                    <w:szCs w:val="36"/>
                                  </w:rPr>
                                  <w:t>GROUNDS MAINTENANCE PERFORMANCE SPECIFICATION</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w14:anchorId="1229586D">
              <v:shapetype id="_x0000_t202" coordsize="21600,21600" o:spt="202" path="m,l,21600r21600,l21600,xe" w14:anchorId="7D116E01">
                <v:stroke joinstyle="miter"/>
                <v:path gradientshapeok="t" o:connecttype="rect"/>
              </v:shapetype>
              <v:shape id="Text Box 31" style="position:absolute;margin-left:174.25pt;margin-top:138.6pt;width:4in;height:84.25pt;z-index:251658240;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">
                <v:textbox style="mso-fit-shape-to-text:t" inset="0,0,0,0">
                  <w:txbxContent>
                    <w:p w:rsidR="0012605F" w:rsidP="00E300B8" w:rsidRDefault="00857A1E" w14:paraId="0F75ED47" w14:textId="70C0C850">
                      <w:pPr>
                        <w:pStyle w:val="NoSpacing"/>
                        <w:rPr>
                          <w:rFonts w:asciiTheme="majorHAnsi" w:hAnsiTheme="majorHAnsi" w:eastAsiaTheme="majorEastAsia" w:cstheme="majorBidi"/>
                          <w:color w:val="262626" w:themeColor="text1" w:themeTint="D9"/>
                          <w:sz w:val="72"/>
                        </w:rPr>
                      </w:pPr>
                      <w:sdt>
                        <w:sdtPr>
                          <w:id w:val="693340687"/>
                          <w:rPr>
                            <w:rFonts w:asciiTheme="majorHAnsi" w:hAnsiTheme="majorHAnsi" w:eastAsiaTheme="majorEastAsia" w:cstheme="majorBidi"/>
                            <w:color w:val="262626" w:themeColor="text1" w:themeTint="D9"/>
                            <w:sz w:val="72"/>
                            <w:szCs w:val="72"/>
                          </w:rPr>
                          <w:alias w:val="Title"/>
                          <w:tag w:val=""/>
                          <w:id w:val="-1091000817"/>
                          <w:dataBinding w:prefixMappings="xmlns:ns0='http://purl.org/dc/elements/1.1/' xmlns:ns1='http://schemas.openxmlformats.org/package/2006/metadata/core-properties' " w:xpath="/ns1:coreProperties[1]/ns0:title[1]" w:storeItemID="{6C3C8BC8-F283-45AE-878A-BAB7291924A1}"/>
                          <w:text/>
                        </w:sdtPr>
                        <w:sdtEndPr/>
                        <w:sdtContent>
                          <w:r w:rsidR="0012605F">
                            <w:rPr>
                              <w:rFonts w:asciiTheme="majorHAnsi" w:hAnsiTheme="majorHAnsi" w:eastAsiaTheme="majorEastAsia" w:cstheme="majorBidi"/>
                              <w:color w:val="262626" w:themeColor="text1" w:themeTint="D9"/>
                              <w:sz w:val="72"/>
                              <w:szCs w:val="72"/>
                            </w:rPr>
                            <w:t>MINERVA LEARNING TRUST</w:t>
                          </w:r>
                        </w:sdtContent>
                      </w:sdt>
                    </w:p>
                    <w:p w:rsidR="0012605F" w:rsidRDefault="00857A1E" w14:paraId="6619CE0B" w14:textId="15AFDC7F">
                      <w:pPr>
                        <w:spacing w:before="120"/>
                        <w:rPr>
                          <w:sz w:val="36"/>
                          <w:szCs w:val="36"/>
                        </w:rPr>
                      </w:pPr>
                      <w:sdt>
                        <w:sdtPr>
                          <w:id w:val="187564021"/>
                          <w:rPr>
                            <w:sz w:val="36"/>
                            <w:szCs w:val="36"/>
                          </w:rPr>
                          <w:alias w:val="Subtitle"/>
                          <w:tag w:val=""/>
                          <w:id w:val="-380862190"/>
                          <w:dataBinding w:prefixMappings="xmlns:ns0='http://purl.org/dc/elements/1.1/' xmlns:ns1='http://schemas.openxmlformats.org/package/2006/metadata/core-properties' " w:xpath="/ns1:coreProperties[1]/ns0:subject[1]" w:storeItemID="{6C3C8BC8-F283-45AE-878A-BAB7291924A1}"/>
                          <w:text/>
                        </w:sdtPr>
                        <w:sdtEndPr/>
                        <w:sdtContent>
                          <w:r w:rsidR="0012605F">
                            <w:rPr>
                              <w:sz w:val="36"/>
                              <w:szCs w:val="36"/>
                            </w:rPr>
                            <w:t>GROUNDS MAINTENANCE PERFORMANCE SPECIFICATION</w:t>
                          </w:r>
                        </w:sdtContent>
                      </w:sdt>
                    </w:p>
                  </w:txbxContent>
                </v:textbox>
                <w10:wrap anchorx="page" anchory="page"/>
              </v:shape>
            </w:pict>
          </mc:Fallback>
        </mc:AlternateContent>
      </w:r>
    </w:p>
    <w:p w:rsidR="003443A4" w:rsidRDefault="003443A4" w14:paraId="686E46A6" w14:textId="77777777">
      <w:r>
        <w:br w:type="page"/>
      </w:r>
    </w:p>
    <w:p w:rsidR="00F32DEE" w:rsidRDefault="00F32DEE" w14:paraId="03E2FF99" w14:textId="77777777"/>
    <w:sdt>
      <w:sdtPr>
        <w:rPr>
          <w:rFonts w:asciiTheme="minorHAnsi" w:hAnsiTheme="minorHAnsi" w:eastAsiaTheme="minorHAnsi" w:cstheme="minorBidi"/>
          <w:caps w:val="0"/>
          <w:color w:val="404040" w:themeColor="text1" w:themeTint="BF"/>
          <w:sz w:val="18"/>
          <w:szCs w:val="18"/>
          <w:u w:val="none"/>
          <w:lang w:eastAsia="ja-JP"/>
        </w:rPr>
        <w:id w:val="355479784"/>
        <w:docPartObj>
          <w:docPartGallery w:val="Table of Contents"/>
          <w:docPartUnique/>
        </w:docPartObj>
      </w:sdtPr>
      <w:sdtEndPr>
        <w:rPr>
          <w:b/>
          <w:bCs/>
          <w:noProof/>
        </w:rPr>
      </w:sdtEndPr>
      <w:sdtContent>
        <w:p w:rsidR="00F32DEE" w:rsidRDefault="00F32DEE" w14:paraId="3674434F" w14:textId="18F859C5" w14:noSpellErr="1">
          <w:pPr>
            <w:pStyle w:val="TOCHeading"/>
          </w:pPr>
          <w:bookmarkStart w:name="_Toc714683730" w:id="1083000648"/>
          <w:r w:rsidR="00F32DEE">
            <w:rPr/>
            <w:t>Contents</w:t>
          </w:r>
          <w:bookmarkEnd w:id="1083000648"/>
        </w:p>
        <w:p w:rsidR="00F32DEE" w:rsidRDefault="00F32DEE" w14:paraId="77274340" w14:textId="5CAFF2F6">
          <w:pPr>
            <w:pStyle w:val="TOC1"/>
            <w:tabs>
              <w:tab w:val="right" w:leader="dot" w:pos="9350"/>
            </w:tabs>
            <w:rPr>
              <w:rFonts w:eastAsiaTheme="minorEastAsia"/>
              <w:noProof/>
              <w:color w:val="auto"/>
              <w:sz w:val="22"/>
              <w:szCs w:val="22"/>
              <w:lang w:eastAsia="en-GB"/>
            </w:rPr>
          </w:pPr>
          <w:r>
            <w:fldChar w:fldCharType="begin"/>
          </w:r>
          <w:r>
            <w:instrText xml:space="preserve"> TOC \o "1-3" \h \z \u </w:instrText>
          </w:r>
          <w:r>
            <w:fldChar w:fldCharType="separate"/>
          </w:r>
          <w:hyperlink w:history="1" w:anchor="_Toc89678628">
            <w:r w:rsidRPr="00615F9B">
              <w:rPr>
                <w:rStyle w:val="Hyperlink"/>
                <w:noProof/>
              </w:rPr>
              <w:t>Background Information</w:t>
            </w:r>
            <w:r>
              <w:rPr>
                <w:noProof/>
                <w:webHidden/>
              </w:rPr>
              <w:tab/>
            </w:r>
            <w:r>
              <w:rPr>
                <w:noProof/>
                <w:webHidden/>
              </w:rPr>
              <w:fldChar w:fldCharType="begin"/>
            </w:r>
            <w:r>
              <w:rPr>
                <w:noProof/>
                <w:webHidden/>
              </w:rPr>
              <w:instrText xml:space="preserve"> PAGEREF _Toc89678628 \h </w:instrText>
            </w:r>
            <w:r>
              <w:rPr>
                <w:noProof/>
                <w:webHidden/>
              </w:rPr>
            </w:r>
            <w:r>
              <w:rPr>
                <w:noProof/>
                <w:webHidden/>
              </w:rPr>
              <w:fldChar w:fldCharType="separate"/>
            </w:r>
            <w:r>
              <w:rPr>
                <w:noProof/>
                <w:webHidden/>
              </w:rPr>
              <w:t>2</w:t>
            </w:r>
            <w:r>
              <w:rPr>
                <w:noProof/>
                <w:webHidden/>
              </w:rPr>
              <w:fldChar w:fldCharType="end"/>
            </w:r>
          </w:hyperlink>
        </w:p>
        <w:p w:rsidR="00F32DEE" w:rsidRDefault="00857A1E" w14:paraId="384BF259" w14:textId="52766183">
          <w:pPr>
            <w:pStyle w:val="TOC1"/>
            <w:tabs>
              <w:tab w:val="right" w:leader="dot" w:pos="9350"/>
            </w:tabs>
            <w:rPr>
              <w:rFonts w:eastAsiaTheme="minorEastAsia"/>
              <w:noProof/>
              <w:color w:val="auto"/>
              <w:sz w:val="22"/>
              <w:szCs w:val="22"/>
              <w:lang w:eastAsia="en-GB"/>
            </w:rPr>
          </w:pPr>
          <w:hyperlink w:history="1" w:anchor="_Toc89678629">
            <w:r w:rsidRPr="00615F9B" w:rsidR="00F32DEE">
              <w:rPr>
                <w:rStyle w:val="Hyperlink"/>
                <w:noProof/>
              </w:rPr>
              <w:t>Specification</w:t>
            </w:r>
            <w:r w:rsidR="00F32DEE">
              <w:rPr>
                <w:noProof/>
                <w:webHidden/>
              </w:rPr>
              <w:tab/>
            </w:r>
            <w:r w:rsidR="00F32DEE">
              <w:rPr>
                <w:noProof/>
                <w:webHidden/>
              </w:rPr>
              <w:fldChar w:fldCharType="begin"/>
            </w:r>
            <w:r w:rsidR="00F32DEE">
              <w:rPr>
                <w:noProof/>
                <w:webHidden/>
              </w:rPr>
              <w:instrText xml:space="preserve"> PAGEREF _Toc89678629 \h </w:instrText>
            </w:r>
            <w:r w:rsidR="00F32DEE">
              <w:rPr>
                <w:noProof/>
                <w:webHidden/>
              </w:rPr>
            </w:r>
            <w:r w:rsidR="00F32DEE">
              <w:rPr>
                <w:noProof/>
                <w:webHidden/>
              </w:rPr>
              <w:fldChar w:fldCharType="separate"/>
            </w:r>
            <w:r w:rsidR="00F32DEE">
              <w:rPr>
                <w:noProof/>
                <w:webHidden/>
              </w:rPr>
              <w:t>3</w:t>
            </w:r>
            <w:r w:rsidR="00F32DEE">
              <w:rPr>
                <w:noProof/>
                <w:webHidden/>
              </w:rPr>
              <w:fldChar w:fldCharType="end"/>
            </w:r>
          </w:hyperlink>
        </w:p>
        <w:p w:rsidR="00F32DEE" w:rsidRDefault="00857A1E" w14:paraId="549D2329" w14:textId="4ABB5124">
          <w:pPr>
            <w:pStyle w:val="TOC2"/>
            <w:tabs>
              <w:tab w:val="left" w:pos="660"/>
              <w:tab w:val="right" w:leader="dot" w:pos="9350"/>
            </w:tabs>
            <w:rPr>
              <w:rFonts w:eastAsiaTheme="minorEastAsia"/>
              <w:noProof/>
              <w:color w:val="auto"/>
              <w:sz w:val="22"/>
              <w:szCs w:val="22"/>
              <w:lang w:eastAsia="en-GB"/>
            </w:rPr>
          </w:pPr>
          <w:hyperlink w:history="1" w:anchor="_Toc89678630">
            <w:r w:rsidRPr="00615F9B" w:rsidR="00F32DEE">
              <w:rPr>
                <w:rStyle w:val="Hyperlink"/>
                <w:noProof/>
              </w:rPr>
              <w:t xml:space="preserve">1) </w:t>
            </w:r>
            <w:r w:rsidR="00F32DEE">
              <w:rPr>
                <w:rFonts w:eastAsiaTheme="minorEastAsia"/>
                <w:noProof/>
                <w:color w:val="auto"/>
                <w:sz w:val="22"/>
                <w:szCs w:val="22"/>
                <w:lang w:eastAsia="en-GB"/>
              </w:rPr>
              <w:tab/>
            </w:r>
            <w:r w:rsidRPr="00615F9B" w:rsidR="00F32DEE">
              <w:rPr>
                <w:rStyle w:val="Hyperlink"/>
                <w:noProof/>
              </w:rPr>
              <w:t>Grass Cutting</w:t>
            </w:r>
            <w:r w:rsidR="00F32DEE">
              <w:rPr>
                <w:noProof/>
                <w:webHidden/>
              </w:rPr>
              <w:tab/>
            </w:r>
            <w:r w:rsidR="00F32DEE">
              <w:rPr>
                <w:noProof/>
                <w:webHidden/>
              </w:rPr>
              <w:fldChar w:fldCharType="begin"/>
            </w:r>
            <w:r w:rsidR="00F32DEE">
              <w:rPr>
                <w:noProof/>
                <w:webHidden/>
              </w:rPr>
              <w:instrText xml:space="preserve"> PAGEREF _Toc89678630 \h </w:instrText>
            </w:r>
            <w:r w:rsidR="00F32DEE">
              <w:rPr>
                <w:noProof/>
                <w:webHidden/>
              </w:rPr>
            </w:r>
            <w:r w:rsidR="00F32DEE">
              <w:rPr>
                <w:noProof/>
                <w:webHidden/>
              </w:rPr>
              <w:fldChar w:fldCharType="separate"/>
            </w:r>
            <w:r w:rsidR="00F32DEE">
              <w:rPr>
                <w:noProof/>
                <w:webHidden/>
              </w:rPr>
              <w:t>3</w:t>
            </w:r>
            <w:r w:rsidR="00F32DEE">
              <w:rPr>
                <w:noProof/>
                <w:webHidden/>
              </w:rPr>
              <w:fldChar w:fldCharType="end"/>
            </w:r>
          </w:hyperlink>
        </w:p>
        <w:p w:rsidR="00F32DEE" w:rsidRDefault="00857A1E" w14:paraId="2B5ACC24" w14:textId="100BE3B5">
          <w:pPr>
            <w:pStyle w:val="TOC2"/>
            <w:tabs>
              <w:tab w:val="left" w:pos="660"/>
              <w:tab w:val="right" w:leader="dot" w:pos="9350"/>
            </w:tabs>
            <w:rPr>
              <w:rFonts w:eastAsiaTheme="minorEastAsia"/>
              <w:noProof/>
              <w:color w:val="auto"/>
              <w:sz w:val="22"/>
              <w:szCs w:val="22"/>
              <w:lang w:eastAsia="en-GB"/>
            </w:rPr>
          </w:pPr>
          <w:hyperlink w:history="1" w:anchor="_Toc89678631">
            <w:r w:rsidRPr="00615F9B" w:rsidR="00F32DEE">
              <w:rPr>
                <w:rStyle w:val="Hyperlink"/>
                <w:noProof/>
              </w:rPr>
              <w:t xml:space="preserve">2) </w:t>
            </w:r>
            <w:r w:rsidR="00F32DEE">
              <w:rPr>
                <w:rFonts w:eastAsiaTheme="minorEastAsia"/>
                <w:noProof/>
                <w:color w:val="auto"/>
                <w:sz w:val="22"/>
                <w:szCs w:val="22"/>
                <w:lang w:eastAsia="en-GB"/>
              </w:rPr>
              <w:tab/>
            </w:r>
            <w:r w:rsidRPr="00615F9B" w:rsidR="00F32DEE">
              <w:rPr>
                <w:rStyle w:val="Hyperlink"/>
                <w:noProof/>
              </w:rPr>
              <w:t>Edging to Grass Areas</w:t>
            </w:r>
            <w:r w:rsidR="00F32DEE">
              <w:rPr>
                <w:noProof/>
                <w:webHidden/>
              </w:rPr>
              <w:tab/>
            </w:r>
            <w:r w:rsidR="00F32DEE">
              <w:rPr>
                <w:noProof/>
                <w:webHidden/>
              </w:rPr>
              <w:fldChar w:fldCharType="begin"/>
            </w:r>
            <w:r w:rsidR="00F32DEE">
              <w:rPr>
                <w:noProof/>
                <w:webHidden/>
              </w:rPr>
              <w:instrText xml:space="preserve"> PAGEREF _Toc89678631 \h </w:instrText>
            </w:r>
            <w:r w:rsidR="00F32DEE">
              <w:rPr>
                <w:noProof/>
                <w:webHidden/>
              </w:rPr>
            </w:r>
            <w:r w:rsidR="00F32DEE">
              <w:rPr>
                <w:noProof/>
                <w:webHidden/>
              </w:rPr>
              <w:fldChar w:fldCharType="separate"/>
            </w:r>
            <w:r w:rsidR="00F32DEE">
              <w:rPr>
                <w:noProof/>
                <w:webHidden/>
              </w:rPr>
              <w:t>4</w:t>
            </w:r>
            <w:r w:rsidR="00F32DEE">
              <w:rPr>
                <w:noProof/>
                <w:webHidden/>
              </w:rPr>
              <w:fldChar w:fldCharType="end"/>
            </w:r>
          </w:hyperlink>
        </w:p>
        <w:p w:rsidR="00F32DEE" w:rsidRDefault="00857A1E" w14:paraId="5556384D" w14:textId="1DA9382B">
          <w:pPr>
            <w:pStyle w:val="TOC2"/>
            <w:tabs>
              <w:tab w:val="left" w:pos="660"/>
              <w:tab w:val="right" w:leader="dot" w:pos="9350"/>
            </w:tabs>
            <w:rPr>
              <w:rFonts w:eastAsiaTheme="minorEastAsia"/>
              <w:noProof/>
              <w:color w:val="auto"/>
              <w:sz w:val="22"/>
              <w:szCs w:val="22"/>
              <w:lang w:eastAsia="en-GB"/>
            </w:rPr>
          </w:pPr>
          <w:hyperlink w:history="1" w:anchor="_Toc89678632">
            <w:r w:rsidRPr="00615F9B" w:rsidR="00F32DEE">
              <w:rPr>
                <w:rStyle w:val="Hyperlink"/>
                <w:noProof/>
              </w:rPr>
              <w:t>3)</w:t>
            </w:r>
            <w:r w:rsidR="00F32DEE">
              <w:rPr>
                <w:rFonts w:eastAsiaTheme="minorEastAsia"/>
                <w:noProof/>
                <w:color w:val="auto"/>
                <w:sz w:val="22"/>
                <w:szCs w:val="22"/>
                <w:lang w:eastAsia="en-GB"/>
              </w:rPr>
              <w:tab/>
            </w:r>
            <w:r w:rsidRPr="00615F9B" w:rsidR="00F32DEE">
              <w:rPr>
                <w:rStyle w:val="Hyperlink"/>
                <w:noProof/>
              </w:rPr>
              <w:t>Hedge &amp; Bush Maintenance</w:t>
            </w:r>
            <w:r w:rsidR="00F32DEE">
              <w:rPr>
                <w:noProof/>
                <w:webHidden/>
              </w:rPr>
              <w:tab/>
            </w:r>
            <w:r w:rsidR="00F32DEE">
              <w:rPr>
                <w:noProof/>
                <w:webHidden/>
              </w:rPr>
              <w:fldChar w:fldCharType="begin"/>
            </w:r>
            <w:r w:rsidR="00F32DEE">
              <w:rPr>
                <w:noProof/>
                <w:webHidden/>
              </w:rPr>
              <w:instrText xml:space="preserve"> PAGEREF _Toc89678632 \h </w:instrText>
            </w:r>
            <w:r w:rsidR="00F32DEE">
              <w:rPr>
                <w:noProof/>
                <w:webHidden/>
              </w:rPr>
            </w:r>
            <w:r w:rsidR="00F32DEE">
              <w:rPr>
                <w:noProof/>
                <w:webHidden/>
              </w:rPr>
              <w:fldChar w:fldCharType="separate"/>
            </w:r>
            <w:r w:rsidR="00F32DEE">
              <w:rPr>
                <w:noProof/>
                <w:webHidden/>
              </w:rPr>
              <w:t>5</w:t>
            </w:r>
            <w:r w:rsidR="00F32DEE">
              <w:rPr>
                <w:noProof/>
                <w:webHidden/>
              </w:rPr>
              <w:fldChar w:fldCharType="end"/>
            </w:r>
          </w:hyperlink>
        </w:p>
        <w:p w:rsidR="00F32DEE" w:rsidRDefault="00857A1E" w14:paraId="67BAB6CA" w14:textId="4D892246">
          <w:pPr>
            <w:pStyle w:val="TOC2"/>
            <w:tabs>
              <w:tab w:val="left" w:pos="660"/>
              <w:tab w:val="right" w:leader="dot" w:pos="9350"/>
            </w:tabs>
            <w:rPr>
              <w:rFonts w:eastAsiaTheme="minorEastAsia"/>
              <w:noProof/>
              <w:color w:val="auto"/>
              <w:sz w:val="22"/>
              <w:szCs w:val="22"/>
              <w:lang w:eastAsia="en-GB"/>
            </w:rPr>
          </w:pPr>
          <w:hyperlink w:history="1" w:anchor="_Toc89678633">
            <w:r w:rsidRPr="00615F9B" w:rsidR="00F32DEE">
              <w:rPr>
                <w:rStyle w:val="Hyperlink"/>
                <w:noProof/>
              </w:rPr>
              <w:t>4)</w:t>
            </w:r>
            <w:r w:rsidR="00F32DEE">
              <w:rPr>
                <w:rFonts w:eastAsiaTheme="minorEastAsia"/>
                <w:noProof/>
                <w:color w:val="auto"/>
                <w:sz w:val="22"/>
                <w:szCs w:val="22"/>
                <w:lang w:eastAsia="en-GB"/>
              </w:rPr>
              <w:tab/>
            </w:r>
            <w:r w:rsidRPr="00615F9B" w:rsidR="00F32DEE">
              <w:rPr>
                <w:rStyle w:val="Hyperlink"/>
                <w:noProof/>
              </w:rPr>
              <w:t>Hard Surfaces including Paths</w:t>
            </w:r>
            <w:r w:rsidR="00F32DEE">
              <w:rPr>
                <w:noProof/>
                <w:webHidden/>
              </w:rPr>
              <w:tab/>
            </w:r>
            <w:r w:rsidR="00F32DEE">
              <w:rPr>
                <w:noProof/>
                <w:webHidden/>
              </w:rPr>
              <w:fldChar w:fldCharType="begin"/>
            </w:r>
            <w:r w:rsidR="00F32DEE">
              <w:rPr>
                <w:noProof/>
                <w:webHidden/>
              </w:rPr>
              <w:instrText xml:space="preserve"> PAGEREF _Toc89678633 \h </w:instrText>
            </w:r>
            <w:r w:rsidR="00F32DEE">
              <w:rPr>
                <w:noProof/>
                <w:webHidden/>
              </w:rPr>
            </w:r>
            <w:r w:rsidR="00F32DEE">
              <w:rPr>
                <w:noProof/>
                <w:webHidden/>
              </w:rPr>
              <w:fldChar w:fldCharType="separate"/>
            </w:r>
            <w:r w:rsidR="00F32DEE">
              <w:rPr>
                <w:noProof/>
                <w:webHidden/>
              </w:rPr>
              <w:t>6</w:t>
            </w:r>
            <w:r w:rsidR="00F32DEE">
              <w:rPr>
                <w:noProof/>
                <w:webHidden/>
              </w:rPr>
              <w:fldChar w:fldCharType="end"/>
            </w:r>
          </w:hyperlink>
        </w:p>
        <w:p w:rsidR="00F32DEE" w:rsidRDefault="00857A1E" w14:paraId="010354E7" w14:textId="65B77BF2">
          <w:pPr>
            <w:pStyle w:val="TOC2"/>
            <w:tabs>
              <w:tab w:val="right" w:leader="dot" w:pos="9350"/>
            </w:tabs>
            <w:rPr>
              <w:rFonts w:eastAsiaTheme="minorEastAsia"/>
              <w:noProof/>
              <w:color w:val="auto"/>
              <w:sz w:val="22"/>
              <w:szCs w:val="22"/>
              <w:lang w:eastAsia="en-GB"/>
            </w:rPr>
          </w:pPr>
          <w:hyperlink w:history="1" w:anchor="_Toc89678634">
            <w:r w:rsidRPr="00615F9B" w:rsidR="00F32DEE">
              <w:rPr>
                <w:rStyle w:val="Hyperlink"/>
                <w:rFonts w:cs="Tahoma"/>
                <w:noProof/>
              </w:rPr>
              <w:t xml:space="preserve">5)  </w:t>
            </w:r>
            <w:r w:rsidR="00F32DEE">
              <w:rPr>
                <w:rStyle w:val="Hyperlink"/>
                <w:rFonts w:cs="Tahoma"/>
                <w:noProof/>
              </w:rPr>
              <w:t xml:space="preserve">    </w:t>
            </w:r>
            <w:r w:rsidRPr="00615F9B" w:rsidR="00F32DEE">
              <w:rPr>
                <w:rStyle w:val="Hyperlink"/>
                <w:noProof/>
              </w:rPr>
              <w:t>Shrub Bed Maintenance</w:t>
            </w:r>
            <w:r w:rsidR="00F32DEE">
              <w:rPr>
                <w:noProof/>
                <w:webHidden/>
              </w:rPr>
              <w:tab/>
            </w:r>
            <w:r w:rsidR="00F32DEE">
              <w:rPr>
                <w:noProof/>
                <w:webHidden/>
              </w:rPr>
              <w:fldChar w:fldCharType="begin"/>
            </w:r>
            <w:r w:rsidR="00F32DEE">
              <w:rPr>
                <w:noProof/>
                <w:webHidden/>
              </w:rPr>
              <w:instrText xml:space="preserve"> PAGEREF _Toc89678634 \h </w:instrText>
            </w:r>
            <w:r w:rsidR="00F32DEE">
              <w:rPr>
                <w:noProof/>
                <w:webHidden/>
              </w:rPr>
            </w:r>
            <w:r w:rsidR="00F32DEE">
              <w:rPr>
                <w:noProof/>
                <w:webHidden/>
              </w:rPr>
              <w:fldChar w:fldCharType="separate"/>
            </w:r>
            <w:r w:rsidR="00F32DEE">
              <w:rPr>
                <w:noProof/>
                <w:webHidden/>
              </w:rPr>
              <w:t>6</w:t>
            </w:r>
            <w:r w:rsidR="00F32DEE">
              <w:rPr>
                <w:noProof/>
                <w:webHidden/>
              </w:rPr>
              <w:fldChar w:fldCharType="end"/>
            </w:r>
          </w:hyperlink>
        </w:p>
        <w:p w:rsidR="00F32DEE" w:rsidRDefault="00857A1E" w14:paraId="77DCDC82" w14:textId="5F029037">
          <w:pPr>
            <w:pStyle w:val="TOC2"/>
            <w:tabs>
              <w:tab w:val="right" w:leader="dot" w:pos="9350"/>
            </w:tabs>
            <w:rPr>
              <w:rFonts w:eastAsiaTheme="minorEastAsia"/>
              <w:noProof/>
              <w:color w:val="auto"/>
              <w:sz w:val="22"/>
              <w:szCs w:val="22"/>
              <w:lang w:eastAsia="en-GB"/>
            </w:rPr>
          </w:pPr>
          <w:hyperlink w:history="1" w:anchor="_Toc89678635">
            <w:r w:rsidRPr="00615F9B" w:rsidR="00F32DEE">
              <w:rPr>
                <w:rStyle w:val="Hyperlink"/>
                <w:noProof/>
              </w:rPr>
              <w:t xml:space="preserve">6)  </w:t>
            </w:r>
            <w:r w:rsidR="00F32DEE">
              <w:rPr>
                <w:rStyle w:val="Hyperlink"/>
                <w:noProof/>
              </w:rPr>
              <w:t xml:space="preserve">    </w:t>
            </w:r>
            <w:r w:rsidRPr="00615F9B" w:rsidR="00F32DEE">
              <w:rPr>
                <w:rStyle w:val="Hyperlink"/>
                <w:noProof/>
              </w:rPr>
              <w:t>Line Markings</w:t>
            </w:r>
            <w:r w:rsidR="00F32DEE">
              <w:rPr>
                <w:noProof/>
                <w:webHidden/>
              </w:rPr>
              <w:tab/>
            </w:r>
            <w:r w:rsidR="00F32DEE">
              <w:rPr>
                <w:noProof/>
                <w:webHidden/>
              </w:rPr>
              <w:fldChar w:fldCharType="begin"/>
            </w:r>
            <w:r w:rsidR="00F32DEE">
              <w:rPr>
                <w:noProof/>
                <w:webHidden/>
              </w:rPr>
              <w:instrText xml:space="preserve"> PAGEREF _Toc89678635 \h </w:instrText>
            </w:r>
            <w:r w:rsidR="00F32DEE">
              <w:rPr>
                <w:noProof/>
                <w:webHidden/>
              </w:rPr>
            </w:r>
            <w:r w:rsidR="00F32DEE">
              <w:rPr>
                <w:noProof/>
                <w:webHidden/>
              </w:rPr>
              <w:fldChar w:fldCharType="separate"/>
            </w:r>
            <w:r w:rsidR="00F32DEE">
              <w:rPr>
                <w:noProof/>
                <w:webHidden/>
              </w:rPr>
              <w:t>7</w:t>
            </w:r>
            <w:r w:rsidR="00F32DEE">
              <w:rPr>
                <w:noProof/>
                <w:webHidden/>
              </w:rPr>
              <w:fldChar w:fldCharType="end"/>
            </w:r>
          </w:hyperlink>
        </w:p>
        <w:p w:rsidR="00F32DEE" w:rsidRDefault="00857A1E" w14:paraId="6F046913" w14:textId="00CC3261">
          <w:pPr>
            <w:pStyle w:val="TOC1"/>
            <w:tabs>
              <w:tab w:val="right" w:leader="dot" w:pos="9350"/>
            </w:tabs>
            <w:rPr>
              <w:rFonts w:eastAsiaTheme="minorEastAsia"/>
              <w:noProof/>
              <w:color w:val="auto"/>
              <w:sz w:val="22"/>
              <w:szCs w:val="22"/>
              <w:lang w:eastAsia="en-GB"/>
            </w:rPr>
          </w:pPr>
          <w:hyperlink w:history="1" w:anchor="_Toc89678636">
            <w:r w:rsidRPr="00615F9B" w:rsidR="00F32DEE">
              <w:rPr>
                <w:rStyle w:val="Hyperlink"/>
                <w:noProof/>
              </w:rPr>
              <w:t>Fertilising</w:t>
            </w:r>
            <w:r w:rsidR="00F32DEE">
              <w:rPr>
                <w:noProof/>
                <w:webHidden/>
              </w:rPr>
              <w:tab/>
            </w:r>
            <w:r w:rsidR="00F32DEE">
              <w:rPr>
                <w:noProof/>
                <w:webHidden/>
              </w:rPr>
              <w:fldChar w:fldCharType="begin"/>
            </w:r>
            <w:r w:rsidR="00F32DEE">
              <w:rPr>
                <w:noProof/>
                <w:webHidden/>
              </w:rPr>
              <w:instrText xml:space="preserve"> PAGEREF _Toc89678636 \h </w:instrText>
            </w:r>
            <w:r w:rsidR="00F32DEE">
              <w:rPr>
                <w:noProof/>
                <w:webHidden/>
              </w:rPr>
            </w:r>
            <w:r w:rsidR="00F32DEE">
              <w:rPr>
                <w:noProof/>
                <w:webHidden/>
              </w:rPr>
              <w:fldChar w:fldCharType="separate"/>
            </w:r>
            <w:r w:rsidR="00F32DEE">
              <w:rPr>
                <w:noProof/>
                <w:webHidden/>
              </w:rPr>
              <w:t>8</w:t>
            </w:r>
            <w:r w:rsidR="00F32DEE">
              <w:rPr>
                <w:noProof/>
                <w:webHidden/>
              </w:rPr>
              <w:fldChar w:fldCharType="end"/>
            </w:r>
          </w:hyperlink>
        </w:p>
        <w:p w:rsidR="00F32DEE" w:rsidRDefault="00857A1E" w14:paraId="17400168" w14:textId="2D46A522">
          <w:pPr>
            <w:pStyle w:val="TOC1"/>
            <w:tabs>
              <w:tab w:val="right" w:leader="dot" w:pos="9350"/>
            </w:tabs>
            <w:rPr>
              <w:rFonts w:eastAsiaTheme="minorEastAsia"/>
              <w:noProof/>
              <w:color w:val="auto"/>
              <w:sz w:val="22"/>
              <w:szCs w:val="22"/>
              <w:lang w:eastAsia="en-GB"/>
            </w:rPr>
          </w:pPr>
          <w:hyperlink w:history="1" w:anchor="_Toc89678637">
            <w:r w:rsidRPr="00615F9B" w:rsidR="00F32DEE">
              <w:rPr>
                <w:rStyle w:val="Hyperlink"/>
                <w:noProof/>
              </w:rPr>
              <w:t>Mulching</w:t>
            </w:r>
            <w:r w:rsidR="00F32DEE">
              <w:rPr>
                <w:noProof/>
                <w:webHidden/>
              </w:rPr>
              <w:tab/>
            </w:r>
            <w:r w:rsidR="00F32DEE">
              <w:rPr>
                <w:noProof/>
                <w:webHidden/>
              </w:rPr>
              <w:fldChar w:fldCharType="begin"/>
            </w:r>
            <w:r w:rsidR="00F32DEE">
              <w:rPr>
                <w:noProof/>
                <w:webHidden/>
              </w:rPr>
              <w:instrText xml:space="preserve"> PAGEREF _Toc89678637 \h </w:instrText>
            </w:r>
            <w:r w:rsidR="00F32DEE">
              <w:rPr>
                <w:noProof/>
                <w:webHidden/>
              </w:rPr>
            </w:r>
            <w:r w:rsidR="00F32DEE">
              <w:rPr>
                <w:noProof/>
                <w:webHidden/>
              </w:rPr>
              <w:fldChar w:fldCharType="separate"/>
            </w:r>
            <w:r w:rsidR="00F32DEE">
              <w:rPr>
                <w:noProof/>
                <w:webHidden/>
              </w:rPr>
              <w:t>9</w:t>
            </w:r>
            <w:r w:rsidR="00F32DEE">
              <w:rPr>
                <w:noProof/>
                <w:webHidden/>
              </w:rPr>
              <w:fldChar w:fldCharType="end"/>
            </w:r>
          </w:hyperlink>
        </w:p>
        <w:p w:rsidR="00F32DEE" w:rsidRDefault="00857A1E" w14:paraId="0D829DDE" w14:textId="6635C9DB">
          <w:pPr>
            <w:pStyle w:val="TOC1"/>
            <w:tabs>
              <w:tab w:val="right" w:leader="dot" w:pos="9350"/>
            </w:tabs>
            <w:rPr>
              <w:rFonts w:eastAsiaTheme="minorEastAsia"/>
              <w:noProof/>
              <w:color w:val="auto"/>
              <w:sz w:val="22"/>
              <w:szCs w:val="22"/>
              <w:lang w:eastAsia="en-GB"/>
            </w:rPr>
          </w:pPr>
          <w:hyperlink w:history="1" w:anchor="_Toc89678638">
            <w:r w:rsidRPr="00615F9B" w:rsidR="00F32DEE">
              <w:rPr>
                <w:rStyle w:val="Hyperlink"/>
                <w:noProof/>
              </w:rPr>
              <w:t>Pesticides</w:t>
            </w:r>
            <w:r w:rsidR="00F32DEE">
              <w:rPr>
                <w:noProof/>
                <w:webHidden/>
              </w:rPr>
              <w:tab/>
            </w:r>
            <w:r w:rsidR="00F32DEE">
              <w:rPr>
                <w:noProof/>
                <w:webHidden/>
              </w:rPr>
              <w:fldChar w:fldCharType="begin"/>
            </w:r>
            <w:r w:rsidR="00F32DEE">
              <w:rPr>
                <w:noProof/>
                <w:webHidden/>
              </w:rPr>
              <w:instrText xml:space="preserve"> PAGEREF _Toc89678638 \h </w:instrText>
            </w:r>
            <w:r w:rsidR="00F32DEE">
              <w:rPr>
                <w:noProof/>
                <w:webHidden/>
              </w:rPr>
            </w:r>
            <w:r w:rsidR="00F32DEE">
              <w:rPr>
                <w:noProof/>
                <w:webHidden/>
              </w:rPr>
              <w:fldChar w:fldCharType="separate"/>
            </w:r>
            <w:r w:rsidR="00F32DEE">
              <w:rPr>
                <w:noProof/>
                <w:webHidden/>
              </w:rPr>
              <w:t>10</w:t>
            </w:r>
            <w:r w:rsidR="00F32DEE">
              <w:rPr>
                <w:noProof/>
                <w:webHidden/>
              </w:rPr>
              <w:fldChar w:fldCharType="end"/>
            </w:r>
          </w:hyperlink>
        </w:p>
        <w:p w:rsidR="00F32DEE" w:rsidRDefault="00857A1E" w14:paraId="66EF1221" w14:textId="30CBB2AC">
          <w:pPr>
            <w:pStyle w:val="TOC1"/>
            <w:tabs>
              <w:tab w:val="right" w:leader="dot" w:pos="9350"/>
            </w:tabs>
            <w:rPr>
              <w:rFonts w:eastAsiaTheme="minorEastAsia"/>
              <w:noProof/>
              <w:color w:val="auto"/>
              <w:sz w:val="22"/>
              <w:szCs w:val="22"/>
              <w:lang w:eastAsia="en-GB"/>
            </w:rPr>
          </w:pPr>
          <w:hyperlink w:history="1" w:anchor="_Toc89678639">
            <w:r w:rsidRPr="00615F9B" w:rsidR="00F32DEE">
              <w:rPr>
                <w:rStyle w:val="Hyperlink"/>
                <w:noProof/>
              </w:rPr>
              <w:t>Dayworks</w:t>
            </w:r>
            <w:r w:rsidR="00F32DEE">
              <w:rPr>
                <w:noProof/>
                <w:webHidden/>
              </w:rPr>
              <w:tab/>
            </w:r>
            <w:r w:rsidR="00F32DEE">
              <w:rPr>
                <w:noProof/>
                <w:webHidden/>
              </w:rPr>
              <w:fldChar w:fldCharType="begin"/>
            </w:r>
            <w:r w:rsidR="00F32DEE">
              <w:rPr>
                <w:noProof/>
                <w:webHidden/>
              </w:rPr>
              <w:instrText xml:space="preserve"> PAGEREF _Toc89678639 \h </w:instrText>
            </w:r>
            <w:r w:rsidR="00F32DEE">
              <w:rPr>
                <w:noProof/>
                <w:webHidden/>
              </w:rPr>
            </w:r>
            <w:r w:rsidR="00F32DEE">
              <w:rPr>
                <w:noProof/>
                <w:webHidden/>
              </w:rPr>
              <w:fldChar w:fldCharType="separate"/>
            </w:r>
            <w:r w:rsidR="00F32DEE">
              <w:rPr>
                <w:noProof/>
                <w:webHidden/>
              </w:rPr>
              <w:t>11</w:t>
            </w:r>
            <w:r w:rsidR="00F32DEE">
              <w:rPr>
                <w:noProof/>
                <w:webHidden/>
              </w:rPr>
              <w:fldChar w:fldCharType="end"/>
            </w:r>
          </w:hyperlink>
        </w:p>
        <w:p w:rsidR="00F32DEE" w:rsidRDefault="00857A1E" w14:paraId="7C977CF0" w14:textId="3445A34F">
          <w:pPr>
            <w:pStyle w:val="TOC1"/>
            <w:tabs>
              <w:tab w:val="right" w:leader="dot" w:pos="9350"/>
            </w:tabs>
            <w:rPr>
              <w:rFonts w:eastAsiaTheme="minorEastAsia"/>
              <w:noProof/>
              <w:color w:val="auto"/>
              <w:sz w:val="22"/>
              <w:szCs w:val="22"/>
              <w:lang w:eastAsia="en-GB"/>
            </w:rPr>
          </w:pPr>
          <w:hyperlink w:history="1" w:anchor="_Toc89678640">
            <w:r w:rsidRPr="00615F9B" w:rsidR="00F32DEE">
              <w:rPr>
                <w:rStyle w:val="Hyperlink"/>
                <w:noProof/>
              </w:rPr>
              <w:t>Site Controls</w:t>
            </w:r>
            <w:r w:rsidR="00F32DEE">
              <w:rPr>
                <w:noProof/>
                <w:webHidden/>
              </w:rPr>
              <w:tab/>
            </w:r>
            <w:r w:rsidR="00F32DEE">
              <w:rPr>
                <w:noProof/>
                <w:webHidden/>
              </w:rPr>
              <w:fldChar w:fldCharType="begin"/>
            </w:r>
            <w:r w:rsidR="00F32DEE">
              <w:rPr>
                <w:noProof/>
                <w:webHidden/>
              </w:rPr>
              <w:instrText xml:space="preserve"> PAGEREF _Toc89678640 \h </w:instrText>
            </w:r>
            <w:r w:rsidR="00F32DEE">
              <w:rPr>
                <w:noProof/>
                <w:webHidden/>
              </w:rPr>
            </w:r>
            <w:r w:rsidR="00F32DEE">
              <w:rPr>
                <w:noProof/>
                <w:webHidden/>
              </w:rPr>
              <w:fldChar w:fldCharType="separate"/>
            </w:r>
            <w:r w:rsidR="00F32DEE">
              <w:rPr>
                <w:noProof/>
                <w:webHidden/>
              </w:rPr>
              <w:t>12</w:t>
            </w:r>
            <w:r w:rsidR="00F32DEE">
              <w:rPr>
                <w:noProof/>
                <w:webHidden/>
              </w:rPr>
              <w:fldChar w:fldCharType="end"/>
            </w:r>
          </w:hyperlink>
        </w:p>
        <w:p w:rsidR="00F32DEE" w:rsidRDefault="00857A1E" w14:paraId="5AA0F42E" w14:textId="2BB3C809">
          <w:pPr>
            <w:pStyle w:val="TOC1"/>
            <w:tabs>
              <w:tab w:val="right" w:leader="dot" w:pos="9350"/>
            </w:tabs>
            <w:rPr>
              <w:rFonts w:eastAsiaTheme="minorEastAsia"/>
              <w:noProof/>
              <w:color w:val="auto"/>
              <w:sz w:val="22"/>
              <w:szCs w:val="22"/>
              <w:lang w:eastAsia="en-GB"/>
            </w:rPr>
          </w:pPr>
          <w:hyperlink w:history="1" w:anchor="_Toc89678641">
            <w:r w:rsidRPr="00615F9B" w:rsidR="00F32DEE">
              <w:rPr>
                <w:rStyle w:val="Hyperlink"/>
                <w:noProof/>
              </w:rPr>
              <w:t>SCHEDULE</w:t>
            </w:r>
            <w:r w:rsidR="00F32DEE">
              <w:rPr>
                <w:noProof/>
                <w:webHidden/>
              </w:rPr>
              <w:tab/>
            </w:r>
            <w:r w:rsidR="00F32DEE">
              <w:rPr>
                <w:noProof/>
                <w:webHidden/>
              </w:rPr>
              <w:fldChar w:fldCharType="begin"/>
            </w:r>
            <w:r w:rsidR="00F32DEE">
              <w:rPr>
                <w:noProof/>
                <w:webHidden/>
              </w:rPr>
              <w:instrText xml:space="preserve"> PAGEREF _Toc89678641 \h </w:instrText>
            </w:r>
            <w:r w:rsidR="00F32DEE">
              <w:rPr>
                <w:noProof/>
                <w:webHidden/>
              </w:rPr>
            </w:r>
            <w:r w:rsidR="00F32DEE">
              <w:rPr>
                <w:noProof/>
                <w:webHidden/>
              </w:rPr>
              <w:fldChar w:fldCharType="separate"/>
            </w:r>
            <w:r w:rsidR="00F32DEE">
              <w:rPr>
                <w:noProof/>
                <w:webHidden/>
              </w:rPr>
              <w:t>0</w:t>
            </w:r>
            <w:r w:rsidR="00F32DEE">
              <w:rPr>
                <w:noProof/>
                <w:webHidden/>
              </w:rPr>
              <w:fldChar w:fldCharType="end"/>
            </w:r>
          </w:hyperlink>
        </w:p>
        <w:p w:rsidR="00F32DEE" w:rsidRDefault="00857A1E" w14:paraId="6BC45F40" w14:textId="4962C378">
          <w:pPr>
            <w:pStyle w:val="TOC1"/>
            <w:tabs>
              <w:tab w:val="right" w:leader="dot" w:pos="9350"/>
            </w:tabs>
            <w:rPr>
              <w:rFonts w:eastAsiaTheme="minorEastAsia"/>
              <w:noProof/>
              <w:color w:val="auto"/>
              <w:sz w:val="22"/>
              <w:szCs w:val="22"/>
              <w:lang w:eastAsia="en-GB"/>
            </w:rPr>
          </w:pPr>
          <w:hyperlink w:history="1" w:anchor="_Toc89678642">
            <w:r w:rsidRPr="00615F9B" w:rsidR="00F32DEE">
              <w:rPr>
                <w:rStyle w:val="Hyperlink"/>
                <w:noProof/>
              </w:rPr>
              <w:t>Performance Management Framework</w:t>
            </w:r>
            <w:r w:rsidR="00F32DEE">
              <w:rPr>
                <w:noProof/>
                <w:webHidden/>
              </w:rPr>
              <w:tab/>
            </w:r>
            <w:r w:rsidR="00F32DEE">
              <w:rPr>
                <w:noProof/>
                <w:webHidden/>
              </w:rPr>
              <w:fldChar w:fldCharType="begin"/>
            </w:r>
            <w:r w:rsidR="00F32DEE">
              <w:rPr>
                <w:noProof/>
                <w:webHidden/>
              </w:rPr>
              <w:instrText xml:space="preserve"> PAGEREF _Toc89678642 \h </w:instrText>
            </w:r>
            <w:r w:rsidR="00F32DEE">
              <w:rPr>
                <w:noProof/>
                <w:webHidden/>
              </w:rPr>
            </w:r>
            <w:r w:rsidR="00F32DEE">
              <w:rPr>
                <w:noProof/>
                <w:webHidden/>
              </w:rPr>
              <w:fldChar w:fldCharType="separate"/>
            </w:r>
            <w:r w:rsidR="00F32DEE">
              <w:rPr>
                <w:noProof/>
                <w:webHidden/>
              </w:rPr>
              <w:t>1</w:t>
            </w:r>
            <w:r w:rsidR="00F32DEE">
              <w:rPr>
                <w:noProof/>
                <w:webHidden/>
              </w:rPr>
              <w:fldChar w:fldCharType="end"/>
            </w:r>
          </w:hyperlink>
        </w:p>
        <w:p w:rsidR="00F32DEE" w:rsidRDefault="00F32DEE" w14:paraId="2547066B" w14:textId="13D1EABE">
          <w:r>
            <w:rPr>
              <w:b/>
              <w:bCs/>
              <w:noProof/>
            </w:rPr>
            <w:fldChar w:fldCharType="end"/>
          </w:r>
        </w:p>
      </w:sdtContent>
    </w:sdt>
    <w:p w:rsidR="00F32DEE" w:rsidRDefault="00F32DEE" w14:paraId="36DD8128" w14:textId="0E62EB21">
      <w:r>
        <w:br w:type="page"/>
      </w:r>
    </w:p>
    <w:p w:rsidRPr="003443A4" w:rsidR="003443A4" w:rsidP="003443A4" w:rsidRDefault="003443A4" w14:paraId="4514A6EC" w14:textId="77777777"/>
    <w:p w:rsidRPr="000B2CAC" w:rsidR="003312ED" w:rsidP="000B2CAC" w:rsidRDefault="00EE59EA" w14:paraId="52CA9A17" w14:textId="5E109566" w14:noSpellErr="1">
      <w:pPr>
        <w:pStyle w:val="Heading1"/>
      </w:pPr>
      <w:bookmarkStart w:name="_Toc85022256" w:id="0"/>
      <w:bookmarkStart w:name="_Toc85022295" w:id="1"/>
      <w:bookmarkStart w:name="_Toc89678628" w:id="2"/>
      <w:bookmarkStart w:name="_Toc1188959066" w:id="2137471986"/>
      <w:r w:rsidR="00EE59EA">
        <w:rPr/>
        <w:t>B</w:t>
      </w:r>
      <w:r w:rsidR="00015756">
        <w:rPr/>
        <w:t>ackground Information</w:t>
      </w:r>
      <w:bookmarkEnd w:id="0"/>
      <w:bookmarkEnd w:id="1"/>
      <w:bookmarkEnd w:id="2"/>
      <w:bookmarkEnd w:id="2137471986"/>
    </w:p>
    <w:p w:rsidRPr="00E300B8" w:rsidR="42F8ED9A" w:rsidP="3BC5F722" w:rsidRDefault="42F8ED9A" w14:paraId="40343D4A" w14:textId="1E39FB22">
      <w:pPr>
        <w:pStyle w:val="TipText"/>
        <w:spacing w:after="0"/>
        <w:rPr>
          <w:rFonts w:ascii="Tahoma" w:hAnsi="Tahoma" w:cs="Tahoma"/>
          <w:i w:val="0"/>
          <w:iCs w:val="0"/>
          <w:color w:val="auto"/>
          <w:sz w:val="24"/>
          <w:szCs w:val="24"/>
        </w:rPr>
      </w:pPr>
      <w:r w:rsidRPr="00E300B8">
        <w:rPr>
          <w:rFonts w:ascii="Tahoma" w:hAnsi="Tahoma" w:cs="Tahoma"/>
          <w:i w:val="0"/>
          <w:iCs w:val="0"/>
          <w:color w:val="auto"/>
          <w:sz w:val="24"/>
          <w:szCs w:val="24"/>
        </w:rPr>
        <w:t>This Specification aims to achieve best value and aim to support the schools with having appropriate contracts in place that meet the needs of the school and comply with any statutory requirements.</w:t>
      </w:r>
    </w:p>
    <w:p w:rsidRPr="00E300B8" w:rsidR="3BC5F722" w:rsidP="3BC5F722" w:rsidRDefault="3BC5F722" w14:paraId="6BA83AF6" w14:textId="77777777">
      <w:pPr>
        <w:pStyle w:val="TipText"/>
        <w:spacing w:after="0"/>
        <w:rPr>
          <w:rFonts w:ascii="Tahoma" w:hAnsi="Tahoma" w:cs="Tahoma"/>
          <w:i w:val="0"/>
          <w:iCs w:val="0"/>
          <w:color w:val="auto"/>
          <w:sz w:val="24"/>
          <w:szCs w:val="24"/>
        </w:rPr>
      </w:pPr>
    </w:p>
    <w:p w:rsidRPr="00E300B8" w:rsidR="42F8ED9A" w:rsidP="3BC5F722" w:rsidRDefault="42F8ED9A" w14:paraId="395F6E71" w14:textId="19B92100">
      <w:pPr>
        <w:pStyle w:val="TipText"/>
        <w:spacing w:after="0"/>
        <w:rPr>
          <w:rFonts w:ascii="Tahoma" w:hAnsi="Tahoma" w:cs="Tahoma"/>
          <w:i w:val="0"/>
          <w:iCs w:val="0"/>
          <w:color w:val="auto"/>
          <w:sz w:val="24"/>
          <w:szCs w:val="24"/>
        </w:rPr>
      </w:pPr>
      <w:r w:rsidRPr="00E300B8">
        <w:rPr>
          <w:rFonts w:ascii="Tahoma" w:hAnsi="Tahoma" w:cs="Tahoma"/>
          <w:i w:val="0"/>
          <w:iCs w:val="0"/>
          <w:color w:val="auto"/>
          <w:sz w:val="24"/>
          <w:szCs w:val="24"/>
        </w:rPr>
        <w:t>The aim of this contract is to provide the schools with a professional service that ensure the delivery of the specification and meets their statutory responsibilities to provide a safe environment for all its stakeholders.</w:t>
      </w:r>
    </w:p>
    <w:p w:rsidRPr="00E300B8" w:rsidR="3BC5F722" w:rsidP="3BC5F722" w:rsidRDefault="3BC5F722" w14:paraId="768D2334" w14:textId="77777777">
      <w:pPr>
        <w:pStyle w:val="TipText"/>
        <w:spacing w:after="0"/>
        <w:rPr>
          <w:rFonts w:ascii="Tahoma" w:hAnsi="Tahoma" w:cs="Tahoma"/>
          <w:i w:val="0"/>
          <w:iCs w:val="0"/>
          <w:color w:val="auto"/>
          <w:sz w:val="24"/>
          <w:szCs w:val="24"/>
        </w:rPr>
      </w:pPr>
    </w:p>
    <w:p w:rsidRPr="00E300B8" w:rsidR="42F8ED9A" w:rsidP="795EA7A7" w:rsidRDefault="0D26525D" w14:paraId="405E0C20" w14:textId="7871AA28">
      <w:pPr>
        <w:pStyle w:val="TipText"/>
        <w:spacing w:after="0"/>
        <w:rPr>
          <w:rFonts w:ascii="Tahoma" w:hAnsi="Tahoma" w:cs="Tahoma"/>
          <w:i w:val="0"/>
          <w:iCs w:val="0"/>
          <w:color w:val="auto"/>
          <w:sz w:val="24"/>
          <w:szCs w:val="24"/>
        </w:rPr>
      </w:pPr>
      <w:r w:rsidRPr="00E300B8">
        <w:rPr>
          <w:rFonts w:ascii="Tahoma" w:hAnsi="Tahoma" w:cs="Tahoma"/>
          <w:i w:val="0"/>
          <w:iCs w:val="0"/>
          <w:color w:val="auto"/>
          <w:sz w:val="24"/>
          <w:szCs w:val="24"/>
        </w:rPr>
        <w:t>To</w:t>
      </w:r>
      <w:r w:rsidRPr="00E300B8" w:rsidR="42F8ED9A">
        <w:rPr>
          <w:rFonts w:ascii="Tahoma" w:hAnsi="Tahoma" w:cs="Tahoma"/>
          <w:i w:val="0"/>
          <w:iCs w:val="0"/>
          <w:color w:val="auto"/>
          <w:sz w:val="24"/>
          <w:szCs w:val="24"/>
        </w:rPr>
        <w:t xml:space="preserve"> support the current legislation on environmental standards and in fitting with the Trusts Corporate Social Responsibility there is an expectation that the supplier of this contract will be able to demonstrate their ethical and environmental commitment to the environment.</w:t>
      </w:r>
    </w:p>
    <w:p w:rsidRPr="00E300B8" w:rsidR="3BC5F722" w:rsidP="3BC5F722" w:rsidRDefault="3BC5F722" w14:paraId="36E462BF" w14:textId="77777777">
      <w:pPr>
        <w:pStyle w:val="TipText"/>
        <w:spacing w:after="0"/>
        <w:rPr>
          <w:rFonts w:ascii="Tahoma" w:hAnsi="Tahoma" w:cs="Tahoma"/>
          <w:i w:val="0"/>
          <w:iCs w:val="0"/>
          <w:color w:val="auto"/>
          <w:sz w:val="24"/>
          <w:szCs w:val="24"/>
        </w:rPr>
      </w:pPr>
    </w:p>
    <w:p w:rsidRPr="00E300B8" w:rsidR="42F8ED9A" w:rsidP="3BC5F722" w:rsidRDefault="42F8ED9A" w14:paraId="1B581985" w14:textId="6EDA2D83">
      <w:pPr>
        <w:pStyle w:val="TipText"/>
        <w:spacing w:after="0"/>
        <w:rPr>
          <w:rFonts w:ascii="Tahoma" w:hAnsi="Tahoma" w:cs="Tahoma"/>
          <w:i w:val="0"/>
          <w:iCs w:val="0"/>
          <w:color w:val="auto"/>
          <w:sz w:val="24"/>
          <w:szCs w:val="24"/>
        </w:rPr>
      </w:pPr>
      <w:r w:rsidRPr="00E300B8">
        <w:rPr>
          <w:rFonts w:ascii="Tahoma" w:hAnsi="Tahoma" w:cs="Tahoma"/>
          <w:i w:val="0"/>
          <w:iCs w:val="0"/>
          <w:color w:val="auto"/>
          <w:sz w:val="24"/>
          <w:szCs w:val="24"/>
        </w:rPr>
        <w:t xml:space="preserve">This contract will cover the following </w:t>
      </w:r>
      <w:r w:rsidRPr="00E300B8" w:rsidR="00ED1A39">
        <w:rPr>
          <w:rFonts w:ascii="Tahoma" w:hAnsi="Tahoma" w:cs="Tahoma"/>
          <w:i w:val="0"/>
          <w:iCs w:val="0"/>
          <w:color w:val="auto"/>
          <w:sz w:val="24"/>
          <w:szCs w:val="24"/>
        </w:rPr>
        <w:t>properties</w:t>
      </w:r>
      <w:r w:rsidRPr="00E300B8">
        <w:rPr>
          <w:rFonts w:ascii="Tahoma" w:hAnsi="Tahoma" w:cs="Tahoma"/>
          <w:i w:val="0"/>
          <w:iCs w:val="0"/>
          <w:color w:val="auto"/>
          <w:sz w:val="24"/>
          <w:szCs w:val="24"/>
        </w:rPr>
        <w:t xml:space="preserve"> within our Trust</w:t>
      </w:r>
    </w:p>
    <w:p w:rsidRPr="00E300B8" w:rsidR="42F8ED9A" w:rsidP="795EA7A7" w:rsidRDefault="42F8ED9A" w14:paraId="728BB5ED" w14:textId="4C565BC4">
      <w:pPr>
        <w:pStyle w:val="TipText"/>
        <w:numPr>
          <w:ilvl w:val="0"/>
          <w:numId w:val="9"/>
        </w:numPr>
        <w:spacing w:after="0"/>
        <w:rPr>
          <w:rFonts w:ascii="Tahoma" w:hAnsi="Tahoma" w:cs="Tahoma"/>
          <w:i w:val="0"/>
          <w:iCs w:val="0"/>
          <w:color w:val="auto"/>
          <w:sz w:val="24"/>
          <w:szCs w:val="24"/>
        </w:rPr>
      </w:pPr>
      <w:r w:rsidRPr="00E300B8">
        <w:rPr>
          <w:rFonts w:ascii="Tahoma" w:hAnsi="Tahoma" w:cs="Tahoma"/>
          <w:i w:val="0"/>
          <w:iCs w:val="0"/>
          <w:color w:val="auto"/>
          <w:sz w:val="24"/>
          <w:szCs w:val="24"/>
        </w:rPr>
        <w:t>Handsworth Grange, Handsworth Grange Road, Sheffield S13</w:t>
      </w:r>
    </w:p>
    <w:p w:rsidRPr="00E300B8" w:rsidR="42F8ED9A" w:rsidP="795EA7A7" w:rsidRDefault="42F8ED9A" w14:paraId="2C4F24F6" w14:textId="280B5D53">
      <w:pPr>
        <w:pStyle w:val="TipText"/>
        <w:numPr>
          <w:ilvl w:val="0"/>
          <w:numId w:val="9"/>
        </w:numPr>
        <w:spacing w:after="0"/>
        <w:rPr>
          <w:rFonts w:ascii="Tahoma" w:hAnsi="Tahoma" w:cs="Tahoma"/>
          <w:i w:val="0"/>
          <w:iCs w:val="0"/>
          <w:color w:val="auto"/>
          <w:sz w:val="24"/>
          <w:szCs w:val="24"/>
        </w:rPr>
      </w:pPr>
      <w:r w:rsidRPr="00E300B8">
        <w:rPr>
          <w:rFonts w:ascii="Tahoma" w:hAnsi="Tahoma" w:cs="Tahoma"/>
          <w:i w:val="0"/>
          <w:iCs w:val="0"/>
          <w:color w:val="auto"/>
          <w:sz w:val="24"/>
          <w:szCs w:val="24"/>
        </w:rPr>
        <w:t>High Storrs School, High Storrs Road, Sheffield S11</w:t>
      </w:r>
    </w:p>
    <w:p w:rsidRPr="00E300B8" w:rsidR="00ED1A39" w:rsidP="00E82527" w:rsidRDefault="42F8ED9A" w14:paraId="69A6A098" w14:textId="77777777">
      <w:pPr>
        <w:pStyle w:val="ListParagraph"/>
        <w:numPr>
          <w:ilvl w:val="0"/>
          <w:numId w:val="9"/>
        </w:numPr>
        <w:rPr>
          <w:rFonts w:ascii="Tahoma" w:hAnsi="Tahoma" w:cs="Tahoma"/>
          <w:color w:val="auto"/>
          <w:sz w:val="24"/>
          <w:szCs w:val="24"/>
        </w:rPr>
      </w:pPr>
      <w:proofErr w:type="spellStart"/>
      <w:r w:rsidRPr="00E300B8">
        <w:rPr>
          <w:rFonts w:ascii="Tahoma" w:hAnsi="Tahoma" w:cs="Tahoma"/>
          <w:color w:val="auto"/>
          <w:sz w:val="24"/>
          <w:szCs w:val="24"/>
        </w:rPr>
        <w:t>Stocksbridge</w:t>
      </w:r>
      <w:proofErr w:type="spellEnd"/>
      <w:r w:rsidRPr="00E300B8">
        <w:rPr>
          <w:rFonts w:ascii="Tahoma" w:hAnsi="Tahoma" w:cs="Tahoma"/>
          <w:color w:val="auto"/>
          <w:sz w:val="24"/>
          <w:szCs w:val="24"/>
        </w:rPr>
        <w:t xml:space="preserve"> High School, Shay House Lane, Sheffield S26</w:t>
      </w:r>
    </w:p>
    <w:p w:rsidRPr="00E300B8" w:rsidR="42F8ED9A" w:rsidP="00E82527" w:rsidRDefault="42F8ED9A" w14:paraId="38722DE4" w14:textId="13DC5218">
      <w:pPr>
        <w:pStyle w:val="ListParagraph"/>
        <w:numPr>
          <w:ilvl w:val="0"/>
          <w:numId w:val="9"/>
        </w:numPr>
        <w:rPr>
          <w:rFonts w:ascii="Tahoma" w:hAnsi="Tahoma" w:cs="Tahoma"/>
          <w:color w:val="auto"/>
          <w:sz w:val="24"/>
          <w:szCs w:val="24"/>
        </w:rPr>
      </w:pPr>
      <w:proofErr w:type="spellStart"/>
      <w:r w:rsidRPr="00E300B8">
        <w:rPr>
          <w:rFonts w:ascii="Tahoma" w:hAnsi="Tahoma" w:cs="Tahoma"/>
          <w:color w:val="auto"/>
          <w:sz w:val="24"/>
          <w:szCs w:val="24"/>
        </w:rPr>
        <w:t>Chapeltown</w:t>
      </w:r>
      <w:proofErr w:type="spellEnd"/>
      <w:r w:rsidRPr="00E300B8">
        <w:rPr>
          <w:rFonts w:ascii="Tahoma" w:hAnsi="Tahoma" w:cs="Tahoma"/>
          <w:color w:val="auto"/>
          <w:sz w:val="24"/>
          <w:szCs w:val="24"/>
        </w:rPr>
        <w:t xml:space="preserve"> Academy, S</w:t>
      </w:r>
      <w:r w:rsidRPr="00E300B8" w:rsidR="00ED1A39">
        <w:rPr>
          <w:rFonts w:ascii="Tahoma" w:hAnsi="Tahoma" w:cs="Tahoma"/>
          <w:color w:val="auto"/>
          <w:sz w:val="24"/>
          <w:szCs w:val="24"/>
        </w:rPr>
        <w:t>h</w:t>
      </w:r>
      <w:r w:rsidRPr="00E300B8">
        <w:rPr>
          <w:rFonts w:ascii="Tahoma" w:hAnsi="Tahoma" w:cs="Tahoma"/>
          <w:color w:val="auto"/>
          <w:sz w:val="24"/>
          <w:szCs w:val="24"/>
        </w:rPr>
        <w:t xml:space="preserve">effield </w:t>
      </w:r>
    </w:p>
    <w:p w:rsidRPr="00E300B8" w:rsidR="42E4192B" w:rsidP="48783701" w:rsidRDefault="42E4192B" w14:paraId="55C2F98D" w14:textId="7266FE6B">
      <w:pPr>
        <w:pStyle w:val="ListParagraph"/>
        <w:numPr>
          <w:ilvl w:val="0"/>
          <w:numId w:val="9"/>
        </w:numPr>
        <w:rPr>
          <w:color w:val="auto"/>
          <w:sz w:val="24"/>
          <w:szCs w:val="24"/>
        </w:rPr>
      </w:pPr>
      <w:r w:rsidRPr="00E300B8">
        <w:rPr>
          <w:rFonts w:ascii="Tahoma" w:hAnsi="Tahoma" w:cs="Tahoma"/>
          <w:color w:val="auto"/>
          <w:sz w:val="24"/>
          <w:szCs w:val="24"/>
        </w:rPr>
        <w:t>Woodthorpe Community Primary Schools, Lewis Road, Sheffield</w:t>
      </w:r>
    </w:p>
    <w:p w:rsidRPr="00E300B8" w:rsidR="00ED1A39" w:rsidP="00E82527" w:rsidRDefault="00ED1A39" w14:paraId="06462B2E" w14:textId="2CBD1C96">
      <w:pPr>
        <w:pStyle w:val="ListParagraph"/>
        <w:numPr>
          <w:ilvl w:val="0"/>
          <w:numId w:val="9"/>
        </w:numPr>
        <w:rPr>
          <w:rFonts w:ascii="Tahoma" w:hAnsi="Tahoma" w:cs="Tahoma"/>
          <w:color w:val="auto"/>
          <w:sz w:val="24"/>
          <w:szCs w:val="24"/>
        </w:rPr>
      </w:pPr>
      <w:r w:rsidRPr="00E300B8">
        <w:rPr>
          <w:rFonts w:ascii="Tahoma" w:hAnsi="Tahoma" w:cs="Tahoma"/>
          <w:color w:val="auto"/>
          <w:sz w:val="24"/>
          <w:szCs w:val="24"/>
        </w:rPr>
        <w:t>Minerva Learning Trust Central Office</w:t>
      </w:r>
    </w:p>
    <w:p w:rsidR="00524DF0" w:rsidRDefault="00524DF0" w14:paraId="5FB099BF" w14:textId="77777777">
      <w:pPr>
        <w:rPr>
          <w:rFonts w:ascii="Tahoma" w:hAnsi="Tahoma" w:cs="Tahoma"/>
          <w:sz w:val="20"/>
          <w:szCs w:val="20"/>
        </w:rPr>
      </w:pPr>
      <w:r>
        <w:rPr>
          <w:rFonts w:ascii="Tahoma" w:hAnsi="Tahoma" w:cs="Tahoma"/>
          <w:sz w:val="20"/>
          <w:szCs w:val="20"/>
        </w:rPr>
        <w:br w:type="page"/>
      </w:r>
    </w:p>
    <w:p w:rsidRPr="00026978" w:rsidR="003312ED" w:rsidRDefault="003312ED" w14:paraId="5B67A31C" w14:textId="77777777">
      <w:pPr>
        <w:rPr>
          <w:rFonts w:ascii="Tahoma" w:hAnsi="Tahoma" w:cs="Tahoma"/>
          <w:sz w:val="20"/>
          <w:szCs w:val="20"/>
        </w:rPr>
      </w:pPr>
    </w:p>
    <w:p w:rsidRPr="00095C5E" w:rsidR="00524DF0" w:rsidP="00095C5E" w:rsidRDefault="00604B5D" w14:paraId="30B94023" w14:textId="015F2DE1" w14:noSpellErr="1">
      <w:pPr>
        <w:pStyle w:val="Heading1"/>
      </w:pPr>
      <w:bookmarkStart w:name="_Toc85022257" w:id="3"/>
      <w:bookmarkStart w:name="_Toc85022296" w:id="4"/>
      <w:bookmarkStart w:name="_Toc89678629" w:id="5"/>
      <w:bookmarkStart w:name="_Toc1710174648" w:id="2135002571"/>
      <w:r w:rsidR="00604B5D">
        <w:rPr/>
        <w:t>S</w:t>
      </w:r>
      <w:bookmarkEnd w:id="3"/>
      <w:bookmarkEnd w:id="4"/>
      <w:r w:rsidR="00F32DEE">
        <w:rPr/>
        <w:t>pecification</w:t>
      </w:r>
      <w:bookmarkEnd w:id="5"/>
      <w:bookmarkEnd w:id="2135002571"/>
    </w:p>
    <w:p w:rsidR="1F5EAE68" w:rsidP="000B2CAC" w:rsidRDefault="1F5EAE68" w14:paraId="6F33841D" w14:textId="2A18123E" w14:noSpellErr="1">
      <w:pPr>
        <w:pStyle w:val="Heading2"/>
        <w:numPr>
          <w:numId w:val="0"/>
        </w:numPr>
        <w:ind w:hanging="426"/>
      </w:pPr>
      <w:bookmarkStart w:name="_Toc85022258" w:id="6"/>
      <w:bookmarkStart w:name="_Toc85022297" w:id="7"/>
      <w:bookmarkStart w:name="_Toc89678630" w:id="8"/>
      <w:bookmarkStart w:name="_Toc724459875" w:id="2105734483"/>
      <w:r w:rsidR="1F5EAE68">
        <w:rPr/>
        <w:t xml:space="preserve">1) </w:t>
      </w:r>
      <w:r>
        <w:tab/>
      </w:r>
      <w:r w:rsidR="1F5EAE68">
        <w:rPr/>
        <w:t>G</w:t>
      </w:r>
      <w:bookmarkEnd w:id="6"/>
      <w:bookmarkEnd w:id="7"/>
      <w:r w:rsidR="00F32DEE">
        <w:rPr/>
        <w:t>rass Cutting</w:t>
      </w:r>
      <w:bookmarkEnd w:id="8"/>
      <w:bookmarkEnd w:id="2105734483"/>
    </w:p>
    <w:p w:rsidRPr="000B2CAC" w:rsidR="1F5EAE68" w:rsidP="000B2CAC" w:rsidRDefault="1F5EAE68" w14:paraId="0DACDE74" w14:textId="02F9B429">
      <w:pPr>
        <w:rPr>
          <w:rFonts w:ascii="Tahoma" w:hAnsi="Tahoma" w:cs="Tahoma"/>
          <w:b/>
          <w:bCs/>
          <w:color w:val="auto"/>
          <w:sz w:val="22"/>
          <w:szCs w:val="22"/>
        </w:rPr>
      </w:pPr>
      <w:r w:rsidRPr="000B2CAC">
        <w:rPr>
          <w:rFonts w:ascii="Tahoma" w:hAnsi="Tahoma" w:cs="Tahoma"/>
          <w:b/>
          <w:bCs/>
          <w:color w:val="auto"/>
          <w:sz w:val="22"/>
          <w:szCs w:val="22"/>
        </w:rPr>
        <w:t xml:space="preserve">Key Aims </w:t>
      </w:r>
    </w:p>
    <w:p w:rsidRPr="000B2CAC" w:rsidR="1F5EAE68" w:rsidP="00E82527" w:rsidRDefault="1F5EAE68" w14:paraId="1ADF6C38" w14:textId="3A739D1F">
      <w:pPr>
        <w:pStyle w:val="ListParagraph"/>
        <w:numPr>
          <w:ilvl w:val="0"/>
          <w:numId w:val="12"/>
        </w:numPr>
        <w:rPr>
          <w:rFonts w:ascii="Tahoma" w:hAnsi="Tahoma" w:cs="Tahoma"/>
          <w:color w:val="auto"/>
          <w:sz w:val="22"/>
          <w:szCs w:val="22"/>
        </w:rPr>
      </w:pPr>
      <w:r w:rsidRPr="795EA7A7">
        <w:rPr>
          <w:rFonts w:ascii="Tahoma" w:hAnsi="Tahoma" w:cs="Tahoma"/>
          <w:color w:val="auto"/>
          <w:sz w:val="22"/>
          <w:szCs w:val="22"/>
        </w:rPr>
        <w:t>To provide a good quality sward, within agreed levels, which is fit for the particular purpose it is intended</w:t>
      </w:r>
    </w:p>
    <w:p w:rsidRPr="000B2CAC" w:rsidR="1F5EAE68" w:rsidP="00E82527" w:rsidRDefault="1F5EAE68" w14:paraId="7BA73D5C" w14:textId="7753B7CC">
      <w:pPr>
        <w:pStyle w:val="ListParagraph"/>
        <w:numPr>
          <w:ilvl w:val="0"/>
          <w:numId w:val="12"/>
        </w:numPr>
        <w:rPr>
          <w:rFonts w:ascii="Tahoma" w:hAnsi="Tahoma" w:cs="Tahoma"/>
          <w:color w:val="auto"/>
          <w:sz w:val="22"/>
          <w:szCs w:val="22"/>
        </w:rPr>
      </w:pPr>
      <w:r w:rsidRPr="795EA7A7">
        <w:rPr>
          <w:rFonts w:ascii="Tahoma" w:hAnsi="Tahoma" w:cs="Tahoma"/>
          <w:color w:val="auto"/>
          <w:sz w:val="22"/>
          <w:szCs w:val="22"/>
        </w:rPr>
        <w:t>To ensure each site is left tidy</w:t>
      </w:r>
      <w:r w:rsidRPr="795EA7A7" w:rsidR="000B2CAC">
        <w:rPr>
          <w:rFonts w:ascii="Tahoma" w:hAnsi="Tahoma" w:cs="Tahoma"/>
          <w:color w:val="auto"/>
          <w:sz w:val="22"/>
          <w:szCs w:val="22"/>
        </w:rPr>
        <w:t>.</w:t>
      </w:r>
      <w:r w:rsidRPr="795EA7A7">
        <w:rPr>
          <w:rFonts w:ascii="Tahoma" w:hAnsi="Tahoma" w:cs="Tahoma"/>
          <w:color w:val="auto"/>
          <w:sz w:val="22"/>
          <w:szCs w:val="22"/>
        </w:rPr>
        <w:t xml:space="preserve"> </w:t>
      </w:r>
    </w:p>
    <w:p w:rsidR="1F5EAE68" w:rsidP="270AAB93" w:rsidRDefault="000B2CAC" w14:paraId="7A963E80" w14:textId="4F63BD59">
      <w:pPr>
        <w:rPr>
          <w:rFonts w:ascii="Tahoma" w:hAnsi="Tahoma" w:cs="Tahoma"/>
          <w:b/>
          <w:bCs/>
          <w:color w:val="auto"/>
          <w:sz w:val="22"/>
          <w:szCs w:val="22"/>
        </w:rPr>
      </w:pPr>
      <w:r>
        <w:rPr>
          <w:rFonts w:ascii="Tahoma" w:hAnsi="Tahoma" w:cs="Tahoma"/>
          <w:b/>
          <w:color w:val="auto"/>
          <w:sz w:val="22"/>
          <w:szCs w:val="22"/>
        </w:rPr>
        <w:t>1</w:t>
      </w:r>
      <w:r w:rsidRPr="270AAB93" w:rsidR="1F5EAE68">
        <w:rPr>
          <w:rFonts w:ascii="Tahoma" w:hAnsi="Tahoma" w:cs="Tahoma"/>
          <w:b/>
          <w:bCs/>
          <w:color w:val="auto"/>
          <w:sz w:val="22"/>
          <w:szCs w:val="22"/>
        </w:rPr>
        <w:t xml:space="preserve">.1 General </w:t>
      </w:r>
    </w:p>
    <w:p w:rsidR="1F5EAE68" w:rsidP="270AAB93" w:rsidRDefault="1F5EAE68" w14:paraId="111276D8" w14:textId="74073A87">
      <w:pPr>
        <w:spacing w:after="160" w:line="259" w:lineRule="auto"/>
        <w:rPr>
          <w:rFonts w:ascii="Tahoma" w:hAnsi="Tahoma" w:cs="Tahoma"/>
          <w:color w:val="auto"/>
          <w:sz w:val="22"/>
          <w:szCs w:val="22"/>
        </w:rPr>
      </w:pPr>
      <w:r w:rsidRPr="270AAB93">
        <w:rPr>
          <w:rFonts w:ascii="Tahoma" w:hAnsi="Tahoma" w:cs="Tahoma"/>
          <w:color w:val="auto"/>
          <w:sz w:val="22"/>
          <w:szCs w:val="22"/>
        </w:rPr>
        <w:t xml:space="preserve">The grass cutting season is taken to be from early March until late October </w:t>
      </w:r>
    </w:p>
    <w:p w:rsidR="1F5EAE68" w:rsidP="795EA7A7" w:rsidRDefault="1F5EAE68" w14:paraId="501178CF" w14:textId="60FFC1C5">
      <w:pPr>
        <w:spacing w:after="160" w:line="259" w:lineRule="auto"/>
        <w:rPr>
          <w:rFonts w:eastAsiaTheme="minorEastAsia"/>
          <w:color w:val="auto"/>
          <w:sz w:val="22"/>
          <w:szCs w:val="22"/>
        </w:rPr>
      </w:pPr>
      <w:r w:rsidRPr="795EA7A7">
        <w:rPr>
          <w:rFonts w:ascii="Tahoma" w:hAnsi="Tahoma" w:cs="Tahoma"/>
          <w:color w:val="auto"/>
          <w:sz w:val="22"/>
          <w:szCs w:val="22"/>
        </w:rPr>
        <w:t>The Contractor is to follow, and adhere to, approved mowing schedules, completing one area before moving onto the next</w:t>
      </w:r>
      <w:r w:rsidRPr="795EA7A7" w:rsidR="5B34E3B5">
        <w:rPr>
          <w:rFonts w:ascii="Tahoma" w:hAnsi="Tahoma" w:cs="Tahoma"/>
          <w:color w:val="auto"/>
          <w:sz w:val="22"/>
          <w:szCs w:val="22"/>
        </w:rPr>
        <w:t xml:space="preserve">. </w:t>
      </w:r>
      <w:r w:rsidRPr="795EA7A7">
        <w:rPr>
          <w:rFonts w:ascii="Tahoma" w:hAnsi="Tahoma" w:cs="Tahoma"/>
          <w:color w:val="auto"/>
          <w:sz w:val="22"/>
          <w:szCs w:val="22"/>
        </w:rPr>
        <w:t>The Contractor should make allowances for grass cutting on days that coincide with outdoor sports activities</w:t>
      </w:r>
    </w:p>
    <w:p w:rsidR="1F5EAE68" w:rsidP="270AAB93" w:rsidRDefault="1F5EAE68" w14:paraId="616728E6" w14:textId="29A91C92">
      <w:pPr>
        <w:spacing w:after="160" w:line="259" w:lineRule="auto"/>
        <w:rPr>
          <w:color w:val="auto"/>
          <w:sz w:val="22"/>
          <w:szCs w:val="22"/>
        </w:rPr>
      </w:pPr>
      <w:r w:rsidRPr="795EA7A7">
        <w:rPr>
          <w:rFonts w:ascii="Tahoma" w:hAnsi="Tahoma" w:cs="Tahoma"/>
          <w:color w:val="auto"/>
          <w:sz w:val="22"/>
          <w:szCs w:val="22"/>
        </w:rPr>
        <w:t>Mowing will take place over the whole area of grass as indicated, on the plans provided</w:t>
      </w:r>
      <w:r w:rsidRPr="795EA7A7" w:rsidR="7EB881E2">
        <w:rPr>
          <w:rFonts w:ascii="Tahoma" w:hAnsi="Tahoma" w:cs="Tahoma"/>
          <w:color w:val="auto"/>
          <w:sz w:val="22"/>
          <w:szCs w:val="22"/>
        </w:rPr>
        <w:t xml:space="preserve">. </w:t>
      </w:r>
      <w:r w:rsidRPr="795EA7A7">
        <w:rPr>
          <w:rFonts w:ascii="Tahoma" w:hAnsi="Tahoma" w:cs="Tahoma"/>
          <w:color w:val="auto"/>
          <w:sz w:val="22"/>
          <w:szCs w:val="22"/>
        </w:rPr>
        <w:t xml:space="preserve">The Contractor will cut as closely as possible to trees, obstructions, boundaries </w:t>
      </w:r>
      <w:r w:rsidRPr="795EA7A7" w:rsidR="00F36EFE">
        <w:rPr>
          <w:rFonts w:ascii="Tahoma" w:hAnsi="Tahoma" w:cs="Tahoma"/>
          <w:color w:val="auto"/>
          <w:sz w:val="22"/>
          <w:szCs w:val="22"/>
        </w:rPr>
        <w:t>etc.</w:t>
      </w:r>
      <w:r w:rsidRPr="795EA7A7">
        <w:rPr>
          <w:rFonts w:ascii="Tahoma" w:hAnsi="Tahoma" w:cs="Tahoma"/>
          <w:color w:val="auto"/>
          <w:sz w:val="22"/>
          <w:szCs w:val="22"/>
        </w:rPr>
        <w:t>, without damage to them</w:t>
      </w:r>
      <w:r w:rsidRPr="795EA7A7" w:rsidR="59023D42">
        <w:rPr>
          <w:rFonts w:ascii="Tahoma" w:hAnsi="Tahoma" w:cs="Tahoma"/>
          <w:color w:val="auto"/>
          <w:sz w:val="22"/>
          <w:szCs w:val="22"/>
        </w:rPr>
        <w:t xml:space="preserve">. </w:t>
      </w:r>
      <w:r w:rsidRPr="795EA7A7">
        <w:rPr>
          <w:rFonts w:ascii="Tahoma" w:hAnsi="Tahoma" w:cs="Tahoma"/>
          <w:color w:val="auto"/>
          <w:sz w:val="22"/>
          <w:szCs w:val="22"/>
        </w:rPr>
        <w:t>Areas where mowers cannot cut will be cut immediately by hand or strimmer to obtain a uniform appearance over the whole area.</w:t>
      </w:r>
    </w:p>
    <w:p w:rsidR="1F5EAE68" w:rsidP="270AAB93" w:rsidRDefault="1F5EAE68" w14:paraId="0854CE3F" w14:textId="1053F4A3">
      <w:pPr>
        <w:rPr>
          <w:rFonts w:ascii="Tahoma" w:hAnsi="Tahoma" w:cs="Tahoma"/>
          <w:b/>
          <w:bCs/>
          <w:color w:val="auto"/>
          <w:sz w:val="22"/>
          <w:szCs w:val="22"/>
        </w:rPr>
      </w:pPr>
      <w:r w:rsidRPr="270AAB93">
        <w:rPr>
          <w:rFonts w:ascii="Tahoma" w:hAnsi="Tahoma" w:cs="Tahoma"/>
          <w:b/>
          <w:bCs/>
          <w:color w:val="auto"/>
          <w:sz w:val="22"/>
          <w:szCs w:val="22"/>
        </w:rPr>
        <w:t xml:space="preserve">1.2 Machinery </w:t>
      </w:r>
    </w:p>
    <w:p w:rsidR="1F5EAE68" w:rsidP="270AAB93" w:rsidRDefault="1F5EAE68" w14:paraId="2911DBD3" w14:textId="77777777">
      <w:pPr>
        <w:spacing w:after="160" w:line="259" w:lineRule="auto"/>
        <w:rPr>
          <w:rFonts w:ascii="Tahoma" w:hAnsi="Tahoma" w:cs="Tahoma"/>
          <w:color w:val="auto"/>
          <w:sz w:val="22"/>
          <w:szCs w:val="22"/>
        </w:rPr>
      </w:pPr>
      <w:r w:rsidRPr="270AAB93">
        <w:rPr>
          <w:rFonts w:ascii="Tahoma" w:hAnsi="Tahoma" w:cs="Tahoma"/>
          <w:color w:val="auto"/>
          <w:sz w:val="22"/>
          <w:szCs w:val="22"/>
        </w:rPr>
        <w:t xml:space="preserve">All grass is to be cut cleanly and evenly using sharp and correctly adjusted equipment that has been serviced regularly. </w:t>
      </w:r>
    </w:p>
    <w:p w:rsidR="1F5EAE68" w:rsidP="270AAB93" w:rsidRDefault="1F5EAE68" w14:paraId="4C8D0BAC" w14:textId="0C3F7323">
      <w:pPr>
        <w:rPr>
          <w:rFonts w:ascii="Tahoma" w:hAnsi="Tahoma" w:cs="Tahoma"/>
          <w:b/>
          <w:bCs/>
          <w:color w:val="auto"/>
          <w:sz w:val="22"/>
          <w:szCs w:val="22"/>
        </w:rPr>
      </w:pPr>
      <w:r w:rsidRPr="000B2CAC">
        <w:rPr>
          <w:rFonts w:ascii="Tahoma" w:hAnsi="Tahoma" w:cs="Tahoma"/>
          <w:b/>
          <w:color w:val="auto"/>
          <w:sz w:val="22"/>
          <w:szCs w:val="22"/>
        </w:rPr>
        <w:t>1</w:t>
      </w:r>
      <w:r w:rsidRPr="270AAB93">
        <w:rPr>
          <w:rFonts w:ascii="Tahoma" w:hAnsi="Tahoma" w:cs="Tahoma"/>
          <w:b/>
          <w:bCs/>
          <w:color w:val="auto"/>
          <w:sz w:val="22"/>
          <w:szCs w:val="22"/>
        </w:rPr>
        <w:t xml:space="preserve">.3 Liability </w:t>
      </w:r>
    </w:p>
    <w:p w:rsidR="1F5EAE68" w:rsidP="270AAB93" w:rsidRDefault="1F5EAE68" w14:paraId="55D636BA" w14:textId="77777777">
      <w:pPr>
        <w:spacing w:after="160" w:line="259" w:lineRule="auto"/>
        <w:rPr>
          <w:rFonts w:ascii="Tahoma" w:hAnsi="Tahoma" w:cs="Tahoma"/>
          <w:color w:val="auto"/>
          <w:sz w:val="22"/>
          <w:szCs w:val="22"/>
        </w:rPr>
      </w:pPr>
      <w:r w:rsidRPr="270AAB93">
        <w:rPr>
          <w:rFonts w:ascii="Tahoma" w:hAnsi="Tahoma" w:cs="Tahoma"/>
          <w:color w:val="auto"/>
          <w:sz w:val="22"/>
          <w:szCs w:val="22"/>
        </w:rPr>
        <w:t xml:space="preserve">The Contractor is liable for any damage caused by his operatives or equipment and is required to make good any such damage; he will be held responsible for any claims for compensation arising from his actions or omissions. </w:t>
      </w:r>
    </w:p>
    <w:p w:rsidR="1F5EAE68" w:rsidP="270AAB93" w:rsidRDefault="1F5EAE68" w14:paraId="5DE770AB" w14:textId="12B81FEA">
      <w:pPr>
        <w:spacing w:after="160" w:line="259" w:lineRule="auto"/>
        <w:rPr>
          <w:rFonts w:ascii="Tahoma" w:hAnsi="Tahoma" w:cs="Tahoma"/>
          <w:color w:val="auto"/>
          <w:sz w:val="22"/>
          <w:szCs w:val="22"/>
        </w:rPr>
      </w:pPr>
      <w:r w:rsidRPr="795EA7A7">
        <w:rPr>
          <w:rFonts w:ascii="Tahoma" w:hAnsi="Tahoma" w:cs="Tahoma"/>
          <w:color w:val="auto"/>
          <w:sz w:val="22"/>
          <w:szCs w:val="22"/>
        </w:rPr>
        <w:t>In the case of trees, hedges and shrubs, any damage that may affect their future viability, will be replaced by the Contractor at their own expense, with a suitable sized replacement approved by the Authorised Officer in the next planting season</w:t>
      </w:r>
      <w:r w:rsidRPr="795EA7A7" w:rsidR="671D657A">
        <w:rPr>
          <w:rFonts w:ascii="Tahoma" w:hAnsi="Tahoma" w:cs="Tahoma"/>
          <w:color w:val="auto"/>
          <w:sz w:val="22"/>
          <w:szCs w:val="22"/>
        </w:rPr>
        <w:t xml:space="preserve">. </w:t>
      </w:r>
    </w:p>
    <w:p w:rsidR="1F5EAE68" w:rsidP="270AAB93" w:rsidRDefault="1F5EAE68" w14:paraId="4344ADA4" w14:textId="3C2EE693">
      <w:pPr>
        <w:rPr>
          <w:rFonts w:ascii="Tahoma" w:hAnsi="Tahoma" w:cs="Tahoma"/>
          <w:b/>
          <w:bCs/>
          <w:color w:val="auto"/>
          <w:sz w:val="22"/>
          <w:szCs w:val="22"/>
        </w:rPr>
      </w:pPr>
      <w:r w:rsidRPr="270AAB93">
        <w:rPr>
          <w:rFonts w:ascii="Tahoma" w:hAnsi="Tahoma" w:cs="Tahoma"/>
          <w:b/>
          <w:bCs/>
          <w:color w:val="auto"/>
          <w:sz w:val="22"/>
          <w:szCs w:val="22"/>
        </w:rPr>
        <w:t xml:space="preserve">1.4 Inclement Weather </w:t>
      </w:r>
    </w:p>
    <w:p w:rsidR="1F5EAE68" w:rsidP="270AAB93" w:rsidRDefault="1F5EAE68" w14:paraId="0FAA4FBF" w14:textId="783AAF45">
      <w:pPr>
        <w:spacing w:after="160" w:line="259" w:lineRule="auto"/>
        <w:rPr>
          <w:rFonts w:ascii="Tahoma" w:hAnsi="Tahoma" w:cs="Tahoma"/>
          <w:color w:val="auto"/>
          <w:sz w:val="22"/>
          <w:szCs w:val="22"/>
        </w:rPr>
      </w:pPr>
      <w:r w:rsidRPr="795EA7A7">
        <w:rPr>
          <w:rFonts w:ascii="Tahoma" w:hAnsi="Tahoma" w:cs="Tahoma"/>
          <w:color w:val="auto"/>
          <w:sz w:val="22"/>
          <w:szCs w:val="22"/>
        </w:rPr>
        <w:t>In very wet conditions, with the agreement of the Authorised Officer, grass cutting must cease until conditions allow operations to continue without damage to the ground surface</w:t>
      </w:r>
      <w:r w:rsidRPr="795EA7A7" w:rsidR="0B650173">
        <w:rPr>
          <w:rFonts w:ascii="Tahoma" w:hAnsi="Tahoma" w:cs="Tahoma"/>
          <w:color w:val="auto"/>
          <w:sz w:val="22"/>
          <w:szCs w:val="22"/>
        </w:rPr>
        <w:t xml:space="preserve">. </w:t>
      </w:r>
      <w:r w:rsidRPr="795EA7A7">
        <w:rPr>
          <w:rFonts w:ascii="Tahoma" w:hAnsi="Tahoma" w:cs="Tahoma"/>
          <w:color w:val="auto"/>
          <w:sz w:val="22"/>
          <w:szCs w:val="22"/>
        </w:rPr>
        <w:t xml:space="preserve">Any damage arising from a failure to cease operations must be fully re-instated at the Contractor‘s own expense and to the Authorised Officers satisfaction. </w:t>
      </w:r>
    </w:p>
    <w:p w:rsidR="1F5EAE68" w:rsidP="270AAB93" w:rsidRDefault="1F5EAE68" w14:paraId="1270F4CC" w14:textId="582CFD6C">
      <w:pPr>
        <w:spacing w:after="160" w:line="259" w:lineRule="auto"/>
        <w:rPr>
          <w:rFonts w:ascii="Tahoma" w:hAnsi="Tahoma" w:cs="Tahoma"/>
          <w:color w:val="auto"/>
          <w:sz w:val="22"/>
          <w:szCs w:val="22"/>
        </w:rPr>
      </w:pPr>
      <w:r w:rsidRPr="795EA7A7">
        <w:rPr>
          <w:rFonts w:ascii="Tahoma" w:hAnsi="Tahoma" w:cs="Tahoma"/>
          <w:color w:val="auto"/>
          <w:sz w:val="22"/>
          <w:szCs w:val="22"/>
        </w:rPr>
        <w:lastRenderedPageBreak/>
        <w:t xml:space="preserve">If inclement weather has prevented the Contractor from </w:t>
      </w:r>
      <w:r w:rsidRPr="795EA7A7" w:rsidR="1D187D6C">
        <w:rPr>
          <w:rFonts w:ascii="Tahoma" w:hAnsi="Tahoma" w:cs="Tahoma"/>
          <w:color w:val="auto"/>
          <w:sz w:val="22"/>
          <w:szCs w:val="22"/>
        </w:rPr>
        <w:t>mowing,</w:t>
      </w:r>
      <w:r w:rsidRPr="795EA7A7">
        <w:rPr>
          <w:rFonts w:ascii="Tahoma" w:hAnsi="Tahoma" w:cs="Tahoma"/>
          <w:color w:val="auto"/>
          <w:sz w:val="22"/>
          <w:szCs w:val="22"/>
        </w:rPr>
        <w:t xml:space="preserve"> they must resume as soon as the conditions allow, and the Contractor will be expected to provide additional resources to catch up any lost time. </w:t>
      </w:r>
    </w:p>
    <w:p w:rsidR="1F5EAE68" w:rsidP="270AAB93" w:rsidRDefault="1F5EAE68" w14:paraId="7E7F2573" w14:textId="19684B7C">
      <w:pPr>
        <w:rPr>
          <w:rFonts w:ascii="Tahoma" w:hAnsi="Tahoma" w:cs="Tahoma"/>
          <w:b/>
          <w:bCs/>
          <w:color w:val="auto"/>
          <w:sz w:val="22"/>
          <w:szCs w:val="22"/>
        </w:rPr>
      </w:pPr>
      <w:r w:rsidRPr="000B2CAC">
        <w:rPr>
          <w:rFonts w:ascii="Tahoma" w:hAnsi="Tahoma" w:cs="Tahoma"/>
          <w:b/>
          <w:color w:val="auto"/>
          <w:sz w:val="22"/>
          <w:szCs w:val="22"/>
        </w:rPr>
        <w:t>1</w:t>
      </w:r>
      <w:r w:rsidRPr="270AAB93">
        <w:rPr>
          <w:rFonts w:ascii="Tahoma" w:hAnsi="Tahoma" w:cs="Tahoma"/>
          <w:b/>
          <w:bCs/>
          <w:color w:val="auto"/>
          <w:sz w:val="22"/>
          <w:szCs w:val="22"/>
        </w:rPr>
        <w:t xml:space="preserve">.5 Grass Clippings </w:t>
      </w:r>
    </w:p>
    <w:p w:rsidR="1F5EAE68" w:rsidP="270AAB93" w:rsidRDefault="1F5EAE68" w14:paraId="1FB81B0C" w14:textId="3184A666">
      <w:pPr>
        <w:spacing w:after="160" w:line="259" w:lineRule="auto"/>
        <w:rPr>
          <w:rFonts w:ascii="Tahoma" w:hAnsi="Tahoma" w:cs="Tahoma"/>
          <w:color w:val="auto"/>
          <w:sz w:val="22"/>
          <w:szCs w:val="22"/>
        </w:rPr>
      </w:pPr>
      <w:r w:rsidRPr="270AAB93">
        <w:rPr>
          <w:rFonts w:ascii="Tahoma" w:hAnsi="Tahoma" w:cs="Tahoma"/>
          <w:color w:val="auto"/>
          <w:sz w:val="22"/>
          <w:szCs w:val="22"/>
        </w:rPr>
        <w:t>Any grass clippings falling on adjacent hard surfaced areas or beds shall be swept back onto the grassed area at the time of cutting.</w:t>
      </w:r>
    </w:p>
    <w:p w:rsidR="1F5EAE68" w:rsidP="270AAB93" w:rsidRDefault="1F5EAE68" w14:paraId="51E0F5B7" w14:textId="38E4CE35">
      <w:pPr>
        <w:rPr>
          <w:rFonts w:ascii="Tahoma" w:hAnsi="Tahoma" w:cs="Tahoma"/>
          <w:b/>
          <w:bCs/>
          <w:color w:val="auto"/>
          <w:sz w:val="22"/>
          <w:szCs w:val="22"/>
        </w:rPr>
      </w:pPr>
      <w:r w:rsidRPr="270AAB93">
        <w:rPr>
          <w:rFonts w:ascii="Tahoma" w:hAnsi="Tahoma" w:cs="Tahoma"/>
          <w:b/>
          <w:bCs/>
          <w:color w:val="auto"/>
          <w:sz w:val="22"/>
          <w:szCs w:val="22"/>
        </w:rPr>
        <w:t xml:space="preserve">1.6 Frequency </w:t>
      </w:r>
    </w:p>
    <w:p w:rsidR="1F5EAE68" w:rsidP="270AAB93" w:rsidRDefault="1F5EAE68" w14:paraId="01CF4196" w14:textId="4606CFDB">
      <w:pPr>
        <w:spacing w:after="160" w:line="259" w:lineRule="auto"/>
        <w:rPr>
          <w:rFonts w:ascii="Tahoma" w:hAnsi="Tahoma" w:cs="Tahoma"/>
          <w:color w:val="auto"/>
          <w:sz w:val="22"/>
          <w:szCs w:val="22"/>
        </w:rPr>
      </w:pPr>
      <w:r w:rsidRPr="795EA7A7">
        <w:rPr>
          <w:rFonts w:ascii="Tahoma" w:hAnsi="Tahoma" w:cs="Tahoma"/>
          <w:color w:val="auto"/>
          <w:sz w:val="22"/>
          <w:szCs w:val="22"/>
        </w:rPr>
        <w:t xml:space="preserve">The cuts are to be </w:t>
      </w:r>
      <w:r w:rsidRPr="795EA7A7" w:rsidR="73AC0145">
        <w:rPr>
          <w:rFonts w:ascii="Tahoma" w:hAnsi="Tahoma" w:cs="Tahoma"/>
          <w:color w:val="auto"/>
          <w:sz w:val="22"/>
          <w:szCs w:val="22"/>
        </w:rPr>
        <w:t>always spaced according to the growing season so that</w:t>
      </w:r>
      <w:r w:rsidRPr="795EA7A7">
        <w:rPr>
          <w:rFonts w:ascii="Tahoma" w:hAnsi="Tahoma" w:cs="Tahoma"/>
          <w:color w:val="auto"/>
          <w:sz w:val="22"/>
          <w:szCs w:val="22"/>
        </w:rPr>
        <w:t xml:space="preserve"> the grass is maintained within the performance levels identified. The number of cuts identified is the number anticipated in the average season</w:t>
      </w:r>
      <w:r w:rsidRPr="795EA7A7" w:rsidR="787E0EDE">
        <w:rPr>
          <w:rFonts w:ascii="Tahoma" w:hAnsi="Tahoma" w:cs="Tahoma"/>
          <w:color w:val="auto"/>
          <w:sz w:val="22"/>
          <w:szCs w:val="22"/>
        </w:rPr>
        <w:t xml:space="preserve">. </w:t>
      </w:r>
      <w:r w:rsidRPr="795EA7A7">
        <w:rPr>
          <w:rFonts w:ascii="Tahoma" w:hAnsi="Tahoma" w:cs="Tahoma"/>
          <w:color w:val="auto"/>
          <w:sz w:val="22"/>
          <w:szCs w:val="22"/>
        </w:rPr>
        <w:t xml:space="preserve"> </w:t>
      </w:r>
    </w:p>
    <w:p w:rsidR="1F5EAE68" w:rsidP="270AAB93" w:rsidRDefault="1F5EAE68" w14:paraId="2296967C" w14:textId="141E58AF">
      <w:pPr>
        <w:spacing w:after="160" w:line="259" w:lineRule="auto"/>
        <w:rPr>
          <w:rFonts w:ascii="Tahoma" w:hAnsi="Tahoma" w:cs="Tahoma"/>
          <w:color w:val="auto"/>
          <w:sz w:val="22"/>
          <w:szCs w:val="22"/>
        </w:rPr>
      </w:pPr>
      <w:r w:rsidRPr="795EA7A7">
        <w:rPr>
          <w:rFonts w:ascii="Tahoma" w:hAnsi="Tahoma" w:cs="Tahoma"/>
          <w:color w:val="auto"/>
          <w:sz w:val="22"/>
          <w:szCs w:val="22"/>
        </w:rPr>
        <w:t xml:space="preserve">The proposed starting date for each cut is to be indicated on the annual programme of works which shall </w:t>
      </w:r>
      <w:r w:rsidRPr="795EA7A7" w:rsidR="17E2D8D2">
        <w:rPr>
          <w:rFonts w:ascii="Tahoma" w:hAnsi="Tahoma" w:cs="Tahoma"/>
          <w:color w:val="auto"/>
          <w:sz w:val="22"/>
          <w:szCs w:val="22"/>
        </w:rPr>
        <w:t>consider</w:t>
      </w:r>
      <w:r w:rsidRPr="795EA7A7">
        <w:rPr>
          <w:rFonts w:ascii="Tahoma" w:hAnsi="Tahoma" w:cs="Tahoma"/>
          <w:color w:val="auto"/>
          <w:sz w:val="22"/>
          <w:szCs w:val="22"/>
        </w:rPr>
        <w:t xml:space="preserve"> the peak growing periods</w:t>
      </w:r>
      <w:r w:rsidRPr="795EA7A7" w:rsidR="7122FCFD">
        <w:rPr>
          <w:rFonts w:ascii="Tahoma" w:hAnsi="Tahoma" w:cs="Tahoma"/>
          <w:color w:val="auto"/>
          <w:sz w:val="22"/>
          <w:szCs w:val="22"/>
        </w:rPr>
        <w:t xml:space="preserve">. </w:t>
      </w:r>
      <w:r w:rsidRPr="795EA7A7">
        <w:rPr>
          <w:rFonts w:ascii="Tahoma" w:hAnsi="Tahoma" w:cs="Tahoma"/>
          <w:color w:val="auto"/>
          <w:sz w:val="22"/>
          <w:szCs w:val="22"/>
        </w:rPr>
        <w:t xml:space="preserve">Any change to this programme, </w:t>
      </w:r>
      <w:r w:rsidRPr="795EA7A7" w:rsidR="409611AD">
        <w:rPr>
          <w:rFonts w:ascii="Tahoma" w:hAnsi="Tahoma" w:cs="Tahoma"/>
          <w:color w:val="auto"/>
          <w:sz w:val="22"/>
          <w:szCs w:val="22"/>
        </w:rPr>
        <w:t>to</w:t>
      </w:r>
      <w:r w:rsidRPr="795EA7A7">
        <w:rPr>
          <w:rFonts w:ascii="Tahoma" w:hAnsi="Tahoma" w:cs="Tahoma"/>
          <w:color w:val="auto"/>
          <w:sz w:val="22"/>
          <w:szCs w:val="22"/>
        </w:rPr>
        <w:t xml:space="preserve"> keep the grass within the performance levels stated, is to be agreed with the contract management team in advance </w:t>
      </w:r>
    </w:p>
    <w:p w:rsidR="1F5EAE68" w:rsidP="270AAB93" w:rsidRDefault="1F5EAE68" w14:paraId="09677366" w14:textId="0E3DD84A">
      <w:pPr>
        <w:rPr>
          <w:rFonts w:ascii="Tahoma" w:hAnsi="Tahoma" w:cs="Tahoma"/>
          <w:b/>
          <w:bCs/>
          <w:color w:val="auto"/>
          <w:sz w:val="22"/>
          <w:szCs w:val="22"/>
        </w:rPr>
      </w:pPr>
      <w:r w:rsidRPr="795EA7A7">
        <w:rPr>
          <w:rFonts w:ascii="Tahoma" w:hAnsi="Tahoma" w:cs="Tahoma"/>
          <w:b/>
          <w:bCs/>
          <w:color w:val="auto"/>
          <w:sz w:val="22"/>
          <w:szCs w:val="22"/>
        </w:rPr>
        <w:t>1.7 Areas Planted with Bulbs/</w:t>
      </w:r>
      <w:r w:rsidRPr="795EA7A7" w:rsidR="58C8A81C">
        <w:rPr>
          <w:rFonts w:ascii="Tahoma" w:hAnsi="Tahoma" w:cs="Tahoma"/>
          <w:b/>
          <w:bCs/>
          <w:color w:val="auto"/>
          <w:sz w:val="22"/>
          <w:szCs w:val="22"/>
        </w:rPr>
        <w:t>Wildflowers</w:t>
      </w:r>
      <w:r w:rsidRPr="795EA7A7">
        <w:rPr>
          <w:rFonts w:ascii="Tahoma" w:hAnsi="Tahoma" w:cs="Tahoma"/>
          <w:b/>
          <w:bCs/>
          <w:color w:val="auto"/>
          <w:sz w:val="22"/>
          <w:szCs w:val="22"/>
        </w:rPr>
        <w:t xml:space="preserve"> </w:t>
      </w:r>
    </w:p>
    <w:p w:rsidR="1F5EAE68" w:rsidP="270AAB93" w:rsidRDefault="1F5EAE68" w14:paraId="2DF667BB" w14:textId="77777777">
      <w:pPr>
        <w:spacing w:after="160" w:line="259" w:lineRule="auto"/>
        <w:rPr>
          <w:rFonts w:ascii="Tahoma" w:hAnsi="Tahoma" w:cs="Tahoma"/>
          <w:color w:val="auto"/>
          <w:sz w:val="22"/>
          <w:szCs w:val="22"/>
        </w:rPr>
      </w:pPr>
      <w:r w:rsidRPr="270AAB93">
        <w:rPr>
          <w:rFonts w:ascii="Tahoma" w:hAnsi="Tahoma" w:cs="Tahoma"/>
          <w:color w:val="auto"/>
          <w:sz w:val="22"/>
          <w:szCs w:val="22"/>
        </w:rPr>
        <w:t xml:space="preserve">The Authorised Officer will inform the Contractor of the following areas prior to the grass cutting season. </w:t>
      </w:r>
    </w:p>
    <w:p w:rsidR="1F5EAE68" w:rsidP="270AAB93" w:rsidRDefault="1F5EAE68" w14:paraId="74B0E45C" w14:textId="3E9B81B5">
      <w:pPr>
        <w:spacing w:after="160" w:line="259" w:lineRule="auto"/>
        <w:rPr>
          <w:rFonts w:ascii="Tahoma" w:hAnsi="Tahoma" w:cs="Tahoma"/>
          <w:color w:val="auto"/>
          <w:sz w:val="22"/>
          <w:szCs w:val="22"/>
        </w:rPr>
      </w:pPr>
      <w:r w:rsidRPr="795EA7A7">
        <w:rPr>
          <w:rFonts w:ascii="Tahoma" w:hAnsi="Tahoma" w:cs="Tahoma"/>
          <w:color w:val="auto"/>
          <w:sz w:val="22"/>
          <w:szCs w:val="22"/>
        </w:rPr>
        <w:t xml:space="preserve">Certain areas within the contract are planted as </w:t>
      </w:r>
      <w:r w:rsidRPr="795EA7A7" w:rsidR="27F6676D">
        <w:rPr>
          <w:rFonts w:ascii="Tahoma" w:hAnsi="Tahoma" w:cs="Tahoma"/>
          <w:color w:val="auto"/>
          <w:sz w:val="22"/>
          <w:szCs w:val="22"/>
        </w:rPr>
        <w:t>wildflower</w:t>
      </w:r>
      <w:r w:rsidRPr="795EA7A7">
        <w:rPr>
          <w:rFonts w:ascii="Tahoma" w:hAnsi="Tahoma" w:cs="Tahoma"/>
          <w:color w:val="auto"/>
          <w:sz w:val="22"/>
          <w:szCs w:val="22"/>
        </w:rPr>
        <w:t xml:space="preserve"> meadows; these areas shall be cut approximately three times throughout the growing season at times to be agreed by the Authorised Officer. The Contractor should allow for the </w:t>
      </w:r>
      <w:r w:rsidRPr="795EA7A7" w:rsidR="4DC9BB49">
        <w:rPr>
          <w:rFonts w:ascii="Tahoma" w:hAnsi="Tahoma" w:cs="Tahoma"/>
          <w:color w:val="auto"/>
          <w:sz w:val="22"/>
          <w:szCs w:val="22"/>
        </w:rPr>
        <w:t>large-scale</w:t>
      </w:r>
      <w:r w:rsidRPr="795EA7A7">
        <w:rPr>
          <w:rFonts w:ascii="Tahoma" w:hAnsi="Tahoma" w:cs="Tahoma"/>
          <w:color w:val="auto"/>
          <w:sz w:val="22"/>
          <w:szCs w:val="22"/>
        </w:rPr>
        <w:t xml:space="preserve"> collection of </w:t>
      </w:r>
      <w:proofErr w:type="spellStart"/>
      <w:r w:rsidRPr="795EA7A7">
        <w:rPr>
          <w:rFonts w:ascii="Tahoma" w:hAnsi="Tahoma" w:cs="Tahoma"/>
          <w:color w:val="auto"/>
          <w:sz w:val="22"/>
          <w:szCs w:val="22"/>
        </w:rPr>
        <w:t>arisings</w:t>
      </w:r>
      <w:proofErr w:type="spellEnd"/>
      <w:r w:rsidRPr="795EA7A7">
        <w:rPr>
          <w:rFonts w:ascii="Tahoma" w:hAnsi="Tahoma" w:cs="Tahoma"/>
          <w:color w:val="auto"/>
          <w:sz w:val="22"/>
          <w:szCs w:val="22"/>
        </w:rPr>
        <w:t xml:space="preserve"> from these areas which are to be removed from site to an approved location. </w:t>
      </w:r>
    </w:p>
    <w:p w:rsidR="1F5EAE68" w:rsidP="270AAB93" w:rsidRDefault="1F5EAE68" w14:paraId="55E5682B" w14:textId="464DE6FE">
      <w:pPr>
        <w:rPr>
          <w:rFonts w:ascii="Tahoma" w:hAnsi="Tahoma" w:cs="Tahoma"/>
          <w:b/>
          <w:bCs/>
          <w:color w:val="auto"/>
          <w:sz w:val="22"/>
          <w:szCs w:val="22"/>
        </w:rPr>
      </w:pPr>
      <w:r w:rsidRPr="270AAB93">
        <w:rPr>
          <w:rFonts w:ascii="Tahoma" w:hAnsi="Tahoma" w:cs="Tahoma"/>
          <w:b/>
          <w:bCs/>
          <w:color w:val="auto"/>
          <w:sz w:val="22"/>
          <w:szCs w:val="22"/>
        </w:rPr>
        <w:t xml:space="preserve">1.8 Defaults </w:t>
      </w:r>
    </w:p>
    <w:p w:rsidR="1F5EAE68" w:rsidP="270AAB93" w:rsidRDefault="1F5EAE68" w14:paraId="2C590E38" w14:textId="4BA9A1CF">
      <w:pPr>
        <w:rPr>
          <w:rFonts w:ascii="Tahoma" w:hAnsi="Tahoma" w:cs="Tahoma"/>
          <w:color w:val="auto"/>
          <w:sz w:val="22"/>
          <w:szCs w:val="22"/>
        </w:rPr>
      </w:pPr>
      <w:r w:rsidRPr="795EA7A7">
        <w:rPr>
          <w:rFonts w:ascii="Tahoma" w:hAnsi="Tahoma" w:cs="Tahoma"/>
          <w:color w:val="auto"/>
          <w:sz w:val="22"/>
          <w:szCs w:val="22"/>
        </w:rPr>
        <w:t>If the Authorised Officer considers an area of grass to have been unsatisfactorily cut then the Contractor is to re-cut the area immediately, for which no extra payment will be made</w:t>
      </w:r>
      <w:r w:rsidRPr="795EA7A7" w:rsidR="26271053">
        <w:rPr>
          <w:rFonts w:ascii="Tahoma" w:hAnsi="Tahoma" w:cs="Tahoma"/>
          <w:color w:val="auto"/>
          <w:sz w:val="22"/>
          <w:szCs w:val="22"/>
        </w:rPr>
        <w:t xml:space="preserve">. </w:t>
      </w:r>
      <w:r w:rsidRPr="795EA7A7">
        <w:rPr>
          <w:rFonts w:ascii="Tahoma" w:hAnsi="Tahoma" w:cs="Tahoma"/>
          <w:color w:val="auto"/>
          <w:sz w:val="22"/>
          <w:szCs w:val="22"/>
        </w:rPr>
        <w:t xml:space="preserve">In addition, the Contractor shall, at their own expense, carry out any such work as the Authorised Officer considers necessary, to bring the area back to an acceptable standard. </w:t>
      </w:r>
    </w:p>
    <w:p w:rsidR="1F5EAE68" w:rsidP="270AAB93" w:rsidRDefault="1F5EAE68" w14:paraId="077F8FAA" w14:textId="7B0CA934">
      <w:pPr>
        <w:rPr>
          <w:rFonts w:ascii="Tahoma" w:hAnsi="Tahoma" w:cs="Tahoma"/>
          <w:color w:val="auto"/>
          <w:sz w:val="22"/>
          <w:szCs w:val="22"/>
        </w:rPr>
      </w:pPr>
      <w:r w:rsidRPr="270AAB93">
        <w:rPr>
          <w:rFonts w:ascii="Tahoma" w:hAnsi="Tahoma" w:cs="Tahoma"/>
          <w:color w:val="auto"/>
          <w:sz w:val="22"/>
          <w:szCs w:val="22"/>
        </w:rPr>
        <w:t>Any omissions, areas of grass not cut within the specified frequencies, or work not to the entire satisfaction of the Authorised Officer may be deemed to be a “default in performance” and recorded in the performance management framework.</w:t>
      </w:r>
    </w:p>
    <w:p w:rsidR="1F5EAE68" w:rsidP="000B2CAC" w:rsidRDefault="1F5EAE68" w14:paraId="5850A353" w14:textId="778A4644" w14:noSpellErr="1">
      <w:pPr>
        <w:pStyle w:val="Heading2"/>
        <w:numPr>
          <w:numId w:val="0"/>
        </w:numPr>
        <w:ind w:hanging="360"/>
      </w:pPr>
      <w:bookmarkStart w:name="_Toc85022259" w:id="9"/>
      <w:bookmarkStart w:name="_Toc85022298" w:id="10"/>
      <w:bookmarkStart w:name="_Toc89678631" w:id="11"/>
      <w:bookmarkStart w:name="_Toc56367878" w:id="477556307"/>
      <w:r w:rsidR="1F5EAE68">
        <w:rPr/>
        <w:t xml:space="preserve">2) </w:t>
      </w:r>
      <w:r>
        <w:tab/>
      </w:r>
      <w:bookmarkEnd w:id="9"/>
      <w:bookmarkEnd w:id="10"/>
      <w:r w:rsidR="00F32DEE">
        <w:rPr/>
        <w:t>Edging to Grass Areas</w:t>
      </w:r>
      <w:bookmarkEnd w:id="11"/>
      <w:r w:rsidR="1F5EAE68">
        <w:rPr/>
        <w:t xml:space="preserve"> </w:t>
      </w:r>
      <w:bookmarkEnd w:id="477556307"/>
    </w:p>
    <w:p w:rsidR="1F5EAE68" w:rsidP="270AAB93" w:rsidRDefault="1F5EAE68" w14:paraId="4DD8B40E" w14:textId="77777777">
      <w:pPr>
        <w:rPr>
          <w:rFonts w:ascii="Tahoma" w:hAnsi="Tahoma" w:cs="Tahoma"/>
          <w:b/>
          <w:bCs/>
          <w:color w:val="auto"/>
          <w:sz w:val="22"/>
          <w:szCs w:val="22"/>
        </w:rPr>
      </w:pPr>
      <w:r w:rsidRPr="270AAB93">
        <w:rPr>
          <w:rFonts w:ascii="Tahoma" w:hAnsi="Tahoma" w:cs="Tahoma"/>
          <w:b/>
          <w:bCs/>
          <w:color w:val="auto"/>
          <w:sz w:val="22"/>
          <w:szCs w:val="22"/>
        </w:rPr>
        <w:t xml:space="preserve"> Key Aim </w:t>
      </w:r>
    </w:p>
    <w:p w:rsidR="1F5EAE68" w:rsidP="270AAB93" w:rsidRDefault="1F5EAE68" w14:paraId="56B61978" w14:textId="77777777">
      <w:pPr>
        <w:rPr>
          <w:rFonts w:ascii="Tahoma" w:hAnsi="Tahoma" w:cs="Tahoma"/>
          <w:color w:val="auto"/>
          <w:sz w:val="22"/>
          <w:szCs w:val="22"/>
        </w:rPr>
      </w:pPr>
      <w:r w:rsidRPr="270AAB93">
        <w:rPr>
          <w:rFonts w:ascii="Tahoma" w:hAnsi="Tahoma" w:cs="Tahoma"/>
          <w:color w:val="auto"/>
          <w:sz w:val="22"/>
          <w:szCs w:val="22"/>
        </w:rPr>
        <w:t xml:space="preserve">To provide a neat and tidy finish to edges using appropriate horticultural techniques. </w:t>
      </w:r>
    </w:p>
    <w:p w:rsidRPr="000B2CAC" w:rsidR="1F5EAE68" w:rsidP="000B2CAC" w:rsidRDefault="1F5EAE68" w14:paraId="78A4EEE5" w14:textId="5ABD2CBE">
      <w:pPr>
        <w:ind w:left="360"/>
        <w:rPr>
          <w:rFonts w:ascii="Tahoma" w:hAnsi="Tahoma" w:cs="Tahoma"/>
          <w:b/>
          <w:bCs/>
          <w:color w:val="auto"/>
          <w:sz w:val="22"/>
          <w:szCs w:val="22"/>
        </w:rPr>
      </w:pPr>
      <w:r w:rsidRPr="000B2CAC">
        <w:rPr>
          <w:rFonts w:ascii="Tahoma" w:hAnsi="Tahoma" w:cs="Tahoma"/>
          <w:b/>
          <w:bCs/>
          <w:color w:val="auto"/>
          <w:sz w:val="22"/>
          <w:szCs w:val="22"/>
        </w:rPr>
        <w:t xml:space="preserve">2.1 General </w:t>
      </w:r>
    </w:p>
    <w:p w:rsidRPr="000B2CAC" w:rsidR="1F5EAE68" w:rsidP="000B2CAC" w:rsidRDefault="1F5EAE68" w14:paraId="7C72516A" w14:textId="24C8B0CE">
      <w:pPr>
        <w:spacing w:after="160" w:line="259" w:lineRule="auto"/>
        <w:ind w:left="360"/>
        <w:rPr>
          <w:rFonts w:ascii="Tahoma" w:hAnsi="Tahoma" w:cs="Tahoma"/>
          <w:color w:val="auto"/>
          <w:sz w:val="22"/>
          <w:szCs w:val="22"/>
        </w:rPr>
      </w:pPr>
      <w:r w:rsidRPr="000B2CAC">
        <w:rPr>
          <w:rFonts w:ascii="Tahoma" w:hAnsi="Tahoma" w:cs="Tahoma"/>
          <w:color w:val="auto"/>
          <w:sz w:val="22"/>
          <w:szCs w:val="22"/>
        </w:rPr>
        <w:lastRenderedPageBreak/>
        <w:t xml:space="preserve">As part of the grass cutting operation edging will be required to those areas, and at the frequency specified, within this Specification. </w:t>
      </w:r>
    </w:p>
    <w:p w:rsidRPr="000B2CAC" w:rsidR="1F5EAE68" w:rsidP="000B2CAC" w:rsidRDefault="000B2CAC" w14:paraId="00C73949" w14:textId="320F4CC4">
      <w:pPr>
        <w:ind w:left="360"/>
        <w:rPr>
          <w:rFonts w:ascii="Tahoma" w:hAnsi="Tahoma" w:cs="Tahoma"/>
          <w:color w:val="auto"/>
          <w:sz w:val="22"/>
          <w:szCs w:val="22"/>
        </w:rPr>
      </w:pPr>
      <w:r w:rsidRPr="000B2CAC">
        <w:rPr>
          <w:rFonts w:ascii="Tahoma" w:hAnsi="Tahoma" w:cs="Tahoma"/>
          <w:b/>
          <w:sz w:val="24"/>
          <w:szCs w:val="24"/>
        </w:rPr>
        <w:t xml:space="preserve">2.2 </w:t>
      </w:r>
      <w:r w:rsidRPr="000B2CAC" w:rsidR="1F5EAE68">
        <w:rPr>
          <w:rFonts w:ascii="Tahoma" w:hAnsi="Tahoma" w:cs="Tahoma"/>
          <w:b/>
          <w:bCs/>
          <w:color w:val="auto"/>
          <w:sz w:val="22"/>
          <w:szCs w:val="22"/>
        </w:rPr>
        <w:t xml:space="preserve">Working Practices </w:t>
      </w:r>
      <w:r w:rsidRPr="000B2CAC" w:rsidR="1F5EAE68">
        <w:rPr>
          <w:rFonts w:ascii="Tahoma" w:hAnsi="Tahoma" w:cs="Tahoma"/>
          <w:color w:val="auto"/>
          <w:sz w:val="22"/>
          <w:szCs w:val="22"/>
        </w:rPr>
        <w:t xml:space="preserve"> </w:t>
      </w:r>
    </w:p>
    <w:p w:rsidRPr="000B2CAC" w:rsidR="1F5EAE68" w:rsidP="000B2CAC" w:rsidRDefault="1F5EAE68" w14:paraId="1938EE42" w14:textId="7D0040B7">
      <w:pPr>
        <w:spacing w:after="160" w:line="259" w:lineRule="auto"/>
        <w:ind w:left="360"/>
        <w:rPr>
          <w:rFonts w:ascii="Tahoma" w:hAnsi="Tahoma" w:cs="Tahoma"/>
          <w:color w:val="auto"/>
          <w:sz w:val="22"/>
          <w:szCs w:val="22"/>
        </w:rPr>
      </w:pPr>
      <w:r w:rsidRPr="000B2CAC">
        <w:rPr>
          <w:rFonts w:ascii="Tahoma" w:hAnsi="Tahoma" w:cs="Tahoma"/>
          <w:color w:val="auto"/>
          <w:sz w:val="22"/>
          <w:szCs w:val="22"/>
        </w:rPr>
        <w:t xml:space="preserve">The Contractor is to maintain the overall size and shape of the grass area at all times. </w:t>
      </w:r>
    </w:p>
    <w:p w:rsidRPr="000B2CAC" w:rsidR="1F5EAE68" w:rsidP="000B2CAC" w:rsidRDefault="1F5EAE68" w14:paraId="129BBA7C" w14:textId="3713FA7C">
      <w:pPr>
        <w:ind w:left="360"/>
        <w:rPr>
          <w:rFonts w:ascii="Tahoma" w:hAnsi="Tahoma" w:cs="Tahoma"/>
          <w:color w:val="auto"/>
          <w:sz w:val="22"/>
          <w:szCs w:val="22"/>
        </w:rPr>
      </w:pPr>
      <w:r w:rsidRPr="000B2CAC">
        <w:rPr>
          <w:rFonts w:ascii="Tahoma" w:hAnsi="Tahoma" w:cs="Tahoma"/>
          <w:color w:val="auto"/>
          <w:sz w:val="22"/>
          <w:szCs w:val="22"/>
        </w:rPr>
        <w:t>Any grass clippings falling on adjacent hard surfaced areas or beds shall be swept back onto the grassed area at the time of cutting.</w:t>
      </w:r>
    </w:p>
    <w:p w:rsidR="1F5EAE68" w:rsidP="000B2CAC" w:rsidRDefault="000B2CAC" w14:paraId="0B46AE7D" w14:textId="2650028E" w14:noSpellErr="1">
      <w:pPr>
        <w:pStyle w:val="Heading2"/>
        <w:numPr>
          <w:numId w:val="0"/>
        </w:numPr>
        <w:ind w:hanging="360"/>
      </w:pPr>
      <w:bookmarkStart w:name="_Toc85022260" w:id="12"/>
      <w:bookmarkStart w:name="_Toc85022299" w:id="13"/>
      <w:bookmarkStart w:name="_Toc89678632" w:id="14"/>
      <w:bookmarkStart w:name="_Toc448946956" w:id="1621981132"/>
      <w:r w:rsidR="000B2CAC">
        <w:rPr/>
        <w:t>3</w:t>
      </w:r>
      <w:r w:rsidR="1F5EAE68">
        <w:rPr/>
        <w:t>)</w:t>
      </w:r>
      <w:r>
        <w:tab/>
      </w:r>
      <w:bookmarkEnd w:id="12"/>
      <w:bookmarkEnd w:id="13"/>
      <w:r w:rsidR="00F32DEE">
        <w:rPr/>
        <w:t>Hedge &amp; Bush Maintenance</w:t>
      </w:r>
      <w:bookmarkEnd w:id="14"/>
      <w:r w:rsidR="1F5EAE68">
        <w:rPr/>
        <w:t xml:space="preserve"> </w:t>
      </w:r>
      <w:bookmarkEnd w:id="1621981132"/>
    </w:p>
    <w:p w:rsidR="1F5EAE68" w:rsidP="270AAB93" w:rsidRDefault="1F5EAE68" w14:paraId="728C86CE" w14:textId="27790F5C">
      <w:pPr>
        <w:rPr>
          <w:rFonts w:ascii="Tahoma" w:hAnsi="Tahoma" w:cs="Tahoma"/>
          <w:b/>
          <w:bCs/>
          <w:color w:val="auto"/>
          <w:sz w:val="22"/>
          <w:szCs w:val="22"/>
        </w:rPr>
      </w:pPr>
      <w:r w:rsidRPr="270AAB93">
        <w:rPr>
          <w:rFonts w:ascii="Tahoma" w:hAnsi="Tahoma" w:cs="Tahoma"/>
          <w:b/>
          <w:bCs/>
          <w:sz w:val="22"/>
          <w:szCs w:val="22"/>
        </w:rPr>
        <w:t xml:space="preserve"> </w:t>
      </w:r>
      <w:r w:rsidRPr="270AAB93">
        <w:rPr>
          <w:rFonts w:ascii="Tahoma" w:hAnsi="Tahoma" w:cs="Tahoma"/>
          <w:b/>
          <w:bCs/>
          <w:color w:val="auto"/>
          <w:sz w:val="22"/>
          <w:szCs w:val="22"/>
        </w:rPr>
        <w:t xml:space="preserve">Key Aims </w:t>
      </w:r>
    </w:p>
    <w:p w:rsidRPr="000B2CAC" w:rsidR="1F5EAE68" w:rsidP="00E82527" w:rsidRDefault="1F5EAE68" w14:paraId="0B77E807" w14:textId="5F83BFCE">
      <w:pPr>
        <w:pStyle w:val="ListParagraph"/>
        <w:numPr>
          <w:ilvl w:val="0"/>
          <w:numId w:val="10"/>
        </w:numPr>
        <w:rPr>
          <w:rFonts w:ascii="Tahoma" w:hAnsi="Tahoma" w:cs="Tahoma"/>
          <w:color w:val="auto"/>
          <w:sz w:val="22"/>
          <w:szCs w:val="22"/>
        </w:rPr>
      </w:pPr>
      <w:r w:rsidRPr="795EA7A7">
        <w:rPr>
          <w:rFonts w:ascii="Tahoma" w:hAnsi="Tahoma" w:cs="Tahoma"/>
          <w:color w:val="auto"/>
          <w:sz w:val="22"/>
          <w:szCs w:val="22"/>
        </w:rPr>
        <w:t>To provide neatly clipped hedges/bushes which are weed free.</w:t>
      </w:r>
    </w:p>
    <w:p w:rsidR="1F5EAE68" w:rsidP="54312414" w:rsidRDefault="1F5EAE68" w14:paraId="5EEFA25F" w14:textId="76CE3FA3">
      <w:pPr>
        <w:pStyle w:val="ListParagraph"/>
        <w:numPr>
          <w:ilvl w:val="0"/>
          <w:numId w:val="10"/>
        </w:numPr>
        <w:rPr>
          <w:rFonts w:ascii="Tahoma" w:hAnsi="Tahoma" w:cs="Tahoma"/>
          <w:color w:val="auto"/>
          <w:sz w:val="22"/>
          <w:szCs w:val="22"/>
        </w:rPr>
      </w:pPr>
      <w:r w:rsidRPr="795EA7A7">
        <w:rPr>
          <w:rFonts w:ascii="Tahoma" w:hAnsi="Tahoma" w:cs="Tahoma"/>
          <w:color w:val="auto"/>
          <w:sz w:val="22"/>
          <w:szCs w:val="22"/>
        </w:rPr>
        <w:t xml:space="preserve">To prevent hedges/bushes affecting footpaths or vision displays. </w:t>
      </w:r>
    </w:p>
    <w:p w:rsidRPr="000B2CAC" w:rsidR="1F5EAE68" w:rsidP="000B2CAC" w:rsidRDefault="000B2CAC" w14:paraId="57467A9B" w14:textId="148E2DF0">
      <w:pPr>
        <w:ind w:left="360"/>
        <w:rPr>
          <w:rFonts w:ascii="Tahoma" w:hAnsi="Tahoma" w:cs="Tahoma"/>
          <w:b/>
          <w:bCs/>
          <w:color w:val="auto"/>
          <w:sz w:val="22"/>
          <w:szCs w:val="22"/>
        </w:rPr>
      </w:pPr>
      <w:r w:rsidRPr="000B2CAC">
        <w:rPr>
          <w:rFonts w:ascii="Tahoma" w:hAnsi="Tahoma" w:cs="Tahoma"/>
          <w:b/>
          <w:bCs/>
          <w:color w:val="auto"/>
          <w:sz w:val="22"/>
          <w:szCs w:val="22"/>
        </w:rPr>
        <w:t>3</w:t>
      </w:r>
      <w:r w:rsidRPr="000B2CAC" w:rsidR="1F5EAE68">
        <w:rPr>
          <w:rFonts w:ascii="Tahoma" w:hAnsi="Tahoma" w:cs="Tahoma"/>
          <w:b/>
          <w:bCs/>
          <w:color w:val="auto"/>
          <w:sz w:val="22"/>
          <w:szCs w:val="22"/>
        </w:rPr>
        <w:t xml:space="preserve">.1 General </w:t>
      </w:r>
    </w:p>
    <w:p w:rsidRPr="000B2CAC" w:rsidR="1F5EAE68" w:rsidP="000B2CAC" w:rsidRDefault="1F5EAE68" w14:paraId="510E72A7" w14:textId="2400D24D">
      <w:pPr>
        <w:ind w:left="360"/>
        <w:rPr>
          <w:rFonts w:ascii="Tahoma" w:hAnsi="Tahoma" w:cs="Tahoma"/>
          <w:color w:val="auto"/>
          <w:sz w:val="22"/>
          <w:szCs w:val="22"/>
        </w:rPr>
      </w:pPr>
      <w:r w:rsidRPr="000B2CAC">
        <w:rPr>
          <w:rFonts w:ascii="Tahoma" w:hAnsi="Tahoma" w:cs="Tahoma"/>
          <w:color w:val="auto"/>
          <w:sz w:val="22"/>
          <w:szCs w:val="22"/>
        </w:rPr>
        <w:t xml:space="preserve">All hedges indicated in the Charges &amp; Rates are to be kept clipped to present a neat and tidy appearance. </w:t>
      </w:r>
    </w:p>
    <w:p w:rsidRPr="000B2CAC" w:rsidR="1F5EAE68" w:rsidP="000B2CAC" w:rsidRDefault="000B2CAC" w14:paraId="1C3A57B6" w14:textId="7411536C">
      <w:pPr>
        <w:ind w:left="360"/>
        <w:rPr>
          <w:rFonts w:ascii="Tahoma" w:hAnsi="Tahoma" w:cs="Tahoma"/>
          <w:b/>
          <w:bCs/>
          <w:color w:val="auto"/>
          <w:sz w:val="22"/>
          <w:szCs w:val="22"/>
        </w:rPr>
      </w:pPr>
      <w:r w:rsidRPr="000B2CAC">
        <w:rPr>
          <w:rFonts w:ascii="Tahoma" w:hAnsi="Tahoma" w:cs="Tahoma"/>
          <w:b/>
          <w:bCs/>
          <w:color w:val="auto"/>
          <w:sz w:val="22"/>
          <w:szCs w:val="22"/>
        </w:rPr>
        <w:t>3</w:t>
      </w:r>
      <w:r w:rsidRPr="000B2CAC" w:rsidR="1F5EAE68">
        <w:rPr>
          <w:rFonts w:ascii="Tahoma" w:hAnsi="Tahoma" w:cs="Tahoma"/>
          <w:b/>
          <w:bCs/>
          <w:color w:val="auto"/>
          <w:sz w:val="22"/>
          <w:szCs w:val="22"/>
        </w:rPr>
        <w:t xml:space="preserve">.2 Cutting Times </w:t>
      </w:r>
    </w:p>
    <w:p w:rsidRPr="000B2CAC" w:rsidR="1F5EAE68" w:rsidP="000B2CAC" w:rsidRDefault="1F5EAE68" w14:paraId="5231CFFA" w14:textId="40E006F5">
      <w:pPr>
        <w:ind w:left="360"/>
        <w:rPr>
          <w:rFonts w:ascii="Tahoma" w:hAnsi="Tahoma" w:cs="Tahoma"/>
          <w:color w:val="auto"/>
          <w:sz w:val="22"/>
          <w:szCs w:val="22"/>
        </w:rPr>
      </w:pPr>
      <w:r w:rsidRPr="795EA7A7">
        <w:rPr>
          <w:rFonts w:ascii="Tahoma" w:hAnsi="Tahoma" w:cs="Tahoma"/>
          <w:color w:val="auto"/>
          <w:sz w:val="22"/>
          <w:szCs w:val="22"/>
        </w:rPr>
        <w:t xml:space="preserve">Annually during July, August and September, </w:t>
      </w:r>
      <w:r w:rsidRPr="795EA7A7" w:rsidR="60DE09CC">
        <w:rPr>
          <w:rFonts w:ascii="Tahoma" w:hAnsi="Tahoma" w:cs="Tahoma"/>
          <w:color w:val="auto"/>
          <w:sz w:val="22"/>
          <w:szCs w:val="22"/>
        </w:rPr>
        <w:t>to</w:t>
      </w:r>
      <w:r w:rsidRPr="795EA7A7">
        <w:rPr>
          <w:rFonts w:ascii="Tahoma" w:hAnsi="Tahoma" w:cs="Tahoma"/>
          <w:color w:val="auto"/>
          <w:sz w:val="22"/>
          <w:szCs w:val="22"/>
        </w:rPr>
        <w:t xml:space="preserve"> maintain a neat and tidy appearance, or to keep footpaths, roads </w:t>
      </w:r>
      <w:r w:rsidRPr="795EA7A7" w:rsidR="1E1AB397">
        <w:rPr>
          <w:rFonts w:ascii="Tahoma" w:hAnsi="Tahoma" w:cs="Tahoma"/>
          <w:color w:val="auto"/>
          <w:sz w:val="22"/>
          <w:szCs w:val="22"/>
        </w:rPr>
        <w:t>etc.</w:t>
      </w:r>
      <w:r w:rsidRPr="795EA7A7">
        <w:rPr>
          <w:rFonts w:ascii="Tahoma" w:hAnsi="Tahoma" w:cs="Tahoma"/>
          <w:color w:val="auto"/>
          <w:sz w:val="22"/>
          <w:szCs w:val="22"/>
        </w:rPr>
        <w:t xml:space="preserve"> clear of obstructions. </w:t>
      </w:r>
    </w:p>
    <w:p w:rsidRPr="000B2CAC" w:rsidR="1F5EAE68" w:rsidP="000B2CAC" w:rsidRDefault="31ACDB07" w14:paraId="69D18CEF" w14:textId="45C09CFD">
      <w:pPr>
        <w:ind w:left="360"/>
        <w:rPr>
          <w:rFonts w:ascii="Tahoma" w:hAnsi="Tahoma" w:cs="Tahoma"/>
          <w:color w:val="auto"/>
          <w:sz w:val="22"/>
          <w:szCs w:val="22"/>
        </w:rPr>
      </w:pPr>
      <w:r w:rsidRPr="795EA7A7">
        <w:rPr>
          <w:rFonts w:ascii="Tahoma" w:hAnsi="Tahoma" w:cs="Tahoma"/>
          <w:color w:val="auto"/>
          <w:sz w:val="22"/>
          <w:szCs w:val="22"/>
        </w:rPr>
        <w:t>To</w:t>
      </w:r>
      <w:r w:rsidRPr="795EA7A7" w:rsidR="1F5EAE68">
        <w:rPr>
          <w:rFonts w:ascii="Tahoma" w:hAnsi="Tahoma" w:cs="Tahoma"/>
          <w:color w:val="auto"/>
          <w:sz w:val="22"/>
          <w:szCs w:val="22"/>
        </w:rPr>
        <w:t xml:space="preserve"> retain the size and shape of some hedges the Contractor will need to cut back the growth to the main body of the hedge</w:t>
      </w:r>
      <w:r w:rsidRPr="795EA7A7" w:rsidR="52EAFA98">
        <w:rPr>
          <w:rFonts w:ascii="Tahoma" w:hAnsi="Tahoma" w:cs="Tahoma"/>
          <w:color w:val="auto"/>
          <w:sz w:val="22"/>
          <w:szCs w:val="22"/>
        </w:rPr>
        <w:t xml:space="preserve">. </w:t>
      </w:r>
      <w:r w:rsidRPr="795EA7A7" w:rsidR="1F5EAE68">
        <w:rPr>
          <w:rFonts w:ascii="Tahoma" w:hAnsi="Tahoma" w:cs="Tahoma"/>
          <w:color w:val="auto"/>
          <w:sz w:val="22"/>
          <w:szCs w:val="22"/>
        </w:rPr>
        <w:t>The Contractor is therefore to allow within their rates, for cutting a proportion of the hedges each year in this manner</w:t>
      </w:r>
      <w:r w:rsidRPr="795EA7A7" w:rsidR="57A40213">
        <w:rPr>
          <w:rFonts w:ascii="Tahoma" w:hAnsi="Tahoma" w:cs="Tahoma"/>
          <w:color w:val="auto"/>
          <w:sz w:val="22"/>
          <w:szCs w:val="22"/>
        </w:rPr>
        <w:t xml:space="preserve">. </w:t>
      </w:r>
      <w:r w:rsidRPr="795EA7A7" w:rsidR="1F5EAE68">
        <w:rPr>
          <w:rFonts w:ascii="Tahoma" w:hAnsi="Tahoma" w:cs="Tahoma"/>
          <w:color w:val="auto"/>
          <w:sz w:val="22"/>
          <w:szCs w:val="22"/>
        </w:rPr>
        <w:t xml:space="preserve">The Authorised Officer will instruct the Contractor which hedges require this operation each year. </w:t>
      </w:r>
    </w:p>
    <w:p w:rsidRPr="000B2CAC" w:rsidR="1F5EAE68" w:rsidP="000B2CAC" w:rsidRDefault="000B2CAC" w14:paraId="61B87600" w14:textId="604D5F61">
      <w:pPr>
        <w:ind w:left="360"/>
        <w:rPr>
          <w:rFonts w:ascii="Tahoma" w:hAnsi="Tahoma" w:cs="Tahoma"/>
          <w:b/>
          <w:bCs/>
          <w:color w:val="auto"/>
          <w:sz w:val="22"/>
          <w:szCs w:val="22"/>
        </w:rPr>
      </w:pPr>
      <w:r w:rsidRPr="000B2CAC">
        <w:rPr>
          <w:rFonts w:ascii="Tahoma" w:hAnsi="Tahoma" w:cs="Tahoma"/>
          <w:b/>
          <w:bCs/>
          <w:color w:val="auto"/>
          <w:sz w:val="22"/>
          <w:szCs w:val="22"/>
        </w:rPr>
        <w:t>3</w:t>
      </w:r>
      <w:r w:rsidRPr="000B2CAC" w:rsidR="1F5EAE68">
        <w:rPr>
          <w:rFonts w:ascii="Tahoma" w:hAnsi="Tahoma" w:cs="Tahoma"/>
          <w:b/>
          <w:bCs/>
          <w:color w:val="auto"/>
          <w:sz w:val="22"/>
          <w:szCs w:val="22"/>
        </w:rPr>
        <w:t xml:space="preserve">.3 Method of Cutting </w:t>
      </w:r>
    </w:p>
    <w:p w:rsidRPr="000B2CAC" w:rsidR="1F5EAE68" w:rsidP="000B2CAC" w:rsidRDefault="1F5EAE68" w14:paraId="2E5836A7" w14:textId="76DEF921">
      <w:pPr>
        <w:ind w:left="360"/>
        <w:rPr>
          <w:rFonts w:ascii="Tahoma" w:hAnsi="Tahoma" w:cs="Tahoma"/>
          <w:color w:val="auto"/>
          <w:sz w:val="22"/>
          <w:szCs w:val="22"/>
        </w:rPr>
      </w:pPr>
      <w:r w:rsidRPr="795EA7A7">
        <w:rPr>
          <w:rFonts w:ascii="Tahoma" w:hAnsi="Tahoma" w:cs="Tahoma"/>
          <w:color w:val="auto"/>
          <w:sz w:val="22"/>
          <w:szCs w:val="22"/>
        </w:rPr>
        <w:t xml:space="preserve">Cutting will be to remove current seasons growth, </w:t>
      </w:r>
      <w:r w:rsidRPr="795EA7A7" w:rsidR="09AE7552">
        <w:rPr>
          <w:rFonts w:ascii="Tahoma" w:hAnsi="Tahoma" w:cs="Tahoma"/>
          <w:color w:val="auto"/>
          <w:sz w:val="22"/>
          <w:szCs w:val="22"/>
        </w:rPr>
        <w:t>to</w:t>
      </w:r>
      <w:r w:rsidRPr="795EA7A7">
        <w:rPr>
          <w:rFonts w:ascii="Tahoma" w:hAnsi="Tahoma" w:cs="Tahoma"/>
          <w:color w:val="auto"/>
          <w:sz w:val="22"/>
          <w:szCs w:val="22"/>
        </w:rPr>
        <w:t xml:space="preserve"> encourage a stable hedge. </w:t>
      </w:r>
    </w:p>
    <w:p w:rsidRPr="000B2CAC" w:rsidR="1F5EAE68" w:rsidP="000B2CAC" w:rsidRDefault="1F5EAE68" w14:paraId="512F6C0D" w14:textId="34FE72E4">
      <w:pPr>
        <w:ind w:left="360"/>
        <w:rPr>
          <w:rFonts w:ascii="Tahoma" w:hAnsi="Tahoma" w:cs="Tahoma"/>
          <w:color w:val="auto"/>
          <w:sz w:val="22"/>
          <w:szCs w:val="22"/>
        </w:rPr>
      </w:pPr>
      <w:r w:rsidRPr="795EA7A7">
        <w:rPr>
          <w:rFonts w:ascii="Tahoma" w:hAnsi="Tahoma" w:cs="Tahoma"/>
          <w:color w:val="auto"/>
          <w:sz w:val="22"/>
          <w:szCs w:val="22"/>
        </w:rPr>
        <w:t xml:space="preserve">The hedge is to be cut back to the same height, </w:t>
      </w:r>
      <w:r w:rsidRPr="795EA7A7" w:rsidR="7F091237">
        <w:rPr>
          <w:rFonts w:ascii="Tahoma" w:hAnsi="Tahoma" w:cs="Tahoma"/>
          <w:color w:val="auto"/>
          <w:sz w:val="22"/>
          <w:szCs w:val="22"/>
        </w:rPr>
        <w:t>width,</w:t>
      </w:r>
      <w:r w:rsidRPr="795EA7A7">
        <w:rPr>
          <w:rFonts w:ascii="Tahoma" w:hAnsi="Tahoma" w:cs="Tahoma"/>
          <w:color w:val="auto"/>
          <w:sz w:val="22"/>
          <w:szCs w:val="22"/>
        </w:rPr>
        <w:t xml:space="preserve"> and general shape as that which existed at the completion of the last approved cut. </w:t>
      </w:r>
    </w:p>
    <w:p w:rsidRPr="000B2CAC" w:rsidR="1F5EAE68" w:rsidP="000B2CAC" w:rsidRDefault="1F5EAE68" w14:paraId="0F253208" w14:textId="15495821">
      <w:pPr>
        <w:ind w:left="360"/>
        <w:rPr>
          <w:rFonts w:ascii="Tahoma" w:hAnsi="Tahoma" w:cs="Tahoma"/>
          <w:color w:val="auto"/>
          <w:sz w:val="22"/>
          <w:szCs w:val="22"/>
        </w:rPr>
      </w:pPr>
      <w:r w:rsidRPr="000B2CAC">
        <w:rPr>
          <w:rFonts w:ascii="Tahoma" w:hAnsi="Tahoma" w:cs="Tahoma"/>
          <w:color w:val="auto"/>
          <w:sz w:val="22"/>
          <w:szCs w:val="22"/>
        </w:rPr>
        <w:t xml:space="preserve">All </w:t>
      </w:r>
      <w:proofErr w:type="spellStart"/>
      <w:r w:rsidRPr="000B2CAC">
        <w:rPr>
          <w:rFonts w:ascii="Tahoma" w:hAnsi="Tahoma" w:cs="Tahoma"/>
          <w:color w:val="auto"/>
          <w:sz w:val="22"/>
          <w:szCs w:val="22"/>
        </w:rPr>
        <w:t>arisings</w:t>
      </w:r>
      <w:proofErr w:type="spellEnd"/>
      <w:r w:rsidRPr="000B2CAC">
        <w:rPr>
          <w:rFonts w:ascii="Tahoma" w:hAnsi="Tahoma" w:cs="Tahoma"/>
          <w:color w:val="auto"/>
          <w:sz w:val="22"/>
          <w:szCs w:val="22"/>
        </w:rPr>
        <w:t xml:space="preserve">, including clippings lodged in the hedge will be cleared from site at the end of each working day and disposed of to an approved disposal site. </w:t>
      </w:r>
    </w:p>
    <w:p w:rsidRPr="000B2CAC" w:rsidR="1F5EAE68" w:rsidP="000B2CAC" w:rsidRDefault="1F5EAE68" w14:paraId="097AA839" w14:textId="01224D5E">
      <w:pPr>
        <w:ind w:left="360"/>
        <w:rPr>
          <w:rFonts w:ascii="Tahoma" w:hAnsi="Tahoma" w:cs="Tahoma"/>
          <w:color w:val="auto"/>
          <w:sz w:val="22"/>
          <w:szCs w:val="22"/>
        </w:rPr>
      </w:pPr>
      <w:r w:rsidRPr="000B2CAC">
        <w:rPr>
          <w:rFonts w:ascii="Tahoma" w:hAnsi="Tahoma" w:cs="Tahoma"/>
          <w:color w:val="auto"/>
          <w:sz w:val="22"/>
          <w:szCs w:val="22"/>
        </w:rPr>
        <w:t xml:space="preserve">Any rogue plants, such as elderberry, are to be completely removed. </w:t>
      </w:r>
    </w:p>
    <w:p w:rsidRPr="000B2CAC" w:rsidR="1F5EAE68" w:rsidP="000B2CAC" w:rsidRDefault="000B2CAC" w14:paraId="01CC086C" w14:textId="770A61B8">
      <w:pPr>
        <w:ind w:left="360"/>
        <w:rPr>
          <w:rFonts w:ascii="Tahoma" w:hAnsi="Tahoma" w:cs="Tahoma"/>
          <w:b/>
          <w:bCs/>
          <w:color w:val="auto"/>
          <w:sz w:val="22"/>
          <w:szCs w:val="22"/>
        </w:rPr>
      </w:pPr>
      <w:r w:rsidRPr="000B2CAC">
        <w:rPr>
          <w:rFonts w:ascii="Tahoma" w:hAnsi="Tahoma" w:cs="Tahoma"/>
          <w:b/>
          <w:bCs/>
          <w:color w:val="auto"/>
          <w:sz w:val="22"/>
          <w:szCs w:val="22"/>
        </w:rPr>
        <w:t>3</w:t>
      </w:r>
      <w:r w:rsidRPr="000B2CAC" w:rsidR="1F5EAE68">
        <w:rPr>
          <w:rFonts w:ascii="Tahoma" w:hAnsi="Tahoma" w:cs="Tahoma"/>
          <w:b/>
          <w:bCs/>
          <w:color w:val="auto"/>
          <w:sz w:val="22"/>
          <w:szCs w:val="22"/>
        </w:rPr>
        <w:t xml:space="preserve">.4 Hedge Bases </w:t>
      </w:r>
    </w:p>
    <w:p w:rsidRPr="000B2CAC" w:rsidR="1F5EAE68" w:rsidP="000B2CAC" w:rsidRDefault="1F5EAE68" w14:paraId="4FEBF322" w14:textId="5C450496">
      <w:pPr>
        <w:ind w:left="360"/>
        <w:rPr>
          <w:rFonts w:ascii="Tahoma" w:hAnsi="Tahoma" w:cs="Tahoma"/>
          <w:color w:val="auto"/>
          <w:sz w:val="22"/>
          <w:szCs w:val="22"/>
        </w:rPr>
      </w:pPr>
      <w:r w:rsidRPr="000B2CAC">
        <w:rPr>
          <w:rFonts w:ascii="Tahoma" w:hAnsi="Tahoma" w:cs="Tahoma"/>
          <w:color w:val="auto"/>
          <w:sz w:val="22"/>
          <w:szCs w:val="22"/>
        </w:rPr>
        <w:lastRenderedPageBreak/>
        <w:t xml:space="preserve">All hedge bases are to be kept clean, tidy and weed free, with leaves or debris being removed to an approved disposal site. This operation is to be carried out four times a year at regular spacing. </w:t>
      </w:r>
    </w:p>
    <w:p w:rsidRPr="000B2CAC" w:rsidR="1F5EAE68" w:rsidP="000B2CAC" w:rsidRDefault="000B2CAC" w14:paraId="60C1643F" w14:textId="1AB04232">
      <w:pPr>
        <w:ind w:left="360"/>
        <w:rPr>
          <w:rFonts w:ascii="Tahoma" w:hAnsi="Tahoma" w:cs="Tahoma"/>
          <w:b/>
          <w:bCs/>
          <w:color w:val="auto"/>
          <w:sz w:val="22"/>
          <w:szCs w:val="22"/>
        </w:rPr>
      </w:pPr>
      <w:r w:rsidRPr="000B2CAC">
        <w:rPr>
          <w:rFonts w:ascii="Tahoma" w:hAnsi="Tahoma" w:cs="Tahoma"/>
          <w:b/>
          <w:bCs/>
          <w:color w:val="auto"/>
          <w:sz w:val="22"/>
          <w:szCs w:val="22"/>
        </w:rPr>
        <w:t>3</w:t>
      </w:r>
      <w:r w:rsidRPr="000B2CAC" w:rsidR="1F5EAE68">
        <w:rPr>
          <w:rFonts w:ascii="Tahoma" w:hAnsi="Tahoma" w:cs="Tahoma"/>
          <w:b/>
          <w:bCs/>
          <w:color w:val="auto"/>
          <w:sz w:val="22"/>
          <w:szCs w:val="22"/>
        </w:rPr>
        <w:t xml:space="preserve">.5 Work Defects </w:t>
      </w:r>
    </w:p>
    <w:p w:rsidRPr="000B2CAC" w:rsidR="1F5EAE68" w:rsidP="000B2CAC" w:rsidRDefault="1F5EAE68" w14:paraId="2D0B9657" w14:textId="70E2CF8F">
      <w:pPr>
        <w:ind w:left="360"/>
        <w:rPr>
          <w:rFonts w:ascii="Tahoma" w:hAnsi="Tahoma" w:cs="Tahoma"/>
          <w:color w:val="auto"/>
          <w:sz w:val="22"/>
          <w:szCs w:val="22"/>
        </w:rPr>
      </w:pPr>
      <w:r w:rsidRPr="000B2CAC">
        <w:rPr>
          <w:rFonts w:ascii="Tahoma" w:hAnsi="Tahoma" w:cs="Tahoma"/>
          <w:color w:val="auto"/>
          <w:sz w:val="22"/>
          <w:szCs w:val="22"/>
        </w:rPr>
        <w:t>Any omissions or work not to the entire satisfaction of the Authorised Officer will be deemed to be a “default in performance” and recorded in the performance management framework.</w:t>
      </w:r>
    </w:p>
    <w:p w:rsidRPr="00B71EE9" w:rsidR="000B2CAC" w:rsidP="000B2CAC" w:rsidRDefault="000B2CAC" w14:paraId="6FDA3F6A" w14:textId="1334B9C0" w14:noSpellErr="1">
      <w:pPr>
        <w:pStyle w:val="Heading2"/>
        <w:numPr>
          <w:numId w:val="0"/>
        </w:numPr>
        <w:ind w:hanging="360"/>
      </w:pPr>
      <w:bookmarkStart w:name="_Toc85022261" w:id="15"/>
      <w:bookmarkStart w:name="_Toc85022300" w:id="16"/>
      <w:bookmarkStart w:name="_Toc89678633" w:id="17"/>
      <w:bookmarkStart w:name="_Toc2058640641" w:id="1118475953"/>
      <w:r w:rsidR="000B2CAC">
        <w:rPr/>
        <w:t>4)</w:t>
      </w:r>
      <w:r>
        <w:tab/>
      </w:r>
      <w:bookmarkEnd w:id="15"/>
      <w:bookmarkEnd w:id="16"/>
      <w:r w:rsidR="00F32DEE">
        <w:rPr/>
        <w:t>Hard Surfaces including Paths</w:t>
      </w:r>
      <w:bookmarkEnd w:id="17"/>
      <w:r w:rsidR="000B2CAC">
        <w:rPr/>
        <w:t xml:space="preserve"> </w:t>
      </w:r>
      <w:bookmarkEnd w:id="1118475953"/>
    </w:p>
    <w:p w:rsidRPr="000B2CAC" w:rsidR="000B2CAC" w:rsidP="000B2CAC" w:rsidRDefault="000B2CAC" w14:paraId="22BFBB39" w14:textId="6AEB83E4">
      <w:pPr>
        <w:rPr>
          <w:rFonts w:ascii="Tahoma" w:hAnsi="Tahoma" w:cs="Tahoma"/>
          <w:b/>
          <w:color w:val="auto"/>
          <w:sz w:val="22"/>
          <w:szCs w:val="22"/>
        </w:rPr>
      </w:pPr>
      <w:r w:rsidRPr="000B2CAC">
        <w:rPr>
          <w:rFonts w:ascii="Tahoma" w:hAnsi="Tahoma" w:cs="Tahoma"/>
          <w:b/>
          <w:color w:val="auto"/>
          <w:sz w:val="22"/>
          <w:szCs w:val="22"/>
        </w:rPr>
        <w:t xml:space="preserve">Key Aims </w:t>
      </w:r>
    </w:p>
    <w:p w:rsidRPr="000B2CAC" w:rsidR="000B2CAC" w:rsidP="00E82527" w:rsidRDefault="000B2CAC" w14:paraId="307E3AF9" w14:textId="56A593EB">
      <w:pPr>
        <w:pStyle w:val="ListParagraph"/>
        <w:numPr>
          <w:ilvl w:val="0"/>
          <w:numId w:val="11"/>
        </w:numPr>
        <w:rPr>
          <w:rFonts w:ascii="Tahoma" w:hAnsi="Tahoma" w:cs="Tahoma"/>
          <w:color w:val="auto"/>
          <w:sz w:val="22"/>
          <w:szCs w:val="22"/>
        </w:rPr>
      </w:pPr>
      <w:r w:rsidRPr="795EA7A7">
        <w:rPr>
          <w:rFonts w:ascii="Tahoma" w:hAnsi="Tahoma" w:cs="Tahoma"/>
          <w:color w:val="auto"/>
          <w:sz w:val="22"/>
          <w:szCs w:val="22"/>
        </w:rPr>
        <w:t>To keep hard surfaces and paths free from weeds and moss.</w:t>
      </w:r>
    </w:p>
    <w:p w:rsidRPr="000B2CAC" w:rsidR="000B2CAC" w:rsidP="00E82527" w:rsidRDefault="000B2CAC" w14:paraId="75A91DF2" w14:textId="44FFC8E2">
      <w:pPr>
        <w:pStyle w:val="ListParagraph"/>
        <w:numPr>
          <w:ilvl w:val="0"/>
          <w:numId w:val="11"/>
        </w:numPr>
        <w:rPr>
          <w:rFonts w:ascii="Tahoma" w:hAnsi="Tahoma" w:cs="Tahoma"/>
          <w:color w:val="auto"/>
          <w:sz w:val="22"/>
          <w:szCs w:val="22"/>
        </w:rPr>
      </w:pPr>
      <w:r w:rsidRPr="795EA7A7">
        <w:rPr>
          <w:rFonts w:ascii="Tahoma" w:hAnsi="Tahoma" w:cs="Tahoma"/>
          <w:color w:val="auto"/>
          <w:sz w:val="22"/>
          <w:szCs w:val="22"/>
        </w:rPr>
        <w:t xml:space="preserve">To remove all debris so providing safe areas to walk. </w:t>
      </w:r>
    </w:p>
    <w:p w:rsidRPr="000B2CAC" w:rsidR="000B2CAC" w:rsidP="000B2CAC" w:rsidRDefault="000B2CAC" w14:paraId="73EED5A8" w14:textId="1F6E16A6">
      <w:pPr>
        <w:ind w:left="360"/>
        <w:rPr>
          <w:rFonts w:ascii="Tahoma" w:hAnsi="Tahoma" w:cs="Tahoma"/>
          <w:color w:val="auto"/>
          <w:sz w:val="22"/>
          <w:szCs w:val="22"/>
        </w:rPr>
      </w:pPr>
      <w:r w:rsidRPr="000B2CAC">
        <w:rPr>
          <w:rFonts w:ascii="Tahoma" w:hAnsi="Tahoma" w:cs="Tahoma"/>
          <w:b/>
          <w:bCs/>
          <w:color w:val="auto"/>
          <w:sz w:val="22"/>
          <w:szCs w:val="22"/>
        </w:rPr>
        <w:t xml:space="preserve">6.1 General </w:t>
      </w:r>
      <w:r w:rsidRPr="000B2CAC">
        <w:rPr>
          <w:rFonts w:ascii="Tahoma" w:hAnsi="Tahoma" w:cs="Tahoma"/>
          <w:color w:val="auto"/>
          <w:sz w:val="22"/>
          <w:szCs w:val="22"/>
        </w:rPr>
        <w:t xml:space="preserve"> </w:t>
      </w:r>
    </w:p>
    <w:p w:rsidRPr="000B2CAC" w:rsidR="000B2CAC" w:rsidP="000B2CAC" w:rsidRDefault="000B2CAC" w14:paraId="2C877AE7" w14:textId="77777777">
      <w:pPr>
        <w:ind w:left="360"/>
        <w:rPr>
          <w:rFonts w:ascii="Tahoma" w:hAnsi="Tahoma" w:cs="Tahoma"/>
          <w:color w:val="auto"/>
          <w:sz w:val="22"/>
          <w:szCs w:val="22"/>
        </w:rPr>
      </w:pPr>
      <w:r w:rsidRPr="000B2CAC">
        <w:rPr>
          <w:rFonts w:ascii="Tahoma" w:hAnsi="Tahoma" w:cs="Tahoma"/>
          <w:color w:val="auto"/>
          <w:sz w:val="22"/>
          <w:szCs w:val="22"/>
        </w:rPr>
        <w:t xml:space="preserve">This specification includes all footpaths, courtyards, parking areas and any other hard surface indicated within the Charges &amp; Rates. </w:t>
      </w:r>
    </w:p>
    <w:p w:rsidRPr="0012605F" w:rsidR="000B2CAC" w:rsidP="0012605F" w:rsidRDefault="000B2CAC" w14:paraId="6482C6E8" w14:textId="655AB0A5">
      <w:pPr>
        <w:pStyle w:val="ListParagraph"/>
        <w:numPr>
          <w:ilvl w:val="1"/>
          <w:numId w:val="33"/>
        </w:numPr>
        <w:rPr>
          <w:rFonts w:ascii="Tahoma" w:hAnsi="Tahoma" w:cs="Tahoma"/>
          <w:b/>
          <w:bCs/>
          <w:color w:val="auto"/>
          <w:sz w:val="22"/>
          <w:szCs w:val="22"/>
        </w:rPr>
      </w:pPr>
      <w:r w:rsidRPr="795EA7A7">
        <w:rPr>
          <w:rFonts w:ascii="Tahoma" w:hAnsi="Tahoma" w:cs="Tahoma"/>
          <w:b/>
          <w:bCs/>
          <w:color w:val="auto"/>
          <w:sz w:val="22"/>
          <w:szCs w:val="22"/>
        </w:rPr>
        <w:t xml:space="preserve">Defects </w:t>
      </w:r>
    </w:p>
    <w:p w:rsidR="0012605F" w:rsidP="0012605F" w:rsidRDefault="000B2CAC" w14:paraId="54300584" w14:textId="065E9CAE">
      <w:pPr>
        <w:ind w:left="360"/>
        <w:rPr>
          <w:rFonts w:ascii="Tahoma" w:hAnsi="Tahoma" w:cs="Tahoma"/>
          <w:color w:val="auto"/>
          <w:sz w:val="22"/>
          <w:szCs w:val="22"/>
        </w:rPr>
      </w:pPr>
      <w:r w:rsidRPr="795EA7A7">
        <w:rPr>
          <w:rFonts w:ascii="Tahoma" w:hAnsi="Tahoma" w:cs="Tahoma"/>
          <w:color w:val="auto"/>
          <w:sz w:val="22"/>
          <w:szCs w:val="22"/>
        </w:rPr>
        <w:t>If the treatment for weeds and moss is not 100 per cent successful then the Contractor is to re-treat the area at their own expense, and to the complete satisfaction of the Authorised Officer</w:t>
      </w:r>
      <w:r w:rsidRPr="795EA7A7" w:rsidR="243DC975">
        <w:rPr>
          <w:rFonts w:ascii="Tahoma" w:hAnsi="Tahoma" w:cs="Tahoma"/>
          <w:color w:val="auto"/>
          <w:sz w:val="22"/>
          <w:szCs w:val="22"/>
        </w:rPr>
        <w:t xml:space="preserve">. </w:t>
      </w:r>
      <w:r w:rsidRPr="795EA7A7" w:rsidR="004820A8">
        <w:rPr>
          <w:rFonts w:ascii="Tahoma" w:hAnsi="Tahoma" w:cs="Tahoma"/>
          <w:color w:val="auto"/>
          <w:sz w:val="22"/>
          <w:szCs w:val="22"/>
        </w:rPr>
        <w:t xml:space="preserve"> </w:t>
      </w:r>
    </w:p>
    <w:p w:rsidRPr="0012605F" w:rsidR="0012605F" w:rsidP="0012605F" w:rsidRDefault="0012605F" w14:paraId="4202246B" w14:textId="3F04C89C" w14:noSpellErr="1">
      <w:pPr>
        <w:pStyle w:val="Heading2"/>
        <w:numPr>
          <w:numId w:val="0"/>
        </w:numPr>
        <w:ind w:hanging="284"/>
        <w:rPr>
          <w:rFonts w:cs="Tahoma"/>
          <w:sz w:val="22"/>
          <w:szCs w:val="22"/>
        </w:rPr>
      </w:pPr>
      <w:bookmarkStart w:name="_Toc85022262" w:id="18"/>
      <w:bookmarkStart w:name="_Toc85022301" w:id="19"/>
      <w:bookmarkStart w:name="_Toc89678634" w:id="20"/>
      <w:bookmarkStart w:name="_Toc621046586" w:id="768506773"/>
      <w:r w:rsidRPr="50B6D461" w:rsidR="0012605F">
        <w:rPr>
          <w:rFonts w:cs="Tahoma"/>
          <w:sz w:val="22"/>
          <w:szCs w:val="22"/>
        </w:rPr>
        <w:t xml:space="preserve">5) </w:t>
      </w:r>
      <w:bookmarkEnd w:id="18"/>
      <w:bookmarkEnd w:id="19"/>
      <w:r w:rsidRPr="50B6D461" w:rsidR="00F32DEE">
        <w:rPr>
          <w:rFonts w:cs="Tahoma"/>
          <w:sz w:val="22"/>
          <w:szCs w:val="22"/>
        </w:rPr>
        <w:t xml:space="preserve"> </w:t>
      </w:r>
      <w:r w:rsidRPr="50B6D461" w:rsidR="00F32DEE">
        <w:rPr>
          <w:rStyle w:val="normaltextrun"/>
        </w:rPr>
        <w:t>Shrub Bed Maintenance</w:t>
      </w:r>
      <w:bookmarkEnd w:id="20"/>
      <w:r w:rsidRPr="50B6D461" w:rsidR="0012605F">
        <w:rPr>
          <w:rStyle w:val="normaltextrun"/>
        </w:rPr>
        <w:t> </w:t>
      </w:r>
      <w:r w:rsidRPr="50B6D461" w:rsidR="0012605F">
        <w:rPr>
          <w:rStyle w:val="eop"/>
        </w:rPr>
        <w:t> </w:t>
      </w:r>
      <w:bookmarkEnd w:id="768506773"/>
    </w:p>
    <w:p w:rsidR="0012605F" w:rsidP="0012605F" w:rsidRDefault="0012605F" w14:paraId="673BE852" w14:textId="77777777">
      <w:pPr>
        <w:pStyle w:val="paragraph"/>
        <w:spacing w:beforeAutospacing="0" w:after="0" w:afterAutospacing="0"/>
        <w:textAlignment w:val="baseline"/>
        <w:rPr>
          <w:rFonts w:ascii="Segoe UI" w:hAnsi="Segoe UI" w:cs="Segoe UI"/>
          <w:color w:val="404040"/>
          <w:sz w:val="18"/>
          <w:szCs w:val="18"/>
        </w:rPr>
      </w:pPr>
      <w:r w:rsidRPr="795EA7A7">
        <w:rPr>
          <w:rStyle w:val="normaltextrun"/>
          <w:rFonts w:ascii="Tahoma" w:hAnsi="Tahoma" w:cs="Tahoma"/>
          <w:b/>
          <w:bCs/>
          <w:sz w:val="22"/>
          <w:szCs w:val="22"/>
          <w:lang w:val="en-US"/>
        </w:rPr>
        <w:t>Key Aims </w:t>
      </w:r>
      <w:r w:rsidRPr="795EA7A7">
        <w:rPr>
          <w:rStyle w:val="eop"/>
          <w:rFonts w:ascii="Tahoma" w:hAnsi="Tahoma" w:cs="Tahoma"/>
          <w:sz w:val="22"/>
          <w:szCs w:val="22"/>
        </w:rPr>
        <w:t> </w:t>
      </w:r>
    </w:p>
    <w:p w:rsidR="0012605F" w:rsidP="0012605F" w:rsidRDefault="0012605F" w14:paraId="004C8EA0" w14:textId="77777777">
      <w:pPr>
        <w:pStyle w:val="paragraph"/>
        <w:numPr>
          <w:ilvl w:val="0"/>
          <w:numId w:val="32"/>
        </w:numPr>
        <w:spacing w:beforeAutospacing="0" w:after="0" w:afterAutospacing="0"/>
        <w:textAlignment w:val="baseline"/>
        <w:rPr>
          <w:rFonts w:ascii="Tahoma" w:hAnsi="Tahoma" w:cs="Tahoma"/>
          <w:color w:val="404040"/>
          <w:sz w:val="22"/>
          <w:szCs w:val="22"/>
        </w:rPr>
      </w:pPr>
      <w:r w:rsidRPr="795EA7A7">
        <w:rPr>
          <w:rStyle w:val="normaltextrun"/>
          <w:rFonts w:ascii="Tahoma" w:hAnsi="Tahoma" w:cs="Tahoma"/>
          <w:sz w:val="22"/>
          <w:szCs w:val="22"/>
          <w:lang w:val="en-US"/>
        </w:rPr>
        <w:t>To provide high quality shrubs that are healthy, vigorous and achieve the maximum quantity of flowering wood.</w:t>
      </w:r>
      <w:r w:rsidRPr="795EA7A7">
        <w:rPr>
          <w:rStyle w:val="eop"/>
          <w:rFonts w:ascii="Tahoma" w:hAnsi="Tahoma" w:cs="Tahoma"/>
          <w:sz w:val="22"/>
          <w:szCs w:val="22"/>
        </w:rPr>
        <w:t> </w:t>
      </w:r>
    </w:p>
    <w:p w:rsidR="0012605F" w:rsidP="0012605F" w:rsidRDefault="0012605F" w14:paraId="140834C5" w14:textId="77777777">
      <w:pPr>
        <w:pStyle w:val="paragraph"/>
        <w:numPr>
          <w:ilvl w:val="0"/>
          <w:numId w:val="32"/>
        </w:numPr>
        <w:spacing w:beforeAutospacing="0" w:after="0" w:afterAutospacing="0"/>
        <w:textAlignment w:val="baseline"/>
        <w:rPr>
          <w:rFonts w:ascii="Tahoma" w:hAnsi="Tahoma" w:cs="Tahoma"/>
          <w:color w:val="404040"/>
          <w:sz w:val="22"/>
          <w:szCs w:val="22"/>
        </w:rPr>
      </w:pPr>
      <w:r w:rsidRPr="795EA7A7">
        <w:rPr>
          <w:rStyle w:val="normaltextrun"/>
          <w:rFonts w:ascii="Tahoma" w:hAnsi="Tahoma" w:cs="Tahoma"/>
          <w:sz w:val="22"/>
          <w:szCs w:val="22"/>
          <w:lang w:val="en-US"/>
        </w:rPr>
        <w:t>To achieve weed free shrub beds.</w:t>
      </w:r>
      <w:r w:rsidRPr="795EA7A7">
        <w:rPr>
          <w:rStyle w:val="eop"/>
          <w:rFonts w:ascii="Tahoma" w:hAnsi="Tahoma" w:cs="Tahoma"/>
          <w:sz w:val="22"/>
          <w:szCs w:val="22"/>
        </w:rPr>
        <w:t> </w:t>
      </w:r>
    </w:p>
    <w:p w:rsidR="0012605F" w:rsidP="795EA7A7" w:rsidRDefault="0012605F" w14:paraId="19DD163A" w14:textId="0D2E3FEE">
      <w:pPr>
        <w:pStyle w:val="paragraph"/>
        <w:numPr>
          <w:ilvl w:val="0"/>
          <w:numId w:val="32"/>
        </w:numPr>
        <w:spacing w:beforeAutospacing="0" w:after="0" w:afterAutospacing="0"/>
        <w:textAlignment w:val="baseline"/>
        <w:rPr>
          <w:rFonts w:ascii="Tahoma" w:hAnsi="Tahoma" w:cs="Tahoma"/>
          <w:color w:val="404040"/>
          <w:sz w:val="22"/>
          <w:szCs w:val="22"/>
        </w:rPr>
      </w:pPr>
      <w:r w:rsidRPr="795EA7A7">
        <w:rPr>
          <w:rStyle w:val="normaltextrun"/>
          <w:rFonts w:ascii="Tahoma" w:hAnsi="Tahoma" w:cs="Tahoma"/>
          <w:sz w:val="22"/>
          <w:szCs w:val="22"/>
          <w:lang w:val="en-US"/>
        </w:rPr>
        <w:t xml:space="preserve">To ensure shrubs do not encroach across footpaths, </w:t>
      </w:r>
      <w:r w:rsidRPr="795EA7A7" w:rsidR="2163B69A">
        <w:rPr>
          <w:rStyle w:val="normaltextrun"/>
          <w:rFonts w:ascii="Tahoma" w:hAnsi="Tahoma" w:cs="Tahoma"/>
          <w:sz w:val="22"/>
          <w:szCs w:val="22"/>
          <w:lang w:val="en-US"/>
        </w:rPr>
        <w:t>windows,</w:t>
      </w:r>
      <w:r w:rsidRPr="795EA7A7">
        <w:rPr>
          <w:rStyle w:val="normaltextrun"/>
          <w:rFonts w:ascii="Tahoma" w:hAnsi="Tahoma" w:cs="Tahoma"/>
          <w:sz w:val="22"/>
          <w:szCs w:val="22"/>
          <w:lang w:val="en-US"/>
        </w:rPr>
        <w:t xml:space="preserve"> or sight lines.</w:t>
      </w:r>
      <w:r w:rsidRPr="795EA7A7">
        <w:rPr>
          <w:rStyle w:val="eop"/>
          <w:rFonts w:ascii="Tahoma" w:hAnsi="Tahoma" w:cs="Tahoma"/>
          <w:sz w:val="22"/>
          <w:szCs w:val="22"/>
        </w:rPr>
        <w:t> </w:t>
      </w:r>
    </w:p>
    <w:p w:rsidRPr="0012605F" w:rsidR="0012605F" w:rsidP="0012605F" w:rsidRDefault="0012605F" w14:paraId="51AA7ACE" w14:textId="28A7ADCF">
      <w:pPr>
        <w:pStyle w:val="paragraph"/>
        <w:numPr>
          <w:ilvl w:val="0"/>
          <w:numId w:val="32"/>
        </w:numPr>
        <w:spacing w:beforeAutospacing="0" w:after="0" w:afterAutospacing="0"/>
        <w:textAlignment w:val="baseline"/>
        <w:rPr>
          <w:rStyle w:val="eop"/>
          <w:rFonts w:ascii="Tahoma" w:hAnsi="Tahoma" w:cs="Tahoma"/>
          <w:color w:val="404040"/>
          <w:sz w:val="22"/>
          <w:szCs w:val="22"/>
        </w:rPr>
      </w:pPr>
      <w:r w:rsidRPr="795EA7A7">
        <w:rPr>
          <w:rStyle w:val="normaltextrun"/>
          <w:rFonts w:ascii="Tahoma" w:hAnsi="Tahoma" w:cs="Tahoma"/>
          <w:sz w:val="22"/>
          <w:szCs w:val="22"/>
          <w:lang w:val="en-US"/>
        </w:rPr>
        <w:t xml:space="preserve">To recycle all </w:t>
      </w:r>
      <w:proofErr w:type="spellStart"/>
      <w:r w:rsidRPr="795EA7A7">
        <w:rPr>
          <w:rStyle w:val="normaltextrun"/>
          <w:rFonts w:ascii="Tahoma" w:hAnsi="Tahoma" w:cs="Tahoma"/>
          <w:sz w:val="22"/>
          <w:szCs w:val="22"/>
          <w:lang w:val="en-US"/>
        </w:rPr>
        <w:t>arisings</w:t>
      </w:r>
      <w:proofErr w:type="spellEnd"/>
      <w:r w:rsidRPr="795EA7A7">
        <w:rPr>
          <w:rStyle w:val="normaltextrun"/>
          <w:rFonts w:ascii="Tahoma" w:hAnsi="Tahoma" w:cs="Tahoma"/>
          <w:sz w:val="22"/>
          <w:szCs w:val="22"/>
          <w:lang w:val="en-US"/>
        </w:rPr>
        <w:t>. </w:t>
      </w:r>
      <w:r w:rsidRPr="795EA7A7">
        <w:rPr>
          <w:rStyle w:val="eop"/>
          <w:rFonts w:ascii="Tahoma" w:hAnsi="Tahoma" w:cs="Tahoma"/>
          <w:sz w:val="22"/>
          <w:szCs w:val="22"/>
        </w:rPr>
        <w:t> </w:t>
      </w:r>
    </w:p>
    <w:p w:rsidR="0012605F" w:rsidP="0012605F" w:rsidRDefault="0012605F" w14:paraId="43C3A4DB" w14:textId="77777777">
      <w:pPr>
        <w:pStyle w:val="paragraph"/>
        <w:spacing w:beforeAutospacing="0" w:after="0" w:afterAutospacing="0"/>
        <w:ind w:left="720"/>
        <w:textAlignment w:val="baseline"/>
        <w:rPr>
          <w:rFonts w:ascii="Tahoma" w:hAnsi="Tahoma" w:cs="Tahoma"/>
          <w:color w:val="404040"/>
          <w:sz w:val="22"/>
          <w:szCs w:val="22"/>
        </w:rPr>
      </w:pPr>
    </w:p>
    <w:p w:rsidR="0012605F" w:rsidP="0012605F" w:rsidRDefault="0012605F" w14:paraId="143604AA" w14:textId="48EBF120">
      <w:pPr>
        <w:pStyle w:val="paragraph"/>
        <w:spacing w:beforeAutospacing="0" w:after="0" w:afterAutospacing="0"/>
        <w:ind w:left="360"/>
        <w:textAlignment w:val="baseline"/>
        <w:rPr>
          <w:rStyle w:val="eop"/>
          <w:rFonts w:ascii="Tahoma" w:hAnsi="Tahoma" w:cs="Tahoma"/>
          <w:sz w:val="22"/>
          <w:szCs w:val="22"/>
        </w:rPr>
      </w:pPr>
      <w:r w:rsidRPr="795EA7A7">
        <w:rPr>
          <w:rStyle w:val="normaltextrun"/>
          <w:rFonts w:ascii="Tahoma" w:hAnsi="Tahoma" w:cs="Tahoma"/>
          <w:b/>
          <w:bCs/>
          <w:sz w:val="22"/>
          <w:szCs w:val="22"/>
          <w:lang w:val="en-US"/>
        </w:rPr>
        <w:t>5.1 General </w:t>
      </w:r>
      <w:r w:rsidRPr="795EA7A7">
        <w:rPr>
          <w:rStyle w:val="eop"/>
          <w:rFonts w:ascii="Tahoma" w:hAnsi="Tahoma" w:cs="Tahoma"/>
          <w:sz w:val="22"/>
          <w:szCs w:val="22"/>
        </w:rPr>
        <w:t> </w:t>
      </w:r>
    </w:p>
    <w:p w:rsidR="0012605F" w:rsidP="0012605F" w:rsidRDefault="0012605F" w14:paraId="45B51C63" w14:textId="77777777">
      <w:pPr>
        <w:pStyle w:val="paragraph"/>
        <w:spacing w:beforeAutospacing="0" w:after="0" w:afterAutospacing="0"/>
        <w:ind w:left="360"/>
        <w:textAlignment w:val="baseline"/>
        <w:rPr>
          <w:rFonts w:ascii="Segoe UI" w:hAnsi="Segoe UI" w:cs="Segoe UI"/>
          <w:color w:val="404040"/>
          <w:sz w:val="18"/>
          <w:szCs w:val="18"/>
        </w:rPr>
      </w:pPr>
    </w:p>
    <w:p w:rsidR="0012605F" w:rsidP="795EA7A7" w:rsidRDefault="0012605F" w14:paraId="775DB2EA" w14:textId="7FD8164B">
      <w:pPr>
        <w:pStyle w:val="paragraph"/>
        <w:spacing w:beforeAutospacing="0" w:after="0" w:afterAutospacing="0"/>
        <w:ind w:left="360"/>
        <w:textAlignment w:val="baseline"/>
        <w:rPr>
          <w:rFonts w:ascii="Tahoma" w:hAnsi="Tahoma" w:cs="Tahoma"/>
          <w:color w:val="404040"/>
          <w:sz w:val="22"/>
          <w:szCs w:val="22"/>
        </w:rPr>
      </w:pPr>
      <w:r w:rsidRPr="795EA7A7">
        <w:rPr>
          <w:rStyle w:val="normaltextrun"/>
          <w:rFonts w:ascii="Tahoma" w:hAnsi="Tahoma" w:cs="Tahoma"/>
          <w:sz w:val="22"/>
          <w:szCs w:val="22"/>
          <w:lang w:val="en-US"/>
        </w:rPr>
        <w:t xml:space="preserve">The Contractor is to maintain all shrub beds detailed within the Charges &amp; Rates, these will include beds containing roses, climbers, herbaceous plants, </w:t>
      </w:r>
      <w:r w:rsidRPr="795EA7A7" w:rsidR="25382C62">
        <w:rPr>
          <w:rStyle w:val="normaltextrun"/>
          <w:rFonts w:ascii="Tahoma" w:hAnsi="Tahoma" w:cs="Tahoma"/>
          <w:sz w:val="22"/>
          <w:szCs w:val="22"/>
          <w:lang w:val="en-US"/>
        </w:rPr>
        <w:t>perennials,</w:t>
      </w:r>
      <w:r w:rsidRPr="795EA7A7">
        <w:rPr>
          <w:rStyle w:val="normaltextrun"/>
          <w:rFonts w:ascii="Tahoma" w:hAnsi="Tahoma" w:cs="Tahoma"/>
          <w:sz w:val="22"/>
          <w:szCs w:val="22"/>
          <w:lang w:val="en-US"/>
        </w:rPr>
        <w:t xml:space="preserve"> and trees. </w:t>
      </w:r>
      <w:r w:rsidRPr="795EA7A7">
        <w:rPr>
          <w:rStyle w:val="eop"/>
          <w:rFonts w:ascii="Tahoma" w:hAnsi="Tahoma" w:cs="Tahoma"/>
          <w:sz w:val="22"/>
          <w:szCs w:val="22"/>
        </w:rPr>
        <w:t> </w:t>
      </w:r>
    </w:p>
    <w:p w:rsidR="0012605F" w:rsidP="0012605F" w:rsidRDefault="0012605F" w14:paraId="60A5ADF2" w14:textId="77777777">
      <w:pPr>
        <w:pStyle w:val="paragraph"/>
        <w:spacing w:beforeAutospacing="0" w:after="0" w:afterAutospacing="0"/>
        <w:ind w:left="360"/>
        <w:textAlignment w:val="baseline"/>
        <w:rPr>
          <w:rFonts w:ascii="Tahoma" w:hAnsi="Tahoma" w:cs="Tahoma"/>
          <w:color w:val="404040"/>
          <w:sz w:val="22"/>
          <w:szCs w:val="22"/>
        </w:rPr>
      </w:pPr>
      <w:r w:rsidRPr="795EA7A7">
        <w:rPr>
          <w:rStyle w:val="normaltextrun"/>
          <w:rFonts w:ascii="Tahoma" w:hAnsi="Tahoma" w:cs="Tahoma"/>
          <w:sz w:val="22"/>
          <w:szCs w:val="22"/>
          <w:lang w:val="en-US"/>
        </w:rPr>
        <w:t>Each bed is to be kept weed free with all growth kept cut back from footpaths, windows etc. </w:t>
      </w:r>
      <w:r w:rsidRPr="795EA7A7">
        <w:rPr>
          <w:rStyle w:val="eop"/>
          <w:rFonts w:ascii="Tahoma" w:hAnsi="Tahoma" w:cs="Tahoma"/>
          <w:sz w:val="22"/>
          <w:szCs w:val="22"/>
        </w:rPr>
        <w:t> </w:t>
      </w:r>
    </w:p>
    <w:p w:rsidR="0012605F" w:rsidP="0012605F" w:rsidRDefault="0012605F" w14:paraId="4F0F0F54" w14:textId="4EBDC4CA">
      <w:pPr>
        <w:pStyle w:val="paragraph"/>
        <w:spacing w:beforeAutospacing="0" w:after="0" w:afterAutospacing="0"/>
        <w:ind w:left="360"/>
        <w:textAlignment w:val="baseline"/>
        <w:rPr>
          <w:rStyle w:val="eop"/>
          <w:rFonts w:ascii="Tahoma" w:hAnsi="Tahoma" w:cs="Tahoma"/>
          <w:sz w:val="22"/>
          <w:szCs w:val="22"/>
        </w:rPr>
      </w:pPr>
      <w:r w:rsidRPr="795EA7A7">
        <w:rPr>
          <w:rStyle w:val="normaltextrun"/>
          <w:rFonts w:ascii="Tahoma" w:hAnsi="Tahoma" w:cs="Tahoma"/>
          <w:sz w:val="22"/>
          <w:szCs w:val="22"/>
          <w:lang w:val="en-US"/>
        </w:rPr>
        <w:lastRenderedPageBreak/>
        <w:t>All work is to be carried out by suitably experienced and skilled staff using good horticultural practices.  The Contractor is to be familiar with the different species of shrubs, roses etc. included within this contract and the relevant maintenance required for each species. </w:t>
      </w:r>
      <w:r w:rsidRPr="795EA7A7">
        <w:rPr>
          <w:rStyle w:val="eop"/>
          <w:rFonts w:ascii="Tahoma" w:hAnsi="Tahoma" w:cs="Tahoma"/>
          <w:sz w:val="22"/>
          <w:szCs w:val="22"/>
        </w:rPr>
        <w:t> </w:t>
      </w:r>
    </w:p>
    <w:p w:rsidR="0012605F" w:rsidP="0012605F" w:rsidRDefault="0012605F" w14:paraId="613369A0" w14:textId="77777777">
      <w:pPr>
        <w:pStyle w:val="paragraph"/>
        <w:spacing w:beforeAutospacing="0" w:after="0" w:afterAutospacing="0"/>
        <w:ind w:left="360"/>
        <w:textAlignment w:val="baseline"/>
        <w:rPr>
          <w:rFonts w:ascii="Tahoma" w:hAnsi="Tahoma" w:cs="Tahoma"/>
          <w:color w:val="404040"/>
          <w:sz w:val="22"/>
          <w:szCs w:val="22"/>
        </w:rPr>
      </w:pPr>
    </w:p>
    <w:p w:rsidR="0012605F" w:rsidP="0012605F" w:rsidRDefault="0012605F" w14:paraId="0FCBF15F" w14:textId="2B741CD9">
      <w:pPr>
        <w:pStyle w:val="paragraph"/>
        <w:spacing w:beforeAutospacing="0" w:after="0" w:afterAutospacing="0"/>
        <w:ind w:left="360"/>
        <w:textAlignment w:val="baseline"/>
        <w:rPr>
          <w:rStyle w:val="eop"/>
          <w:rFonts w:ascii="Tahoma" w:hAnsi="Tahoma" w:cs="Tahoma"/>
          <w:sz w:val="22"/>
          <w:szCs w:val="22"/>
        </w:rPr>
      </w:pPr>
      <w:r w:rsidRPr="795EA7A7">
        <w:rPr>
          <w:rStyle w:val="normaltextrun"/>
          <w:rFonts w:ascii="Tahoma" w:hAnsi="Tahoma" w:cs="Tahoma"/>
          <w:b/>
          <w:bCs/>
          <w:sz w:val="22"/>
          <w:szCs w:val="22"/>
          <w:lang w:val="en-US"/>
        </w:rPr>
        <w:t>5.2 Weed Control </w:t>
      </w:r>
      <w:r w:rsidRPr="795EA7A7">
        <w:rPr>
          <w:rStyle w:val="eop"/>
          <w:rFonts w:ascii="Tahoma" w:hAnsi="Tahoma" w:cs="Tahoma"/>
          <w:sz w:val="22"/>
          <w:szCs w:val="22"/>
        </w:rPr>
        <w:t> </w:t>
      </w:r>
    </w:p>
    <w:p w:rsidR="0012605F" w:rsidP="0012605F" w:rsidRDefault="0012605F" w14:paraId="1F2408D6" w14:textId="77777777">
      <w:pPr>
        <w:pStyle w:val="paragraph"/>
        <w:spacing w:beforeAutospacing="0" w:after="0" w:afterAutospacing="0"/>
        <w:ind w:left="360"/>
        <w:textAlignment w:val="baseline"/>
        <w:rPr>
          <w:rFonts w:ascii="Segoe UI" w:hAnsi="Segoe UI" w:cs="Segoe UI"/>
          <w:color w:val="404040"/>
          <w:sz w:val="18"/>
          <w:szCs w:val="18"/>
        </w:rPr>
      </w:pPr>
    </w:p>
    <w:p w:rsidR="0012605F" w:rsidP="0012605F" w:rsidRDefault="0012605F" w14:paraId="1DF7738D" w14:textId="3132761C">
      <w:pPr>
        <w:pStyle w:val="paragraph"/>
        <w:spacing w:beforeAutospacing="0" w:after="0" w:afterAutospacing="0"/>
        <w:ind w:left="360"/>
        <w:textAlignment w:val="baseline"/>
        <w:rPr>
          <w:rStyle w:val="eop"/>
          <w:rFonts w:ascii="Tahoma" w:hAnsi="Tahoma" w:cs="Tahoma"/>
          <w:sz w:val="22"/>
          <w:szCs w:val="22"/>
        </w:rPr>
      </w:pPr>
      <w:r w:rsidRPr="795EA7A7">
        <w:rPr>
          <w:rStyle w:val="normaltextrun"/>
          <w:rFonts w:ascii="Tahoma" w:hAnsi="Tahoma" w:cs="Tahoma"/>
          <w:sz w:val="22"/>
          <w:szCs w:val="22"/>
          <w:lang w:val="en-US"/>
        </w:rPr>
        <w:t>Beds are to be kept weed free. </w:t>
      </w:r>
      <w:r w:rsidRPr="795EA7A7">
        <w:rPr>
          <w:rStyle w:val="eop"/>
          <w:rFonts w:ascii="Tahoma" w:hAnsi="Tahoma" w:cs="Tahoma"/>
          <w:sz w:val="22"/>
          <w:szCs w:val="22"/>
        </w:rPr>
        <w:t> </w:t>
      </w:r>
    </w:p>
    <w:p w:rsidR="0012605F" w:rsidP="0012605F" w:rsidRDefault="0012605F" w14:paraId="77E9ED61" w14:textId="77777777">
      <w:pPr>
        <w:pStyle w:val="paragraph"/>
        <w:spacing w:beforeAutospacing="0" w:after="0" w:afterAutospacing="0"/>
        <w:ind w:left="360"/>
        <w:textAlignment w:val="baseline"/>
        <w:rPr>
          <w:rFonts w:ascii="Tahoma" w:hAnsi="Tahoma" w:cs="Tahoma"/>
          <w:color w:val="404040"/>
          <w:sz w:val="22"/>
          <w:szCs w:val="22"/>
        </w:rPr>
      </w:pPr>
    </w:p>
    <w:p w:rsidR="0012605F" w:rsidP="0012605F" w:rsidRDefault="0012605F" w14:paraId="391897E1" w14:textId="5756E668">
      <w:pPr>
        <w:pStyle w:val="paragraph"/>
        <w:spacing w:beforeAutospacing="0" w:after="0" w:afterAutospacing="0"/>
        <w:ind w:left="360"/>
        <w:textAlignment w:val="baseline"/>
        <w:rPr>
          <w:rStyle w:val="eop"/>
          <w:rFonts w:ascii="Tahoma" w:hAnsi="Tahoma" w:cs="Tahoma"/>
          <w:sz w:val="22"/>
          <w:szCs w:val="22"/>
        </w:rPr>
      </w:pPr>
      <w:r w:rsidRPr="795EA7A7">
        <w:rPr>
          <w:rStyle w:val="normaltextrun"/>
          <w:rFonts w:ascii="Tahoma" w:hAnsi="Tahoma" w:cs="Tahoma"/>
          <w:b/>
          <w:bCs/>
          <w:sz w:val="22"/>
          <w:szCs w:val="22"/>
          <w:lang w:val="en-US"/>
        </w:rPr>
        <w:t>5.3 Pruning </w:t>
      </w:r>
      <w:r w:rsidRPr="795EA7A7">
        <w:rPr>
          <w:rStyle w:val="eop"/>
          <w:rFonts w:ascii="Tahoma" w:hAnsi="Tahoma" w:cs="Tahoma"/>
          <w:sz w:val="22"/>
          <w:szCs w:val="22"/>
        </w:rPr>
        <w:t> </w:t>
      </w:r>
    </w:p>
    <w:p w:rsidR="0012605F" w:rsidP="0012605F" w:rsidRDefault="0012605F" w14:paraId="6038660F" w14:textId="77777777">
      <w:pPr>
        <w:pStyle w:val="paragraph"/>
        <w:spacing w:beforeAutospacing="0" w:after="0" w:afterAutospacing="0"/>
        <w:ind w:left="360"/>
        <w:textAlignment w:val="baseline"/>
        <w:rPr>
          <w:rFonts w:ascii="Segoe UI" w:hAnsi="Segoe UI" w:cs="Segoe UI"/>
          <w:color w:val="404040"/>
          <w:sz w:val="18"/>
          <w:szCs w:val="18"/>
        </w:rPr>
      </w:pPr>
    </w:p>
    <w:p w:rsidR="0012605F" w:rsidP="0012605F" w:rsidRDefault="0012605F" w14:paraId="7F875A4B" w14:textId="77777777">
      <w:pPr>
        <w:pStyle w:val="paragraph"/>
        <w:spacing w:beforeAutospacing="0" w:after="0" w:afterAutospacing="0"/>
        <w:ind w:left="360"/>
        <w:textAlignment w:val="baseline"/>
        <w:rPr>
          <w:rFonts w:ascii="Tahoma" w:hAnsi="Tahoma" w:cs="Tahoma"/>
          <w:color w:val="404040"/>
          <w:sz w:val="22"/>
          <w:szCs w:val="22"/>
        </w:rPr>
      </w:pPr>
      <w:r w:rsidRPr="795EA7A7">
        <w:rPr>
          <w:rStyle w:val="normaltextrun"/>
          <w:rFonts w:ascii="Tahoma" w:hAnsi="Tahoma" w:cs="Tahoma"/>
          <w:sz w:val="22"/>
          <w:szCs w:val="22"/>
          <w:lang w:val="en-US"/>
        </w:rPr>
        <w:t>All shrubs, roses, etc. are to be pruned in a manner and at a time suited to their species and their location, using clean sharp implements. The Contractor is to </w:t>
      </w:r>
      <w:proofErr w:type="spellStart"/>
      <w:r w:rsidRPr="795EA7A7">
        <w:rPr>
          <w:rStyle w:val="normaltextrun"/>
          <w:rFonts w:ascii="Tahoma" w:hAnsi="Tahoma" w:cs="Tahoma"/>
          <w:sz w:val="22"/>
          <w:szCs w:val="22"/>
          <w:lang w:val="en-US"/>
        </w:rPr>
        <w:t>familiarise</w:t>
      </w:r>
      <w:proofErr w:type="spellEnd"/>
      <w:r w:rsidRPr="795EA7A7">
        <w:rPr>
          <w:rStyle w:val="normaltextrun"/>
          <w:rFonts w:ascii="Tahoma" w:hAnsi="Tahoma" w:cs="Tahoma"/>
          <w:sz w:val="22"/>
          <w:szCs w:val="22"/>
          <w:lang w:val="en-US"/>
        </w:rPr>
        <w:t> himself with the species within the shrub beds to ensure they are pruned at the appropriate time. </w:t>
      </w:r>
      <w:r w:rsidRPr="795EA7A7">
        <w:rPr>
          <w:rStyle w:val="eop"/>
          <w:rFonts w:ascii="Tahoma" w:hAnsi="Tahoma" w:cs="Tahoma"/>
          <w:sz w:val="22"/>
          <w:szCs w:val="22"/>
        </w:rPr>
        <w:t> </w:t>
      </w:r>
    </w:p>
    <w:p w:rsidR="0012605F" w:rsidP="795EA7A7" w:rsidRDefault="0012605F" w14:paraId="069FDAFF" w14:textId="44E5A851">
      <w:pPr>
        <w:pStyle w:val="paragraph"/>
        <w:spacing w:beforeAutospacing="0" w:after="0" w:afterAutospacing="0"/>
        <w:ind w:left="360"/>
        <w:textAlignment w:val="baseline"/>
        <w:rPr>
          <w:rStyle w:val="eop"/>
          <w:rFonts w:ascii="Tahoma" w:hAnsi="Tahoma" w:cs="Tahoma"/>
          <w:sz w:val="22"/>
          <w:szCs w:val="22"/>
        </w:rPr>
      </w:pPr>
      <w:r w:rsidRPr="795EA7A7">
        <w:rPr>
          <w:rStyle w:val="normaltextrun"/>
          <w:rFonts w:ascii="Tahoma" w:hAnsi="Tahoma" w:cs="Tahoma"/>
          <w:sz w:val="22"/>
          <w:szCs w:val="22"/>
          <w:lang w:val="en-US"/>
        </w:rPr>
        <w:t xml:space="preserve">Pruning is to be carried out </w:t>
      </w:r>
      <w:r w:rsidRPr="795EA7A7" w:rsidR="6D507A97">
        <w:rPr>
          <w:rStyle w:val="normaltextrun"/>
          <w:rFonts w:ascii="Tahoma" w:hAnsi="Tahoma" w:cs="Tahoma"/>
          <w:sz w:val="22"/>
          <w:szCs w:val="22"/>
          <w:lang w:val="en-US"/>
        </w:rPr>
        <w:t>to</w:t>
      </w:r>
      <w:r w:rsidRPr="795EA7A7">
        <w:rPr>
          <w:rStyle w:val="normaltextrun"/>
          <w:rFonts w:ascii="Tahoma" w:hAnsi="Tahoma" w:cs="Tahoma"/>
          <w:sz w:val="22"/>
          <w:szCs w:val="22"/>
          <w:lang w:val="en-US"/>
        </w:rPr>
        <w:t xml:space="preserve"> build a strong framework, remove dead flowers, keep shrubs healthy and vigorous and enable the shrubs to grow to their full potential, ensuring the maximum amount of flowering wood is produced and to prevent them from creating a hazard to thoroughfares or a nuisance to windows/buildings etc.</w:t>
      </w:r>
      <w:r w:rsidRPr="795EA7A7">
        <w:rPr>
          <w:rStyle w:val="eop"/>
          <w:rFonts w:ascii="Tahoma" w:hAnsi="Tahoma" w:cs="Tahoma"/>
          <w:sz w:val="22"/>
          <w:szCs w:val="22"/>
        </w:rPr>
        <w:t> </w:t>
      </w:r>
    </w:p>
    <w:p w:rsidR="0012605F" w:rsidP="0012605F" w:rsidRDefault="0012605F" w14:paraId="08B433F4" w14:textId="77777777">
      <w:pPr>
        <w:pStyle w:val="paragraph"/>
        <w:spacing w:beforeAutospacing="0" w:after="0" w:afterAutospacing="0"/>
        <w:ind w:left="360"/>
        <w:textAlignment w:val="baseline"/>
        <w:rPr>
          <w:rFonts w:ascii="Tahoma" w:hAnsi="Tahoma" w:cs="Tahoma"/>
          <w:color w:val="404040"/>
          <w:sz w:val="22"/>
          <w:szCs w:val="22"/>
        </w:rPr>
      </w:pPr>
    </w:p>
    <w:p w:rsidR="0012605F" w:rsidP="0012605F" w:rsidRDefault="0012605F" w14:paraId="3DA123E8" w14:textId="34094235">
      <w:pPr>
        <w:pStyle w:val="paragraph"/>
        <w:spacing w:beforeAutospacing="0" w:after="0" w:afterAutospacing="0"/>
        <w:ind w:left="360"/>
        <w:textAlignment w:val="baseline"/>
        <w:rPr>
          <w:rStyle w:val="eop"/>
          <w:rFonts w:ascii="Tahoma" w:hAnsi="Tahoma" w:cs="Tahoma"/>
          <w:sz w:val="22"/>
          <w:szCs w:val="22"/>
        </w:rPr>
      </w:pPr>
      <w:r w:rsidRPr="795EA7A7">
        <w:rPr>
          <w:rStyle w:val="normaltextrun"/>
          <w:rFonts w:ascii="Tahoma" w:hAnsi="Tahoma" w:cs="Tahoma"/>
          <w:b/>
          <w:bCs/>
          <w:sz w:val="22"/>
          <w:szCs w:val="22"/>
          <w:lang w:val="en-US"/>
        </w:rPr>
        <w:t>5.4 Forking </w:t>
      </w:r>
      <w:r w:rsidRPr="795EA7A7">
        <w:rPr>
          <w:rStyle w:val="eop"/>
          <w:rFonts w:ascii="Tahoma" w:hAnsi="Tahoma" w:cs="Tahoma"/>
          <w:sz w:val="22"/>
          <w:szCs w:val="22"/>
        </w:rPr>
        <w:t> </w:t>
      </w:r>
    </w:p>
    <w:p w:rsidR="0012605F" w:rsidP="0012605F" w:rsidRDefault="0012605F" w14:paraId="537542DD" w14:textId="77777777">
      <w:pPr>
        <w:pStyle w:val="paragraph"/>
        <w:spacing w:beforeAutospacing="0" w:after="0" w:afterAutospacing="0"/>
        <w:ind w:left="360"/>
        <w:textAlignment w:val="baseline"/>
        <w:rPr>
          <w:rFonts w:ascii="Segoe UI" w:hAnsi="Segoe UI" w:cs="Segoe UI"/>
          <w:color w:val="404040"/>
          <w:sz w:val="18"/>
          <w:szCs w:val="18"/>
        </w:rPr>
      </w:pPr>
    </w:p>
    <w:p w:rsidR="0012605F" w:rsidP="0012605F" w:rsidRDefault="0012605F" w14:paraId="69EB48C1" w14:textId="77777777">
      <w:pPr>
        <w:pStyle w:val="paragraph"/>
        <w:spacing w:beforeAutospacing="0" w:after="0" w:afterAutospacing="0"/>
        <w:ind w:left="360"/>
        <w:textAlignment w:val="baseline"/>
        <w:rPr>
          <w:rFonts w:ascii="Tahoma" w:hAnsi="Tahoma" w:cs="Tahoma"/>
          <w:color w:val="404040"/>
          <w:sz w:val="22"/>
          <w:szCs w:val="22"/>
        </w:rPr>
      </w:pPr>
      <w:r w:rsidRPr="795EA7A7">
        <w:rPr>
          <w:rStyle w:val="normaltextrun"/>
          <w:rFonts w:ascii="Tahoma" w:hAnsi="Tahoma" w:cs="Tahoma"/>
          <w:sz w:val="22"/>
          <w:szCs w:val="22"/>
          <w:lang w:val="en-US"/>
        </w:rPr>
        <w:t>The Contractor is to fork all beds, except those containing mulch.  The result is to be a uniform and evenly graded appearance.  </w:t>
      </w:r>
      <w:r w:rsidRPr="795EA7A7">
        <w:rPr>
          <w:rStyle w:val="eop"/>
          <w:rFonts w:ascii="Tahoma" w:hAnsi="Tahoma" w:cs="Tahoma"/>
          <w:sz w:val="22"/>
          <w:szCs w:val="22"/>
        </w:rPr>
        <w:t> </w:t>
      </w:r>
    </w:p>
    <w:p w:rsidR="0012605F" w:rsidP="0012605F" w:rsidRDefault="0012605F" w14:paraId="02530D47" w14:textId="6605F29F">
      <w:pPr>
        <w:pStyle w:val="paragraph"/>
        <w:spacing w:beforeAutospacing="0" w:after="0" w:afterAutospacing="0"/>
        <w:ind w:left="360"/>
        <w:textAlignment w:val="baseline"/>
        <w:rPr>
          <w:rStyle w:val="eop"/>
          <w:rFonts w:ascii="Tahoma" w:hAnsi="Tahoma" w:cs="Tahoma"/>
          <w:sz w:val="22"/>
          <w:szCs w:val="22"/>
        </w:rPr>
      </w:pPr>
      <w:r w:rsidRPr="795EA7A7">
        <w:rPr>
          <w:rStyle w:val="normaltextrun"/>
          <w:rFonts w:ascii="Tahoma" w:hAnsi="Tahoma" w:cs="Tahoma"/>
          <w:sz w:val="22"/>
          <w:szCs w:val="22"/>
          <w:lang w:val="en-US"/>
        </w:rPr>
        <w:t>Care is to be taken to avoid any damage to existing plants or areas of bulbs. </w:t>
      </w:r>
      <w:r w:rsidRPr="795EA7A7">
        <w:rPr>
          <w:rStyle w:val="eop"/>
          <w:rFonts w:ascii="Tahoma" w:hAnsi="Tahoma" w:cs="Tahoma"/>
          <w:sz w:val="22"/>
          <w:szCs w:val="22"/>
        </w:rPr>
        <w:t> </w:t>
      </w:r>
    </w:p>
    <w:p w:rsidR="0012605F" w:rsidP="0012605F" w:rsidRDefault="0012605F" w14:paraId="0D39BA98" w14:textId="77777777">
      <w:pPr>
        <w:pStyle w:val="paragraph"/>
        <w:spacing w:beforeAutospacing="0" w:after="0" w:afterAutospacing="0"/>
        <w:ind w:left="360"/>
        <w:textAlignment w:val="baseline"/>
        <w:rPr>
          <w:rFonts w:ascii="Tahoma" w:hAnsi="Tahoma" w:cs="Tahoma"/>
          <w:color w:val="404040"/>
          <w:sz w:val="22"/>
          <w:szCs w:val="22"/>
        </w:rPr>
      </w:pPr>
    </w:p>
    <w:p w:rsidR="0012605F" w:rsidP="0012605F" w:rsidRDefault="0012605F" w14:paraId="47310541" w14:textId="30485065">
      <w:pPr>
        <w:pStyle w:val="paragraph"/>
        <w:spacing w:beforeAutospacing="0" w:after="0" w:afterAutospacing="0"/>
        <w:ind w:left="360"/>
        <w:textAlignment w:val="baseline"/>
        <w:rPr>
          <w:rStyle w:val="eop"/>
          <w:rFonts w:ascii="Tahoma" w:hAnsi="Tahoma" w:cs="Tahoma"/>
          <w:sz w:val="22"/>
          <w:szCs w:val="22"/>
        </w:rPr>
      </w:pPr>
      <w:r w:rsidRPr="795EA7A7">
        <w:rPr>
          <w:rStyle w:val="normaltextrun"/>
          <w:rFonts w:ascii="Tahoma" w:hAnsi="Tahoma" w:cs="Tahoma"/>
          <w:b/>
          <w:bCs/>
          <w:sz w:val="22"/>
          <w:szCs w:val="22"/>
          <w:lang w:val="en-US"/>
        </w:rPr>
        <w:t>5.5 Mulched Beds </w:t>
      </w:r>
      <w:r w:rsidRPr="795EA7A7">
        <w:rPr>
          <w:rStyle w:val="eop"/>
          <w:rFonts w:ascii="Tahoma" w:hAnsi="Tahoma" w:cs="Tahoma"/>
          <w:sz w:val="22"/>
          <w:szCs w:val="22"/>
        </w:rPr>
        <w:t> </w:t>
      </w:r>
    </w:p>
    <w:p w:rsidR="0012605F" w:rsidP="0012605F" w:rsidRDefault="0012605F" w14:paraId="770C1710" w14:textId="77777777">
      <w:pPr>
        <w:pStyle w:val="paragraph"/>
        <w:spacing w:beforeAutospacing="0" w:after="0" w:afterAutospacing="0"/>
        <w:ind w:left="360"/>
        <w:textAlignment w:val="baseline"/>
        <w:rPr>
          <w:rFonts w:ascii="Segoe UI" w:hAnsi="Segoe UI" w:cs="Segoe UI"/>
          <w:color w:val="404040"/>
          <w:sz w:val="18"/>
          <w:szCs w:val="18"/>
        </w:rPr>
      </w:pPr>
    </w:p>
    <w:p w:rsidR="0012605F" w:rsidP="0012605F" w:rsidRDefault="0012605F" w14:paraId="3EA36BC0" w14:textId="77777777">
      <w:pPr>
        <w:pStyle w:val="paragraph"/>
        <w:spacing w:beforeAutospacing="0" w:after="0" w:afterAutospacing="0"/>
        <w:ind w:left="360"/>
        <w:textAlignment w:val="baseline"/>
        <w:rPr>
          <w:rFonts w:ascii="Tahoma" w:hAnsi="Tahoma" w:cs="Tahoma"/>
          <w:color w:val="404040"/>
          <w:sz w:val="22"/>
          <w:szCs w:val="22"/>
        </w:rPr>
      </w:pPr>
      <w:r w:rsidRPr="795EA7A7">
        <w:rPr>
          <w:rStyle w:val="normaltextrun"/>
          <w:rFonts w:ascii="Tahoma" w:hAnsi="Tahoma" w:cs="Tahoma"/>
          <w:sz w:val="22"/>
          <w:szCs w:val="22"/>
          <w:lang w:val="en-US"/>
        </w:rPr>
        <w:t>Any weed growth through the mulch is to be removed.  On each visit the Contractor is to re-distribute the mulch to maintain an even depth. </w:t>
      </w:r>
      <w:r w:rsidRPr="795EA7A7">
        <w:rPr>
          <w:rStyle w:val="eop"/>
          <w:rFonts w:ascii="Tahoma" w:hAnsi="Tahoma" w:cs="Tahoma"/>
          <w:sz w:val="22"/>
          <w:szCs w:val="22"/>
        </w:rPr>
        <w:t> </w:t>
      </w:r>
    </w:p>
    <w:p w:rsidR="0012605F" w:rsidP="0012605F" w:rsidRDefault="0012605F" w14:paraId="1E698D21" w14:textId="3070CA98">
      <w:pPr>
        <w:pStyle w:val="paragraph"/>
        <w:spacing w:beforeAutospacing="0" w:after="0" w:afterAutospacing="0"/>
        <w:ind w:left="360"/>
        <w:textAlignment w:val="baseline"/>
        <w:rPr>
          <w:rStyle w:val="eop"/>
          <w:rFonts w:ascii="Tahoma" w:hAnsi="Tahoma" w:cs="Tahoma"/>
          <w:sz w:val="22"/>
          <w:szCs w:val="22"/>
        </w:rPr>
      </w:pPr>
      <w:r w:rsidRPr="795EA7A7">
        <w:rPr>
          <w:rStyle w:val="normaltextrun"/>
          <w:rFonts w:ascii="Tahoma" w:hAnsi="Tahoma" w:cs="Tahoma"/>
          <w:sz w:val="22"/>
          <w:szCs w:val="22"/>
          <w:lang w:val="en-US"/>
        </w:rPr>
        <w:t>Any overspill of mulch onto surrounding areas is to be swept back onto the beds. The mulch is to be lightly forked to relieve any areas of compaction. </w:t>
      </w:r>
      <w:r w:rsidRPr="795EA7A7">
        <w:rPr>
          <w:rStyle w:val="eop"/>
          <w:rFonts w:ascii="Tahoma" w:hAnsi="Tahoma" w:cs="Tahoma"/>
          <w:sz w:val="22"/>
          <w:szCs w:val="22"/>
        </w:rPr>
        <w:t> </w:t>
      </w:r>
    </w:p>
    <w:p w:rsidR="0012605F" w:rsidP="0012605F" w:rsidRDefault="0012605F" w14:paraId="7218F0B3" w14:textId="77777777">
      <w:pPr>
        <w:pStyle w:val="paragraph"/>
        <w:spacing w:beforeAutospacing="0" w:after="0" w:afterAutospacing="0"/>
        <w:ind w:left="360"/>
        <w:textAlignment w:val="baseline"/>
        <w:rPr>
          <w:rFonts w:ascii="Tahoma" w:hAnsi="Tahoma" w:cs="Tahoma"/>
          <w:color w:val="404040"/>
          <w:sz w:val="22"/>
          <w:szCs w:val="22"/>
        </w:rPr>
      </w:pPr>
    </w:p>
    <w:p w:rsidR="0012605F" w:rsidP="0012605F" w:rsidRDefault="0012605F" w14:paraId="5257DF70" w14:textId="349A8E71">
      <w:pPr>
        <w:pStyle w:val="paragraph"/>
        <w:spacing w:beforeAutospacing="0" w:after="0" w:afterAutospacing="0"/>
        <w:ind w:left="360"/>
        <w:textAlignment w:val="baseline"/>
        <w:rPr>
          <w:rStyle w:val="eop"/>
          <w:rFonts w:ascii="Tahoma" w:hAnsi="Tahoma" w:cs="Tahoma"/>
          <w:sz w:val="22"/>
          <w:szCs w:val="22"/>
        </w:rPr>
      </w:pPr>
      <w:r w:rsidRPr="795EA7A7">
        <w:rPr>
          <w:rStyle w:val="normaltextrun"/>
          <w:rFonts w:ascii="Tahoma" w:hAnsi="Tahoma" w:cs="Tahoma"/>
          <w:b/>
          <w:bCs/>
          <w:sz w:val="22"/>
          <w:szCs w:val="22"/>
          <w:lang w:val="en-US"/>
        </w:rPr>
        <w:t>5.6 </w:t>
      </w:r>
      <w:proofErr w:type="spellStart"/>
      <w:r w:rsidRPr="795EA7A7">
        <w:rPr>
          <w:rStyle w:val="normaltextrun"/>
          <w:rFonts w:ascii="Tahoma" w:hAnsi="Tahoma" w:cs="Tahoma"/>
          <w:b/>
          <w:bCs/>
          <w:sz w:val="22"/>
          <w:szCs w:val="22"/>
          <w:lang w:val="en-US"/>
        </w:rPr>
        <w:t>Fertiliser</w:t>
      </w:r>
      <w:proofErr w:type="spellEnd"/>
      <w:r w:rsidRPr="795EA7A7">
        <w:rPr>
          <w:rStyle w:val="normaltextrun"/>
          <w:rFonts w:ascii="Tahoma" w:hAnsi="Tahoma" w:cs="Tahoma"/>
          <w:b/>
          <w:bCs/>
          <w:sz w:val="22"/>
          <w:szCs w:val="22"/>
          <w:lang w:val="en-US"/>
        </w:rPr>
        <w:t> </w:t>
      </w:r>
      <w:r w:rsidRPr="795EA7A7">
        <w:rPr>
          <w:rStyle w:val="eop"/>
          <w:rFonts w:ascii="Tahoma" w:hAnsi="Tahoma" w:cs="Tahoma"/>
          <w:sz w:val="22"/>
          <w:szCs w:val="22"/>
        </w:rPr>
        <w:t> </w:t>
      </w:r>
    </w:p>
    <w:p w:rsidR="0012605F" w:rsidP="0012605F" w:rsidRDefault="0012605F" w14:paraId="64523F43" w14:textId="77777777">
      <w:pPr>
        <w:pStyle w:val="paragraph"/>
        <w:spacing w:beforeAutospacing="0" w:after="0" w:afterAutospacing="0"/>
        <w:ind w:left="360"/>
        <w:textAlignment w:val="baseline"/>
        <w:rPr>
          <w:rFonts w:ascii="Segoe UI" w:hAnsi="Segoe UI" w:cs="Segoe UI"/>
          <w:color w:val="404040"/>
          <w:sz w:val="18"/>
          <w:szCs w:val="18"/>
        </w:rPr>
      </w:pPr>
    </w:p>
    <w:p w:rsidR="0012605F" w:rsidP="0012605F" w:rsidRDefault="0012605F" w14:paraId="1023AB39" w14:textId="2FABD090">
      <w:pPr>
        <w:pStyle w:val="paragraph"/>
        <w:spacing w:beforeAutospacing="0" w:after="0" w:afterAutospacing="0"/>
        <w:ind w:left="360"/>
        <w:textAlignment w:val="baseline"/>
        <w:rPr>
          <w:rStyle w:val="eop"/>
          <w:rFonts w:ascii="Tahoma" w:hAnsi="Tahoma" w:cs="Tahoma"/>
          <w:sz w:val="22"/>
          <w:szCs w:val="22"/>
        </w:rPr>
      </w:pPr>
      <w:r w:rsidRPr="795EA7A7">
        <w:rPr>
          <w:rStyle w:val="normaltextrun"/>
          <w:rFonts w:ascii="Tahoma" w:hAnsi="Tahoma" w:cs="Tahoma"/>
          <w:sz w:val="22"/>
          <w:szCs w:val="22"/>
          <w:lang w:val="en-US"/>
        </w:rPr>
        <w:t>The Contractor will apply an approved fertilizer to all shrub beds </w:t>
      </w:r>
      <w:r w:rsidRPr="795EA7A7">
        <w:rPr>
          <w:rStyle w:val="eop"/>
          <w:rFonts w:ascii="Tahoma" w:hAnsi="Tahoma" w:cs="Tahoma"/>
          <w:sz w:val="22"/>
          <w:szCs w:val="22"/>
        </w:rPr>
        <w:t> </w:t>
      </w:r>
    </w:p>
    <w:p w:rsidR="0012605F" w:rsidP="0012605F" w:rsidRDefault="0012605F" w14:paraId="6D6CE3B3" w14:textId="77777777">
      <w:pPr>
        <w:pStyle w:val="paragraph"/>
        <w:spacing w:beforeAutospacing="0" w:after="0" w:afterAutospacing="0"/>
        <w:ind w:left="360"/>
        <w:textAlignment w:val="baseline"/>
        <w:rPr>
          <w:rFonts w:ascii="Tahoma" w:hAnsi="Tahoma" w:cs="Tahoma"/>
          <w:color w:val="404040"/>
          <w:sz w:val="22"/>
          <w:szCs w:val="22"/>
        </w:rPr>
      </w:pPr>
    </w:p>
    <w:p w:rsidR="0012605F" w:rsidP="0012605F" w:rsidRDefault="0012605F" w14:paraId="57D9F204" w14:textId="38FD5DE4">
      <w:pPr>
        <w:pStyle w:val="paragraph"/>
        <w:spacing w:beforeAutospacing="0" w:after="0" w:afterAutospacing="0"/>
        <w:ind w:left="360"/>
        <w:textAlignment w:val="baseline"/>
        <w:rPr>
          <w:rStyle w:val="normaltextrun"/>
          <w:rFonts w:ascii="Tahoma" w:hAnsi="Tahoma" w:cs="Tahoma"/>
          <w:b/>
          <w:bCs/>
          <w:sz w:val="22"/>
          <w:szCs w:val="22"/>
          <w:lang w:val="en-US"/>
        </w:rPr>
      </w:pPr>
      <w:r w:rsidRPr="795EA7A7">
        <w:rPr>
          <w:rStyle w:val="normaltextrun"/>
          <w:rFonts w:ascii="Tahoma" w:hAnsi="Tahoma" w:cs="Tahoma"/>
          <w:b/>
          <w:bCs/>
          <w:sz w:val="22"/>
          <w:szCs w:val="22"/>
          <w:lang w:val="en-US"/>
        </w:rPr>
        <w:t>5.7 Pest and Diseases </w:t>
      </w:r>
    </w:p>
    <w:p w:rsidR="0012605F" w:rsidP="0012605F" w:rsidRDefault="0012605F" w14:paraId="436C73E3" w14:textId="146DEAEB">
      <w:pPr>
        <w:pStyle w:val="paragraph"/>
        <w:spacing w:beforeAutospacing="0" w:after="0" w:afterAutospacing="0"/>
        <w:ind w:left="360"/>
        <w:textAlignment w:val="baseline"/>
        <w:rPr>
          <w:rFonts w:ascii="Segoe UI" w:hAnsi="Segoe UI" w:cs="Segoe UI"/>
          <w:color w:val="404040"/>
          <w:sz w:val="18"/>
          <w:szCs w:val="18"/>
        </w:rPr>
      </w:pPr>
      <w:r w:rsidRPr="795EA7A7">
        <w:rPr>
          <w:rStyle w:val="eop"/>
          <w:rFonts w:ascii="Tahoma" w:hAnsi="Tahoma" w:cs="Tahoma"/>
          <w:sz w:val="22"/>
          <w:szCs w:val="22"/>
        </w:rPr>
        <w:t> </w:t>
      </w:r>
    </w:p>
    <w:p w:rsidR="0012605F" w:rsidP="795EA7A7" w:rsidRDefault="0012605F" w14:paraId="391A09E2" w14:textId="315A831B">
      <w:pPr>
        <w:pStyle w:val="paragraph"/>
        <w:spacing w:beforeAutospacing="0" w:after="0" w:afterAutospacing="0"/>
        <w:ind w:left="360"/>
        <w:textAlignment w:val="baseline"/>
        <w:rPr>
          <w:rStyle w:val="normaltextrun"/>
          <w:rFonts w:ascii="Tahoma" w:hAnsi="Tahoma" w:cs="Tahoma"/>
          <w:sz w:val="22"/>
          <w:szCs w:val="22"/>
          <w:lang w:val="en-US"/>
        </w:rPr>
      </w:pPr>
      <w:r w:rsidRPr="795EA7A7">
        <w:rPr>
          <w:rStyle w:val="normaltextrun"/>
          <w:rFonts w:ascii="Tahoma" w:hAnsi="Tahoma" w:cs="Tahoma"/>
          <w:sz w:val="22"/>
          <w:szCs w:val="22"/>
          <w:lang w:val="en-US"/>
        </w:rPr>
        <w:t>Any pests or diseases affecting the shrubs, roses </w:t>
      </w:r>
      <w:r w:rsidRPr="795EA7A7" w:rsidR="17C8E3E5">
        <w:rPr>
          <w:rStyle w:val="normaltextrun"/>
          <w:rFonts w:ascii="Tahoma" w:hAnsi="Tahoma" w:cs="Tahoma"/>
          <w:sz w:val="22"/>
          <w:szCs w:val="22"/>
          <w:lang w:val="en-US"/>
        </w:rPr>
        <w:t>etc.</w:t>
      </w:r>
      <w:r w:rsidRPr="795EA7A7">
        <w:rPr>
          <w:rStyle w:val="normaltextrun"/>
          <w:rFonts w:ascii="Tahoma" w:hAnsi="Tahoma" w:cs="Tahoma"/>
          <w:sz w:val="22"/>
          <w:szCs w:val="22"/>
          <w:lang w:val="en-US"/>
        </w:rPr>
        <w:t>, are to be reported to the </w:t>
      </w:r>
      <w:proofErr w:type="spellStart"/>
      <w:r w:rsidRPr="795EA7A7">
        <w:rPr>
          <w:rStyle w:val="normaltextrun"/>
          <w:rFonts w:ascii="Tahoma" w:hAnsi="Tahoma" w:cs="Tahoma"/>
          <w:sz w:val="22"/>
          <w:szCs w:val="22"/>
          <w:lang w:val="en-US"/>
        </w:rPr>
        <w:t>Authorised</w:t>
      </w:r>
      <w:proofErr w:type="spellEnd"/>
      <w:r w:rsidRPr="795EA7A7">
        <w:rPr>
          <w:rStyle w:val="normaltextrun"/>
          <w:rFonts w:ascii="Tahoma" w:hAnsi="Tahoma" w:cs="Tahoma"/>
          <w:sz w:val="22"/>
          <w:szCs w:val="22"/>
          <w:lang w:val="en-US"/>
        </w:rPr>
        <w:t xml:space="preserve"> Officer immediately.   An application of an approved pesticide will be applied </w:t>
      </w:r>
      <w:r w:rsidRPr="795EA7A7">
        <w:rPr>
          <w:rStyle w:val="normaltextrun"/>
          <w:rFonts w:ascii="Tahoma" w:hAnsi="Tahoma" w:cs="Tahoma"/>
          <w:sz w:val="22"/>
          <w:szCs w:val="22"/>
          <w:lang w:val="en-US"/>
        </w:rPr>
        <w:lastRenderedPageBreak/>
        <w:t>in accordance with specification 9 (pesticides) and may be paid for at the rate inserted in the Charges &amp; Rates (</w:t>
      </w:r>
      <w:r w:rsidRPr="795EA7A7" w:rsidR="38F415D6">
        <w:rPr>
          <w:rStyle w:val="normaltextrun"/>
          <w:rFonts w:ascii="Tahoma" w:hAnsi="Tahoma" w:cs="Tahoma"/>
          <w:sz w:val="22"/>
          <w:szCs w:val="22"/>
          <w:lang w:val="en-US"/>
        </w:rPr>
        <w:t>non-routine</w:t>
      </w:r>
      <w:r w:rsidRPr="795EA7A7">
        <w:rPr>
          <w:rStyle w:val="normaltextrun"/>
          <w:rFonts w:ascii="Tahoma" w:hAnsi="Tahoma" w:cs="Tahoma"/>
          <w:sz w:val="22"/>
          <w:szCs w:val="22"/>
          <w:lang w:val="en-US"/>
        </w:rPr>
        <w:t>) schedule item “supply and apply approved pesticide”. </w:t>
      </w:r>
    </w:p>
    <w:p w:rsidR="0012605F" w:rsidP="0012605F" w:rsidRDefault="0012605F" w14:paraId="32A69E90" w14:textId="538F3CBD">
      <w:pPr>
        <w:pStyle w:val="paragraph"/>
        <w:spacing w:beforeAutospacing="0" w:after="0" w:afterAutospacing="0"/>
        <w:ind w:left="360"/>
        <w:textAlignment w:val="baseline"/>
        <w:rPr>
          <w:rFonts w:ascii="Tahoma" w:hAnsi="Tahoma" w:cs="Tahoma"/>
          <w:color w:val="404040"/>
          <w:sz w:val="22"/>
          <w:szCs w:val="22"/>
        </w:rPr>
      </w:pPr>
      <w:r w:rsidRPr="795EA7A7">
        <w:rPr>
          <w:rStyle w:val="normaltextrun"/>
          <w:rFonts w:ascii="Tahoma" w:hAnsi="Tahoma" w:cs="Tahoma"/>
          <w:sz w:val="22"/>
          <w:szCs w:val="22"/>
          <w:lang w:val="en-US"/>
        </w:rPr>
        <w:t>  </w:t>
      </w:r>
      <w:r w:rsidRPr="795EA7A7">
        <w:rPr>
          <w:rStyle w:val="eop"/>
          <w:rFonts w:ascii="Tahoma" w:hAnsi="Tahoma" w:cs="Tahoma"/>
          <w:sz w:val="22"/>
          <w:szCs w:val="22"/>
        </w:rPr>
        <w:t> </w:t>
      </w:r>
    </w:p>
    <w:p w:rsidR="0012605F" w:rsidP="0012605F" w:rsidRDefault="0012605F" w14:paraId="3D1DBEA6" w14:textId="0A6BFD0C">
      <w:pPr>
        <w:pStyle w:val="paragraph"/>
        <w:spacing w:beforeAutospacing="0" w:after="0" w:afterAutospacing="0"/>
        <w:ind w:left="360"/>
        <w:textAlignment w:val="baseline"/>
        <w:rPr>
          <w:rStyle w:val="eop"/>
          <w:rFonts w:ascii="Tahoma" w:hAnsi="Tahoma" w:cs="Tahoma"/>
          <w:sz w:val="22"/>
          <w:szCs w:val="22"/>
        </w:rPr>
      </w:pPr>
      <w:r w:rsidRPr="795EA7A7">
        <w:rPr>
          <w:rStyle w:val="normaltextrun"/>
          <w:rFonts w:ascii="Tahoma" w:hAnsi="Tahoma" w:cs="Tahoma"/>
          <w:b/>
          <w:bCs/>
          <w:sz w:val="22"/>
          <w:szCs w:val="22"/>
          <w:lang w:val="en-US"/>
        </w:rPr>
        <w:t>5.8 Work Defects </w:t>
      </w:r>
      <w:r w:rsidRPr="795EA7A7">
        <w:rPr>
          <w:rStyle w:val="eop"/>
          <w:rFonts w:ascii="Tahoma" w:hAnsi="Tahoma" w:cs="Tahoma"/>
          <w:sz w:val="22"/>
          <w:szCs w:val="22"/>
        </w:rPr>
        <w:t> </w:t>
      </w:r>
    </w:p>
    <w:p w:rsidR="0012605F" w:rsidP="0012605F" w:rsidRDefault="0012605F" w14:paraId="4AA4ACED" w14:textId="77777777">
      <w:pPr>
        <w:pStyle w:val="paragraph"/>
        <w:spacing w:beforeAutospacing="0" w:after="0" w:afterAutospacing="0"/>
        <w:ind w:left="360"/>
        <w:textAlignment w:val="baseline"/>
        <w:rPr>
          <w:rFonts w:ascii="Segoe UI" w:hAnsi="Segoe UI" w:cs="Segoe UI"/>
          <w:color w:val="404040"/>
          <w:sz w:val="18"/>
          <w:szCs w:val="18"/>
        </w:rPr>
      </w:pPr>
    </w:p>
    <w:p w:rsidR="0012605F" w:rsidP="0012605F" w:rsidRDefault="0012605F" w14:paraId="3927B2F5" w14:textId="77777777">
      <w:pPr>
        <w:pStyle w:val="paragraph"/>
        <w:spacing w:beforeAutospacing="0" w:after="0" w:afterAutospacing="0"/>
        <w:ind w:left="360"/>
        <w:textAlignment w:val="baseline"/>
        <w:rPr>
          <w:rFonts w:ascii="Tahoma" w:hAnsi="Tahoma" w:cs="Tahoma"/>
          <w:color w:val="404040"/>
          <w:sz w:val="22"/>
          <w:szCs w:val="22"/>
        </w:rPr>
      </w:pPr>
      <w:r w:rsidRPr="795EA7A7">
        <w:rPr>
          <w:rStyle w:val="normaltextrun"/>
          <w:rFonts w:ascii="Tahoma" w:hAnsi="Tahoma" w:cs="Tahoma"/>
          <w:sz w:val="22"/>
          <w:szCs w:val="22"/>
          <w:lang w:val="en-US"/>
        </w:rPr>
        <w:t>Any omission or work not to the entire satisfaction of the </w:t>
      </w:r>
      <w:proofErr w:type="spellStart"/>
      <w:r w:rsidRPr="795EA7A7">
        <w:rPr>
          <w:rStyle w:val="normaltextrun"/>
          <w:rFonts w:ascii="Tahoma" w:hAnsi="Tahoma" w:cs="Tahoma"/>
          <w:sz w:val="22"/>
          <w:szCs w:val="22"/>
          <w:lang w:val="en-US"/>
        </w:rPr>
        <w:t>Authorised</w:t>
      </w:r>
      <w:proofErr w:type="spellEnd"/>
      <w:r w:rsidRPr="795EA7A7">
        <w:rPr>
          <w:rStyle w:val="normaltextrun"/>
          <w:rFonts w:ascii="Tahoma" w:hAnsi="Tahoma" w:cs="Tahoma"/>
          <w:sz w:val="22"/>
          <w:szCs w:val="22"/>
          <w:lang w:val="en-US"/>
        </w:rPr>
        <w:t> Officer will be deemed to be a “default in performance” and recorded in the performance management framework.</w:t>
      </w:r>
      <w:r w:rsidRPr="795EA7A7">
        <w:rPr>
          <w:rStyle w:val="eop"/>
          <w:rFonts w:ascii="Tahoma" w:hAnsi="Tahoma" w:cs="Tahoma"/>
          <w:sz w:val="22"/>
          <w:szCs w:val="22"/>
        </w:rPr>
        <w:t> </w:t>
      </w:r>
    </w:p>
    <w:p w:rsidRPr="0012605F" w:rsidR="0012605F" w:rsidP="0012605F" w:rsidRDefault="0012605F" w14:paraId="1A2F758B" w14:textId="42F231BF" w14:noSpellErr="1">
      <w:pPr>
        <w:pStyle w:val="Heading2"/>
        <w:numPr>
          <w:numId w:val="0"/>
        </w:numPr>
        <w:ind w:hanging="284"/>
      </w:pPr>
      <w:bookmarkStart w:name="_Toc85022263" w:id="21"/>
      <w:bookmarkStart w:name="_Toc85022302" w:id="22"/>
      <w:bookmarkStart w:name="_Toc89678635" w:id="23"/>
      <w:bookmarkStart w:name="_Toc1781859014" w:id="287560878"/>
      <w:r w:rsidR="0012605F">
        <w:rPr/>
        <w:t xml:space="preserve">6) </w:t>
      </w:r>
      <w:r w:rsidR="00F32DEE">
        <w:rPr/>
        <w:t xml:space="preserve"> </w:t>
      </w:r>
      <w:r w:rsidR="0012605F">
        <w:rPr/>
        <w:t>Line Markings</w:t>
      </w:r>
      <w:bookmarkEnd w:id="21"/>
      <w:bookmarkEnd w:id="22"/>
      <w:bookmarkEnd w:id="23"/>
      <w:r w:rsidR="0012605F">
        <w:rPr/>
        <w:t xml:space="preserve"> </w:t>
      </w:r>
      <w:bookmarkEnd w:id="287560878"/>
    </w:p>
    <w:p w:rsidRPr="0012605F" w:rsidR="0012605F" w:rsidP="0012605F" w:rsidRDefault="0012605F" w14:paraId="29BD07C6" w14:textId="77777777">
      <w:pPr>
        <w:rPr>
          <w:rFonts w:ascii="Tahoma" w:hAnsi="Tahoma" w:cs="Tahoma"/>
          <w:b/>
          <w:bCs/>
          <w:color w:val="auto"/>
          <w:sz w:val="22"/>
          <w:szCs w:val="22"/>
        </w:rPr>
      </w:pPr>
      <w:r w:rsidRPr="0012605F">
        <w:rPr>
          <w:rFonts w:ascii="Tahoma" w:hAnsi="Tahoma" w:cs="Tahoma"/>
          <w:b/>
          <w:bCs/>
          <w:color w:val="auto"/>
          <w:sz w:val="22"/>
          <w:szCs w:val="22"/>
        </w:rPr>
        <w:t>Key Aims</w:t>
      </w:r>
    </w:p>
    <w:p w:rsidRPr="0012605F" w:rsidR="0012605F" w:rsidP="0012605F" w:rsidRDefault="0012605F" w14:paraId="53E00C32" w14:textId="77777777">
      <w:pPr>
        <w:numPr>
          <w:ilvl w:val="0"/>
          <w:numId w:val="14"/>
        </w:numPr>
        <w:contextualSpacing/>
        <w:rPr>
          <w:rFonts w:eastAsiaTheme="minorEastAsia"/>
          <w:color w:val="auto"/>
          <w:sz w:val="22"/>
          <w:szCs w:val="22"/>
        </w:rPr>
      </w:pPr>
      <w:r w:rsidRPr="0012605F">
        <w:rPr>
          <w:rFonts w:ascii="Tahoma" w:hAnsi="Tahoma" w:cs="Tahoma"/>
          <w:color w:val="auto"/>
          <w:sz w:val="22"/>
          <w:szCs w:val="22"/>
        </w:rPr>
        <w:t>To ensure sports pitch markings are in line with the appropriate sport and sports body requirements</w:t>
      </w:r>
    </w:p>
    <w:p w:rsidRPr="0012605F" w:rsidR="0012605F" w:rsidP="0012605F" w:rsidRDefault="0012605F" w14:paraId="5540CF20" w14:textId="465A8507">
      <w:pPr>
        <w:ind w:left="360"/>
        <w:rPr>
          <w:rFonts w:ascii="Tahoma" w:hAnsi="Tahoma" w:cs="Tahoma"/>
          <w:b/>
          <w:color w:val="auto"/>
          <w:sz w:val="22"/>
          <w:szCs w:val="22"/>
        </w:rPr>
      </w:pPr>
      <w:r>
        <w:rPr>
          <w:rFonts w:ascii="Tahoma" w:hAnsi="Tahoma" w:cs="Tahoma"/>
          <w:b/>
          <w:color w:val="auto"/>
          <w:sz w:val="22"/>
          <w:szCs w:val="22"/>
        </w:rPr>
        <w:t>6</w:t>
      </w:r>
      <w:r w:rsidRPr="0012605F">
        <w:rPr>
          <w:rFonts w:ascii="Tahoma" w:hAnsi="Tahoma" w:cs="Tahoma"/>
          <w:b/>
          <w:color w:val="auto"/>
          <w:sz w:val="22"/>
          <w:szCs w:val="22"/>
        </w:rPr>
        <w:t>.1 White Lining</w:t>
      </w:r>
    </w:p>
    <w:p w:rsidRPr="0012605F" w:rsidR="0012605F" w:rsidP="0012605F" w:rsidRDefault="0012605F" w14:paraId="3256ED38" w14:textId="77777777">
      <w:pPr>
        <w:ind w:left="360"/>
        <w:rPr>
          <w:rFonts w:ascii="Tahoma" w:hAnsi="Tahoma" w:cs="Tahoma"/>
          <w:color w:val="auto"/>
          <w:sz w:val="22"/>
          <w:szCs w:val="22"/>
        </w:rPr>
      </w:pPr>
      <w:r w:rsidRPr="0012605F">
        <w:rPr>
          <w:rFonts w:ascii="Tahoma" w:hAnsi="Tahoma" w:cs="Tahoma"/>
          <w:color w:val="auto"/>
          <w:sz w:val="22"/>
          <w:szCs w:val="22"/>
        </w:rPr>
        <w:t xml:space="preserve">White lining burning to football pitches to be carried to sports pitches twice per year. Additional </w:t>
      </w:r>
      <w:proofErr w:type="spellStart"/>
      <w:r w:rsidRPr="0012605F">
        <w:rPr>
          <w:rFonts w:ascii="Tahoma" w:hAnsi="Tahoma" w:cs="Tahoma"/>
          <w:color w:val="auto"/>
          <w:sz w:val="22"/>
          <w:szCs w:val="22"/>
        </w:rPr>
        <w:t>overmarking</w:t>
      </w:r>
      <w:proofErr w:type="spellEnd"/>
      <w:r w:rsidRPr="0012605F">
        <w:rPr>
          <w:rFonts w:ascii="Tahoma" w:hAnsi="Tahoma" w:cs="Tahoma"/>
          <w:color w:val="auto"/>
          <w:sz w:val="22"/>
          <w:szCs w:val="22"/>
        </w:rPr>
        <w:t xml:space="preserve"> to be carried out a further 2 times per year.</w:t>
      </w:r>
    </w:p>
    <w:p w:rsidRPr="0012605F" w:rsidR="0012605F" w:rsidP="0012605F" w:rsidRDefault="0012605F" w14:paraId="4BD75B14" w14:textId="3E6A3B66">
      <w:pPr>
        <w:ind w:left="360"/>
        <w:rPr>
          <w:rFonts w:ascii="Tahoma" w:hAnsi="Tahoma" w:cs="Tahoma"/>
          <w:b/>
          <w:color w:val="auto"/>
          <w:sz w:val="22"/>
          <w:szCs w:val="22"/>
        </w:rPr>
      </w:pPr>
      <w:r>
        <w:rPr>
          <w:rFonts w:ascii="Tahoma" w:hAnsi="Tahoma" w:cs="Tahoma"/>
          <w:b/>
          <w:color w:val="auto"/>
          <w:sz w:val="22"/>
          <w:szCs w:val="22"/>
        </w:rPr>
        <w:t>6</w:t>
      </w:r>
      <w:r w:rsidRPr="0012605F">
        <w:rPr>
          <w:rFonts w:ascii="Tahoma" w:hAnsi="Tahoma" w:cs="Tahoma"/>
          <w:b/>
          <w:color w:val="auto"/>
          <w:sz w:val="22"/>
          <w:szCs w:val="22"/>
        </w:rPr>
        <w:t>.2 Chemicals</w:t>
      </w:r>
    </w:p>
    <w:p w:rsidRPr="0012605F" w:rsidR="0012605F" w:rsidP="0012605F" w:rsidRDefault="0012605F" w14:paraId="1FCDF106" w14:textId="77777777">
      <w:pPr>
        <w:ind w:left="360"/>
        <w:rPr>
          <w:rFonts w:ascii="Tahoma" w:hAnsi="Tahoma" w:cs="Tahoma"/>
          <w:color w:val="auto"/>
          <w:sz w:val="22"/>
          <w:szCs w:val="22"/>
        </w:rPr>
      </w:pPr>
      <w:r w:rsidRPr="0012605F">
        <w:rPr>
          <w:rFonts w:ascii="Tahoma" w:hAnsi="Tahoma" w:cs="Tahoma"/>
          <w:color w:val="auto"/>
          <w:sz w:val="22"/>
          <w:szCs w:val="22"/>
        </w:rPr>
        <w:t>Use of appropriate paint (COSSH to be provided)</w:t>
      </w:r>
    </w:p>
    <w:p w:rsidRPr="0012605F" w:rsidR="0012605F" w:rsidP="0012605F" w:rsidRDefault="0012605F" w14:paraId="3AA43617" w14:textId="6C356795">
      <w:pPr>
        <w:ind w:left="360"/>
        <w:rPr>
          <w:rFonts w:ascii="Tahoma" w:hAnsi="Tahoma" w:cs="Tahoma"/>
          <w:b/>
          <w:color w:val="auto"/>
          <w:sz w:val="22"/>
          <w:szCs w:val="22"/>
        </w:rPr>
      </w:pPr>
      <w:r>
        <w:rPr>
          <w:rFonts w:ascii="Tahoma" w:hAnsi="Tahoma" w:cs="Tahoma"/>
          <w:b/>
          <w:color w:val="auto"/>
          <w:sz w:val="22"/>
          <w:szCs w:val="22"/>
        </w:rPr>
        <w:t>6</w:t>
      </w:r>
      <w:r w:rsidRPr="0012605F">
        <w:rPr>
          <w:rFonts w:ascii="Tahoma" w:hAnsi="Tahoma" w:cs="Tahoma"/>
          <w:b/>
          <w:color w:val="auto"/>
          <w:sz w:val="22"/>
          <w:szCs w:val="22"/>
        </w:rPr>
        <w:t>.3 Timing</w:t>
      </w:r>
    </w:p>
    <w:p w:rsidRPr="0012605F" w:rsidR="0012605F" w:rsidP="0012605F" w:rsidRDefault="0012605F" w14:paraId="48BBF210" w14:textId="2D2FBB9E">
      <w:pPr>
        <w:ind w:left="360"/>
        <w:rPr>
          <w:rFonts w:ascii="Tahoma" w:hAnsi="Tahoma" w:cs="Tahoma"/>
          <w:color w:val="auto"/>
          <w:sz w:val="22"/>
          <w:szCs w:val="22"/>
        </w:rPr>
      </w:pPr>
      <w:r w:rsidRPr="795EA7A7">
        <w:rPr>
          <w:rFonts w:ascii="Tahoma" w:hAnsi="Tahoma" w:cs="Tahoma"/>
          <w:color w:val="auto"/>
          <w:sz w:val="22"/>
          <w:szCs w:val="22"/>
        </w:rPr>
        <w:t>Time of day, scheduled to avoid impact on use of grounds for sports activities as agreed with authorised office</w:t>
      </w:r>
      <w:r w:rsidRPr="795EA7A7" w:rsidR="287C2DC4">
        <w:rPr>
          <w:rFonts w:ascii="Tahoma" w:hAnsi="Tahoma" w:cs="Tahoma"/>
          <w:color w:val="auto"/>
          <w:sz w:val="22"/>
          <w:szCs w:val="22"/>
        </w:rPr>
        <w:t xml:space="preserve">. </w:t>
      </w:r>
    </w:p>
    <w:p w:rsidRPr="0012605F" w:rsidR="0012605F" w:rsidP="0012605F" w:rsidRDefault="0012605F" w14:paraId="6D422441" w14:textId="06D2B950">
      <w:pPr>
        <w:ind w:left="360"/>
        <w:rPr>
          <w:rFonts w:ascii="Tahoma" w:hAnsi="Tahoma" w:cs="Tahoma"/>
          <w:b/>
          <w:color w:val="auto"/>
          <w:sz w:val="22"/>
          <w:szCs w:val="22"/>
        </w:rPr>
      </w:pPr>
      <w:r>
        <w:rPr>
          <w:rFonts w:ascii="Tahoma" w:hAnsi="Tahoma" w:cs="Tahoma"/>
          <w:b/>
          <w:color w:val="auto"/>
          <w:sz w:val="22"/>
          <w:szCs w:val="22"/>
        </w:rPr>
        <w:t>6</w:t>
      </w:r>
      <w:r w:rsidRPr="0012605F">
        <w:rPr>
          <w:rFonts w:ascii="Tahoma" w:hAnsi="Tahoma" w:cs="Tahoma"/>
          <w:b/>
          <w:color w:val="auto"/>
          <w:sz w:val="22"/>
          <w:szCs w:val="22"/>
        </w:rPr>
        <w:t>.4 Weather</w:t>
      </w:r>
    </w:p>
    <w:p w:rsidRPr="00B71EE9" w:rsidR="0012605F" w:rsidP="0012605F" w:rsidRDefault="0012605F" w14:paraId="5B6AB3B5" w14:textId="07E197A5">
      <w:pPr>
        <w:ind w:left="360"/>
        <w:rPr>
          <w:rFonts w:ascii="Tahoma" w:hAnsi="Tahoma" w:cs="Tahoma"/>
          <w:color w:val="auto"/>
          <w:sz w:val="22"/>
          <w:szCs w:val="22"/>
        </w:rPr>
      </w:pPr>
      <w:r w:rsidRPr="795EA7A7">
        <w:rPr>
          <w:rFonts w:ascii="Tahoma" w:hAnsi="Tahoma" w:cs="Tahoma"/>
          <w:color w:val="auto"/>
          <w:sz w:val="22"/>
          <w:szCs w:val="22"/>
        </w:rPr>
        <w:t>Effect of inclement weather to be considered</w:t>
      </w:r>
      <w:r w:rsidRPr="795EA7A7" w:rsidR="542E07A5">
        <w:rPr>
          <w:rFonts w:ascii="Tahoma" w:hAnsi="Tahoma" w:cs="Tahoma"/>
          <w:color w:val="auto"/>
          <w:sz w:val="22"/>
          <w:szCs w:val="22"/>
        </w:rPr>
        <w:t xml:space="preserve"> for line marking works.</w:t>
      </w:r>
    </w:p>
    <w:p w:rsidRPr="00B71EE9" w:rsidR="004820A8" w:rsidP="0012605F" w:rsidRDefault="004820A8" w14:paraId="6D84B6CF" w14:textId="718CA5BD" w14:noSpellErr="1">
      <w:pPr>
        <w:pStyle w:val="Heading1"/>
      </w:pPr>
      <w:bookmarkStart w:name="_Toc85022264" w:id="24"/>
      <w:bookmarkStart w:name="_Toc85022303" w:id="25"/>
      <w:bookmarkStart w:name="_Toc89678636" w:id="26"/>
      <w:bookmarkStart w:name="_Toc593293489" w:id="1207205099"/>
      <w:r w:rsidR="004820A8">
        <w:rPr/>
        <w:t>F</w:t>
      </w:r>
      <w:r w:rsidR="0012605F">
        <w:rPr/>
        <w:t>er</w:t>
      </w:r>
      <w:bookmarkEnd w:id="24"/>
      <w:bookmarkEnd w:id="25"/>
      <w:r w:rsidR="00F32DEE">
        <w:rPr/>
        <w:t>tilising</w:t>
      </w:r>
      <w:bookmarkEnd w:id="26"/>
      <w:bookmarkEnd w:id="1207205099"/>
    </w:p>
    <w:p w:rsidRPr="00B71EE9" w:rsidR="004820A8" w:rsidP="0012605F" w:rsidRDefault="004820A8" w14:paraId="17660B5A" w14:textId="77777777">
      <w:pPr>
        <w:ind w:firstLine="360"/>
        <w:rPr>
          <w:rFonts w:ascii="Tahoma" w:hAnsi="Tahoma" w:cs="Tahoma"/>
          <w:b/>
          <w:color w:val="auto"/>
          <w:sz w:val="22"/>
          <w:szCs w:val="22"/>
        </w:rPr>
      </w:pPr>
      <w:r w:rsidRPr="00B71EE9">
        <w:rPr>
          <w:rFonts w:ascii="Tahoma" w:hAnsi="Tahoma" w:cs="Tahoma"/>
          <w:b/>
          <w:color w:val="auto"/>
          <w:sz w:val="22"/>
          <w:szCs w:val="22"/>
        </w:rPr>
        <w:t xml:space="preserve"> Key Aims </w:t>
      </w:r>
    </w:p>
    <w:p w:rsidRPr="00B71EE9" w:rsidR="0089040C" w:rsidP="00E82527" w:rsidRDefault="004820A8" w14:paraId="76B991BD" w14:textId="77777777">
      <w:pPr>
        <w:pStyle w:val="ListParagraph"/>
        <w:numPr>
          <w:ilvl w:val="0"/>
          <w:numId w:val="7"/>
        </w:numPr>
        <w:rPr>
          <w:rFonts w:ascii="Tahoma" w:hAnsi="Tahoma" w:cs="Tahoma"/>
          <w:color w:val="auto"/>
          <w:sz w:val="22"/>
          <w:szCs w:val="22"/>
        </w:rPr>
      </w:pPr>
      <w:r w:rsidRPr="795EA7A7">
        <w:rPr>
          <w:rFonts w:ascii="Tahoma" w:hAnsi="Tahoma" w:cs="Tahoma"/>
          <w:color w:val="auto"/>
          <w:sz w:val="22"/>
          <w:szCs w:val="22"/>
        </w:rPr>
        <w:t xml:space="preserve">To encourage a healthy, good quality grass sward fit for the purpose it is intended. </w:t>
      </w:r>
    </w:p>
    <w:p w:rsidRPr="00B71EE9" w:rsidR="004820A8" w:rsidP="00E82527" w:rsidRDefault="004820A8" w14:paraId="40CE41C1" w14:textId="3224731E">
      <w:pPr>
        <w:pStyle w:val="ListParagraph"/>
        <w:numPr>
          <w:ilvl w:val="0"/>
          <w:numId w:val="7"/>
        </w:numPr>
        <w:rPr>
          <w:rFonts w:ascii="Tahoma" w:hAnsi="Tahoma" w:cs="Tahoma"/>
          <w:color w:val="auto"/>
          <w:sz w:val="22"/>
          <w:szCs w:val="22"/>
        </w:rPr>
      </w:pPr>
      <w:r w:rsidRPr="795EA7A7">
        <w:rPr>
          <w:rFonts w:ascii="Tahoma" w:hAnsi="Tahoma" w:cs="Tahoma"/>
          <w:color w:val="auto"/>
          <w:sz w:val="22"/>
          <w:szCs w:val="22"/>
        </w:rPr>
        <w:t>To encourage healthy vigorous growth of all plants in accordance with good horticultural practices</w:t>
      </w:r>
      <w:r w:rsidRPr="795EA7A7" w:rsidR="157213DB">
        <w:rPr>
          <w:rFonts w:ascii="Tahoma" w:hAnsi="Tahoma" w:cs="Tahoma"/>
          <w:color w:val="auto"/>
          <w:sz w:val="22"/>
          <w:szCs w:val="22"/>
        </w:rPr>
        <w:t xml:space="preserve">. </w:t>
      </w:r>
      <w:r w:rsidRPr="795EA7A7">
        <w:rPr>
          <w:rFonts w:ascii="Tahoma" w:hAnsi="Tahoma" w:cs="Tahoma"/>
          <w:color w:val="auto"/>
          <w:sz w:val="22"/>
          <w:szCs w:val="22"/>
        </w:rPr>
        <w:t xml:space="preserve"> </w:t>
      </w:r>
    </w:p>
    <w:p w:rsidR="004820A8" w:rsidP="00651A91" w:rsidRDefault="004820A8" w14:paraId="524039BF" w14:textId="62E89E20">
      <w:pPr>
        <w:ind w:left="360"/>
        <w:rPr>
          <w:rFonts w:ascii="Tahoma" w:hAnsi="Tahoma" w:cs="Tahoma"/>
          <w:b/>
          <w:color w:val="auto"/>
          <w:sz w:val="22"/>
          <w:szCs w:val="22"/>
        </w:rPr>
      </w:pPr>
      <w:r w:rsidRPr="00651A91">
        <w:rPr>
          <w:rFonts w:ascii="Tahoma" w:hAnsi="Tahoma" w:cs="Tahoma"/>
          <w:b/>
          <w:color w:val="auto"/>
          <w:sz w:val="22"/>
          <w:szCs w:val="22"/>
        </w:rPr>
        <w:t xml:space="preserve">General </w:t>
      </w:r>
    </w:p>
    <w:p w:rsidRPr="00B71EE9" w:rsidR="00651A91" w:rsidP="00E82527" w:rsidRDefault="00651A91" w14:paraId="55932946" w14:textId="19C4C9E6">
      <w:pPr>
        <w:pStyle w:val="ListParagraph"/>
        <w:numPr>
          <w:ilvl w:val="0"/>
          <w:numId w:val="6"/>
        </w:numPr>
        <w:rPr>
          <w:rFonts w:ascii="Tahoma" w:hAnsi="Tahoma" w:cs="Tahoma"/>
          <w:color w:val="auto"/>
          <w:sz w:val="22"/>
          <w:szCs w:val="22"/>
        </w:rPr>
      </w:pPr>
      <w:r w:rsidRPr="795EA7A7">
        <w:rPr>
          <w:rFonts w:ascii="Tahoma" w:hAnsi="Tahoma" w:cs="Tahoma"/>
          <w:color w:val="auto"/>
          <w:sz w:val="22"/>
          <w:szCs w:val="22"/>
        </w:rPr>
        <w:t xml:space="preserve">The Contractor may be required to apply fertiliser to areas on the request of the Authorised Officer. </w:t>
      </w:r>
    </w:p>
    <w:p w:rsidRPr="00651A91" w:rsidR="00651A91" w:rsidP="00E82527" w:rsidRDefault="00651A91" w14:paraId="76AC02D5" w14:textId="73FDD9BE">
      <w:pPr>
        <w:pStyle w:val="ListParagraph"/>
        <w:numPr>
          <w:ilvl w:val="0"/>
          <w:numId w:val="6"/>
        </w:numPr>
        <w:rPr>
          <w:rFonts w:ascii="Tahoma" w:hAnsi="Tahoma" w:cs="Tahoma"/>
          <w:color w:val="auto"/>
          <w:sz w:val="22"/>
          <w:szCs w:val="22"/>
        </w:rPr>
      </w:pPr>
      <w:r w:rsidRPr="795EA7A7">
        <w:rPr>
          <w:rFonts w:ascii="Tahoma" w:hAnsi="Tahoma" w:cs="Tahoma"/>
          <w:color w:val="auto"/>
          <w:sz w:val="22"/>
          <w:szCs w:val="22"/>
        </w:rPr>
        <w:lastRenderedPageBreak/>
        <w:t>This work may be paid for at the rate inserted in the day rates, with the cost of the fertiliser being paid by the Authorised Officer on production of the appropriate invoice</w:t>
      </w:r>
    </w:p>
    <w:p w:rsidRPr="00651A91" w:rsidR="004820A8" w:rsidP="00E82527" w:rsidRDefault="004820A8" w14:paraId="04F42922" w14:textId="1F016932">
      <w:pPr>
        <w:pStyle w:val="ListParagraph"/>
        <w:numPr>
          <w:ilvl w:val="0"/>
          <w:numId w:val="6"/>
        </w:numPr>
        <w:spacing w:after="160" w:line="259" w:lineRule="auto"/>
        <w:rPr>
          <w:rFonts w:ascii="Tahoma" w:hAnsi="Tahoma" w:cs="Tahoma"/>
          <w:color w:val="auto"/>
          <w:sz w:val="22"/>
          <w:szCs w:val="22"/>
        </w:rPr>
      </w:pPr>
      <w:r w:rsidRPr="795EA7A7">
        <w:rPr>
          <w:rFonts w:ascii="Tahoma" w:hAnsi="Tahoma" w:cs="Tahoma"/>
          <w:color w:val="auto"/>
          <w:sz w:val="22"/>
          <w:szCs w:val="22"/>
        </w:rPr>
        <w:t>No containers or bags of fertilizer are to be left on site unattended and</w:t>
      </w:r>
      <w:r w:rsidRPr="795EA7A7" w:rsidR="371EAA16">
        <w:rPr>
          <w:rFonts w:ascii="Tahoma" w:hAnsi="Tahoma" w:cs="Tahoma"/>
          <w:color w:val="auto"/>
          <w:sz w:val="22"/>
          <w:szCs w:val="22"/>
        </w:rPr>
        <w:t xml:space="preserve"> emp</w:t>
      </w:r>
      <w:r w:rsidRPr="795EA7A7" w:rsidR="63D6D169">
        <w:rPr>
          <w:rFonts w:ascii="Tahoma" w:hAnsi="Tahoma" w:cs="Tahoma"/>
          <w:color w:val="auto"/>
          <w:sz w:val="22"/>
          <w:szCs w:val="22"/>
        </w:rPr>
        <w:t>ty</w:t>
      </w:r>
      <w:r w:rsidRPr="795EA7A7">
        <w:rPr>
          <w:rFonts w:ascii="Tahoma" w:hAnsi="Tahoma" w:cs="Tahoma"/>
          <w:color w:val="auto"/>
          <w:sz w:val="22"/>
          <w:szCs w:val="22"/>
        </w:rPr>
        <w:t xml:space="preserve"> packaging is to be removed to an approved disposal site. </w:t>
      </w:r>
    </w:p>
    <w:p w:rsidRPr="00651A91" w:rsidR="004820A8" w:rsidP="00651A91" w:rsidRDefault="004820A8" w14:paraId="249824F2" w14:textId="7106F72D">
      <w:pPr>
        <w:ind w:left="360"/>
        <w:rPr>
          <w:rFonts w:ascii="Tahoma" w:hAnsi="Tahoma" w:cs="Tahoma"/>
          <w:color w:val="auto"/>
          <w:sz w:val="22"/>
          <w:szCs w:val="22"/>
        </w:rPr>
      </w:pPr>
      <w:r w:rsidRPr="00651A91">
        <w:rPr>
          <w:rFonts w:ascii="Tahoma" w:hAnsi="Tahoma" w:cs="Tahoma"/>
          <w:b/>
          <w:bCs/>
          <w:color w:val="auto"/>
          <w:sz w:val="22"/>
          <w:szCs w:val="22"/>
        </w:rPr>
        <w:t xml:space="preserve">Grass Areas </w:t>
      </w:r>
      <w:r w:rsidRPr="00651A91">
        <w:rPr>
          <w:rFonts w:ascii="Tahoma" w:hAnsi="Tahoma" w:cs="Tahoma"/>
          <w:color w:val="auto"/>
          <w:sz w:val="22"/>
          <w:szCs w:val="22"/>
        </w:rPr>
        <w:t xml:space="preserve"> </w:t>
      </w:r>
    </w:p>
    <w:p w:rsidRPr="00651A91" w:rsidR="004820A8" w:rsidP="00651A91" w:rsidRDefault="004820A8" w14:paraId="17D9A18F" w14:textId="2AFCAB28">
      <w:pPr>
        <w:spacing w:after="160" w:line="259" w:lineRule="auto"/>
        <w:ind w:left="360"/>
        <w:rPr>
          <w:rFonts w:ascii="Tahoma" w:hAnsi="Tahoma" w:cs="Tahoma"/>
          <w:color w:val="auto"/>
          <w:sz w:val="22"/>
          <w:szCs w:val="22"/>
        </w:rPr>
      </w:pPr>
      <w:r w:rsidRPr="00651A91">
        <w:rPr>
          <w:rFonts w:ascii="Tahoma" w:hAnsi="Tahoma" w:cs="Tahoma"/>
          <w:color w:val="auto"/>
          <w:sz w:val="22"/>
          <w:szCs w:val="22"/>
        </w:rPr>
        <w:t xml:space="preserve">To sports areas the Contractor is to supply and apply an approved fertilizer </w:t>
      </w:r>
      <w:r w:rsidRPr="00651A91" w:rsidR="0ED28975">
        <w:rPr>
          <w:rFonts w:ascii="Tahoma" w:hAnsi="Tahoma" w:cs="Tahoma"/>
          <w:color w:val="auto"/>
          <w:sz w:val="22"/>
          <w:szCs w:val="22"/>
        </w:rPr>
        <w:t>at</w:t>
      </w:r>
      <w:r w:rsidRPr="00651A91">
        <w:rPr>
          <w:rFonts w:ascii="Tahoma" w:hAnsi="Tahoma" w:cs="Tahoma"/>
          <w:color w:val="auto"/>
          <w:sz w:val="22"/>
          <w:szCs w:val="22"/>
        </w:rPr>
        <w:t xml:space="preserve"> </w:t>
      </w:r>
      <w:r w:rsidRPr="00651A91" w:rsidR="53913B7A">
        <w:rPr>
          <w:rFonts w:ascii="Tahoma" w:hAnsi="Tahoma" w:cs="Tahoma"/>
          <w:color w:val="auto"/>
          <w:sz w:val="22"/>
          <w:szCs w:val="22"/>
        </w:rPr>
        <w:t>appropriate times and</w:t>
      </w:r>
      <w:r w:rsidRPr="00651A91" w:rsidR="0ED28975">
        <w:rPr>
          <w:rFonts w:ascii="Tahoma" w:hAnsi="Tahoma" w:cs="Tahoma"/>
          <w:color w:val="auto"/>
          <w:sz w:val="22"/>
          <w:szCs w:val="22"/>
        </w:rPr>
        <w:t xml:space="preserve"> </w:t>
      </w:r>
      <w:r w:rsidRPr="00651A91">
        <w:rPr>
          <w:rFonts w:ascii="Tahoma" w:hAnsi="Tahoma" w:cs="Tahoma"/>
          <w:color w:val="auto"/>
          <w:sz w:val="22"/>
          <w:szCs w:val="22"/>
        </w:rPr>
        <w:t>when conditions are suitable</w:t>
      </w:r>
      <w:r w:rsidRPr="00651A91" w:rsidR="005F0AFE">
        <w:rPr>
          <w:rFonts w:ascii="Tahoma" w:hAnsi="Tahoma" w:cs="Tahoma"/>
          <w:color w:val="auto"/>
          <w:sz w:val="22"/>
          <w:szCs w:val="22"/>
        </w:rPr>
        <w:t xml:space="preserve">. </w:t>
      </w:r>
      <w:r w:rsidRPr="00651A91" w:rsidR="006B6137">
        <w:rPr>
          <w:rFonts w:ascii="Tahoma" w:hAnsi="Tahoma" w:cs="Tahoma"/>
          <w:color w:val="auto"/>
          <w:sz w:val="22"/>
          <w:szCs w:val="22"/>
        </w:rPr>
        <w:t>Equally so, sports pitches particularly around goal areas will need reseeding</w:t>
      </w:r>
      <w:r w:rsidRPr="00651A91" w:rsidR="00E33473">
        <w:rPr>
          <w:rFonts w:ascii="Tahoma" w:hAnsi="Tahoma" w:cs="Tahoma"/>
          <w:color w:val="auto"/>
          <w:sz w:val="22"/>
          <w:szCs w:val="22"/>
        </w:rPr>
        <w:t xml:space="preserve"> to maintain suitability</w:t>
      </w:r>
      <w:r w:rsidRPr="00651A91" w:rsidR="004D18BC">
        <w:rPr>
          <w:rFonts w:ascii="Tahoma" w:hAnsi="Tahoma" w:cs="Tahoma"/>
          <w:color w:val="auto"/>
          <w:sz w:val="22"/>
          <w:szCs w:val="22"/>
        </w:rPr>
        <w:t>.</w:t>
      </w:r>
    </w:p>
    <w:p w:rsidRPr="00651A91" w:rsidR="004820A8" w:rsidP="00651A91" w:rsidRDefault="004820A8" w14:paraId="1317AF23" w14:textId="382AA87F">
      <w:pPr>
        <w:ind w:left="360"/>
        <w:rPr>
          <w:rFonts w:ascii="Tahoma" w:hAnsi="Tahoma" w:cs="Tahoma"/>
          <w:color w:val="auto"/>
          <w:sz w:val="22"/>
          <w:szCs w:val="22"/>
        </w:rPr>
      </w:pPr>
      <w:r w:rsidRPr="00651A91">
        <w:rPr>
          <w:rFonts w:ascii="Tahoma" w:hAnsi="Tahoma" w:cs="Tahoma"/>
          <w:b/>
          <w:bCs/>
          <w:color w:val="auto"/>
          <w:sz w:val="22"/>
          <w:szCs w:val="22"/>
        </w:rPr>
        <w:t xml:space="preserve">Working Procedure </w:t>
      </w:r>
      <w:r w:rsidRPr="00651A91">
        <w:rPr>
          <w:rFonts w:ascii="Tahoma" w:hAnsi="Tahoma" w:cs="Tahoma"/>
          <w:color w:val="auto"/>
          <w:sz w:val="22"/>
          <w:szCs w:val="22"/>
        </w:rPr>
        <w:t xml:space="preserve"> </w:t>
      </w:r>
    </w:p>
    <w:p w:rsidRPr="00651A91" w:rsidR="004820A8" w:rsidP="00651A91" w:rsidRDefault="004820A8" w14:paraId="39961BF9" w14:textId="05D4FB54">
      <w:pPr>
        <w:spacing w:after="160" w:line="259" w:lineRule="auto"/>
        <w:ind w:left="360"/>
        <w:rPr>
          <w:rFonts w:ascii="Tahoma" w:hAnsi="Tahoma" w:cs="Tahoma"/>
          <w:color w:val="auto"/>
          <w:sz w:val="22"/>
          <w:szCs w:val="22"/>
        </w:rPr>
      </w:pPr>
      <w:r w:rsidRPr="795EA7A7">
        <w:rPr>
          <w:rFonts w:ascii="Tahoma" w:hAnsi="Tahoma" w:cs="Tahoma"/>
          <w:color w:val="auto"/>
          <w:sz w:val="22"/>
          <w:szCs w:val="22"/>
        </w:rPr>
        <w:t>Any area damaged following fertilizer application is the responsibility of the Contractor, who at his own expense will make good any such damage</w:t>
      </w:r>
      <w:r w:rsidRPr="795EA7A7" w:rsidR="7FE4DEE9">
        <w:rPr>
          <w:rFonts w:ascii="Tahoma" w:hAnsi="Tahoma" w:cs="Tahoma"/>
          <w:color w:val="auto"/>
          <w:sz w:val="22"/>
          <w:szCs w:val="22"/>
        </w:rPr>
        <w:t xml:space="preserve">. </w:t>
      </w:r>
      <w:r w:rsidRPr="795EA7A7">
        <w:rPr>
          <w:rFonts w:ascii="Tahoma" w:hAnsi="Tahoma" w:cs="Tahoma"/>
          <w:color w:val="auto"/>
          <w:sz w:val="22"/>
          <w:szCs w:val="22"/>
        </w:rPr>
        <w:t xml:space="preserve">If </w:t>
      </w:r>
      <w:proofErr w:type="spellStart"/>
      <w:r w:rsidRPr="795EA7A7">
        <w:rPr>
          <w:rFonts w:ascii="Tahoma" w:hAnsi="Tahoma" w:cs="Tahoma"/>
          <w:color w:val="auto"/>
          <w:sz w:val="22"/>
          <w:szCs w:val="22"/>
        </w:rPr>
        <w:t>turfing</w:t>
      </w:r>
      <w:proofErr w:type="spellEnd"/>
      <w:r w:rsidRPr="795EA7A7">
        <w:rPr>
          <w:rFonts w:ascii="Tahoma" w:hAnsi="Tahoma" w:cs="Tahoma"/>
          <w:color w:val="auto"/>
          <w:sz w:val="22"/>
          <w:szCs w:val="22"/>
        </w:rPr>
        <w:t xml:space="preserve"> or seeding is required to make good the damage then the work is to be carried out in accordance with the relevant specification, and to the entire satisfaction of the Authorised Officer. </w:t>
      </w:r>
    </w:p>
    <w:p w:rsidRPr="00651A91" w:rsidR="004820A8" w:rsidP="00651A91" w:rsidRDefault="004820A8" w14:paraId="4EBBF40D" w14:textId="77777777">
      <w:pPr>
        <w:spacing w:after="160" w:line="259" w:lineRule="auto"/>
        <w:ind w:left="360"/>
        <w:rPr>
          <w:rFonts w:ascii="Tahoma" w:hAnsi="Tahoma" w:cs="Tahoma"/>
          <w:color w:val="auto"/>
          <w:sz w:val="22"/>
          <w:szCs w:val="22"/>
        </w:rPr>
      </w:pPr>
      <w:r w:rsidRPr="00651A91">
        <w:rPr>
          <w:rFonts w:ascii="Tahoma" w:hAnsi="Tahoma" w:cs="Tahoma"/>
          <w:color w:val="auto"/>
          <w:sz w:val="22"/>
          <w:szCs w:val="22"/>
        </w:rPr>
        <w:t xml:space="preserve">Any treated area that the Authorised Officer considers is not showing signs of growth stimulation will be retreated at the Contractor’s own expense, in accordance with this specification. </w:t>
      </w:r>
    </w:p>
    <w:p w:rsidRPr="00651A91" w:rsidR="004820A8" w:rsidP="00651A91" w:rsidRDefault="004820A8" w14:paraId="1B8E7356" w14:textId="185AFF6D">
      <w:pPr>
        <w:ind w:left="360"/>
        <w:rPr>
          <w:rFonts w:ascii="Tahoma" w:hAnsi="Tahoma" w:cs="Tahoma"/>
          <w:b/>
          <w:color w:val="auto"/>
          <w:sz w:val="22"/>
          <w:szCs w:val="22"/>
        </w:rPr>
      </w:pPr>
      <w:r w:rsidRPr="00651A91">
        <w:rPr>
          <w:rFonts w:ascii="Tahoma" w:hAnsi="Tahoma" w:cs="Tahoma"/>
          <w:b/>
          <w:color w:val="auto"/>
          <w:sz w:val="22"/>
          <w:szCs w:val="22"/>
        </w:rPr>
        <w:t xml:space="preserve">Shrub/Flower Beds </w:t>
      </w:r>
    </w:p>
    <w:p w:rsidRPr="00651A91" w:rsidR="004820A8" w:rsidP="00651A91" w:rsidRDefault="004820A8" w14:paraId="42EB7133" w14:textId="77777777">
      <w:pPr>
        <w:spacing w:after="160" w:line="259" w:lineRule="auto"/>
        <w:ind w:left="360"/>
        <w:rPr>
          <w:rFonts w:ascii="Tahoma" w:hAnsi="Tahoma" w:cs="Tahoma"/>
          <w:color w:val="auto"/>
          <w:sz w:val="22"/>
          <w:szCs w:val="22"/>
        </w:rPr>
      </w:pPr>
      <w:r w:rsidRPr="00651A91">
        <w:rPr>
          <w:rFonts w:ascii="Tahoma" w:hAnsi="Tahoma" w:cs="Tahoma"/>
          <w:color w:val="auto"/>
          <w:sz w:val="22"/>
          <w:szCs w:val="22"/>
        </w:rPr>
        <w:t>The Contractor will apply an approved fertilizer to those areas and at the time specified within the specification.</w:t>
      </w:r>
    </w:p>
    <w:p w:rsidRPr="00651A91" w:rsidR="004820A8" w:rsidP="00651A91" w:rsidRDefault="004820A8" w14:paraId="3E2744EA" w14:textId="0671CB15">
      <w:pPr>
        <w:ind w:left="360"/>
        <w:rPr>
          <w:rFonts w:ascii="Tahoma" w:hAnsi="Tahoma" w:cs="Tahoma"/>
          <w:b/>
          <w:color w:val="auto"/>
          <w:sz w:val="22"/>
          <w:szCs w:val="22"/>
        </w:rPr>
      </w:pPr>
      <w:r w:rsidRPr="00651A91">
        <w:rPr>
          <w:rFonts w:ascii="Tahoma" w:hAnsi="Tahoma" w:cs="Tahoma"/>
          <w:b/>
          <w:color w:val="auto"/>
          <w:sz w:val="22"/>
          <w:szCs w:val="22"/>
        </w:rPr>
        <w:t xml:space="preserve">Additional Services </w:t>
      </w:r>
    </w:p>
    <w:p w:rsidRPr="00651A91" w:rsidR="004820A8" w:rsidP="00651A91" w:rsidRDefault="004820A8" w14:paraId="038B95DC" w14:textId="56D9E4A7">
      <w:pPr>
        <w:spacing w:after="160" w:line="259" w:lineRule="auto"/>
        <w:ind w:left="360"/>
        <w:rPr>
          <w:rFonts w:ascii="Tahoma" w:hAnsi="Tahoma" w:cs="Tahoma"/>
          <w:color w:val="auto"/>
          <w:sz w:val="22"/>
          <w:szCs w:val="22"/>
        </w:rPr>
      </w:pPr>
      <w:r w:rsidRPr="795EA7A7">
        <w:rPr>
          <w:rFonts w:ascii="Tahoma" w:hAnsi="Tahoma" w:cs="Tahoma"/>
          <w:color w:val="auto"/>
          <w:sz w:val="22"/>
          <w:szCs w:val="22"/>
        </w:rPr>
        <w:t>a) In addition to those areas specified the Contractor may be required to supply and apply approved fertilisers to other areas</w:t>
      </w:r>
      <w:r w:rsidRPr="795EA7A7" w:rsidR="2C5F27CF">
        <w:rPr>
          <w:rFonts w:ascii="Tahoma" w:hAnsi="Tahoma" w:cs="Tahoma"/>
          <w:color w:val="auto"/>
          <w:sz w:val="22"/>
          <w:szCs w:val="22"/>
        </w:rPr>
        <w:t xml:space="preserve">. </w:t>
      </w:r>
      <w:r w:rsidRPr="795EA7A7">
        <w:rPr>
          <w:rFonts w:ascii="Tahoma" w:hAnsi="Tahoma" w:cs="Tahoma"/>
          <w:color w:val="auto"/>
          <w:sz w:val="22"/>
          <w:szCs w:val="22"/>
        </w:rPr>
        <w:t xml:space="preserve">This work may be paid for at the rate inserted in the </w:t>
      </w:r>
      <w:r w:rsidRPr="795EA7A7" w:rsidR="0089040C">
        <w:rPr>
          <w:rFonts w:ascii="Tahoma" w:hAnsi="Tahoma" w:cs="Tahoma"/>
          <w:color w:val="auto"/>
          <w:sz w:val="22"/>
          <w:szCs w:val="22"/>
        </w:rPr>
        <w:t>Charges &amp; Rates</w:t>
      </w:r>
      <w:r w:rsidRPr="795EA7A7">
        <w:rPr>
          <w:rFonts w:ascii="Tahoma" w:hAnsi="Tahoma" w:cs="Tahoma"/>
          <w:color w:val="auto"/>
          <w:sz w:val="22"/>
          <w:szCs w:val="22"/>
        </w:rPr>
        <w:t xml:space="preserve"> (</w:t>
      </w:r>
      <w:r w:rsidRPr="795EA7A7" w:rsidR="6916CC88">
        <w:rPr>
          <w:rFonts w:ascii="Tahoma" w:hAnsi="Tahoma" w:cs="Tahoma"/>
          <w:color w:val="auto"/>
          <w:sz w:val="22"/>
          <w:szCs w:val="22"/>
        </w:rPr>
        <w:t>non-routine</w:t>
      </w:r>
      <w:r w:rsidRPr="795EA7A7">
        <w:rPr>
          <w:rFonts w:ascii="Tahoma" w:hAnsi="Tahoma" w:cs="Tahoma"/>
          <w:color w:val="auto"/>
          <w:sz w:val="22"/>
          <w:szCs w:val="22"/>
        </w:rPr>
        <w:t>) schedule item “supply and apply fertilizer</w:t>
      </w:r>
      <w:r w:rsidRPr="795EA7A7" w:rsidR="2C5F27CF">
        <w:rPr>
          <w:rFonts w:ascii="Tahoma" w:hAnsi="Tahoma" w:cs="Tahoma"/>
          <w:color w:val="auto"/>
          <w:sz w:val="22"/>
          <w:szCs w:val="22"/>
        </w:rPr>
        <w:t>.”</w:t>
      </w:r>
    </w:p>
    <w:p w:rsidRPr="004820A8" w:rsidR="004820A8" w:rsidP="0012605F" w:rsidRDefault="0012605F" w14:paraId="325130AD" w14:textId="5D3C7EB1" w14:noSpellErr="1">
      <w:pPr>
        <w:pStyle w:val="Heading1"/>
      </w:pPr>
      <w:bookmarkStart w:name="_Hlk49180651" w:id="27"/>
      <w:bookmarkStart w:name="_Toc85022265" w:id="28"/>
      <w:bookmarkStart w:name="_Toc85022304" w:id="29"/>
      <w:bookmarkStart w:name="_Toc89678637" w:id="30"/>
      <w:bookmarkEnd w:id="27"/>
      <w:bookmarkStart w:name="_Toc710093982" w:id="705338256"/>
      <w:r w:rsidR="0012605F">
        <w:rPr/>
        <w:t>Mulching</w:t>
      </w:r>
      <w:bookmarkEnd w:id="28"/>
      <w:bookmarkEnd w:id="29"/>
      <w:bookmarkEnd w:id="30"/>
      <w:bookmarkEnd w:id="705338256"/>
    </w:p>
    <w:p w:rsidRPr="00B71EE9" w:rsidR="004820A8" w:rsidP="0012605F" w:rsidRDefault="004820A8" w14:paraId="7B349697" w14:textId="5F73D458">
      <w:pPr>
        <w:ind w:firstLine="360"/>
        <w:rPr>
          <w:rFonts w:ascii="Tahoma" w:hAnsi="Tahoma" w:cs="Tahoma"/>
          <w:b/>
          <w:color w:val="auto"/>
          <w:sz w:val="22"/>
          <w:szCs w:val="22"/>
        </w:rPr>
      </w:pPr>
      <w:r w:rsidRPr="004820A8">
        <w:rPr>
          <w:rFonts w:ascii="Tahoma" w:hAnsi="Tahoma" w:cs="Tahoma"/>
          <w:b/>
          <w:sz w:val="22"/>
          <w:szCs w:val="22"/>
        </w:rPr>
        <w:t xml:space="preserve"> </w:t>
      </w:r>
      <w:r w:rsidRPr="00B71EE9">
        <w:rPr>
          <w:rFonts w:ascii="Tahoma" w:hAnsi="Tahoma" w:cs="Tahoma"/>
          <w:b/>
          <w:color w:val="auto"/>
          <w:sz w:val="22"/>
          <w:szCs w:val="22"/>
        </w:rPr>
        <w:t xml:space="preserve">Key Aim </w:t>
      </w:r>
    </w:p>
    <w:p w:rsidRPr="00651A91" w:rsidR="004820A8" w:rsidP="00E82527" w:rsidRDefault="004820A8" w14:paraId="38B7E22A" w14:textId="6E623126">
      <w:pPr>
        <w:pStyle w:val="ListParagraph"/>
        <w:numPr>
          <w:ilvl w:val="0"/>
          <w:numId w:val="13"/>
        </w:numPr>
        <w:rPr>
          <w:rFonts w:ascii="Tahoma" w:hAnsi="Tahoma" w:cs="Tahoma"/>
          <w:color w:val="auto"/>
          <w:sz w:val="22"/>
          <w:szCs w:val="22"/>
        </w:rPr>
      </w:pPr>
      <w:r w:rsidRPr="795EA7A7">
        <w:rPr>
          <w:rFonts w:ascii="Tahoma" w:hAnsi="Tahoma" w:cs="Tahoma"/>
          <w:color w:val="auto"/>
          <w:sz w:val="22"/>
          <w:szCs w:val="22"/>
        </w:rPr>
        <w:t xml:space="preserve">To reduce weed germination and promote healthy plant growth whilst using recycled materials  </w:t>
      </w:r>
    </w:p>
    <w:p w:rsidRPr="00651A91" w:rsidR="004820A8" w:rsidP="00651A91" w:rsidRDefault="004820A8" w14:paraId="2F6D22E3" w14:textId="6DF0B2A2">
      <w:pPr>
        <w:ind w:left="360"/>
        <w:rPr>
          <w:rFonts w:ascii="Tahoma" w:hAnsi="Tahoma" w:cs="Tahoma"/>
          <w:b/>
          <w:bCs/>
          <w:color w:val="auto"/>
          <w:sz w:val="22"/>
          <w:szCs w:val="22"/>
        </w:rPr>
      </w:pPr>
      <w:r w:rsidRPr="00651A91">
        <w:rPr>
          <w:rFonts w:ascii="Tahoma" w:hAnsi="Tahoma" w:cs="Tahoma"/>
          <w:b/>
          <w:bCs/>
          <w:color w:val="auto"/>
          <w:sz w:val="22"/>
          <w:szCs w:val="22"/>
        </w:rPr>
        <w:t xml:space="preserve">General </w:t>
      </w:r>
    </w:p>
    <w:p w:rsidRPr="00651A91" w:rsidR="004820A8" w:rsidP="00651A91" w:rsidRDefault="004820A8" w14:paraId="1A5062DE" w14:textId="2D1B0CF1">
      <w:pPr>
        <w:ind w:left="360"/>
        <w:rPr>
          <w:rFonts w:ascii="Tahoma" w:hAnsi="Tahoma" w:cs="Tahoma"/>
          <w:color w:val="auto"/>
          <w:sz w:val="22"/>
          <w:szCs w:val="22"/>
        </w:rPr>
      </w:pPr>
      <w:r w:rsidRPr="00651A91">
        <w:rPr>
          <w:rFonts w:ascii="Tahoma" w:hAnsi="Tahoma" w:cs="Tahoma"/>
          <w:color w:val="auto"/>
          <w:sz w:val="22"/>
          <w:szCs w:val="22"/>
        </w:rPr>
        <w:t xml:space="preserve">The Contractor may be required to apply a mulch dressing to areas </w:t>
      </w:r>
      <w:r w:rsidRPr="00651A91" w:rsidR="00651A91">
        <w:rPr>
          <w:rFonts w:ascii="Tahoma" w:hAnsi="Tahoma" w:cs="Tahoma"/>
          <w:color w:val="auto"/>
          <w:sz w:val="22"/>
          <w:szCs w:val="22"/>
        </w:rPr>
        <w:t xml:space="preserve">on the request of </w:t>
      </w:r>
      <w:r w:rsidRPr="00651A91">
        <w:rPr>
          <w:rFonts w:ascii="Tahoma" w:hAnsi="Tahoma" w:cs="Tahoma"/>
          <w:color w:val="auto"/>
          <w:sz w:val="22"/>
          <w:szCs w:val="22"/>
        </w:rPr>
        <w:t xml:space="preserve">the Authorised Officer. </w:t>
      </w:r>
    </w:p>
    <w:p w:rsidRPr="00651A91" w:rsidR="004820A8" w:rsidP="00651A91" w:rsidRDefault="004820A8" w14:paraId="18EDAF16" w14:textId="28B50DB1">
      <w:pPr>
        <w:ind w:left="360"/>
        <w:rPr>
          <w:rFonts w:ascii="Tahoma" w:hAnsi="Tahoma" w:cs="Tahoma"/>
          <w:color w:val="auto"/>
          <w:sz w:val="22"/>
          <w:szCs w:val="22"/>
        </w:rPr>
      </w:pPr>
      <w:r w:rsidRPr="00651A91">
        <w:rPr>
          <w:rFonts w:ascii="Tahoma" w:hAnsi="Tahoma" w:cs="Tahoma"/>
          <w:color w:val="auto"/>
          <w:sz w:val="22"/>
          <w:szCs w:val="22"/>
        </w:rPr>
        <w:t xml:space="preserve">This work may be paid for at the rate inserted in the </w:t>
      </w:r>
      <w:r w:rsidRPr="00651A91" w:rsidR="00651A91">
        <w:rPr>
          <w:rFonts w:ascii="Tahoma" w:hAnsi="Tahoma" w:cs="Tahoma"/>
          <w:color w:val="auto"/>
          <w:sz w:val="22"/>
          <w:szCs w:val="22"/>
        </w:rPr>
        <w:t>day rates</w:t>
      </w:r>
      <w:r w:rsidRPr="00651A91">
        <w:rPr>
          <w:rFonts w:ascii="Tahoma" w:hAnsi="Tahoma" w:cs="Tahoma"/>
          <w:color w:val="auto"/>
          <w:sz w:val="22"/>
          <w:szCs w:val="22"/>
        </w:rPr>
        <w:t xml:space="preserve">, with the cost of the mulch being paid by the Authorised Officer on production of the appropriate invoice. </w:t>
      </w:r>
    </w:p>
    <w:p w:rsidRPr="00651A91" w:rsidR="004820A8" w:rsidP="00651A91" w:rsidRDefault="004820A8" w14:paraId="0F20FB10" w14:textId="5B005CBE">
      <w:pPr>
        <w:ind w:left="360"/>
        <w:rPr>
          <w:rFonts w:ascii="Tahoma" w:hAnsi="Tahoma" w:cs="Tahoma"/>
          <w:b/>
          <w:bCs/>
          <w:color w:val="auto"/>
          <w:sz w:val="22"/>
          <w:szCs w:val="22"/>
        </w:rPr>
      </w:pPr>
      <w:r w:rsidRPr="00651A91">
        <w:rPr>
          <w:rFonts w:ascii="Tahoma" w:hAnsi="Tahoma" w:cs="Tahoma"/>
          <w:b/>
          <w:bCs/>
          <w:color w:val="auto"/>
          <w:sz w:val="22"/>
          <w:szCs w:val="22"/>
        </w:rPr>
        <w:lastRenderedPageBreak/>
        <w:t xml:space="preserve">Site Preparation </w:t>
      </w:r>
    </w:p>
    <w:p w:rsidRPr="00651A91" w:rsidR="004820A8" w:rsidP="00651A91" w:rsidRDefault="004820A8" w14:paraId="2EF3943C" w14:textId="3681CCA5">
      <w:pPr>
        <w:ind w:left="360"/>
        <w:rPr>
          <w:rFonts w:ascii="Tahoma" w:hAnsi="Tahoma" w:cs="Tahoma"/>
          <w:color w:val="auto"/>
          <w:sz w:val="22"/>
          <w:szCs w:val="22"/>
        </w:rPr>
      </w:pPr>
      <w:r w:rsidRPr="795EA7A7">
        <w:rPr>
          <w:rFonts w:ascii="Tahoma" w:hAnsi="Tahoma" w:cs="Tahoma"/>
          <w:color w:val="auto"/>
          <w:sz w:val="22"/>
          <w:szCs w:val="22"/>
        </w:rPr>
        <w:t>The Contractor shall ensure that all areas to be treated with mulch are weed free</w:t>
      </w:r>
      <w:r w:rsidRPr="795EA7A7" w:rsidR="2557AD78">
        <w:rPr>
          <w:rFonts w:ascii="Tahoma" w:hAnsi="Tahoma" w:cs="Tahoma"/>
          <w:color w:val="auto"/>
          <w:sz w:val="22"/>
          <w:szCs w:val="22"/>
        </w:rPr>
        <w:t xml:space="preserve">. </w:t>
      </w:r>
      <w:r w:rsidRPr="795EA7A7">
        <w:rPr>
          <w:rFonts w:ascii="Tahoma" w:hAnsi="Tahoma" w:cs="Tahoma"/>
          <w:color w:val="auto"/>
          <w:sz w:val="22"/>
          <w:szCs w:val="22"/>
        </w:rPr>
        <w:t xml:space="preserve">All perennial weeds, litter and other surface debris is to be removed and disposed of to an approved disposal site. </w:t>
      </w:r>
    </w:p>
    <w:p w:rsidRPr="00651A91" w:rsidR="004820A8" w:rsidP="00651A91" w:rsidRDefault="004820A8" w14:paraId="518A871B" w14:textId="17459109">
      <w:pPr>
        <w:ind w:left="360"/>
        <w:rPr>
          <w:rFonts w:ascii="Tahoma" w:hAnsi="Tahoma" w:cs="Tahoma"/>
          <w:color w:val="auto"/>
          <w:sz w:val="22"/>
          <w:szCs w:val="22"/>
        </w:rPr>
      </w:pPr>
      <w:r w:rsidRPr="00651A91">
        <w:rPr>
          <w:rFonts w:ascii="Tahoma" w:hAnsi="Tahoma" w:cs="Tahoma"/>
          <w:color w:val="auto"/>
          <w:sz w:val="22"/>
          <w:szCs w:val="22"/>
        </w:rPr>
        <w:t>Where mulch is to be applied to shrub beds, the area is to be cultivated and any shrubs pruned</w:t>
      </w:r>
      <w:r w:rsidRPr="00651A91" w:rsidR="0878741C">
        <w:rPr>
          <w:rFonts w:ascii="Tahoma" w:hAnsi="Tahoma" w:cs="Tahoma"/>
          <w:color w:val="auto"/>
          <w:sz w:val="22"/>
          <w:szCs w:val="22"/>
        </w:rPr>
        <w:t>.</w:t>
      </w:r>
      <w:r w:rsidRPr="00651A91">
        <w:rPr>
          <w:rFonts w:ascii="Tahoma" w:hAnsi="Tahoma" w:cs="Tahoma"/>
          <w:color w:val="auto"/>
          <w:sz w:val="22"/>
          <w:szCs w:val="22"/>
        </w:rPr>
        <w:t xml:space="preserve"> </w:t>
      </w:r>
    </w:p>
    <w:p w:rsidRPr="00651A91" w:rsidR="004820A8" w:rsidP="00651A91" w:rsidRDefault="004820A8" w14:paraId="6CAD89FE" w14:textId="2936BCDB">
      <w:pPr>
        <w:ind w:left="360"/>
        <w:rPr>
          <w:rFonts w:ascii="Tahoma" w:hAnsi="Tahoma" w:cs="Tahoma"/>
          <w:b/>
          <w:bCs/>
          <w:color w:val="auto"/>
          <w:sz w:val="22"/>
          <w:szCs w:val="22"/>
        </w:rPr>
      </w:pPr>
      <w:r w:rsidRPr="00651A91">
        <w:rPr>
          <w:rFonts w:ascii="Tahoma" w:hAnsi="Tahoma" w:cs="Tahoma"/>
          <w:b/>
          <w:bCs/>
          <w:color w:val="auto"/>
          <w:sz w:val="22"/>
          <w:szCs w:val="22"/>
        </w:rPr>
        <w:t xml:space="preserve">Application </w:t>
      </w:r>
    </w:p>
    <w:p w:rsidRPr="00651A91" w:rsidR="004820A8" w:rsidP="00651A91" w:rsidRDefault="004820A8" w14:paraId="369A674C" w14:textId="151E1EC8">
      <w:pPr>
        <w:ind w:left="360"/>
        <w:rPr>
          <w:rFonts w:ascii="Tahoma" w:hAnsi="Tahoma" w:cs="Tahoma"/>
          <w:color w:val="auto"/>
          <w:sz w:val="22"/>
          <w:szCs w:val="22"/>
        </w:rPr>
      </w:pPr>
      <w:r w:rsidRPr="00651A91">
        <w:rPr>
          <w:rFonts w:ascii="Tahoma" w:hAnsi="Tahoma" w:cs="Tahoma"/>
          <w:color w:val="auto"/>
          <w:sz w:val="22"/>
          <w:szCs w:val="22"/>
        </w:rPr>
        <w:t xml:space="preserve">The mulch will be applied at an even depth over the whole area, ensuring it is up to the base of any shrubs. </w:t>
      </w:r>
    </w:p>
    <w:p w:rsidRPr="00651A91" w:rsidR="004820A8" w:rsidP="00651A91" w:rsidRDefault="004820A8" w14:paraId="6AC58F50" w14:textId="5DDE780B">
      <w:pPr>
        <w:ind w:left="360"/>
        <w:rPr>
          <w:rFonts w:ascii="Tahoma" w:hAnsi="Tahoma" w:cs="Tahoma"/>
          <w:b/>
          <w:bCs/>
          <w:color w:val="auto"/>
          <w:sz w:val="22"/>
          <w:szCs w:val="22"/>
        </w:rPr>
      </w:pPr>
      <w:r w:rsidRPr="00651A91">
        <w:rPr>
          <w:rFonts w:ascii="Tahoma" w:hAnsi="Tahoma" w:cs="Tahoma"/>
          <w:b/>
          <w:bCs/>
          <w:color w:val="auto"/>
          <w:sz w:val="22"/>
          <w:szCs w:val="22"/>
        </w:rPr>
        <w:t xml:space="preserve">Maintenance </w:t>
      </w:r>
    </w:p>
    <w:p w:rsidRPr="00651A91" w:rsidR="004820A8" w:rsidP="00651A91" w:rsidRDefault="004820A8" w14:paraId="09C80E1C" w14:textId="43B0E32C">
      <w:pPr>
        <w:ind w:left="360"/>
        <w:rPr>
          <w:rFonts w:ascii="Tahoma" w:hAnsi="Tahoma" w:cs="Tahoma"/>
          <w:color w:val="auto"/>
          <w:sz w:val="22"/>
          <w:szCs w:val="22"/>
        </w:rPr>
      </w:pPr>
      <w:r w:rsidRPr="00651A91">
        <w:rPr>
          <w:rFonts w:ascii="Tahoma" w:hAnsi="Tahoma" w:cs="Tahoma"/>
          <w:color w:val="auto"/>
          <w:sz w:val="22"/>
          <w:szCs w:val="22"/>
        </w:rPr>
        <w:t xml:space="preserve">Any subsequent weed growth through the bark will be treated with an approved herbicide during the first twelve months, at the Contractor’s expense, after which time it will enter the regular shrub bed maintenance schedule. </w:t>
      </w:r>
    </w:p>
    <w:p w:rsidR="004820A8" w:rsidP="00651A91" w:rsidRDefault="004820A8" w14:paraId="5AD20CA8" w14:textId="46BA1FD8">
      <w:pPr>
        <w:ind w:left="360"/>
        <w:rPr>
          <w:rFonts w:ascii="Tahoma" w:hAnsi="Tahoma" w:cs="Tahoma"/>
          <w:color w:val="auto"/>
          <w:sz w:val="22"/>
          <w:szCs w:val="22"/>
        </w:rPr>
      </w:pPr>
      <w:r w:rsidRPr="795EA7A7">
        <w:rPr>
          <w:rFonts w:ascii="Tahoma" w:hAnsi="Tahoma" w:cs="Tahoma"/>
          <w:color w:val="auto"/>
          <w:sz w:val="22"/>
          <w:szCs w:val="22"/>
        </w:rPr>
        <w:t>Three months following the application of the mulch the Contractor is to inspect the site for areas of settlement that have left it below the required depth</w:t>
      </w:r>
      <w:r w:rsidRPr="795EA7A7" w:rsidR="20D5A1FF">
        <w:rPr>
          <w:rFonts w:ascii="Tahoma" w:hAnsi="Tahoma" w:cs="Tahoma"/>
          <w:color w:val="auto"/>
          <w:sz w:val="22"/>
          <w:szCs w:val="22"/>
        </w:rPr>
        <w:t xml:space="preserve">. </w:t>
      </w:r>
      <w:r w:rsidRPr="795EA7A7">
        <w:rPr>
          <w:rFonts w:ascii="Tahoma" w:hAnsi="Tahoma" w:cs="Tahoma"/>
          <w:color w:val="auto"/>
          <w:sz w:val="22"/>
          <w:szCs w:val="22"/>
        </w:rPr>
        <w:t>Any such area is to be topped up to the required depth using identical materials at no additional cost to the trust.</w:t>
      </w:r>
    </w:p>
    <w:p w:rsidRPr="00FF7ED2" w:rsidR="004820A8" w:rsidP="0012605F" w:rsidRDefault="004820A8" w14:paraId="72C69563" w14:textId="3FBF86F1" w14:noSpellErr="1">
      <w:pPr>
        <w:pStyle w:val="Heading1"/>
      </w:pPr>
      <w:bookmarkStart w:name="_Toc85022266" w:id="31"/>
      <w:bookmarkStart w:name="_Toc85022305" w:id="32"/>
      <w:bookmarkStart w:name="_Toc89678638" w:id="33"/>
      <w:bookmarkStart w:name="_Toc1842325211" w:id="712814044"/>
      <w:r w:rsidR="004820A8">
        <w:rPr/>
        <w:t>P</w:t>
      </w:r>
      <w:r w:rsidR="003443A4">
        <w:rPr/>
        <w:t>esticides</w:t>
      </w:r>
      <w:bookmarkEnd w:id="31"/>
      <w:bookmarkEnd w:id="32"/>
      <w:bookmarkEnd w:id="33"/>
      <w:bookmarkEnd w:id="712814044"/>
    </w:p>
    <w:p w:rsidRPr="00B71EE9" w:rsidR="004820A8" w:rsidP="0012605F" w:rsidRDefault="004820A8" w14:paraId="7A61840E" w14:textId="77777777">
      <w:pPr>
        <w:ind w:firstLine="432"/>
        <w:rPr>
          <w:rFonts w:ascii="Tahoma" w:hAnsi="Tahoma" w:cs="Tahoma"/>
          <w:b/>
          <w:color w:val="auto"/>
          <w:sz w:val="22"/>
          <w:szCs w:val="22"/>
        </w:rPr>
      </w:pPr>
      <w:r w:rsidRPr="00FF7ED2">
        <w:rPr>
          <w:rFonts w:ascii="Tahoma" w:hAnsi="Tahoma" w:cs="Tahoma"/>
          <w:b/>
          <w:sz w:val="22"/>
          <w:szCs w:val="22"/>
        </w:rPr>
        <w:t>Key</w:t>
      </w:r>
      <w:r w:rsidRPr="00B71EE9">
        <w:rPr>
          <w:rFonts w:ascii="Tahoma" w:hAnsi="Tahoma" w:cs="Tahoma"/>
          <w:b/>
          <w:color w:val="auto"/>
          <w:sz w:val="22"/>
          <w:szCs w:val="22"/>
        </w:rPr>
        <w:t xml:space="preserve"> Aim </w:t>
      </w:r>
    </w:p>
    <w:p w:rsidRPr="00651A91" w:rsidR="004820A8" w:rsidP="00E82527" w:rsidRDefault="004820A8" w14:paraId="3DB6488F" w14:textId="51ABB3B3">
      <w:pPr>
        <w:pStyle w:val="ListParagraph"/>
        <w:numPr>
          <w:ilvl w:val="0"/>
          <w:numId w:val="13"/>
        </w:numPr>
        <w:rPr>
          <w:rFonts w:ascii="Tahoma" w:hAnsi="Tahoma" w:cs="Tahoma"/>
          <w:color w:val="auto"/>
          <w:sz w:val="22"/>
          <w:szCs w:val="22"/>
        </w:rPr>
      </w:pPr>
      <w:r w:rsidRPr="795EA7A7">
        <w:rPr>
          <w:rFonts w:ascii="Tahoma" w:hAnsi="Tahoma" w:cs="Tahoma"/>
          <w:color w:val="auto"/>
          <w:sz w:val="22"/>
          <w:szCs w:val="22"/>
        </w:rPr>
        <w:t>To encourage efficiency savings whilst having due regard to the environment and the impact the use of chemicals has.</w:t>
      </w:r>
    </w:p>
    <w:p w:rsidRPr="00651A91" w:rsidR="004820A8" w:rsidP="00E82527" w:rsidRDefault="004820A8" w14:paraId="150A7184" w14:textId="1713413D">
      <w:pPr>
        <w:pStyle w:val="ListParagraph"/>
        <w:numPr>
          <w:ilvl w:val="0"/>
          <w:numId w:val="13"/>
        </w:numPr>
        <w:rPr>
          <w:rFonts w:ascii="Tahoma" w:hAnsi="Tahoma" w:cs="Tahoma"/>
          <w:color w:val="auto"/>
          <w:sz w:val="22"/>
          <w:szCs w:val="22"/>
        </w:rPr>
      </w:pPr>
      <w:r w:rsidRPr="795EA7A7">
        <w:rPr>
          <w:rFonts w:ascii="Tahoma" w:hAnsi="Tahoma" w:cs="Tahoma"/>
          <w:color w:val="auto"/>
          <w:sz w:val="22"/>
          <w:szCs w:val="22"/>
        </w:rPr>
        <w:t xml:space="preserve">To maintain plants in a healthy manner. </w:t>
      </w:r>
    </w:p>
    <w:p w:rsidRPr="00651A91" w:rsidR="004820A8" w:rsidP="00651A91" w:rsidRDefault="004820A8" w14:paraId="5197F7F6" w14:textId="10BBC256">
      <w:pPr>
        <w:ind w:left="360"/>
        <w:rPr>
          <w:rFonts w:ascii="Tahoma" w:hAnsi="Tahoma" w:cs="Tahoma"/>
          <w:b/>
          <w:bCs/>
          <w:color w:val="auto"/>
          <w:sz w:val="22"/>
          <w:szCs w:val="22"/>
        </w:rPr>
      </w:pPr>
      <w:r w:rsidRPr="00651A91">
        <w:rPr>
          <w:rFonts w:ascii="Tahoma" w:hAnsi="Tahoma" w:cs="Tahoma"/>
          <w:b/>
          <w:bCs/>
          <w:color w:val="auto"/>
          <w:sz w:val="22"/>
          <w:szCs w:val="22"/>
        </w:rPr>
        <w:t xml:space="preserve">Definition </w:t>
      </w:r>
    </w:p>
    <w:p w:rsidRPr="00651A91" w:rsidR="004820A8" w:rsidP="00651A91" w:rsidRDefault="004820A8" w14:paraId="67873219" w14:textId="6D9F187C">
      <w:pPr>
        <w:ind w:left="360"/>
        <w:rPr>
          <w:rFonts w:ascii="Tahoma" w:hAnsi="Tahoma" w:cs="Tahoma"/>
          <w:color w:val="auto"/>
          <w:sz w:val="22"/>
          <w:szCs w:val="22"/>
        </w:rPr>
      </w:pPr>
      <w:r w:rsidRPr="00651A91">
        <w:rPr>
          <w:rFonts w:ascii="Tahoma" w:hAnsi="Tahoma" w:cs="Tahoma"/>
          <w:color w:val="auto"/>
          <w:sz w:val="22"/>
          <w:szCs w:val="22"/>
        </w:rPr>
        <w:t xml:space="preserve">A “pesticide” will mean any agent exerting control over any living organism and will include herbicides, insecticides, fungicides, moss killers and all such similar products. </w:t>
      </w:r>
    </w:p>
    <w:p w:rsidRPr="00651A91" w:rsidR="004820A8" w:rsidP="00651A91" w:rsidRDefault="004820A8" w14:paraId="4F7B5686" w14:textId="3015DA00">
      <w:pPr>
        <w:ind w:left="360"/>
        <w:rPr>
          <w:rFonts w:ascii="Tahoma" w:hAnsi="Tahoma" w:cs="Tahoma"/>
          <w:b/>
          <w:bCs/>
          <w:color w:val="auto"/>
          <w:sz w:val="22"/>
          <w:szCs w:val="22"/>
        </w:rPr>
      </w:pPr>
      <w:r w:rsidRPr="00651A91">
        <w:rPr>
          <w:rFonts w:ascii="Tahoma" w:hAnsi="Tahoma" w:cs="Tahoma"/>
          <w:b/>
          <w:bCs/>
          <w:color w:val="auto"/>
          <w:sz w:val="22"/>
          <w:szCs w:val="22"/>
        </w:rPr>
        <w:t xml:space="preserve">General </w:t>
      </w:r>
    </w:p>
    <w:p w:rsidRPr="00651A91" w:rsidR="00651A91" w:rsidP="00651A91" w:rsidRDefault="00651A91" w14:paraId="117307C8" w14:textId="48DCAA45">
      <w:pPr>
        <w:ind w:left="360"/>
        <w:rPr>
          <w:rFonts w:ascii="Tahoma" w:hAnsi="Tahoma" w:cs="Tahoma"/>
          <w:color w:val="auto"/>
          <w:sz w:val="22"/>
          <w:szCs w:val="22"/>
        </w:rPr>
      </w:pPr>
      <w:r w:rsidRPr="795EA7A7">
        <w:rPr>
          <w:rFonts w:ascii="Tahoma" w:hAnsi="Tahoma" w:cs="Tahoma"/>
          <w:color w:val="auto"/>
          <w:sz w:val="22"/>
          <w:szCs w:val="22"/>
        </w:rPr>
        <w:t xml:space="preserve">The Contractor may be required to apply </w:t>
      </w:r>
      <w:r w:rsidRPr="795EA7A7" w:rsidR="52A44C5C">
        <w:rPr>
          <w:rFonts w:ascii="Tahoma" w:hAnsi="Tahoma" w:cs="Tahoma"/>
          <w:color w:val="auto"/>
          <w:sz w:val="22"/>
          <w:szCs w:val="22"/>
        </w:rPr>
        <w:t>pesticides</w:t>
      </w:r>
      <w:r w:rsidRPr="795EA7A7">
        <w:rPr>
          <w:rFonts w:ascii="Tahoma" w:hAnsi="Tahoma" w:cs="Tahoma"/>
          <w:color w:val="auto"/>
          <w:sz w:val="22"/>
          <w:szCs w:val="22"/>
        </w:rPr>
        <w:t xml:space="preserve"> to areas on the request of the Authorised Officer. </w:t>
      </w:r>
    </w:p>
    <w:p w:rsidR="00651A91" w:rsidP="00651A91" w:rsidRDefault="00651A91" w14:paraId="10669BE4" w14:textId="2C6089EC">
      <w:pPr>
        <w:ind w:left="360"/>
        <w:rPr>
          <w:rFonts w:ascii="Tahoma" w:hAnsi="Tahoma" w:cs="Tahoma"/>
          <w:color w:val="auto"/>
          <w:sz w:val="22"/>
          <w:szCs w:val="22"/>
        </w:rPr>
      </w:pPr>
      <w:r w:rsidRPr="00651A91">
        <w:rPr>
          <w:rFonts w:ascii="Tahoma" w:hAnsi="Tahoma" w:cs="Tahoma"/>
          <w:color w:val="auto"/>
          <w:sz w:val="22"/>
          <w:szCs w:val="22"/>
        </w:rPr>
        <w:t xml:space="preserve">This work may be paid for at the rate inserted in the day rates, with the cost of the </w:t>
      </w:r>
      <w:r>
        <w:rPr>
          <w:rFonts w:ascii="Tahoma" w:hAnsi="Tahoma" w:cs="Tahoma"/>
          <w:color w:val="auto"/>
          <w:sz w:val="22"/>
          <w:szCs w:val="22"/>
        </w:rPr>
        <w:t xml:space="preserve">pesticides </w:t>
      </w:r>
      <w:r w:rsidRPr="00651A91">
        <w:rPr>
          <w:rFonts w:ascii="Tahoma" w:hAnsi="Tahoma" w:cs="Tahoma"/>
          <w:color w:val="auto"/>
          <w:sz w:val="22"/>
          <w:szCs w:val="22"/>
        </w:rPr>
        <w:t>being paid by the Authorised Officer on production of the appropriate invoice</w:t>
      </w:r>
    </w:p>
    <w:p w:rsidRPr="00651A91" w:rsidR="004820A8" w:rsidP="00651A91" w:rsidRDefault="004820A8" w14:paraId="7E84393D" w14:textId="45D17AF3">
      <w:pPr>
        <w:ind w:left="360"/>
        <w:rPr>
          <w:rFonts w:ascii="Tahoma" w:hAnsi="Tahoma" w:cs="Tahoma"/>
          <w:color w:val="auto"/>
          <w:sz w:val="22"/>
          <w:szCs w:val="22"/>
        </w:rPr>
      </w:pPr>
      <w:r w:rsidRPr="00651A91">
        <w:rPr>
          <w:rFonts w:ascii="Tahoma" w:hAnsi="Tahoma" w:cs="Tahoma"/>
          <w:color w:val="auto"/>
          <w:sz w:val="22"/>
          <w:szCs w:val="22"/>
        </w:rPr>
        <w:lastRenderedPageBreak/>
        <w:t xml:space="preserve">All chemicals are to be selected from a current “U.K. Pesticide Guide” and be approved under the control of pesticides regulations. </w:t>
      </w:r>
    </w:p>
    <w:p w:rsidRPr="00651A91" w:rsidR="004820A8" w:rsidP="00651A91" w:rsidRDefault="004820A8" w14:paraId="3194E1E8" w14:textId="0F1EBEF3">
      <w:pPr>
        <w:ind w:left="360"/>
        <w:rPr>
          <w:rFonts w:ascii="Tahoma" w:hAnsi="Tahoma" w:cs="Tahoma"/>
          <w:color w:val="auto"/>
          <w:sz w:val="22"/>
          <w:szCs w:val="22"/>
        </w:rPr>
      </w:pPr>
      <w:r w:rsidRPr="00651A91">
        <w:rPr>
          <w:rFonts w:ascii="Tahoma" w:hAnsi="Tahoma" w:cs="Tahoma"/>
          <w:color w:val="auto"/>
          <w:sz w:val="22"/>
          <w:szCs w:val="22"/>
        </w:rPr>
        <w:t xml:space="preserve">All materials, methods of working, storage facilities and mixes shall be in accordance with the following: </w:t>
      </w:r>
    </w:p>
    <w:p w:rsidRPr="00651A91" w:rsidR="004820A8" w:rsidP="795EA7A7" w:rsidRDefault="004820A8" w14:paraId="74705B51" w14:textId="2200374B">
      <w:pPr>
        <w:pStyle w:val="ListParagraph"/>
        <w:numPr>
          <w:ilvl w:val="1"/>
          <w:numId w:val="1"/>
        </w:numPr>
        <w:rPr>
          <w:rFonts w:eastAsiaTheme="minorEastAsia"/>
          <w:color w:val="auto"/>
          <w:sz w:val="22"/>
          <w:szCs w:val="22"/>
        </w:rPr>
      </w:pPr>
      <w:r w:rsidRPr="795EA7A7">
        <w:rPr>
          <w:rFonts w:ascii="Tahoma" w:hAnsi="Tahoma" w:cs="Tahoma"/>
          <w:color w:val="auto"/>
          <w:sz w:val="22"/>
          <w:szCs w:val="22"/>
        </w:rPr>
        <w:t xml:space="preserve">Food and Environmental Protection Act 1985 </w:t>
      </w:r>
    </w:p>
    <w:p w:rsidRPr="00651A91" w:rsidR="004820A8" w:rsidP="48783701" w:rsidRDefault="004820A8" w14:paraId="5D7DB546" w14:textId="7FDDABC0">
      <w:pPr>
        <w:ind w:left="1080"/>
        <w:rPr>
          <w:rFonts w:ascii="Tahoma" w:hAnsi="Tahoma" w:cs="Tahoma"/>
          <w:color w:val="auto"/>
          <w:sz w:val="22"/>
          <w:szCs w:val="22"/>
        </w:rPr>
      </w:pPr>
      <w:r w:rsidRPr="48783701">
        <w:rPr>
          <w:rFonts w:ascii="Tahoma" w:hAnsi="Tahoma" w:cs="Tahoma"/>
          <w:color w:val="auto"/>
          <w:sz w:val="22"/>
          <w:szCs w:val="22"/>
        </w:rPr>
        <w:t xml:space="preserve">• </w:t>
      </w:r>
      <w:r>
        <w:tab/>
      </w:r>
      <w:r w:rsidRPr="48783701">
        <w:rPr>
          <w:rFonts w:ascii="Tahoma" w:hAnsi="Tahoma" w:cs="Tahoma"/>
          <w:color w:val="auto"/>
          <w:sz w:val="22"/>
          <w:szCs w:val="22"/>
        </w:rPr>
        <w:t xml:space="preserve">Control of Pesticides Regulation 1986 </w:t>
      </w:r>
    </w:p>
    <w:p w:rsidRPr="00651A91" w:rsidR="004820A8" w:rsidP="00651A91" w:rsidRDefault="004820A8" w14:paraId="37AB47CA" w14:textId="3181802F">
      <w:pPr>
        <w:ind w:left="1080"/>
        <w:rPr>
          <w:rFonts w:ascii="Tahoma" w:hAnsi="Tahoma" w:cs="Tahoma"/>
          <w:color w:val="auto"/>
          <w:sz w:val="22"/>
          <w:szCs w:val="22"/>
        </w:rPr>
      </w:pPr>
      <w:r w:rsidRPr="48783701">
        <w:rPr>
          <w:rFonts w:ascii="Tahoma" w:hAnsi="Tahoma" w:cs="Tahoma"/>
          <w:color w:val="auto"/>
          <w:sz w:val="22"/>
          <w:szCs w:val="22"/>
        </w:rPr>
        <w:t xml:space="preserve">• </w:t>
      </w:r>
      <w:r>
        <w:tab/>
      </w:r>
      <w:r w:rsidRPr="48783701">
        <w:rPr>
          <w:rFonts w:ascii="Tahoma" w:hAnsi="Tahoma" w:cs="Tahoma"/>
          <w:color w:val="auto"/>
          <w:sz w:val="22"/>
          <w:szCs w:val="22"/>
        </w:rPr>
        <w:t xml:space="preserve">Control of Substances Hazardous to Health 1988. </w:t>
      </w:r>
    </w:p>
    <w:p w:rsidRPr="00651A91" w:rsidR="004820A8" w:rsidP="00651A91" w:rsidRDefault="004820A8" w14:paraId="40EDE74D" w14:textId="71F3E373">
      <w:pPr>
        <w:ind w:left="360"/>
        <w:rPr>
          <w:rFonts w:ascii="Tahoma" w:hAnsi="Tahoma" w:cs="Tahoma"/>
          <w:color w:val="auto"/>
          <w:sz w:val="22"/>
          <w:szCs w:val="22"/>
        </w:rPr>
      </w:pPr>
      <w:r w:rsidRPr="795EA7A7">
        <w:rPr>
          <w:rFonts w:ascii="Tahoma" w:hAnsi="Tahoma" w:cs="Tahoma"/>
          <w:color w:val="auto"/>
          <w:sz w:val="22"/>
          <w:szCs w:val="22"/>
        </w:rPr>
        <w:t xml:space="preserve">The Contractor’s attention is drawn </w:t>
      </w:r>
      <w:r w:rsidRPr="795EA7A7" w:rsidR="064BA4C9">
        <w:rPr>
          <w:rFonts w:ascii="Tahoma" w:hAnsi="Tahoma" w:cs="Tahoma"/>
          <w:color w:val="auto"/>
          <w:sz w:val="22"/>
          <w:szCs w:val="22"/>
        </w:rPr>
        <w:t>to</w:t>
      </w:r>
      <w:r w:rsidRPr="795EA7A7">
        <w:rPr>
          <w:rFonts w:ascii="Tahoma" w:hAnsi="Tahoma" w:cs="Tahoma"/>
          <w:color w:val="auto"/>
          <w:sz w:val="22"/>
          <w:szCs w:val="22"/>
        </w:rPr>
        <w:t xml:space="preserve"> staff training and certification, protective clothing, safe storage, calibration and manufacturers recommendations. </w:t>
      </w:r>
    </w:p>
    <w:p w:rsidRPr="00651A91" w:rsidR="004820A8" w:rsidP="00651A91" w:rsidRDefault="0878741C" w14:paraId="01CF436D" w14:textId="13859C45">
      <w:pPr>
        <w:ind w:left="360"/>
        <w:rPr>
          <w:rFonts w:ascii="Tahoma" w:hAnsi="Tahoma" w:cs="Tahoma"/>
          <w:color w:val="auto"/>
          <w:sz w:val="22"/>
          <w:szCs w:val="22"/>
        </w:rPr>
      </w:pPr>
      <w:r w:rsidRPr="00651A91">
        <w:rPr>
          <w:rFonts w:ascii="Tahoma" w:hAnsi="Tahoma" w:cs="Tahoma"/>
          <w:color w:val="auto"/>
          <w:sz w:val="22"/>
          <w:szCs w:val="22"/>
        </w:rPr>
        <w:t>Prior to use the Contractor will provide the Authorised Officer with a COSHH Assessment for the product being used.  The Contractor will retain written records of usage in accordance with current recommendations.  These are to be available to be viewed by the Authorised Officer upon request.</w:t>
      </w:r>
    </w:p>
    <w:p w:rsidRPr="00651A91" w:rsidR="004820A8" w:rsidP="00651A91" w:rsidRDefault="004820A8" w14:paraId="322A1ECF" w14:textId="11E36660">
      <w:pPr>
        <w:ind w:left="360"/>
        <w:rPr>
          <w:rFonts w:ascii="Tahoma" w:hAnsi="Tahoma" w:cs="Tahoma"/>
          <w:b/>
          <w:bCs/>
          <w:color w:val="auto"/>
          <w:sz w:val="22"/>
          <w:szCs w:val="22"/>
        </w:rPr>
      </w:pPr>
      <w:r w:rsidRPr="00651A91">
        <w:rPr>
          <w:rFonts w:ascii="Tahoma" w:hAnsi="Tahoma" w:cs="Tahoma"/>
          <w:b/>
          <w:bCs/>
          <w:color w:val="auto"/>
          <w:sz w:val="22"/>
          <w:szCs w:val="22"/>
        </w:rPr>
        <w:t xml:space="preserve">Equipment </w:t>
      </w:r>
    </w:p>
    <w:p w:rsidRPr="00651A91" w:rsidR="004820A8" w:rsidP="00651A91" w:rsidRDefault="004820A8" w14:paraId="593B92BF" w14:textId="6F1463CC">
      <w:pPr>
        <w:ind w:left="360"/>
        <w:rPr>
          <w:rFonts w:ascii="Tahoma" w:hAnsi="Tahoma" w:cs="Tahoma"/>
          <w:color w:val="auto"/>
          <w:sz w:val="22"/>
          <w:szCs w:val="22"/>
        </w:rPr>
      </w:pPr>
      <w:r w:rsidRPr="00651A91">
        <w:rPr>
          <w:rFonts w:ascii="Tahoma" w:hAnsi="Tahoma" w:cs="Tahoma"/>
          <w:color w:val="auto"/>
          <w:sz w:val="22"/>
          <w:szCs w:val="22"/>
        </w:rPr>
        <w:t xml:space="preserve">All equipment used in the application of pesticides shall be carefully maintained throughout the contract period to ensure correct application rates and that no leakages occur.  Any spillage or accident is to be dealt with immediately and reported in writing to the Authorised Officer </w:t>
      </w:r>
    </w:p>
    <w:p w:rsidRPr="00651A91" w:rsidR="004820A8" w:rsidP="00651A91" w:rsidRDefault="004820A8" w14:paraId="18BC1482" w14:textId="42ED3CEF">
      <w:pPr>
        <w:ind w:left="360"/>
        <w:rPr>
          <w:rFonts w:ascii="Tahoma" w:hAnsi="Tahoma" w:cs="Tahoma"/>
          <w:b/>
          <w:bCs/>
          <w:color w:val="auto"/>
          <w:sz w:val="22"/>
          <w:szCs w:val="22"/>
        </w:rPr>
      </w:pPr>
      <w:r w:rsidRPr="00651A91">
        <w:rPr>
          <w:rFonts w:ascii="Tahoma" w:hAnsi="Tahoma" w:cs="Tahoma"/>
          <w:b/>
          <w:bCs/>
          <w:color w:val="auto"/>
          <w:sz w:val="22"/>
          <w:szCs w:val="22"/>
        </w:rPr>
        <w:t xml:space="preserve">Working Practices </w:t>
      </w:r>
    </w:p>
    <w:p w:rsidRPr="00651A91" w:rsidR="004820A8" w:rsidP="00651A91" w:rsidRDefault="004820A8" w14:paraId="5D785FA3" w14:textId="76EA2C93">
      <w:pPr>
        <w:ind w:left="360"/>
        <w:rPr>
          <w:rFonts w:ascii="Tahoma" w:hAnsi="Tahoma" w:cs="Tahoma"/>
          <w:color w:val="auto"/>
          <w:sz w:val="22"/>
          <w:szCs w:val="22"/>
        </w:rPr>
      </w:pPr>
      <w:r w:rsidRPr="00651A91">
        <w:rPr>
          <w:rFonts w:ascii="Tahoma" w:hAnsi="Tahoma" w:cs="Tahoma"/>
          <w:color w:val="auto"/>
          <w:sz w:val="22"/>
          <w:szCs w:val="22"/>
        </w:rPr>
        <w:t xml:space="preserve">The Contractor shall ensure all work is carried out in such a manner as to cause no damage or injury to any plant (other than those being treated), humans, animals, machines, or equipment.  The Contractor will be required, at their own expense, to make good any such damage, and will be responsible for any claims for compensation arising from such action or omissions. </w:t>
      </w:r>
    </w:p>
    <w:p w:rsidRPr="00651A91" w:rsidR="004820A8" w:rsidP="00651A91" w:rsidRDefault="004820A8" w14:paraId="6DF9E254" w14:textId="23F20832">
      <w:pPr>
        <w:ind w:left="360"/>
        <w:rPr>
          <w:rFonts w:ascii="Tahoma" w:hAnsi="Tahoma" w:cs="Tahoma"/>
          <w:color w:val="auto"/>
          <w:sz w:val="22"/>
          <w:szCs w:val="22"/>
        </w:rPr>
      </w:pPr>
      <w:r w:rsidRPr="00651A91">
        <w:rPr>
          <w:rFonts w:ascii="Tahoma" w:hAnsi="Tahoma" w:cs="Tahoma"/>
          <w:color w:val="auto"/>
          <w:sz w:val="22"/>
          <w:szCs w:val="22"/>
        </w:rPr>
        <w:t xml:space="preserve">The Contractor shall provide all appropriate signage to warn the public that spraying is taking place. </w:t>
      </w:r>
    </w:p>
    <w:p w:rsidRPr="00651A91" w:rsidR="004820A8" w:rsidP="00651A91" w:rsidRDefault="004820A8" w14:paraId="266CA2DC" w14:textId="34F1B19D">
      <w:pPr>
        <w:ind w:left="360"/>
        <w:rPr>
          <w:rFonts w:ascii="Tahoma" w:hAnsi="Tahoma" w:cs="Tahoma"/>
          <w:color w:val="auto"/>
          <w:sz w:val="22"/>
          <w:szCs w:val="22"/>
        </w:rPr>
      </w:pPr>
      <w:r w:rsidRPr="00651A91">
        <w:rPr>
          <w:rFonts w:ascii="Tahoma" w:hAnsi="Tahoma" w:cs="Tahoma"/>
          <w:color w:val="auto"/>
          <w:sz w:val="22"/>
          <w:szCs w:val="22"/>
        </w:rPr>
        <w:t xml:space="preserve">In certain areas the time that spraying can be carried out will be restricted by </w:t>
      </w:r>
      <w:r w:rsidRPr="00651A91" w:rsidR="03BB7B5B">
        <w:rPr>
          <w:rFonts w:ascii="Tahoma" w:hAnsi="Tahoma" w:cs="Tahoma"/>
          <w:color w:val="auto"/>
          <w:sz w:val="22"/>
          <w:szCs w:val="22"/>
        </w:rPr>
        <w:t>school</w:t>
      </w:r>
      <w:r w:rsidRPr="00651A91">
        <w:rPr>
          <w:rFonts w:ascii="Tahoma" w:hAnsi="Tahoma" w:cs="Tahoma"/>
          <w:color w:val="auto"/>
          <w:sz w:val="22"/>
          <w:szCs w:val="22"/>
        </w:rPr>
        <w:t xml:space="preserve"> use, therefore, the Contractor will need to modify their schedule to accommodate this. </w:t>
      </w:r>
    </w:p>
    <w:p w:rsidRPr="00651A91" w:rsidR="004820A8" w:rsidP="00651A91" w:rsidRDefault="004820A8" w14:paraId="000E5F51" w14:textId="6CD0FE64">
      <w:pPr>
        <w:ind w:left="360"/>
        <w:rPr>
          <w:rFonts w:ascii="Tahoma" w:hAnsi="Tahoma" w:cs="Tahoma"/>
          <w:b/>
          <w:bCs/>
          <w:color w:val="auto"/>
          <w:sz w:val="22"/>
          <w:szCs w:val="22"/>
        </w:rPr>
      </w:pPr>
      <w:r w:rsidRPr="00651A91">
        <w:rPr>
          <w:rFonts w:ascii="Tahoma" w:hAnsi="Tahoma" w:cs="Tahoma"/>
          <w:b/>
          <w:bCs/>
          <w:color w:val="auto"/>
          <w:sz w:val="22"/>
          <w:szCs w:val="22"/>
        </w:rPr>
        <w:t xml:space="preserve">Defects </w:t>
      </w:r>
    </w:p>
    <w:p w:rsidRPr="00651A91" w:rsidR="004820A8" w:rsidP="00651A91" w:rsidRDefault="004820A8" w14:paraId="29879A10" w14:textId="0EB2C50D">
      <w:pPr>
        <w:ind w:left="360"/>
        <w:rPr>
          <w:rFonts w:ascii="Tahoma" w:hAnsi="Tahoma" w:cs="Tahoma"/>
          <w:color w:val="auto"/>
          <w:sz w:val="22"/>
          <w:szCs w:val="22"/>
        </w:rPr>
      </w:pPr>
      <w:r w:rsidRPr="795EA7A7">
        <w:rPr>
          <w:rFonts w:ascii="Tahoma" w:hAnsi="Tahoma" w:cs="Tahoma"/>
          <w:color w:val="auto"/>
          <w:sz w:val="22"/>
          <w:szCs w:val="22"/>
        </w:rPr>
        <w:t xml:space="preserve">Any area treated with a pesticide where the Authorised Officer considers the results unsatisfactory will be retreated at the Contractor‘s own expense. </w:t>
      </w:r>
    </w:p>
    <w:p w:rsidRPr="00651A91" w:rsidR="004820A8" w:rsidP="00651A91" w:rsidRDefault="004820A8" w14:paraId="522E1208" w14:textId="69D5C3CC">
      <w:pPr>
        <w:ind w:left="360"/>
        <w:rPr>
          <w:rFonts w:ascii="Tahoma" w:hAnsi="Tahoma" w:cs="Tahoma"/>
          <w:color w:val="auto"/>
          <w:sz w:val="22"/>
          <w:szCs w:val="22"/>
        </w:rPr>
      </w:pPr>
      <w:r w:rsidRPr="795EA7A7">
        <w:rPr>
          <w:rFonts w:ascii="Tahoma" w:hAnsi="Tahoma" w:cs="Tahoma"/>
          <w:color w:val="auto"/>
          <w:sz w:val="22"/>
          <w:szCs w:val="22"/>
        </w:rPr>
        <w:lastRenderedPageBreak/>
        <w:t xml:space="preserve">Any damage caused due to the Contractor’s actions or omissions or any work not to the entire satisfaction of the Authorised Officer will be deemed to be a “default in performance” </w:t>
      </w:r>
      <w:r w:rsidRPr="795EA7A7" w:rsidR="00302947">
        <w:rPr>
          <w:rFonts w:ascii="Tahoma" w:hAnsi="Tahoma" w:cs="Tahoma"/>
          <w:color w:val="auto"/>
          <w:sz w:val="22"/>
          <w:szCs w:val="22"/>
        </w:rPr>
        <w:t xml:space="preserve">and recorded in the performance management </w:t>
      </w:r>
      <w:r w:rsidRPr="795EA7A7" w:rsidR="30AAF962">
        <w:rPr>
          <w:rFonts w:ascii="Tahoma" w:hAnsi="Tahoma" w:cs="Tahoma"/>
          <w:color w:val="auto"/>
          <w:sz w:val="22"/>
          <w:szCs w:val="22"/>
        </w:rPr>
        <w:t>framework.</w:t>
      </w:r>
      <w:r w:rsidRPr="795EA7A7">
        <w:rPr>
          <w:rFonts w:ascii="Tahoma" w:hAnsi="Tahoma" w:cs="Tahoma"/>
          <w:color w:val="auto"/>
          <w:sz w:val="22"/>
          <w:szCs w:val="22"/>
        </w:rPr>
        <w:t xml:space="preserve"> </w:t>
      </w:r>
    </w:p>
    <w:p w:rsidRPr="00E82527" w:rsidR="004820A8" w:rsidP="00651A91" w:rsidRDefault="004820A8" w14:paraId="7D484622" w14:textId="1EFAD9FA">
      <w:pPr>
        <w:ind w:left="360"/>
        <w:rPr>
          <w:rFonts w:ascii="Tahoma" w:hAnsi="Tahoma" w:cs="Tahoma"/>
          <w:b/>
          <w:bCs/>
          <w:color w:val="auto"/>
          <w:sz w:val="22"/>
          <w:szCs w:val="22"/>
        </w:rPr>
      </w:pPr>
      <w:r w:rsidRPr="00E82527">
        <w:rPr>
          <w:rFonts w:ascii="Tahoma" w:hAnsi="Tahoma" w:cs="Tahoma"/>
          <w:b/>
          <w:bCs/>
          <w:color w:val="auto"/>
          <w:sz w:val="22"/>
          <w:szCs w:val="22"/>
        </w:rPr>
        <w:t xml:space="preserve">Additional Services </w:t>
      </w:r>
    </w:p>
    <w:p w:rsidRPr="00651A91" w:rsidR="004820A8" w:rsidP="00651A91" w:rsidRDefault="00535532" w14:paraId="11420379" w14:textId="78514747">
      <w:pPr>
        <w:ind w:left="360"/>
        <w:rPr>
          <w:rFonts w:ascii="Tahoma" w:hAnsi="Tahoma" w:cs="Tahoma"/>
          <w:color w:val="auto"/>
          <w:sz w:val="22"/>
          <w:szCs w:val="22"/>
        </w:rPr>
      </w:pPr>
      <w:r w:rsidRPr="795EA7A7">
        <w:rPr>
          <w:rFonts w:ascii="Tahoma" w:hAnsi="Tahoma" w:cs="Tahoma"/>
          <w:color w:val="auto"/>
          <w:sz w:val="22"/>
          <w:szCs w:val="22"/>
        </w:rPr>
        <w:t>In</w:t>
      </w:r>
      <w:r w:rsidRPr="795EA7A7" w:rsidR="004820A8">
        <w:rPr>
          <w:rFonts w:ascii="Tahoma" w:hAnsi="Tahoma" w:cs="Tahoma"/>
          <w:color w:val="auto"/>
          <w:sz w:val="22"/>
          <w:szCs w:val="22"/>
        </w:rPr>
        <w:t xml:space="preserve"> addition to those areas included within the </w:t>
      </w:r>
      <w:r w:rsidRPr="795EA7A7" w:rsidR="0089040C">
        <w:rPr>
          <w:rFonts w:ascii="Tahoma" w:hAnsi="Tahoma" w:cs="Tahoma"/>
          <w:color w:val="auto"/>
          <w:sz w:val="22"/>
          <w:szCs w:val="22"/>
        </w:rPr>
        <w:t>Charges &amp; Rates</w:t>
      </w:r>
      <w:r w:rsidRPr="795EA7A7" w:rsidR="004820A8">
        <w:rPr>
          <w:rFonts w:ascii="Tahoma" w:hAnsi="Tahoma" w:cs="Tahoma"/>
          <w:color w:val="auto"/>
          <w:sz w:val="22"/>
          <w:szCs w:val="22"/>
        </w:rPr>
        <w:t xml:space="preserve"> the Contractor may be asked to treat additional areas.  This work may be paid for at the rate inserted in the </w:t>
      </w:r>
      <w:r w:rsidRPr="795EA7A7" w:rsidR="0089040C">
        <w:rPr>
          <w:rFonts w:ascii="Tahoma" w:hAnsi="Tahoma" w:cs="Tahoma"/>
          <w:color w:val="auto"/>
          <w:sz w:val="22"/>
          <w:szCs w:val="22"/>
        </w:rPr>
        <w:t>Charges &amp; Rates</w:t>
      </w:r>
      <w:r w:rsidRPr="795EA7A7" w:rsidR="004820A8">
        <w:rPr>
          <w:rFonts w:ascii="Tahoma" w:hAnsi="Tahoma" w:cs="Tahoma"/>
          <w:color w:val="auto"/>
          <w:sz w:val="22"/>
          <w:szCs w:val="22"/>
        </w:rPr>
        <w:t xml:space="preserve"> (</w:t>
      </w:r>
      <w:r w:rsidRPr="795EA7A7" w:rsidR="2CE9DABD">
        <w:rPr>
          <w:rFonts w:ascii="Tahoma" w:hAnsi="Tahoma" w:cs="Tahoma"/>
          <w:color w:val="auto"/>
          <w:sz w:val="22"/>
          <w:szCs w:val="22"/>
        </w:rPr>
        <w:t>non-routine</w:t>
      </w:r>
      <w:r w:rsidRPr="795EA7A7" w:rsidR="004820A8">
        <w:rPr>
          <w:rFonts w:ascii="Tahoma" w:hAnsi="Tahoma" w:cs="Tahoma"/>
          <w:color w:val="auto"/>
          <w:sz w:val="22"/>
          <w:szCs w:val="22"/>
        </w:rPr>
        <w:t>) schedule item “supply and apply approved pesticide”.</w:t>
      </w:r>
    </w:p>
    <w:p w:rsidRPr="00E82527" w:rsidR="00E82527" w:rsidP="003443A4" w:rsidRDefault="00E82527" w14:paraId="58E1C212" w14:textId="610C1832">
      <w:pPr>
        <w:pStyle w:val="Heading1"/>
      </w:pPr>
      <w:bookmarkStart w:name="_Toc85022267" w:id="34"/>
      <w:bookmarkStart w:name="_Toc85022306" w:id="35"/>
      <w:bookmarkStart w:name="_Toc89678639" w:id="36"/>
      <w:bookmarkStart w:name="_Toc1438518052" w:id="1639565885"/>
      <w:r w:rsidR="00E82527">
        <w:rPr/>
        <w:t>D</w:t>
      </w:r>
      <w:r w:rsidR="003443A4">
        <w:rPr/>
        <w:t>ayworks</w:t>
      </w:r>
      <w:bookmarkEnd w:id="34"/>
      <w:bookmarkEnd w:id="35"/>
      <w:bookmarkEnd w:id="36"/>
      <w:bookmarkEnd w:id="1639565885"/>
    </w:p>
    <w:p w:rsidRPr="00E82527" w:rsidR="00E82527" w:rsidP="00E82527" w:rsidRDefault="00E82527" w14:paraId="67DF2433" w14:textId="77777777">
      <w:pPr>
        <w:ind w:left="432"/>
        <w:rPr>
          <w:rFonts w:ascii="Tahoma" w:hAnsi="Tahoma" w:cs="Tahoma"/>
          <w:b/>
          <w:color w:val="auto"/>
          <w:sz w:val="22"/>
          <w:szCs w:val="22"/>
        </w:rPr>
      </w:pPr>
      <w:r w:rsidRPr="00E82527">
        <w:rPr>
          <w:rFonts w:ascii="Tahoma" w:hAnsi="Tahoma" w:cs="Tahoma"/>
          <w:b/>
          <w:color w:val="auto"/>
          <w:sz w:val="22"/>
          <w:szCs w:val="22"/>
        </w:rPr>
        <w:t xml:space="preserve">Key Aim </w:t>
      </w:r>
    </w:p>
    <w:p w:rsidRPr="00E82527" w:rsidR="00E82527" w:rsidP="00E82527" w:rsidRDefault="00E82527" w14:paraId="767C956F" w14:textId="77777777">
      <w:pPr>
        <w:ind w:left="432"/>
        <w:contextualSpacing/>
        <w:rPr>
          <w:rFonts w:ascii="Tahoma" w:hAnsi="Tahoma" w:cs="Tahoma"/>
          <w:color w:val="auto"/>
          <w:sz w:val="22"/>
          <w:szCs w:val="22"/>
        </w:rPr>
      </w:pPr>
      <w:r w:rsidRPr="00E82527">
        <w:rPr>
          <w:rFonts w:ascii="Tahoma" w:hAnsi="Tahoma" w:cs="Tahoma"/>
          <w:color w:val="auto"/>
          <w:sz w:val="22"/>
          <w:szCs w:val="22"/>
        </w:rPr>
        <w:t xml:space="preserve">To provide a skilled, qualified, trained, motivated and responsive workforce to undertake un-programmed works and provide an emergency response if required. </w:t>
      </w:r>
    </w:p>
    <w:p w:rsidRPr="00E82527" w:rsidR="00E82527" w:rsidP="00E82527" w:rsidRDefault="00E82527" w14:paraId="247DCC85" w14:textId="2CB0BBB3">
      <w:pPr>
        <w:ind w:left="360"/>
        <w:rPr>
          <w:rFonts w:ascii="Tahoma" w:hAnsi="Tahoma" w:cs="Tahoma"/>
          <w:color w:val="auto"/>
          <w:sz w:val="22"/>
          <w:szCs w:val="22"/>
        </w:rPr>
      </w:pPr>
      <w:r w:rsidRPr="00E82527">
        <w:rPr>
          <w:rFonts w:ascii="Tahoma" w:hAnsi="Tahoma" w:cs="Tahoma"/>
          <w:b/>
          <w:color w:val="auto"/>
          <w:sz w:val="22"/>
          <w:szCs w:val="22"/>
        </w:rPr>
        <w:t xml:space="preserve">General </w:t>
      </w:r>
      <w:r w:rsidRPr="00E82527">
        <w:rPr>
          <w:rFonts w:ascii="Tahoma" w:hAnsi="Tahoma" w:cs="Tahoma"/>
          <w:color w:val="auto"/>
          <w:sz w:val="22"/>
          <w:szCs w:val="22"/>
        </w:rPr>
        <w:t xml:space="preserve"> </w:t>
      </w:r>
    </w:p>
    <w:p w:rsidRPr="00E82527" w:rsidR="00E82527" w:rsidP="00E82527" w:rsidRDefault="00E82527" w14:paraId="091BD446" w14:textId="77777777">
      <w:pPr>
        <w:spacing w:after="160" w:line="259" w:lineRule="auto"/>
        <w:ind w:left="360"/>
        <w:rPr>
          <w:rFonts w:ascii="Tahoma" w:hAnsi="Tahoma" w:cs="Tahoma"/>
          <w:color w:val="auto"/>
          <w:sz w:val="22"/>
          <w:szCs w:val="22"/>
        </w:rPr>
      </w:pPr>
      <w:r w:rsidRPr="00E82527">
        <w:rPr>
          <w:rFonts w:ascii="Tahoma" w:hAnsi="Tahoma" w:cs="Tahoma"/>
          <w:color w:val="auto"/>
          <w:sz w:val="22"/>
          <w:szCs w:val="22"/>
        </w:rPr>
        <w:t xml:space="preserve">Day work rates will only be used on the instruction of the Authorised Officer and where the work required is not specifically covered in the specification.   </w:t>
      </w:r>
    </w:p>
    <w:p w:rsidRPr="00E82527" w:rsidR="00E82527" w:rsidP="00E82527" w:rsidRDefault="00E82527" w14:paraId="0BAB3FA0" w14:textId="68543A94">
      <w:pPr>
        <w:spacing w:after="160" w:line="259" w:lineRule="auto"/>
        <w:ind w:left="360"/>
        <w:rPr>
          <w:rFonts w:ascii="Tahoma" w:hAnsi="Tahoma" w:cs="Tahoma"/>
          <w:color w:val="auto"/>
          <w:sz w:val="22"/>
          <w:szCs w:val="22"/>
        </w:rPr>
      </w:pPr>
      <w:r w:rsidRPr="795EA7A7">
        <w:rPr>
          <w:rFonts w:ascii="Tahoma" w:hAnsi="Tahoma" w:cs="Tahoma"/>
          <w:color w:val="auto"/>
          <w:sz w:val="22"/>
          <w:szCs w:val="22"/>
        </w:rPr>
        <w:t xml:space="preserve">The Contractor is to use suitably qualified, skilled and experienced staff for the </w:t>
      </w:r>
      <w:r w:rsidRPr="795EA7A7" w:rsidR="5E8F0AD5">
        <w:rPr>
          <w:rFonts w:ascii="Tahoma" w:hAnsi="Tahoma" w:cs="Tahoma"/>
          <w:color w:val="auto"/>
          <w:sz w:val="22"/>
          <w:szCs w:val="22"/>
        </w:rPr>
        <w:t>tasks</w:t>
      </w:r>
      <w:r w:rsidRPr="795EA7A7">
        <w:rPr>
          <w:rFonts w:ascii="Tahoma" w:hAnsi="Tahoma" w:cs="Tahoma"/>
          <w:color w:val="auto"/>
          <w:sz w:val="22"/>
          <w:szCs w:val="22"/>
        </w:rPr>
        <w:t xml:space="preserve"> required. </w:t>
      </w:r>
    </w:p>
    <w:p w:rsidRPr="00E82527" w:rsidR="00E82527" w:rsidP="00E82527" w:rsidRDefault="00E82527" w14:paraId="43B48776" w14:textId="392A50D6">
      <w:pPr>
        <w:ind w:left="360"/>
        <w:rPr>
          <w:rFonts w:ascii="Tahoma" w:hAnsi="Tahoma" w:cs="Tahoma"/>
          <w:b/>
          <w:color w:val="auto"/>
          <w:sz w:val="22"/>
          <w:szCs w:val="22"/>
        </w:rPr>
      </w:pPr>
      <w:r w:rsidRPr="00E82527">
        <w:rPr>
          <w:rFonts w:ascii="Tahoma" w:hAnsi="Tahoma" w:cs="Tahoma"/>
          <w:b/>
          <w:color w:val="auto"/>
          <w:sz w:val="22"/>
          <w:szCs w:val="22"/>
        </w:rPr>
        <w:t xml:space="preserve">Pricing </w:t>
      </w:r>
    </w:p>
    <w:p w:rsidRPr="00E82527" w:rsidR="00E82527" w:rsidP="00E82527" w:rsidRDefault="00E82527" w14:paraId="7FBD8564" w14:textId="77777777">
      <w:pPr>
        <w:ind w:left="360"/>
        <w:rPr>
          <w:rFonts w:ascii="Tahoma" w:hAnsi="Tahoma" w:cs="Tahoma"/>
          <w:b/>
          <w:color w:val="auto"/>
          <w:sz w:val="22"/>
          <w:szCs w:val="22"/>
        </w:rPr>
      </w:pPr>
      <w:r w:rsidRPr="00E82527">
        <w:rPr>
          <w:rFonts w:ascii="Tahoma" w:hAnsi="Tahoma" w:cs="Tahoma"/>
          <w:b/>
          <w:color w:val="auto"/>
          <w:sz w:val="22"/>
          <w:szCs w:val="22"/>
        </w:rPr>
        <w:t xml:space="preserve">Planned Day works  </w:t>
      </w:r>
    </w:p>
    <w:p w:rsidRPr="00E82527" w:rsidR="00E82527" w:rsidP="00E82527" w:rsidRDefault="00E82527" w14:paraId="24B35121" w14:textId="77777777">
      <w:pPr>
        <w:spacing w:after="160" w:line="259" w:lineRule="auto"/>
        <w:ind w:left="360"/>
        <w:rPr>
          <w:rFonts w:ascii="Tahoma" w:hAnsi="Tahoma" w:cs="Tahoma"/>
          <w:color w:val="auto"/>
          <w:sz w:val="22"/>
          <w:szCs w:val="22"/>
        </w:rPr>
      </w:pPr>
      <w:r w:rsidRPr="00E82527">
        <w:rPr>
          <w:rFonts w:ascii="Tahoma" w:hAnsi="Tahoma" w:cs="Tahoma"/>
          <w:color w:val="auto"/>
          <w:sz w:val="22"/>
          <w:szCs w:val="22"/>
        </w:rPr>
        <w:t>The rates for planned day works should be comprehensive hourly rates.</w:t>
      </w:r>
    </w:p>
    <w:p w:rsidRPr="00E82527" w:rsidR="00E82527" w:rsidP="00E82527" w:rsidRDefault="00E82527" w14:paraId="0E3C25F3" w14:textId="77777777">
      <w:pPr>
        <w:spacing w:after="160" w:line="259" w:lineRule="auto"/>
        <w:ind w:left="360"/>
        <w:rPr>
          <w:rFonts w:eastAsiaTheme="minorEastAsia"/>
          <w:color w:val="auto"/>
          <w:sz w:val="22"/>
          <w:szCs w:val="22"/>
        </w:rPr>
      </w:pPr>
      <w:r w:rsidRPr="00E82527">
        <w:rPr>
          <w:rFonts w:ascii="Tahoma" w:hAnsi="Tahoma" w:cs="Tahoma"/>
          <w:color w:val="auto"/>
          <w:sz w:val="22"/>
          <w:szCs w:val="22"/>
        </w:rPr>
        <w:t>The day rate is to be used between the hours of 7.00am and 6.00pm</w:t>
      </w:r>
    </w:p>
    <w:p w:rsidRPr="00E82527" w:rsidR="00E82527" w:rsidP="00E82527" w:rsidRDefault="00E82527" w14:paraId="34888F47" w14:textId="77777777">
      <w:pPr>
        <w:spacing w:after="160" w:line="259" w:lineRule="auto"/>
        <w:ind w:left="360"/>
        <w:rPr>
          <w:rFonts w:eastAsiaTheme="minorEastAsia"/>
          <w:color w:val="auto"/>
          <w:sz w:val="22"/>
          <w:szCs w:val="22"/>
        </w:rPr>
      </w:pPr>
      <w:r w:rsidRPr="00E82527">
        <w:rPr>
          <w:rFonts w:ascii="Tahoma" w:hAnsi="Tahoma" w:cs="Tahoma"/>
          <w:color w:val="auto"/>
          <w:sz w:val="22"/>
          <w:szCs w:val="22"/>
        </w:rPr>
        <w:t>Any materials or machine costs should be quoted on a separate line.</w:t>
      </w:r>
    </w:p>
    <w:p w:rsidRPr="00E82527" w:rsidR="00E82527" w:rsidP="00E82527" w:rsidRDefault="00E82527" w14:paraId="75ED72E0" w14:textId="77777777">
      <w:pPr>
        <w:spacing w:after="160" w:line="259" w:lineRule="auto"/>
        <w:ind w:left="360"/>
        <w:rPr>
          <w:rFonts w:eastAsiaTheme="minorEastAsia"/>
          <w:color w:val="auto"/>
          <w:sz w:val="22"/>
          <w:szCs w:val="22"/>
        </w:rPr>
      </w:pPr>
      <w:r w:rsidRPr="00E82527">
        <w:rPr>
          <w:rFonts w:ascii="Tahoma" w:hAnsi="Tahoma" w:cs="Tahoma"/>
          <w:color w:val="auto"/>
          <w:sz w:val="22"/>
          <w:szCs w:val="22"/>
        </w:rPr>
        <w:t>The trust will benchmark charges for machinery and materials to ensure best value</w:t>
      </w:r>
    </w:p>
    <w:p w:rsidRPr="00E82527" w:rsidR="00E82527" w:rsidP="00E82527" w:rsidRDefault="00E82527" w14:paraId="315D04A5" w14:textId="46D8EA5D">
      <w:pPr>
        <w:ind w:left="360"/>
        <w:rPr>
          <w:rFonts w:ascii="Tahoma" w:hAnsi="Tahoma" w:cs="Tahoma"/>
          <w:color w:val="auto"/>
          <w:sz w:val="22"/>
          <w:szCs w:val="22"/>
        </w:rPr>
      </w:pPr>
      <w:r w:rsidRPr="00E82527">
        <w:rPr>
          <w:rFonts w:ascii="Tahoma" w:hAnsi="Tahoma" w:cs="Tahoma"/>
          <w:b/>
          <w:color w:val="auto"/>
          <w:sz w:val="22"/>
          <w:szCs w:val="22"/>
        </w:rPr>
        <w:t xml:space="preserve">Working Procedure </w:t>
      </w:r>
      <w:r w:rsidRPr="00E82527">
        <w:rPr>
          <w:rFonts w:ascii="Tahoma" w:hAnsi="Tahoma" w:cs="Tahoma"/>
          <w:color w:val="auto"/>
          <w:sz w:val="22"/>
          <w:szCs w:val="22"/>
        </w:rPr>
        <w:t xml:space="preserve"> </w:t>
      </w:r>
    </w:p>
    <w:p w:rsidRPr="00E82527" w:rsidR="00E82527" w:rsidP="00E82527" w:rsidRDefault="00E82527" w14:paraId="7DD1E96D" w14:textId="5887FECA">
      <w:pPr>
        <w:ind w:left="360"/>
        <w:rPr>
          <w:rFonts w:ascii="Tahoma" w:hAnsi="Tahoma" w:cs="Tahoma"/>
          <w:color w:val="auto"/>
          <w:sz w:val="22"/>
          <w:szCs w:val="22"/>
        </w:rPr>
      </w:pPr>
      <w:r w:rsidRPr="00E82527">
        <w:rPr>
          <w:rFonts w:ascii="Tahoma" w:hAnsi="Tahoma" w:cs="Tahoma"/>
          <w:color w:val="auto"/>
          <w:sz w:val="22"/>
          <w:szCs w:val="22"/>
        </w:rPr>
        <w:t>For all day work Authorised by the Authorised Officer in writing, excluding emergency works, the Contractor will inspect the site and provide an estimated quantity of labour, plant, materials and time scales required to carry out the works.  The Contractor is not to exceed this time scale without authority from the Authorised Officer</w:t>
      </w:r>
    </w:p>
    <w:p w:rsidRPr="003443A4" w:rsidR="009032DB" w:rsidP="003443A4" w:rsidRDefault="00B71058" w14:paraId="30C44EF6" w14:textId="56E7AE53" w14:noSpellErr="1">
      <w:pPr>
        <w:pStyle w:val="Heading1"/>
      </w:pPr>
      <w:bookmarkStart w:name="_Toc85022268" w:id="37"/>
      <w:bookmarkStart w:name="_Toc85022307" w:id="38"/>
      <w:bookmarkStart w:name="_Toc89678640" w:id="39"/>
      <w:bookmarkStart w:name="_Toc467931744" w:id="686059430"/>
      <w:r w:rsidR="00B71058">
        <w:rPr/>
        <w:t>Site Controls</w:t>
      </w:r>
      <w:bookmarkEnd w:id="37"/>
      <w:bookmarkEnd w:id="38"/>
      <w:bookmarkEnd w:id="39"/>
      <w:bookmarkEnd w:id="686059430"/>
    </w:p>
    <w:p w:rsidRPr="00073A9E" w:rsidR="009032DB" w:rsidP="00073A9E" w:rsidRDefault="009032DB" w14:paraId="6F2E485C" w14:textId="79785511">
      <w:pPr>
        <w:rPr>
          <w:rFonts w:ascii="Tahoma" w:hAnsi="Tahoma" w:cs="Tahoma"/>
          <w:color w:val="000000" w:themeColor="text1"/>
          <w:sz w:val="22"/>
          <w:szCs w:val="22"/>
        </w:rPr>
      </w:pPr>
      <w:r w:rsidRPr="795EA7A7">
        <w:rPr>
          <w:rFonts w:ascii="Tahoma" w:hAnsi="Tahoma" w:cs="Tahoma"/>
          <w:color w:val="000000" w:themeColor="text1"/>
          <w:sz w:val="22"/>
          <w:szCs w:val="22"/>
        </w:rPr>
        <w:t>A</w:t>
      </w:r>
      <w:r w:rsidRPr="795EA7A7" w:rsidR="00073A9E">
        <w:rPr>
          <w:rFonts w:ascii="Tahoma" w:hAnsi="Tahoma" w:cs="Tahoma"/>
          <w:color w:val="000000" w:themeColor="text1"/>
          <w:sz w:val="22"/>
          <w:szCs w:val="22"/>
        </w:rPr>
        <w:t>ll</w:t>
      </w:r>
      <w:r w:rsidRPr="795EA7A7">
        <w:rPr>
          <w:rFonts w:ascii="Tahoma" w:hAnsi="Tahoma" w:cs="Tahoma"/>
          <w:color w:val="000000" w:themeColor="text1"/>
          <w:sz w:val="22"/>
          <w:szCs w:val="22"/>
        </w:rPr>
        <w:t xml:space="preserve"> items brought onto site that are required to be disposed of should be done so by the</w:t>
      </w:r>
      <w:r w:rsidRPr="795EA7A7" w:rsidR="00970535">
        <w:rPr>
          <w:rFonts w:ascii="Tahoma" w:hAnsi="Tahoma" w:cs="Tahoma"/>
          <w:color w:val="000000" w:themeColor="text1"/>
          <w:sz w:val="22"/>
          <w:szCs w:val="22"/>
        </w:rPr>
        <w:t xml:space="preserve"> </w:t>
      </w:r>
      <w:r w:rsidRPr="795EA7A7">
        <w:rPr>
          <w:rFonts w:ascii="Tahoma" w:hAnsi="Tahoma" w:cs="Tahoma"/>
          <w:color w:val="000000" w:themeColor="text1"/>
          <w:sz w:val="22"/>
          <w:szCs w:val="22"/>
        </w:rPr>
        <w:t xml:space="preserve">contractor in a safe and environmentally friendly way. This includes but is not limited </w:t>
      </w:r>
      <w:r w:rsidRPr="795EA7A7" w:rsidR="35647E4C">
        <w:rPr>
          <w:rFonts w:ascii="Tahoma" w:hAnsi="Tahoma" w:cs="Tahoma"/>
          <w:color w:val="000000" w:themeColor="text1"/>
          <w:sz w:val="22"/>
          <w:szCs w:val="22"/>
        </w:rPr>
        <w:t>to: -</w:t>
      </w:r>
    </w:p>
    <w:p w:rsidRPr="00073A9E" w:rsidR="009032DB" w:rsidP="00E82527" w:rsidRDefault="009032DB" w14:paraId="59FD1F97" w14:textId="56759E74">
      <w:pPr>
        <w:pStyle w:val="ListParagraph"/>
        <w:numPr>
          <w:ilvl w:val="1"/>
          <w:numId w:val="8"/>
        </w:numPr>
        <w:rPr>
          <w:rFonts w:ascii="Tahoma" w:hAnsi="Tahoma" w:cs="Tahoma"/>
          <w:color w:val="000000" w:themeColor="text1"/>
          <w:sz w:val="22"/>
          <w:szCs w:val="22"/>
        </w:rPr>
      </w:pPr>
      <w:r w:rsidRPr="795EA7A7">
        <w:rPr>
          <w:rFonts w:ascii="Tahoma" w:hAnsi="Tahoma" w:cs="Tahoma"/>
          <w:color w:val="000000" w:themeColor="text1"/>
          <w:sz w:val="22"/>
          <w:szCs w:val="22"/>
        </w:rPr>
        <w:t>Packaging for any equipment.</w:t>
      </w:r>
    </w:p>
    <w:p w:rsidRPr="00073A9E" w:rsidR="009032DB" w:rsidP="00E82527" w:rsidRDefault="009032DB" w14:paraId="63997A24" w14:textId="794CA6FF">
      <w:pPr>
        <w:pStyle w:val="ListParagraph"/>
        <w:numPr>
          <w:ilvl w:val="1"/>
          <w:numId w:val="8"/>
        </w:numPr>
        <w:rPr>
          <w:rFonts w:ascii="Tahoma" w:hAnsi="Tahoma" w:cs="Tahoma"/>
          <w:color w:val="000000" w:themeColor="text1"/>
          <w:sz w:val="22"/>
          <w:szCs w:val="22"/>
        </w:rPr>
      </w:pPr>
      <w:r w:rsidRPr="795EA7A7">
        <w:rPr>
          <w:rFonts w:ascii="Tahoma" w:hAnsi="Tahoma" w:cs="Tahoma"/>
          <w:color w:val="000000" w:themeColor="text1"/>
          <w:sz w:val="22"/>
          <w:szCs w:val="22"/>
        </w:rPr>
        <w:t>Packaging for any chemicals used.</w:t>
      </w:r>
    </w:p>
    <w:p w:rsidRPr="00073A9E" w:rsidR="009032DB" w:rsidP="00E82527" w:rsidRDefault="009032DB" w14:paraId="0CAF8332" w14:textId="09C0D3DB">
      <w:pPr>
        <w:pStyle w:val="ListParagraph"/>
        <w:numPr>
          <w:ilvl w:val="1"/>
          <w:numId w:val="8"/>
        </w:numPr>
        <w:rPr>
          <w:rFonts w:ascii="Tahoma" w:hAnsi="Tahoma" w:cs="Tahoma"/>
          <w:color w:val="000000" w:themeColor="text1"/>
          <w:sz w:val="22"/>
          <w:szCs w:val="22"/>
        </w:rPr>
      </w:pPr>
      <w:r w:rsidRPr="795EA7A7">
        <w:rPr>
          <w:rFonts w:ascii="Tahoma" w:hAnsi="Tahoma" w:cs="Tahoma"/>
          <w:color w:val="000000" w:themeColor="text1"/>
          <w:sz w:val="22"/>
          <w:szCs w:val="22"/>
        </w:rPr>
        <w:t>Waste / replaced equipment.</w:t>
      </w:r>
    </w:p>
    <w:p w:rsidRPr="00970535" w:rsidR="00970535" w:rsidP="00073A9E" w:rsidRDefault="009032DB" w14:paraId="35D58B6B" w14:textId="17176991">
      <w:pPr>
        <w:rPr>
          <w:rFonts w:ascii="Tahoma" w:hAnsi="Tahoma" w:cs="Tahoma"/>
          <w:color w:val="000000" w:themeColor="text1"/>
          <w:sz w:val="22"/>
          <w:szCs w:val="22"/>
        </w:rPr>
      </w:pPr>
      <w:r w:rsidRPr="00970535">
        <w:rPr>
          <w:rFonts w:ascii="Tahoma" w:hAnsi="Tahoma" w:cs="Tahoma"/>
          <w:color w:val="000000" w:themeColor="text1"/>
          <w:sz w:val="22"/>
          <w:szCs w:val="22"/>
        </w:rPr>
        <w:t>Any vehicles brought onto site must be driven in safe manner and due care and attention taken to the weather conditions when using vehicles on grassed areas.  Any damage caused to the grounds will be the contractor’s responsibility to repair</w:t>
      </w:r>
      <w:r w:rsidR="00970535">
        <w:rPr>
          <w:rFonts w:ascii="Tahoma" w:hAnsi="Tahoma" w:cs="Tahoma"/>
          <w:color w:val="000000" w:themeColor="text1"/>
          <w:sz w:val="22"/>
          <w:szCs w:val="22"/>
        </w:rPr>
        <w:t>.</w:t>
      </w:r>
    </w:p>
    <w:p w:rsidRPr="00E300B8" w:rsidR="00970535" w:rsidP="00E300B8" w:rsidRDefault="00970535" w14:paraId="35F63ED8" w14:textId="0B002F58">
      <w:pPr>
        <w:pStyle w:val="ListParagraph"/>
        <w:numPr>
          <w:ilvl w:val="0"/>
          <w:numId w:val="34"/>
        </w:numPr>
        <w:rPr>
          <w:rFonts w:ascii="Tahoma" w:hAnsi="Tahoma" w:cs="Tahoma"/>
          <w:color w:val="000000" w:themeColor="text1"/>
          <w:sz w:val="22"/>
          <w:szCs w:val="22"/>
        </w:rPr>
      </w:pPr>
      <w:r w:rsidRPr="00E300B8">
        <w:rPr>
          <w:rFonts w:ascii="Tahoma" w:hAnsi="Tahoma" w:cs="Tahoma"/>
          <w:color w:val="000000" w:themeColor="text1"/>
          <w:sz w:val="22"/>
          <w:szCs w:val="22"/>
        </w:rPr>
        <w:t>All contractor staff attending site must have had a DBS check and be on the contractor’s staff list submitted to the sites</w:t>
      </w:r>
    </w:p>
    <w:p w:rsidRPr="00E300B8" w:rsidR="0012605F" w:rsidP="00E300B8" w:rsidRDefault="00970535" w14:paraId="56439ECB" w14:textId="7B52EAE5">
      <w:pPr>
        <w:pStyle w:val="ListParagraph"/>
        <w:numPr>
          <w:ilvl w:val="0"/>
          <w:numId w:val="34"/>
        </w:numPr>
        <w:rPr>
          <w:rFonts w:ascii="Tahoma" w:hAnsi="Tahoma" w:cs="Tahoma"/>
          <w:b/>
          <w:bCs/>
          <w:color w:val="2E74B5" w:themeColor="accent1" w:themeShade="BF"/>
          <w:sz w:val="22"/>
          <w:szCs w:val="22"/>
        </w:rPr>
      </w:pPr>
      <w:r w:rsidRPr="00E300B8">
        <w:rPr>
          <w:rFonts w:ascii="Tahoma" w:hAnsi="Tahoma" w:cs="Tahoma"/>
          <w:color w:val="000000" w:themeColor="text1"/>
          <w:sz w:val="22"/>
          <w:szCs w:val="22"/>
        </w:rPr>
        <w:t>All contractor staff must wear the appropriate ID and sign in at reception at each site.</w:t>
      </w:r>
    </w:p>
    <w:p w:rsidRPr="00E300B8" w:rsidR="0012605F" w:rsidP="00E300B8" w:rsidRDefault="7853F576" w14:paraId="27DCC51A" w14:textId="6955BE10">
      <w:pPr>
        <w:pStyle w:val="ListParagraph"/>
        <w:numPr>
          <w:ilvl w:val="0"/>
          <w:numId w:val="34"/>
        </w:numPr>
        <w:rPr>
          <w:rFonts w:ascii="Tahoma" w:hAnsi="Tahoma" w:cs="Tahoma"/>
          <w:b/>
          <w:bCs/>
          <w:color w:val="auto"/>
          <w:sz w:val="22"/>
          <w:szCs w:val="22"/>
        </w:rPr>
      </w:pPr>
      <w:r w:rsidRPr="00E300B8">
        <w:rPr>
          <w:rFonts w:ascii="Tahoma" w:hAnsi="Tahoma" w:cs="Tahoma"/>
          <w:color w:val="auto"/>
          <w:sz w:val="22"/>
          <w:szCs w:val="22"/>
        </w:rPr>
        <w:t>All contractor staff must have a site induction with the premises teams.</w:t>
      </w:r>
    </w:p>
    <w:p w:rsidR="00E300B8" w:rsidP="00E300B8" w:rsidRDefault="00E300B8" w14:paraId="19696739" w14:textId="2B4920DA">
      <w:pPr>
        <w:pStyle w:val="ListParagraph"/>
        <w:numPr>
          <w:ilvl w:val="0"/>
          <w:numId w:val="34"/>
        </w:numPr>
        <w:rPr>
          <w:rFonts w:ascii="Tahoma" w:hAnsi="Tahoma" w:cs="Tahoma"/>
          <w:b w:val="1"/>
          <w:bCs w:val="1"/>
          <w:color w:val="auto"/>
          <w:sz w:val="22"/>
          <w:szCs w:val="22"/>
        </w:rPr>
      </w:pPr>
      <w:r w:rsidRPr="50B6D461" w:rsidR="00E300B8">
        <w:rPr>
          <w:rFonts w:ascii="Tahoma" w:hAnsi="Tahoma" w:cs="Tahoma"/>
          <w:b w:val="1"/>
          <w:bCs w:val="1"/>
          <w:color w:val="auto"/>
          <w:sz w:val="22"/>
          <w:szCs w:val="22"/>
        </w:rPr>
        <w:t>The contract must provide a copy of RAMS to the contract manager prior to commencement of the contract</w:t>
      </w:r>
      <w:r w:rsidRPr="50B6D461" w:rsidR="7F513FFA">
        <w:rPr>
          <w:rFonts w:ascii="Tahoma" w:hAnsi="Tahoma" w:cs="Tahoma"/>
          <w:b w:val="1"/>
          <w:bCs w:val="1"/>
          <w:color w:val="auto"/>
          <w:sz w:val="22"/>
          <w:szCs w:val="22"/>
        </w:rPr>
        <w:t>.</w:t>
      </w:r>
    </w:p>
    <w:p w:rsidRPr="00E300B8" w:rsidR="00E300B8" w:rsidP="00E300B8" w:rsidRDefault="00E300B8" w14:paraId="71886DD1" w14:textId="19BE4DF1">
      <w:pPr>
        <w:pStyle w:val="ListParagraph"/>
        <w:numPr>
          <w:ilvl w:val="0"/>
          <w:numId w:val="34"/>
        </w:numPr>
        <w:rPr>
          <w:rFonts w:ascii="Tahoma" w:hAnsi="Tahoma" w:cs="Tahoma"/>
          <w:b/>
          <w:bCs/>
          <w:color w:val="auto"/>
          <w:sz w:val="22"/>
          <w:szCs w:val="22"/>
        </w:rPr>
      </w:pPr>
      <w:r>
        <w:rPr>
          <w:rFonts w:ascii="Tahoma" w:hAnsi="Tahoma" w:cs="Tahoma"/>
          <w:bCs/>
          <w:color w:val="auto"/>
          <w:sz w:val="22"/>
          <w:szCs w:val="22"/>
        </w:rPr>
        <w:t>After each visit the contract must obtain a visit sign off / work completion form and a copy of this sent to the contracts manager (See Appendix 1 for an example)</w:t>
      </w:r>
    </w:p>
    <w:p w:rsidR="0012605F" w:rsidP="19F898C6" w:rsidRDefault="00970535" w14:paraId="37A3C59A" w14:textId="0F6728A5">
      <w:pPr>
        <w:rPr>
          <w:rFonts w:ascii="Tahoma" w:hAnsi="Tahoma" w:cs="Tahoma"/>
          <w:b/>
          <w:bCs/>
          <w:color w:val="2E74B5" w:themeColor="accent1" w:themeShade="BF"/>
          <w:sz w:val="22"/>
          <w:szCs w:val="22"/>
        </w:rPr>
        <w:sectPr w:rsidR="0012605F" w:rsidSect="0012605F">
          <w:headerReference w:type="default" r:id="rId11"/>
          <w:footerReference w:type="default" r:id="rId12"/>
          <w:headerReference w:type="first" r:id="rId13"/>
          <w:footerReference w:type="first" r:id="rId14"/>
          <w:pgSz w:w="12240" w:h="15840" w:orient="portrait" w:code="1"/>
          <w:pgMar w:top="1276" w:right="1440" w:bottom="567" w:left="1440" w:header="142" w:footer="862" w:gutter="0"/>
          <w:pgNumType w:start="0"/>
          <w:cols w:space="720"/>
          <w:titlePg/>
          <w:docGrid w:linePitch="360"/>
        </w:sectPr>
      </w:pPr>
      <w:r w:rsidRPr="16E0E368">
        <w:rPr>
          <w:rFonts w:ascii="Tahoma" w:hAnsi="Tahoma" w:cs="Tahoma"/>
          <w:b/>
          <w:bCs/>
          <w:color w:val="2E74B5" w:themeColor="accent1" w:themeShade="BF"/>
          <w:sz w:val="22"/>
          <w:szCs w:val="22"/>
        </w:rPr>
        <w:br w:type="page"/>
      </w:r>
    </w:p>
    <w:p w:rsidR="003312ED" w:rsidP="19F898C6" w:rsidRDefault="00E219FB" w14:paraId="753BE791" w14:textId="318E3569" w14:noSpellErr="1">
      <w:pPr>
        <w:rPr>
          <w:rStyle w:val="Heading1Char"/>
        </w:rPr>
      </w:pPr>
      <w:bookmarkStart w:name="_Toc85022269" w:id="40"/>
      <w:bookmarkStart w:name="_Toc85022308" w:id="41"/>
      <w:bookmarkStart w:name="_Toc89678641" w:id="42"/>
      <w:bookmarkStart w:name="_Toc1066178073" w:id="1223432639"/>
      <w:r w:rsidRPr="50B6D461" w:rsidR="00E219FB">
        <w:rPr>
          <w:rStyle w:val="Heading1Char"/>
        </w:rPr>
        <w:t>SCHEDULE</w:t>
      </w:r>
      <w:bookmarkEnd w:id="40"/>
      <w:bookmarkEnd w:id="41"/>
      <w:bookmarkEnd w:id="42"/>
      <w:bookmarkEnd w:id="1223432639"/>
    </w:p>
    <w:tbl>
      <w:tblPr>
        <w:tblW w:w="5786" w:type="pct"/>
        <w:tblInd w:w="-431" w:type="dxa"/>
        <w:tblLook w:val="04A0" w:firstRow="1" w:lastRow="0" w:firstColumn="1" w:lastColumn="0" w:noHBand="0" w:noVBand="1"/>
      </w:tblPr>
      <w:tblGrid>
        <w:gridCol w:w="954"/>
        <w:gridCol w:w="2153"/>
        <w:gridCol w:w="222"/>
        <w:gridCol w:w="2178"/>
        <w:gridCol w:w="2173"/>
        <w:gridCol w:w="362"/>
        <w:gridCol w:w="496"/>
        <w:gridCol w:w="459"/>
        <w:gridCol w:w="563"/>
        <w:gridCol w:w="649"/>
        <w:gridCol w:w="611"/>
      </w:tblGrid>
      <w:tr w:rsidRPr="0012605F" w:rsidR="0012605F" w:rsidTr="3B65F447" w14:paraId="3850BA01" w14:textId="77777777">
        <w:trPr>
          <w:trHeight w:val="288"/>
        </w:trPr>
        <w:tc>
          <w:tcPr>
            <w:tcW w:w="441"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2605F" w:rsidR="0012605F" w:rsidRDefault="0012605F" w14:paraId="37913FB7" w14:textId="77777777">
            <w:pPr>
              <w:rPr>
                <w:rFonts w:ascii="Calibri" w:hAnsi="Calibri" w:eastAsia="Times New Roman" w:cs="Calibri"/>
                <w:b/>
                <w:bCs/>
                <w:color w:val="000000"/>
                <w:sz w:val="22"/>
                <w:szCs w:val="22"/>
                <w:lang w:eastAsia="en-GB"/>
              </w:rPr>
            </w:pPr>
            <w:r w:rsidRPr="0012605F">
              <w:rPr>
                <w:rFonts w:ascii="Calibri" w:hAnsi="Calibri" w:eastAsia="Times New Roman" w:cs="Calibri"/>
                <w:b/>
                <w:bCs/>
                <w:color w:val="000000"/>
                <w:sz w:val="22"/>
                <w:szCs w:val="22"/>
                <w:lang w:eastAsia="en-GB"/>
              </w:rPr>
              <w:t>Spec No</w:t>
            </w:r>
          </w:p>
        </w:tc>
        <w:tc>
          <w:tcPr>
            <w:tcW w:w="995" w:type="pct"/>
            <w:tcBorders>
              <w:top w:val="single" w:color="auto" w:sz="4" w:space="0"/>
              <w:left w:val="nil"/>
              <w:bottom w:val="single" w:color="auto" w:sz="4" w:space="0"/>
              <w:right w:val="single" w:color="auto" w:sz="4" w:space="0"/>
            </w:tcBorders>
            <w:shd w:val="clear" w:color="auto" w:fill="auto"/>
            <w:noWrap/>
            <w:vAlign w:val="bottom"/>
            <w:hideMark/>
          </w:tcPr>
          <w:p w:rsidRPr="0012605F" w:rsidR="0012605F" w:rsidP="0012605F" w:rsidRDefault="0012605F" w14:paraId="5A461A1C" w14:textId="77777777">
            <w:pPr>
              <w:spacing w:after="0" w:line="240" w:lineRule="auto"/>
              <w:rPr>
                <w:rFonts w:ascii="Calibri" w:hAnsi="Calibri" w:eastAsia="Times New Roman" w:cs="Calibri"/>
                <w:b/>
                <w:bCs/>
                <w:color w:val="000000"/>
                <w:sz w:val="22"/>
                <w:szCs w:val="22"/>
                <w:lang w:eastAsia="en-GB"/>
              </w:rPr>
            </w:pPr>
            <w:r w:rsidRPr="0012605F">
              <w:rPr>
                <w:rFonts w:ascii="Calibri" w:hAnsi="Calibri" w:eastAsia="Times New Roman" w:cs="Calibri"/>
                <w:b/>
                <w:bCs/>
                <w:color w:val="000000"/>
                <w:sz w:val="22"/>
                <w:szCs w:val="22"/>
                <w:lang w:eastAsia="en-GB"/>
              </w:rPr>
              <w:t>Map Description</w:t>
            </w:r>
          </w:p>
        </w:tc>
        <w:tc>
          <w:tcPr>
            <w:tcW w:w="103" w:type="pct"/>
            <w:tcBorders>
              <w:top w:val="single" w:color="auto" w:sz="4" w:space="0"/>
              <w:left w:val="nil"/>
              <w:bottom w:val="single" w:color="auto" w:sz="4" w:space="0"/>
              <w:right w:val="nil"/>
            </w:tcBorders>
          </w:tcPr>
          <w:p w:rsidRPr="0012605F" w:rsidR="0012605F" w:rsidP="0012605F" w:rsidRDefault="0012605F" w14:paraId="5650957A" w14:textId="77777777">
            <w:pPr>
              <w:spacing w:after="0" w:line="240" w:lineRule="auto"/>
              <w:rPr>
                <w:rFonts w:ascii="Calibri" w:hAnsi="Calibri" w:eastAsia="Times New Roman" w:cs="Calibri"/>
                <w:b/>
                <w:bCs/>
                <w:color w:val="000000"/>
                <w:sz w:val="22"/>
                <w:szCs w:val="22"/>
                <w:lang w:eastAsia="en-GB"/>
              </w:rPr>
            </w:pPr>
          </w:p>
        </w:tc>
        <w:tc>
          <w:tcPr>
            <w:tcW w:w="1007" w:type="pct"/>
            <w:tcBorders>
              <w:top w:val="single" w:color="auto" w:sz="4" w:space="0"/>
              <w:left w:val="nil"/>
              <w:bottom w:val="single" w:color="auto" w:sz="4" w:space="0"/>
              <w:right w:val="single" w:color="auto" w:sz="4" w:space="0"/>
            </w:tcBorders>
            <w:shd w:val="clear" w:color="auto" w:fill="auto"/>
            <w:noWrap/>
            <w:vAlign w:val="bottom"/>
            <w:hideMark/>
          </w:tcPr>
          <w:p w:rsidRPr="0012605F" w:rsidR="0012605F" w:rsidP="0012605F" w:rsidRDefault="0012605F" w14:paraId="4E647AB7" w14:textId="4C32DCE2">
            <w:pPr>
              <w:spacing w:after="0" w:line="240" w:lineRule="auto"/>
              <w:rPr>
                <w:rFonts w:ascii="Calibri" w:hAnsi="Calibri" w:eastAsia="Times New Roman" w:cs="Calibri"/>
                <w:b/>
                <w:bCs/>
                <w:color w:val="000000"/>
                <w:sz w:val="22"/>
                <w:szCs w:val="22"/>
                <w:lang w:eastAsia="en-GB"/>
              </w:rPr>
            </w:pPr>
            <w:r w:rsidRPr="0012605F">
              <w:rPr>
                <w:rFonts w:ascii="Calibri" w:hAnsi="Calibri" w:eastAsia="Times New Roman" w:cs="Calibri"/>
                <w:b/>
                <w:bCs/>
                <w:color w:val="000000"/>
                <w:sz w:val="22"/>
                <w:szCs w:val="22"/>
                <w:lang w:eastAsia="en-GB"/>
              </w:rPr>
              <w:t>Regularity</w:t>
            </w:r>
          </w:p>
        </w:tc>
        <w:tc>
          <w:tcPr>
            <w:tcW w:w="1004" w:type="pct"/>
            <w:tcBorders>
              <w:top w:val="single" w:color="auto" w:sz="4" w:space="0"/>
              <w:left w:val="nil"/>
              <w:bottom w:val="single" w:color="auto" w:sz="4" w:space="0"/>
              <w:right w:val="single" w:color="auto" w:sz="4" w:space="0"/>
            </w:tcBorders>
            <w:shd w:val="clear" w:color="auto" w:fill="auto"/>
            <w:noWrap/>
            <w:vAlign w:val="bottom"/>
            <w:hideMark/>
          </w:tcPr>
          <w:p w:rsidRPr="0012605F" w:rsidR="0012605F" w:rsidP="0012605F" w:rsidRDefault="0012605F" w14:paraId="7FC49073" w14:textId="77777777">
            <w:pPr>
              <w:spacing w:after="0" w:line="240" w:lineRule="auto"/>
              <w:rPr>
                <w:rFonts w:ascii="Calibri" w:hAnsi="Calibri" w:eastAsia="Times New Roman" w:cs="Calibri"/>
                <w:b/>
                <w:bCs/>
                <w:color w:val="000000"/>
                <w:sz w:val="22"/>
                <w:szCs w:val="22"/>
                <w:lang w:eastAsia="en-GB"/>
              </w:rPr>
            </w:pPr>
            <w:r w:rsidRPr="0012605F">
              <w:rPr>
                <w:rFonts w:ascii="Calibri" w:hAnsi="Calibri" w:eastAsia="Times New Roman" w:cs="Calibri"/>
                <w:b/>
                <w:bCs/>
                <w:color w:val="000000"/>
                <w:sz w:val="22"/>
                <w:szCs w:val="22"/>
                <w:lang w:eastAsia="en-GB"/>
              </w:rPr>
              <w:t>Period</w:t>
            </w:r>
          </w:p>
        </w:tc>
        <w:tc>
          <w:tcPr>
            <w:tcW w:w="167" w:type="pct"/>
            <w:tcBorders>
              <w:top w:val="single" w:color="auto" w:sz="4" w:space="0"/>
              <w:left w:val="nil"/>
              <w:bottom w:val="single" w:color="auto" w:sz="4" w:space="0"/>
              <w:right w:val="single" w:color="auto" w:sz="4" w:space="0"/>
            </w:tcBorders>
            <w:shd w:val="clear" w:color="auto" w:fill="auto"/>
            <w:noWrap/>
            <w:vAlign w:val="bottom"/>
            <w:hideMark/>
          </w:tcPr>
          <w:p w:rsidRPr="0012605F" w:rsidR="0012605F" w:rsidP="0012605F" w:rsidRDefault="0012605F" w14:paraId="32E6810B" w14:textId="5D919F26">
            <w:pPr>
              <w:spacing w:after="0" w:line="240" w:lineRule="auto"/>
              <w:rPr>
                <w:rFonts w:ascii="Calibri" w:hAnsi="Calibri" w:eastAsia="Times New Roman" w:cs="Calibri"/>
                <w:b/>
                <w:bCs/>
                <w:color w:val="000000"/>
                <w:sz w:val="22"/>
                <w:szCs w:val="22"/>
                <w:lang w:eastAsia="en-GB"/>
              </w:rPr>
            </w:pPr>
            <w:r>
              <w:rPr>
                <w:rFonts w:ascii="Calibri" w:hAnsi="Calibri" w:eastAsia="Times New Roman" w:cs="Calibri"/>
                <w:b/>
                <w:bCs/>
                <w:color w:val="000000"/>
                <w:sz w:val="22"/>
                <w:szCs w:val="22"/>
                <w:lang w:eastAsia="en-GB"/>
              </w:rPr>
              <w:t>C</w:t>
            </w:r>
          </w:p>
        </w:tc>
        <w:tc>
          <w:tcPr>
            <w:tcW w:w="229" w:type="pct"/>
            <w:tcBorders>
              <w:top w:val="single" w:color="auto" w:sz="4" w:space="0"/>
              <w:left w:val="nil"/>
              <w:bottom w:val="single" w:color="auto" w:sz="4" w:space="0"/>
              <w:right w:val="single" w:color="auto" w:sz="4" w:space="0"/>
            </w:tcBorders>
            <w:shd w:val="clear" w:color="auto" w:fill="auto"/>
            <w:noWrap/>
            <w:vAlign w:val="bottom"/>
            <w:hideMark/>
          </w:tcPr>
          <w:p w:rsidRPr="0012605F" w:rsidR="0012605F" w:rsidP="0012605F" w:rsidRDefault="0012605F" w14:paraId="4FF140D0" w14:textId="44073257">
            <w:pPr>
              <w:spacing w:after="0" w:line="240" w:lineRule="auto"/>
              <w:rPr>
                <w:rFonts w:ascii="Calibri" w:hAnsi="Calibri" w:eastAsia="Times New Roman" w:cs="Calibri"/>
                <w:b/>
                <w:bCs/>
                <w:color w:val="000000"/>
                <w:sz w:val="22"/>
                <w:szCs w:val="22"/>
                <w:lang w:eastAsia="en-GB"/>
              </w:rPr>
            </w:pPr>
            <w:r>
              <w:rPr>
                <w:rFonts w:ascii="Calibri" w:hAnsi="Calibri" w:eastAsia="Times New Roman" w:cs="Calibri"/>
                <w:b/>
                <w:bCs/>
                <w:color w:val="000000"/>
                <w:sz w:val="22"/>
                <w:szCs w:val="22"/>
                <w:lang w:eastAsia="en-GB"/>
              </w:rPr>
              <w:t>HG</w:t>
            </w:r>
          </w:p>
        </w:tc>
        <w:tc>
          <w:tcPr>
            <w:tcW w:w="212" w:type="pct"/>
            <w:tcBorders>
              <w:top w:val="single" w:color="auto" w:sz="4" w:space="0"/>
              <w:left w:val="nil"/>
              <w:bottom w:val="single" w:color="auto" w:sz="4" w:space="0"/>
              <w:right w:val="single" w:color="auto" w:sz="4" w:space="0"/>
            </w:tcBorders>
            <w:shd w:val="clear" w:color="auto" w:fill="auto"/>
            <w:noWrap/>
            <w:vAlign w:val="bottom"/>
            <w:hideMark/>
          </w:tcPr>
          <w:p w:rsidRPr="0012605F" w:rsidR="0012605F" w:rsidP="0012605F" w:rsidRDefault="0012605F" w14:paraId="75503FC7" w14:textId="5D625715">
            <w:pPr>
              <w:spacing w:after="0" w:line="240" w:lineRule="auto"/>
              <w:rPr>
                <w:rFonts w:ascii="Calibri" w:hAnsi="Calibri" w:eastAsia="Times New Roman" w:cs="Calibri"/>
                <w:b/>
                <w:bCs/>
                <w:color w:val="000000"/>
                <w:sz w:val="22"/>
                <w:szCs w:val="22"/>
                <w:lang w:eastAsia="en-GB"/>
              </w:rPr>
            </w:pPr>
            <w:r>
              <w:rPr>
                <w:rFonts w:ascii="Calibri" w:hAnsi="Calibri" w:eastAsia="Times New Roman" w:cs="Calibri"/>
                <w:b/>
                <w:bCs/>
                <w:color w:val="000000"/>
                <w:sz w:val="22"/>
                <w:szCs w:val="22"/>
                <w:lang w:eastAsia="en-GB"/>
              </w:rPr>
              <w:t>HS</w:t>
            </w:r>
          </w:p>
        </w:tc>
        <w:tc>
          <w:tcPr>
            <w:tcW w:w="260" w:type="pct"/>
            <w:tcBorders>
              <w:top w:val="single" w:color="auto" w:sz="4" w:space="0"/>
              <w:left w:val="nil"/>
              <w:bottom w:val="single" w:color="auto" w:sz="4" w:space="0"/>
              <w:right w:val="single" w:color="auto" w:sz="4" w:space="0"/>
            </w:tcBorders>
            <w:shd w:val="clear" w:color="auto" w:fill="auto"/>
            <w:noWrap/>
            <w:vAlign w:val="bottom"/>
            <w:hideMark/>
          </w:tcPr>
          <w:p w:rsidRPr="0012605F" w:rsidR="0012605F" w:rsidP="0012605F" w:rsidRDefault="0012605F" w14:paraId="22ABBBCB" w14:textId="787FEEEA">
            <w:pPr>
              <w:spacing w:after="0" w:line="240" w:lineRule="auto"/>
              <w:rPr>
                <w:rFonts w:ascii="Calibri" w:hAnsi="Calibri" w:eastAsia="Times New Roman" w:cs="Calibri"/>
                <w:b/>
                <w:bCs/>
                <w:color w:val="000000"/>
                <w:sz w:val="22"/>
                <w:szCs w:val="22"/>
                <w:lang w:eastAsia="en-GB"/>
              </w:rPr>
            </w:pPr>
            <w:r>
              <w:rPr>
                <w:rFonts w:ascii="Calibri" w:hAnsi="Calibri" w:eastAsia="Times New Roman" w:cs="Calibri"/>
                <w:b/>
                <w:bCs/>
                <w:color w:val="000000"/>
                <w:sz w:val="22"/>
                <w:szCs w:val="22"/>
                <w:lang w:eastAsia="en-GB"/>
              </w:rPr>
              <w:t>SHS</w:t>
            </w:r>
          </w:p>
        </w:tc>
        <w:tc>
          <w:tcPr>
            <w:tcW w:w="300" w:type="pct"/>
            <w:tcBorders>
              <w:top w:val="single" w:color="auto" w:sz="4" w:space="0"/>
              <w:left w:val="nil"/>
              <w:bottom w:val="single" w:color="auto" w:sz="4" w:space="0"/>
              <w:right w:val="single" w:color="auto" w:sz="4" w:space="0"/>
            </w:tcBorders>
            <w:shd w:val="clear" w:color="auto" w:fill="auto"/>
            <w:noWrap/>
            <w:vAlign w:val="bottom"/>
            <w:hideMark/>
          </w:tcPr>
          <w:p w:rsidRPr="0012605F" w:rsidR="0012605F" w:rsidP="0012605F" w:rsidRDefault="0012605F" w14:paraId="31501005" w14:textId="390830D2">
            <w:pPr>
              <w:spacing w:after="0" w:line="240" w:lineRule="auto"/>
              <w:rPr>
                <w:rFonts w:ascii="Calibri" w:hAnsi="Calibri" w:eastAsia="Times New Roman" w:cs="Calibri"/>
                <w:b/>
                <w:bCs/>
                <w:color w:val="000000"/>
                <w:sz w:val="22"/>
                <w:szCs w:val="22"/>
                <w:lang w:eastAsia="en-GB"/>
              </w:rPr>
            </w:pPr>
            <w:r>
              <w:rPr>
                <w:rFonts w:ascii="Calibri" w:hAnsi="Calibri" w:eastAsia="Times New Roman" w:cs="Calibri"/>
                <w:b/>
                <w:bCs/>
                <w:color w:val="000000"/>
                <w:sz w:val="22"/>
                <w:szCs w:val="22"/>
                <w:lang w:eastAsia="en-GB"/>
              </w:rPr>
              <w:t>WCP</w:t>
            </w:r>
          </w:p>
        </w:tc>
        <w:tc>
          <w:tcPr>
            <w:tcW w:w="282" w:type="pct"/>
            <w:tcBorders>
              <w:top w:val="single" w:color="auto" w:sz="4" w:space="0"/>
              <w:left w:val="nil"/>
              <w:bottom w:val="single" w:color="auto" w:sz="4" w:space="0"/>
              <w:right w:val="single" w:color="auto" w:sz="4" w:space="0"/>
            </w:tcBorders>
            <w:shd w:val="clear" w:color="auto" w:fill="auto"/>
            <w:noWrap/>
            <w:vAlign w:val="bottom"/>
            <w:hideMark/>
          </w:tcPr>
          <w:p w:rsidRPr="0012605F" w:rsidR="0012605F" w:rsidP="0012605F" w:rsidRDefault="0012605F" w14:paraId="67836F46" w14:textId="1B28A4FD">
            <w:pPr>
              <w:spacing w:after="0" w:line="240" w:lineRule="auto"/>
              <w:rPr>
                <w:rFonts w:ascii="Calibri" w:hAnsi="Calibri" w:eastAsia="Times New Roman" w:cs="Calibri"/>
                <w:b/>
                <w:bCs/>
                <w:color w:val="000000"/>
                <w:sz w:val="22"/>
                <w:szCs w:val="22"/>
                <w:lang w:eastAsia="en-GB"/>
              </w:rPr>
            </w:pPr>
            <w:r>
              <w:rPr>
                <w:rFonts w:ascii="Calibri" w:hAnsi="Calibri" w:eastAsia="Times New Roman" w:cs="Calibri"/>
                <w:b/>
                <w:bCs/>
                <w:color w:val="000000"/>
                <w:sz w:val="22"/>
                <w:szCs w:val="22"/>
                <w:lang w:eastAsia="en-GB"/>
              </w:rPr>
              <w:t>MLT</w:t>
            </w:r>
          </w:p>
        </w:tc>
      </w:tr>
      <w:tr w:rsidRPr="0012605F" w:rsidR="0012605F" w:rsidTr="3B65F447" w14:paraId="3B028C9D" w14:textId="77777777">
        <w:trPr>
          <w:trHeight w:val="288"/>
        </w:trPr>
        <w:tc>
          <w:tcPr>
            <w:tcW w:w="441" w:type="pct"/>
            <w:tcBorders>
              <w:top w:val="nil"/>
              <w:left w:val="single" w:color="auto" w:sz="4" w:space="0"/>
              <w:bottom w:val="single" w:color="auto" w:sz="4" w:space="0"/>
              <w:right w:val="single" w:color="auto" w:sz="4" w:space="0"/>
            </w:tcBorders>
            <w:shd w:val="clear" w:color="auto" w:fill="auto"/>
            <w:noWrap/>
            <w:vAlign w:val="bottom"/>
            <w:hideMark/>
          </w:tcPr>
          <w:p w:rsidRPr="0012605F" w:rsidR="0012605F" w:rsidP="0012605F" w:rsidRDefault="0012605F" w14:paraId="0BFC8F95"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1 &amp; 2</w:t>
            </w:r>
          </w:p>
        </w:tc>
        <w:tc>
          <w:tcPr>
            <w:tcW w:w="995"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731D0B16"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Grass Areas</w:t>
            </w:r>
          </w:p>
        </w:tc>
        <w:tc>
          <w:tcPr>
            <w:tcW w:w="103" w:type="pct"/>
            <w:tcBorders>
              <w:top w:val="nil"/>
              <w:left w:val="nil"/>
              <w:bottom w:val="single" w:color="auto" w:sz="4" w:space="0"/>
              <w:right w:val="nil"/>
            </w:tcBorders>
          </w:tcPr>
          <w:p w:rsidRPr="0012605F" w:rsidR="0012605F" w:rsidP="0012605F" w:rsidRDefault="0012605F" w14:paraId="06E75D34" w14:textId="77777777">
            <w:pPr>
              <w:spacing w:after="0" w:line="240" w:lineRule="auto"/>
              <w:rPr>
                <w:rFonts w:ascii="Calibri" w:hAnsi="Calibri" w:eastAsia="Times New Roman" w:cs="Calibri"/>
                <w:color w:val="000000"/>
                <w:sz w:val="22"/>
                <w:szCs w:val="22"/>
                <w:lang w:eastAsia="en-GB"/>
              </w:rPr>
            </w:pPr>
          </w:p>
        </w:tc>
        <w:tc>
          <w:tcPr>
            <w:tcW w:w="1007"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3C3F4188" w14:textId="6C835F2E">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Fortnightly (16 Times)</w:t>
            </w:r>
          </w:p>
        </w:tc>
        <w:tc>
          <w:tcPr>
            <w:tcW w:w="1004"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61C1BFAB"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April - Oct</w:t>
            </w:r>
          </w:p>
        </w:tc>
        <w:tc>
          <w:tcPr>
            <w:tcW w:w="167"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60E2E4FA"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229"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7B772D33"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212"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260DEA53"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260"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7EE34219"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300"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6F6BB204"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282"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119923E4"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r>
      <w:tr w:rsidRPr="0012605F" w:rsidR="0012605F" w:rsidTr="3B65F447" w14:paraId="45CC41EE" w14:textId="77777777">
        <w:trPr>
          <w:trHeight w:val="288"/>
        </w:trPr>
        <w:tc>
          <w:tcPr>
            <w:tcW w:w="441" w:type="pct"/>
            <w:tcBorders>
              <w:top w:val="nil"/>
              <w:left w:val="single" w:color="auto" w:sz="4" w:space="0"/>
              <w:bottom w:val="single" w:color="auto" w:sz="4" w:space="0"/>
              <w:right w:val="single" w:color="auto" w:sz="4" w:space="0"/>
            </w:tcBorders>
            <w:shd w:val="clear" w:color="auto" w:fill="auto"/>
            <w:noWrap/>
            <w:vAlign w:val="bottom"/>
            <w:hideMark/>
          </w:tcPr>
          <w:p w:rsidRPr="0012605F" w:rsidR="0012605F" w:rsidP="0012605F" w:rsidRDefault="0012605F" w14:paraId="6BD93202"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3</w:t>
            </w:r>
          </w:p>
        </w:tc>
        <w:tc>
          <w:tcPr>
            <w:tcW w:w="995"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066061CE"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Hedge or Bush</w:t>
            </w:r>
          </w:p>
        </w:tc>
        <w:tc>
          <w:tcPr>
            <w:tcW w:w="103" w:type="pct"/>
            <w:tcBorders>
              <w:top w:val="nil"/>
              <w:left w:val="nil"/>
              <w:bottom w:val="single" w:color="auto" w:sz="4" w:space="0"/>
              <w:right w:val="nil"/>
            </w:tcBorders>
          </w:tcPr>
          <w:p w:rsidRPr="0012605F" w:rsidR="0012605F" w:rsidP="0012605F" w:rsidRDefault="0012605F" w14:paraId="197DBF3D" w14:textId="77777777">
            <w:pPr>
              <w:spacing w:after="0" w:line="240" w:lineRule="auto"/>
              <w:rPr>
                <w:rFonts w:ascii="Calibri" w:hAnsi="Calibri" w:eastAsia="Times New Roman" w:cs="Calibri"/>
                <w:color w:val="000000"/>
                <w:sz w:val="22"/>
                <w:szCs w:val="22"/>
                <w:lang w:eastAsia="en-GB"/>
              </w:rPr>
            </w:pPr>
          </w:p>
        </w:tc>
        <w:tc>
          <w:tcPr>
            <w:tcW w:w="1007"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3A94BEAE" w14:textId="74EF402C">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Monthly (7 Times)</w:t>
            </w:r>
          </w:p>
        </w:tc>
        <w:tc>
          <w:tcPr>
            <w:tcW w:w="1004"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7763DE71"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Apr - Oct</w:t>
            </w:r>
          </w:p>
        </w:tc>
        <w:tc>
          <w:tcPr>
            <w:tcW w:w="167"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4D598EF5"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229"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7FCE3B38"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212"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25C2DAF7"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260"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3F5706E1"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300"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08AFB4B7"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282"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57B49530"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r>
      <w:tr w:rsidRPr="0012605F" w:rsidR="0012605F" w:rsidTr="3B65F447" w14:paraId="64011B4D" w14:textId="77777777">
        <w:trPr>
          <w:trHeight w:val="288"/>
        </w:trPr>
        <w:tc>
          <w:tcPr>
            <w:tcW w:w="441" w:type="pct"/>
            <w:tcBorders>
              <w:top w:val="nil"/>
              <w:left w:val="single" w:color="auto" w:sz="4" w:space="0"/>
              <w:bottom w:val="single" w:color="auto" w:sz="4" w:space="0"/>
              <w:right w:val="single" w:color="auto" w:sz="4" w:space="0"/>
            </w:tcBorders>
            <w:shd w:val="clear" w:color="auto" w:fill="auto"/>
            <w:noWrap/>
            <w:vAlign w:val="bottom"/>
            <w:hideMark/>
          </w:tcPr>
          <w:p w:rsidRPr="0012605F" w:rsidR="0012605F" w:rsidP="0012605F" w:rsidRDefault="0012605F" w14:paraId="480A2C17"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3</w:t>
            </w:r>
          </w:p>
        </w:tc>
        <w:tc>
          <w:tcPr>
            <w:tcW w:w="995"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494A4605"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Hedge or Bush</w:t>
            </w:r>
          </w:p>
        </w:tc>
        <w:tc>
          <w:tcPr>
            <w:tcW w:w="103" w:type="pct"/>
            <w:tcBorders>
              <w:top w:val="nil"/>
              <w:left w:val="nil"/>
              <w:bottom w:val="single" w:color="auto" w:sz="4" w:space="0"/>
              <w:right w:val="nil"/>
            </w:tcBorders>
          </w:tcPr>
          <w:p w:rsidRPr="0012605F" w:rsidR="0012605F" w:rsidP="0012605F" w:rsidRDefault="0012605F" w14:paraId="0C7CBCB7" w14:textId="77777777">
            <w:pPr>
              <w:spacing w:after="0" w:line="240" w:lineRule="auto"/>
              <w:rPr>
                <w:rFonts w:ascii="Calibri" w:hAnsi="Calibri" w:eastAsia="Times New Roman" w:cs="Calibri"/>
                <w:color w:val="000000"/>
                <w:sz w:val="22"/>
                <w:szCs w:val="22"/>
                <w:lang w:eastAsia="en-GB"/>
              </w:rPr>
            </w:pPr>
          </w:p>
        </w:tc>
        <w:tc>
          <w:tcPr>
            <w:tcW w:w="1007"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416D1B96" w14:textId="081E4654">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Once during period</w:t>
            </w:r>
          </w:p>
        </w:tc>
        <w:tc>
          <w:tcPr>
            <w:tcW w:w="1004"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11C8274E"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Nov - Mar</w:t>
            </w:r>
          </w:p>
        </w:tc>
        <w:tc>
          <w:tcPr>
            <w:tcW w:w="167"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46989EB2"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229"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680CF7D1"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212"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548BEF02"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260"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175CF0A7"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300"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6388F0BC"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282"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178853BC"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r>
      <w:tr w:rsidRPr="0012605F" w:rsidR="0012605F" w:rsidTr="3B65F447" w14:paraId="709B690D" w14:textId="77777777">
        <w:trPr>
          <w:trHeight w:val="288"/>
        </w:trPr>
        <w:tc>
          <w:tcPr>
            <w:tcW w:w="441" w:type="pct"/>
            <w:tcBorders>
              <w:top w:val="nil"/>
              <w:left w:val="single" w:color="auto" w:sz="4" w:space="0"/>
              <w:bottom w:val="single" w:color="auto" w:sz="4" w:space="0"/>
              <w:right w:val="single" w:color="auto" w:sz="4" w:space="0"/>
            </w:tcBorders>
            <w:shd w:val="clear" w:color="auto" w:fill="auto"/>
            <w:noWrap/>
            <w:vAlign w:val="bottom"/>
            <w:hideMark/>
          </w:tcPr>
          <w:p w:rsidRPr="0012605F" w:rsidR="0012605F" w:rsidP="0012605F" w:rsidRDefault="0012605F" w14:paraId="1981482B"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4</w:t>
            </w:r>
          </w:p>
        </w:tc>
        <w:tc>
          <w:tcPr>
            <w:tcW w:w="995"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663EDA34" w14:paraId="0FBA6261" w14:textId="27CDFB37">
            <w:pPr>
              <w:spacing w:after="0" w:line="240" w:lineRule="auto"/>
              <w:rPr>
                <w:rFonts w:ascii="Calibri" w:hAnsi="Calibri" w:eastAsia="Times New Roman" w:cs="Calibri"/>
                <w:color w:val="000000"/>
                <w:sz w:val="22"/>
                <w:szCs w:val="22"/>
                <w:lang w:eastAsia="en-GB"/>
              </w:rPr>
            </w:pPr>
            <w:r w:rsidRPr="54312414">
              <w:rPr>
                <w:rFonts w:ascii="Calibri" w:hAnsi="Calibri" w:eastAsia="Times New Roman" w:cs="Calibri"/>
                <w:color w:val="000000" w:themeColor="text1"/>
                <w:sz w:val="22"/>
                <w:szCs w:val="22"/>
                <w:lang w:eastAsia="en-GB"/>
              </w:rPr>
              <w:t>Hard Surface &amp; Paths</w:t>
            </w:r>
          </w:p>
        </w:tc>
        <w:tc>
          <w:tcPr>
            <w:tcW w:w="103" w:type="pct"/>
            <w:tcBorders>
              <w:top w:val="nil"/>
              <w:left w:val="nil"/>
              <w:bottom w:val="single" w:color="auto" w:sz="4" w:space="0"/>
              <w:right w:val="nil"/>
            </w:tcBorders>
          </w:tcPr>
          <w:p w:rsidRPr="0012605F" w:rsidR="0012605F" w:rsidP="0012605F" w:rsidRDefault="0012605F" w14:paraId="176D986B" w14:textId="77777777">
            <w:pPr>
              <w:spacing w:after="0" w:line="240" w:lineRule="auto"/>
              <w:rPr>
                <w:rFonts w:ascii="Calibri" w:hAnsi="Calibri" w:eastAsia="Times New Roman" w:cs="Calibri"/>
                <w:color w:val="000000"/>
                <w:sz w:val="22"/>
                <w:szCs w:val="22"/>
                <w:lang w:eastAsia="en-GB"/>
              </w:rPr>
            </w:pPr>
          </w:p>
        </w:tc>
        <w:tc>
          <w:tcPr>
            <w:tcW w:w="1007"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663EDA34" w14:paraId="7C5CE506" w14:textId="1DCAF4A5">
            <w:pPr>
              <w:spacing w:after="0" w:line="240" w:lineRule="auto"/>
              <w:rPr>
                <w:rFonts w:ascii="Calibri" w:hAnsi="Calibri" w:eastAsia="Times New Roman" w:cs="Calibri"/>
                <w:color w:val="000000"/>
                <w:sz w:val="22"/>
                <w:szCs w:val="22"/>
                <w:lang w:eastAsia="en-GB"/>
              </w:rPr>
            </w:pPr>
            <w:r w:rsidRPr="54312414">
              <w:rPr>
                <w:rFonts w:ascii="Calibri" w:hAnsi="Calibri" w:eastAsia="Times New Roman" w:cs="Calibri"/>
                <w:color w:val="000000" w:themeColor="text1"/>
                <w:sz w:val="22"/>
                <w:szCs w:val="22"/>
                <w:lang w:eastAsia="en-GB"/>
              </w:rPr>
              <w:t xml:space="preserve">4 Times </w:t>
            </w:r>
            <w:r w:rsidRPr="54312414" w:rsidR="0012605F">
              <w:rPr>
                <w:rFonts w:ascii="Calibri" w:hAnsi="Calibri" w:eastAsia="Times New Roman" w:cs="Calibri"/>
                <w:color w:val="000000" w:themeColor="text1"/>
                <w:sz w:val="22"/>
                <w:szCs w:val="22"/>
                <w:lang w:eastAsia="en-GB"/>
              </w:rPr>
              <w:t>per year</w:t>
            </w:r>
          </w:p>
        </w:tc>
        <w:tc>
          <w:tcPr>
            <w:tcW w:w="1004" w:type="pct"/>
            <w:tcBorders>
              <w:top w:val="nil"/>
              <w:left w:val="nil"/>
              <w:bottom w:val="single" w:color="auto" w:sz="4" w:space="0"/>
              <w:right w:val="single" w:color="auto" w:sz="4" w:space="0"/>
            </w:tcBorders>
            <w:shd w:val="clear" w:color="auto" w:fill="auto"/>
            <w:noWrap/>
            <w:vAlign w:val="bottom"/>
            <w:hideMark/>
          </w:tcPr>
          <w:p w:rsidRPr="0012605F" w:rsidR="0012605F" w:rsidP="54312414" w:rsidRDefault="06EC679C" w14:paraId="12CB0374" w14:textId="747A6EF7">
            <w:pPr>
              <w:spacing w:after="0" w:line="240" w:lineRule="auto"/>
              <w:rPr>
                <w:rFonts w:ascii="Calibri" w:hAnsi="Calibri" w:eastAsia="Times New Roman" w:cs="Calibri"/>
                <w:color w:val="000000" w:themeColor="text1"/>
                <w:sz w:val="22"/>
                <w:szCs w:val="22"/>
                <w:lang w:eastAsia="en-GB"/>
              </w:rPr>
            </w:pPr>
            <w:r w:rsidRPr="54312414">
              <w:rPr>
                <w:rFonts w:ascii="Calibri" w:hAnsi="Calibri" w:eastAsia="Times New Roman" w:cs="Calibri"/>
                <w:color w:val="000000" w:themeColor="text1"/>
                <w:sz w:val="22"/>
                <w:szCs w:val="22"/>
                <w:lang w:eastAsia="en-GB"/>
              </w:rPr>
              <w:t>April - Oct</w:t>
            </w:r>
          </w:p>
        </w:tc>
        <w:tc>
          <w:tcPr>
            <w:tcW w:w="167"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11503EC1"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229"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4E841BC6"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212"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3D2A5478"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260"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1BF75BC2"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300"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7B87E4FC"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282"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27688AA3"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r>
      <w:tr w:rsidRPr="0012605F" w:rsidR="0012605F" w:rsidTr="3B65F447" w14:paraId="7F9FC565" w14:textId="77777777">
        <w:trPr>
          <w:trHeight w:val="288"/>
        </w:trPr>
        <w:tc>
          <w:tcPr>
            <w:tcW w:w="441" w:type="pct"/>
            <w:tcBorders>
              <w:top w:val="nil"/>
              <w:left w:val="single" w:color="auto" w:sz="4" w:space="0"/>
              <w:bottom w:val="single" w:color="auto" w:sz="4" w:space="0"/>
              <w:right w:val="single" w:color="auto" w:sz="4" w:space="0"/>
            </w:tcBorders>
            <w:shd w:val="clear" w:color="auto" w:fill="auto"/>
            <w:noWrap/>
            <w:vAlign w:val="bottom"/>
            <w:hideMark/>
          </w:tcPr>
          <w:p w:rsidRPr="0012605F" w:rsidR="0012605F" w:rsidP="0012605F" w:rsidRDefault="0012605F" w14:paraId="151A0FC3"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5</w:t>
            </w:r>
          </w:p>
        </w:tc>
        <w:tc>
          <w:tcPr>
            <w:tcW w:w="995"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85D138" w14:paraId="23DB5F05" w14:textId="7C2F9D86">
            <w:pPr>
              <w:spacing w:after="0" w:line="240" w:lineRule="auto"/>
              <w:rPr>
                <w:rFonts w:ascii="Calibri" w:hAnsi="Calibri" w:eastAsia="Times New Roman" w:cs="Calibri"/>
                <w:color w:val="000000"/>
                <w:sz w:val="22"/>
                <w:szCs w:val="22"/>
                <w:lang w:eastAsia="en-GB"/>
              </w:rPr>
            </w:pPr>
            <w:r w:rsidRPr="54312414">
              <w:rPr>
                <w:rFonts w:ascii="Calibri" w:hAnsi="Calibri" w:eastAsia="Times New Roman" w:cs="Calibri"/>
                <w:color w:val="000000" w:themeColor="text1"/>
                <w:sz w:val="22"/>
                <w:szCs w:val="22"/>
                <w:lang w:eastAsia="en-GB"/>
              </w:rPr>
              <w:t>Shrub Beds</w:t>
            </w:r>
          </w:p>
        </w:tc>
        <w:tc>
          <w:tcPr>
            <w:tcW w:w="103" w:type="pct"/>
            <w:tcBorders>
              <w:top w:val="nil"/>
              <w:left w:val="nil"/>
              <w:bottom w:val="single" w:color="auto" w:sz="4" w:space="0"/>
              <w:right w:val="nil"/>
            </w:tcBorders>
          </w:tcPr>
          <w:p w:rsidRPr="0012605F" w:rsidR="0012605F" w:rsidP="0012605F" w:rsidRDefault="0012605F" w14:paraId="7082B74F" w14:textId="77777777">
            <w:pPr>
              <w:spacing w:after="0" w:line="240" w:lineRule="auto"/>
              <w:rPr>
                <w:rFonts w:ascii="Calibri" w:hAnsi="Calibri" w:eastAsia="Times New Roman" w:cs="Calibri"/>
                <w:color w:val="000000"/>
                <w:sz w:val="22"/>
                <w:szCs w:val="22"/>
                <w:lang w:eastAsia="en-GB"/>
              </w:rPr>
            </w:pPr>
          </w:p>
        </w:tc>
        <w:tc>
          <w:tcPr>
            <w:tcW w:w="1007"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31D8F89E" w14:textId="627D0055">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5 times per year</w:t>
            </w:r>
          </w:p>
        </w:tc>
        <w:tc>
          <w:tcPr>
            <w:tcW w:w="1004"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6BC688E8"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As agreed with school</w:t>
            </w:r>
          </w:p>
        </w:tc>
        <w:tc>
          <w:tcPr>
            <w:tcW w:w="167"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3A7F1F5F" w14:textId="46CDB45B">
            <w:pPr>
              <w:spacing w:after="0" w:line="240" w:lineRule="auto"/>
              <w:rPr>
                <w:rFonts w:ascii="Calibri" w:hAnsi="Calibri" w:eastAsia="Times New Roman" w:cs="Calibri"/>
                <w:color w:val="000000"/>
                <w:sz w:val="22"/>
                <w:szCs w:val="22"/>
                <w:lang w:eastAsia="en-GB"/>
              </w:rPr>
            </w:pPr>
            <w:r w:rsidRPr="54312414">
              <w:rPr>
                <w:rFonts w:ascii="Calibri" w:hAnsi="Calibri" w:eastAsia="Times New Roman" w:cs="Calibri"/>
                <w:color w:val="000000" w:themeColor="text1"/>
                <w:sz w:val="22"/>
                <w:szCs w:val="22"/>
                <w:lang w:eastAsia="en-GB"/>
              </w:rPr>
              <w:t> </w:t>
            </w:r>
            <w:r w:rsidRPr="54312414" w:rsidR="3BEC4C93">
              <w:rPr>
                <w:rFonts w:ascii="Calibri" w:hAnsi="Calibri" w:eastAsia="Times New Roman" w:cs="Calibri"/>
                <w:color w:val="000000" w:themeColor="text1"/>
                <w:sz w:val="22"/>
                <w:szCs w:val="22"/>
                <w:lang w:eastAsia="en-GB"/>
              </w:rPr>
              <w:t>x</w:t>
            </w:r>
          </w:p>
        </w:tc>
        <w:tc>
          <w:tcPr>
            <w:tcW w:w="229"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39E3595A"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212"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61E7A35E"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260"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0E73268B"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300"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729A4A5B"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282"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2423772D"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r>
      <w:tr w:rsidRPr="0012605F" w:rsidR="0012605F" w:rsidTr="3B65F447" w14:paraId="50E50FDC" w14:textId="77777777">
        <w:trPr>
          <w:trHeight w:val="288"/>
        </w:trPr>
        <w:tc>
          <w:tcPr>
            <w:tcW w:w="441" w:type="pct"/>
            <w:tcBorders>
              <w:top w:val="nil"/>
              <w:left w:val="single" w:color="auto" w:sz="4" w:space="0"/>
              <w:bottom w:val="single" w:color="auto" w:sz="4" w:space="0"/>
              <w:right w:val="single" w:color="auto" w:sz="4" w:space="0"/>
            </w:tcBorders>
            <w:shd w:val="clear" w:color="auto" w:fill="auto"/>
            <w:noWrap/>
            <w:vAlign w:val="bottom"/>
            <w:hideMark/>
          </w:tcPr>
          <w:p w:rsidRPr="0012605F" w:rsidR="0012605F" w:rsidP="0012605F" w:rsidRDefault="25B00936" w14:paraId="2F64C1E8" w14:textId="16594A0E">
            <w:pPr>
              <w:spacing w:after="0" w:line="240" w:lineRule="auto"/>
              <w:rPr>
                <w:rFonts w:ascii="Calibri" w:hAnsi="Calibri" w:eastAsia="Times New Roman" w:cs="Calibri"/>
                <w:color w:val="000000"/>
                <w:sz w:val="22"/>
                <w:szCs w:val="22"/>
                <w:lang w:eastAsia="en-GB"/>
              </w:rPr>
            </w:pPr>
            <w:r w:rsidRPr="3B65F447">
              <w:rPr>
                <w:rFonts w:ascii="Calibri" w:hAnsi="Calibri" w:eastAsia="Times New Roman" w:cs="Calibri"/>
                <w:color w:val="000000" w:themeColor="text1"/>
                <w:sz w:val="22"/>
                <w:szCs w:val="22"/>
                <w:lang w:eastAsia="en-GB"/>
              </w:rPr>
              <w:t>6</w:t>
            </w:r>
          </w:p>
        </w:tc>
        <w:tc>
          <w:tcPr>
            <w:tcW w:w="995"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4FE1658C" w14:paraId="476FB1D4" w14:textId="3977DADD">
            <w:pPr>
              <w:spacing w:after="0" w:line="240" w:lineRule="auto"/>
              <w:rPr>
                <w:rFonts w:ascii="Calibri" w:hAnsi="Calibri" w:eastAsia="Times New Roman" w:cs="Calibri"/>
                <w:color w:val="000000"/>
                <w:sz w:val="22"/>
                <w:szCs w:val="22"/>
                <w:lang w:eastAsia="en-GB"/>
              </w:rPr>
            </w:pPr>
            <w:r w:rsidRPr="54312414">
              <w:rPr>
                <w:rFonts w:ascii="Calibri" w:hAnsi="Calibri" w:eastAsia="Times New Roman" w:cs="Calibri"/>
                <w:color w:val="000000" w:themeColor="text1"/>
                <w:sz w:val="22"/>
                <w:szCs w:val="22"/>
                <w:lang w:eastAsia="en-GB"/>
              </w:rPr>
              <w:t xml:space="preserve">Line Marking </w:t>
            </w:r>
            <w:r w:rsidRPr="54312414" w:rsidR="0012605F">
              <w:rPr>
                <w:rFonts w:ascii="Calibri" w:hAnsi="Calibri" w:eastAsia="Times New Roman" w:cs="Calibri"/>
                <w:color w:val="000000" w:themeColor="text1"/>
                <w:sz w:val="22"/>
                <w:szCs w:val="22"/>
                <w:lang w:eastAsia="en-GB"/>
              </w:rPr>
              <w:t>Football</w:t>
            </w:r>
          </w:p>
        </w:tc>
        <w:tc>
          <w:tcPr>
            <w:tcW w:w="103" w:type="pct"/>
            <w:tcBorders>
              <w:top w:val="nil"/>
              <w:left w:val="nil"/>
              <w:bottom w:val="single" w:color="auto" w:sz="4" w:space="0"/>
              <w:right w:val="nil"/>
            </w:tcBorders>
          </w:tcPr>
          <w:p w:rsidRPr="0012605F" w:rsidR="0012605F" w:rsidP="0012605F" w:rsidRDefault="0012605F" w14:paraId="0290A9DC" w14:textId="77777777">
            <w:pPr>
              <w:spacing w:after="0" w:line="240" w:lineRule="auto"/>
              <w:rPr>
                <w:rFonts w:ascii="Calibri" w:hAnsi="Calibri" w:eastAsia="Times New Roman" w:cs="Calibri"/>
                <w:color w:val="000000"/>
                <w:sz w:val="22"/>
                <w:szCs w:val="22"/>
                <w:lang w:eastAsia="en-GB"/>
              </w:rPr>
            </w:pPr>
          </w:p>
        </w:tc>
        <w:tc>
          <w:tcPr>
            <w:tcW w:w="1007"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3B1EB464" w14:paraId="2305F5F9" w14:textId="70084392">
            <w:pPr>
              <w:spacing w:after="0" w:line="240" w:lineRule="auto"/>
              <w:rPr>
                <w:rFonts w:ascii="Calibri" w:hAnsi="Calibri" w:eastAsia="Times New Roman" w:cs="Calibri"/>
                <w:color w:val="000000"/>
                <w:sz w:val="22"/>
                <w:szCs w:val="22"/>
                <w:lang w:eastAsia="en-GB"/>
              </w:rPr>
            </w:pPr>
            <w:r w:rsidRPr="54312414">
              <w:rPr>
                <w:rFonts w:ascii="Calibri" w:hAnsi="Calibri" w:eastAsia="Times New Roman" w:cs="Calibri"/>
                <w:color w:val="000000" w:themeColor="text1"/>
                <w:sz w:val="22"/>
                <w:szCs w:val="22"/>
                <w:lang w:eastAsia="en-GB"/>
              </w:rPr>
              <w:t>4</w:t>
            </w:r>
            <w:r w:rsidRPr="54312414" w:rsidR="0012605F">
              <w:rPr>
                <w:rFonts w:ascii="Calibri" w:hAnsi="Calibri" w:eastAsia="Times New Roman" w:cs="Calibri"/>
                <w:color w:val="000000" w:themeColor="text1"/>
                <w:sz w:val="22"/>
                <w:szCs w:val="22"/>
                <w:lang w:eastAsia="en-GB"/>
              </w:rPr>
              <w:t>times per year</w:t>
            </w:r>
          </w:p>
        </w:tc>
        <w:tc>
          <w:tcPr>
            <w:tcW w:w="1004"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36BA10C6"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As agreed with school</w:t>
            </w:r>
          </w:p>
        </w:tc>
        <w:tc>
          <w:tcPr>
            <w:tcW w:w="167"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1B224211"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 </w:t>
            </w:r>
          </w:p>
        </w:tc>
        <w:tc>
          <w:tcPr>
            <w:tcW w:w="229"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0C4D3A41"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212"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09C08C4F"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260"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3AD36B1F"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300"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5BC1557C" w14:textId="6D367DA3">
            <w:pPr>
              <w:spacing w:after="0" w:line="240" w:lineRule="auto"/>
              <w:rPr>
                <w:rFonts w:ascii="Calibri" w:hAnsi="Calibri" w:eastAsia="Times New Roman" w:cs="Calibri"/>
                <w:color w:val="000000"/>
                <w:sz w:val="22"/>
                <w:szCs w:val="22"/>
                <w:lang w:eastAsia="en-GB"/>
              </w:rPr>
            </w:pPr>
          </w:p>
        </w:tc>
        <w:tc>
          <w:tcPr>
            <w:tcW w:w="282"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22F94BFE"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 </w:t>
            </w:r>
          </w:p>
        </w:tc>
      </w:tr>
      <w:tr w:rsidRPr="0012605F" w:rsidR="0012605F" w:rsidTr="3B65F447" w14:paraId="4492CF9F" w14:textId="77777777">
        <w:trPr>
          <w:trHeight w:val="288"/>
        </w:trPr>
        <w:tc>
          <w:tcPr>
            <w:tcW w:w="441" w:type="pct"/>
            <w:tcBorders>
              <w:top w:val="nil"/>
              <w:left w:val="single" w:color="auto" w:sz="4" w:space="0"/>
              <w:bottom w:val="single" w:color="auto" w:sz="4" w:space="0"/>
              <w:right w:val="single" w:color="auto" w:sz="4" w:space="0"/>
            </w:tcBorders>
            <w:shd w:val="clear" w:color="auto" w:fill="auto"/>
            <w:noWrap/>
            <w:vAlign w:val="bottom"/>
            <w:hideMark/>
          </w:tcPr>
          <w:p w:rsidRPr="0012605F" w:rsidR="0012605F" w:rsidP="0012605F" w:rsidRDefault="4C60A1D8" w14:paraId="7E9E5AC9" w14:textId="00878B24">
            <w:pPr>
              <w:spacing w:after="0" w:line="240" w:lineRule="auto"/>
              <w:rPr>
                <w:rFonts w:ascii="Calibri" w:hAnsi="Calibri" w:eastAsia="Times New Roman" w:cs="Calibri"/>
                <w:color w:val="000000"/>
                <w:sz w:val="22"/>
                <w:szCs w:val="22"/>
                <w:lang w:eastAsia="en-GB"/>
              </w:rPr>
            </w:pPr>
            <w:r w:rsidRPr="3B65F447">
              <w:rPr>
                <w:rFonts w:ascii="Calibri" w:hAnsi="Calibri" w:eastAsia="Times New Roman" w:cs="Calibri"/>
                <w:color w:val="000000" w:themeColor="text1"/>
                <w:sz w:val="22"/>
                <w:szCs w:val="22"/>
                <w:lang w:eastAsia="en-GB"/>
              </w:rPr>
              <w:t>6</w:t>
            </w:r>
          </w:p>
        </w:tc>
        <w:tc>
          <w:tcPr>
            <w:tcW w:w="995"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1C0DD87E"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Other pitches</w:t>
            </w:r>
          </w:p>
        </w:tc>
        <w:tc>
          <w:tcPr>
            <w:tcW w:w="103" w:type="pct"/>
            <w:tcBorders>
              <w:top w:val="nil"/>
              <w:left w:val="nil"/>
              <w:bottom w:val="single" w:color="auto" w:sz="4" w:space="0"/>
              <w:right w:val="nil"/>
            </w:tcBorders>
          </w:tcPr>
          <w:p w:rsidRPr="0012605F" w:rsidR="0012605F" w:rsidP="0012605F" w:rsidRDefault="0012605F" w14:paraId="2A29C253" w14:textId="77777777">
            <w:pPr>
              <w:spacing w:after="0" w:line="240" w:lineRule="auto"/>
              <w:rPr>
                <w:rFonts w:ascii="Calibri" w:hAnsi="Calibri" w:eastAsia="Times New Roman" w:cs="Calibri"/>
                <w:color w:val="000000"/>
                <w:sz w:val="22"/>
                <w:szCs w:val="22"/>
                <w:lang w:eastAsia="en-GB"/>
              </w:rPr>
            </w:pPr>
          </w:p>
        </w:tc>
        <w:tc>
          <w:tcPr>
            <w:tcW w:w="1007"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5A371CD5" w14:textId="02D11546">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Once per year</w:t>
            </w:r>
          </w:p>
        </w:tc>
        <w:tc>
          <w:tcPr>
            <w:tcW w:w="1004"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0F5A0706"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As agreed with school</w:t>
            </w:r>
          </w:p>
        </w:tc>
        <w:tc>
          <w:tcPr>
            <w:tcW w:w="167"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0BCC3D63"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 </w:t>
            </w:r>
          </w:p>
        </w:tc>
        <w:tc>
          <w:tcPr>
            <w:tcW w:w="229"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355BA807"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212"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1849DCB4"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260"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64A495CB"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x</w:t>
            </w:r>
          </w:p>
        </w:tc>
        <w:tc>
          <w:tcPr>
            <w:tcW w:w="300"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191373A0" w14:textId="2CFCEAA6">
            <w:pPr>
              <w:spacing w:after="0" w:line="240" w:lineRule="auto"/>
              <w:rPr>
                <w:rFonts w:ascii="Calibri" w:hAnsi="Calibri" w:eastAsia="Times New Roman" w:cs="Calibri"/>
                <w:color w:val="000000"/>
                <w:sz w:val="22"/>
                <w:szCs w:val="22"/>
                <w:lang w:eastAsia="en-GB"/>
              </w:rPr>
            </w:pPr>
          </w:p>
        </w:tc>
        <w:tc>
          <w:tcPr>
            <w:tcW w:w="282" w:type="pct"/>
            <w:tcBorders>
              <w:top w:val="nil"/>
              <w:left w:val="nil"/>
              <w:bottom w:val="single" w:color="auto" w:sz="4" w:space="0"/>
              <w:right w:val="single" w:color="auto" w:sz="4" w:space="0"/>
            </w:tcBorders>
            <w:shd w:val="clear" w:color="auto" w:fill="auto"/>
            <w:noWrap/>
            <w:vAlign w:val="bottom"/>
            <w:hideMark/>
          </w:tcPr>
          <w:p w:rsidRPr="0012605F" w:rsidR="0012605F" w:rsidP="0012605F" w:rsidRDefault="0012605F" w14:paraId="1A4783AA" w14:textId="77777777">
            <w:pPr>
              <w:spacing w:after="0" w:line="240" w:lineRule="auto"/>
              <w:rPr>
                <w:rFonts w:ascii="Calibri" w:hAnsi="Calibri" w:eastAsia="Times New Roman" w:cs="Calibri"/>
                <w:color w:val="000000"/>
                <w:sz w:val="22"/>
                <w:szCs w:val="22"/>
                <w:lang w:eastAsia="en-GB"/>
              </w:rPr>
            </w:pPr>
            <w:r w:rsidRPr="0012605F">
              <w:rPr>
                <w:rFonts w:ascii="Calibri" w:hAnsi="Calibri" w:eastAsia="Times New Roman" w:cs="Calibri"/>
                <w:color w:val="000000"/>
                <w:sz w:val="22"/>
                <w:szCs w:val="22"/>
                <w:lang w:eastAsia="en-GB"/>
              </w:rPr>
              <w:t> </w:t>
            </w:r>
          </w:p>
        </w:tc>
      </w:tr>
    </w:tbl>
    <w:p w:rsidRPr="0012605F" w:rsidR="0012605F" w:rsidP="0012605F" w:rsidRDefault="0012605F" w14:paraId="36C1DF35" w14:textId="3917F906">
      <w:r>
        <w:t>Key C=</w:t>
      </w:r>
      <w:proofErr w:type="spellStart"/>
      <w:r>
        <w:t>Chapeltown</w:t>
      </w:r>
      <w:proofErr w:type="spellEnd"/>
      <w:r>
        <w:t>, HG=Handsworth, HS=High Storrs, SHS=</w:t>
      </w:r>
      <w:proofErr w:type="spellStart"/>
      <w:r>
        <w:t>Stock</w:t>
      </w:r>
      <w:r w:rsidR="2FD65780">
        <w:t>s</w:t>
      </w:r>
      <w:r>
        <w:t>bridge</w:t>
      </w:r>
      <w:proofErr w:type="spellEnd"/>
      <w:r>
        <w:t>, WCP=Woodthorpe Community Primary, MLT- Central Offices</w:t>
      </w:r>
      <w:r>
        <w:br w:type="page"/>
      </w:r>
    </w:p>
    <w:p w:rsidRPr="003443A4" w:rsidR="00302947" w:rsidP="003443A4" w:rsidRDefault="00E300B8" w14:paraId="5E56BD57" w14:textId="24771770" w14:noSpellErr="1">
      <w:pPr>
        <w:pStyle w:val="Heading1"/>
      </w:pPr>
      <w:bookmarkStart w:name="_Toc136441855" w:id="563450563"/>
      <w:r w:rsidR="00E300B8">
        <w:rPr/>
        <w:t>Contract Management</w:t>
      </w:r>
      <w:bookmarkEnd w:id="563450563"/>
    </w:p>
    <w:p w:rsidRPr="003443A4" w:rsidR="00302947" w:rsidRDefault="674C031A" w14:paraId="7968A201" w14:textId="040B9C41">
      <w:pPr>
        <w:rPr>
          <w:rFonts w:ascii="Tahoma" w:hAnsi="Tahoma" w:cs="Tahoma"/>
          <w:color w:val="auto"/>
          <w:sz w:val="22"/>
          <w:szCs w:val="22"/>
        </w:rPr>
      </w:pPr>
      <w:r w:rsidRPr="795EA7A7">
        <w:rPr>
          <w:rFonts w:ascii="Tahoma" w:hAnsi="Tahoma" w:cs="Tahoma"/>
          <w:color w:val="auto"/>
          <w:sz w:val="22"/>
          <w:szCs w:val="22"/>
        </w:rPr>
        <w:t>To</w:t>
      </w:r>
      <w:r w:rsidRPr="795EA7A7" w:rsidR="00302947">
        <w:rPr>
          <w:rFonts w:ascii="Tahoma" w:hAnsi="Tahoma" w:cs="Tahoma"/>
          <w:color w:val="auto"/>
          <w:sz w:val="22"/>
          <w:szCs w:val="22"/>
        </w:rPr>
        <w:t xml:space="preserve"> ensure that the contractors </w:t>
      </w:r>
      <w:r w:rsidRPr="795EA7A7" w:rsidR="459DA00C">
        <w:rPr>
          <w:rFonts w:ascii="Tahoma" w:hAnsi="Tahoma" w:cs="Tahoma"/>
          <w:color w:val="auto"/>
          <w:sz w:val="22"/>
          <w:szCs w:val="22"/>
        </w:rPr>
        <w:t>deliver</w:t>
      </w:r>
      <w:r w:rsidRPr="795EA7A7" w:rsidR="00302947">
        <w:rPr>
          <w:rFonts w:ascii="Tahoma" w:hAnsi="Tahoma" w:cs="Tahoma"/>
          <w:color w:val="auto"/>
          <w:sz w:val="22"/>
          <w:szCs w:val="22"/>
        </w:rPr>
        <w:t xml:space="preserve"> on the specification the following performance management framework will be used for this contract</w:t>
      </w:r>
    </w:p>
    <w:p w:rsidRPr="003443A4" w:rsidR="00302947" w:rsidP="00E82527" w:rsidRDefault="00302947" w14:paraId="319F771E" w14:textId="7F79624E">
      <w:pPr>
        <w:pStyle w:val="ListParagraph"/>
        <w:numPr>
          <w:ilvl w:val="2"/>
          <w:numId w:val="5"/>
        </w:numPr>
        <w:rPr>
          <w:rFonts w:ascii="Tahoma" w:hAnsi="Tahoma" w:cs="Tahoma"/>
          <w:color w:val="auto"/>
          <w:sz w:val="22"/>
          <w:szCs w:val="22"/>
        </w:rPr>
      </w:pPr>
      <w:r w:rsidRPr="795EA7A7">
        <w:rPr>
          <w:rFonts w:ascii="Tahoma" w:hAnsi="Tahoma" w:cs="Tahoma"/>
          <w:color w:val="auto"/>
          <w:sz w:val="22"/>
          <w:szCs w:val="22"/>
        </w:rPr>
        <w:t>Termly performance review meetings (Date to be agreed)</w:t>
      </w:r>
    </w:p>
    <w:p w:rsidRPr="003443A4" w:rsidR="00302947" w:rsidP="00E82527" w:rsidRDefault="00302947" w14:paraId="01B24782" w14:textId="42E28851">
      <w:pPr>
        <w:pStyle w:val="ListParagraph"/>
        <w:numPr>
          <w:ilvl w:val="2"/>
          <w:numId w:val="5"/>
        </w:numPr>
        <w:rPr>
          <w:rFonts w:ascii="Tahoma" w:hAnsi="Tahoma" w:cs="Tahoma"/>
          <w:color w:val="auto"/>
          <w:sz w:val="22"/>
          <w:szCs w:val="22"/>
        </w:rPr>
      </w:pPr>
      <w:r w:rsidRPr="795EA7A7">
        <w:rPr>
          <w:rFonts w:ascii="Tahoma" w:hAnsi="Tahoma" w:cs="Tahoma"/>
          <w:color w:val="auto"/>
          <w:sz w:val="22"/>
          <w:szCs w:val="22"/>
        </w:rPr>
        <w:t>Key performance Indicators (See below)</w:t>
      </w:r>
    </w:p>
    <w:p w:rsidRPr="003443A4" w:rsidR="00302947" w:rsidP="003443A4" w:rsidRDefault="00302947" w14:paraId="07947155" w14:textId="15589318">
      <w:pPr>
        <w:rPr>
          <w:rFonts w:ascii="Tahoma" w:hAnsi="Tahoma" w:cs="Tahoma"/>
          <w:b/>
          <w:color w:val="auto"/>
          <w:sz w:val="24"/>
          <w:szCs w:val="24"/>
        </w:rPr>
      </w:pPr>
      <w:r w:rsidRPr="003443A4">
        <w:rPr>
          <w:rFonts w:ascii="Tahoma" w:hAnsi="Tahoma" w:cs="Tahoma"/>
          <w:b/>
          <w:color w:val="auto"/>
          <w:sz w:val="24"/>
          <w:szCs w:val="24"/>
        </w:rPr>
        <w:t>Termly Performance Meetings</w:t>
      </w:r>
    </w:p>
    <w:p w:rsidRPr="003443A4" w:rsidR="00302947" w:rsidP="00302947" w:rsidRDefault="00302947" w14:paraId="4FD39483" w14:textId="443E336F">
      <w:pPr>
        <w:rPr>
          <w:rFonts w:ascii="Tahoma" w:hAnsi="Tahoma" w:cs="Tahoma"/>
          <w:color w:val="auto"/>
          <w:sz w:val="24"/>
          <w:szCs w:val="24"/>
        </w:rPr>
      </w:pPr>
      <w:r w:rsidRPr="50B6D461" w:rsidR="00302947">
        <w:rPr>
          <w:rFonts w:ascii="Tahoma" w:hAnsi="Tahoma" w:cs="Tahoma"/>
          <w:color w:val="auto"/>
          <w:sz w:val="24"/>
          <w:szCs w:val="24"/>
        </w:rPr>
        <w:t>The contract must attend the termly contract review meetings (4 per year) to discuss how the contract is going</w:t>
      </w:r>
      <w:r w:rsidRPr="50B6D461" w:rsidR="00C2700F">
        <w:rPr>
          <w:rFonts w:ascii="Tahoma" w:hAnsi="Tahoma" w:cs="Tahoma"/>
          <w:color w:val="auto"/>
          <w:sz w:val="24"/>
          <w:szCs w:val="24"/>
        </w:rPr>
        <w:t xml:space="preserve">, any issue arising from each site and produce a </w:t>
      </w:r>
      <w:r w:rsidRPr="50B6D461" w:rsidR="4CCCC75F">
        <w:rPr>
          <w:rFonts w:ascii="Tahoma" w:hAnsi="Tahoma" w:cs="Tahoma"/>
          <w:color w:val="auto"/>
          <w:sz w:val="24"/>
          <w:szCs w:val="24"/>
        </w:rPr>
        <w:t>1-page</w:t>
      </w:r>
      <w:r w:rsidRPr="50B6D461" w:rsidR="00C2700F">
        <w:rPr>
          <w:rFonts w:ascii="Tahoma" w:hAnsi="Tahoma" w:cs="Tahoma"/>
          <w:color w:val="auto"/>
          <w:sz w:val="24"/>
          <w:szCs w:val="24"/>
        </w:rPr>
        <w:t xml:space="preserve"> summary of key issues and items that require attention / discussion for the sites under the contract.</w:t>
      </w:r>
    </w:p>
    <w:p w:rsidR="54A9D2F7" w:rsidP="50B6D461" w:rsidRDefault="54A9D2F7" w14:paraId="2178414F" w14:textId="3FE5AC69">
      <w:pPr>
        <w:pStyle w:val="Normal"/>
        <w:rPr>
          <w:rFonts w:ascii="Tahoma" w:hAnsi="Tahoma" w:cs="Tahoma"/>
          <w:b w:val="1"/>
          <w:bCs w:val="1"/>
          <w:color w:val="auto"/>
          <w:sz w:val="24"/>
          <w:szCs w:val="24"/>
        </w:rPr>
      </w:pPr>
      <w:r w:rsidRPr="50B6D461" w:rsidR="54A9D2F7">
        <w:rPr>
          <w:rFonts w:ascii="Tahoma" w:hAnsi="Tahoma" w:cs="Tahoma"/>
          <w:b w:val="1"/>
          <w:bCs w:val="1"/>
          <w:color w:val="auto"/>
          <w:sz w:val="24"/>
          <w:szCs w:val="24"/>
        </w:rPr>
        <w:t>Ad-Hoc</w:t>
      </w:r>
    </w:p>
    <w:p w:rsidR="54A9D2F7" w:rsidP="50B6D461" w:rsidRDefault="54A9D2F7" w14:paraId="050ABB39" w14:textId="7A5C9AD6">
      <w:pPr>
        <w:pStyle w:val="Normal"/>
        <w:rPr>
          <w:rFonts w:ascii="Tahoma" w:hAnsi="Tahoma" w:cs="Tahoma"/>
          <w:color w:val="auto"/>
          <w:sz w:val="24"/>
          <w:szCs w:val="24"/>
        </w:rPr>
      </w:pPr>
      <w:r w:rsidRPr="6A798915" w:rsidR="54A9D2F7">
        <w:rPr>
          <w:rFonts w:ascii="Tahoma" w:hAnsi="Tahoma" w:cs="Tahoma"/>
          <w:color w:val="auto"/>
          <w:sz w:val="24"/>
          <w:szCs w:val="24"/>
        </w:rPr>
        <w:t>Purchase Orders</w:t>
      </w:r>
      <w:r w:rsidRPr="6A798915" w:rsidR="53EC3641">
        <w:rPr>
          <w:rFonts w:ascii="Tahoma" w:hAnsi="Tahoma" w:cs="Tahoma"/>
          <w:color w:val="auto"/>
          <w:sz w:val="24"/>
          <w:szCs w:val="24"/>
        </w:rPr>
        <w:t xml:space="preserve"> will be sent for any additional works that a school may wish to carry out. Works should not be carried out without a purchase order for the agreed price of the additional works</w:t>
      </w:r>
    </w:p>
    <w:p w:rsidRPr="003443A4" w:rsidR="00302947" w:rsidP="003443A4" w:rsidRDefault="00302947" w14:paraId="2A69F149" w14:textId="61B97889">
      <w:pPr>
        <w:rPr>
          <w:rFonts w:ascii="Tahoma" w:hAnsi="Tahoma" w:cs="Tahoma"/>
          <w:b/>
          <w:color w:val="auto"/>
          <w:sz w:val="24"/>
          <w:szCs w:val="24"/>
        </w:rPr>
      </w:pPr>
      <w:r w:rsidRPr="003443A4">
        <w:rPr>
          <w:rFonts w:ascii="Tahoma" w:hAnsi="Tahoma" w:cs="Tahoma"/>
          <w:b/>
          <w:color w:val="auto"/>
          <w:sz w:val="24"/>
          <w:szCs w:val="24"/>
        </w:rPr>
        <w:t>Key Performance Indicators</w:t>
      </w:r>
    </w:p>
    <w:tbl>
      <w:tblPr>
        <w:tblStyle w:val="GridTable5Dark-Accent5"/>
        <w:tblW w:w="9918" w:type="dxa"/>
        <w:tblLook w:val="04A0" w:firstRow="1" w:lastRow="0" w:firstColumn="1" w:lastColumn="0" w:noHBand="0" w:noVBand="1"/>
      </w:tblPr>
      <w:tblGrid>
        <w:gridCol w:w="1585"/>
        <w:gridCol w:w="2464"/>
        <w:gridCol w:w="3060"/>
        <w:gridCol w:w="2809"/>
      </w:tblGrid>
      <w:tr w:rsidRPr="00C2700F" w:rsidR="00C2700F" w:rsidTr="795EA7A7" w14:paraId="102B038D" w14:textId="240D6A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dxa"/>
          </w:tcPr>
          <w:p w:rsidRPr="00C2700F" w:rsidR="00C2700F" w:rsidP="00302947" w:rsidRDefault="00C2700F" w14:paraId="07956C44" w14:textId="0C59D63D">
            <w:pPr>
              <w:rPr>
                <w:rFonts w:ascii="Tahoma" w:hAnsi="Tahoma" w:cs="Tahoma"/>
                <w:sz w:val="20"/>
                <w:szCs w:val="20"/>
              </w:rPr>
            </w:pPr>
            <w:r w:rsidRPr="00C2700F">
              <w:rPr>
                <w:rFonts w:ascii="Tahoma" w:hAnsi="Tahoma" w:cs="Tahoma"/>
                <w:sz w:val="20"/>
                <w:szCs w:val="20"/>
              </w:rPr>
              <w:t>Reference</w:t>
            </w:r>
          </w:p>
        </w:tc>
        <w:tc>
          <w:tcPr>
            <w:tcW w:w="2464" w:type="dxa"/>
          </w:tcPr>
          <w:p w:rsidRPr="00C2700F" w:rsidR="00C2700F" w:rsidP="00302947" w:rsidRDefault="00C2700F" w14:paraId="0A671219" w14:textId="09CFB33A">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C2700F">
              <w:rPr>
                <w:rFonts w:ascii="Tahoma" w:hAnsi="Tahoma" w:cs="Tahoma"/>
                <w:sz w:val="20"/>
                <w:szCs w:val="20"/>
              </w:rPr>
              <w:t>Performance Indicator</w:t>
            </w:r>
          </w:p>
        </w:tc>
        <w:tc>
          <w:tcPr>
            <w:tcW w:w="3060" w:type="dxa"/>
          </w:tcPr>
          <w:p w:rsidRPr="00C2700F" w:rsidR="00C2700F" w:rsidP="00302947" w:rsidRDefault="00C2700F" w14:paraId="2F2DEEB3" w14:textId="5B025829">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C2700F">
              <w:rPr>
                <w:rFonts w:ascii="Tahoma" w:hAnsi="Tahoma" w:cs="Tahoma"/>
                <w:sz w:val="20"/>
                <w:szCs w:val="20"/>
              </w:rPr>
              <w:t>Measure</w:t>
            </w:r>
          </w:p>
        </w:tc>
        <w:tc>
          <w:tcPr>
            <w:tcW w:w="2809" w:type="dxa"/>
          </w:tcPr>
          <w:p w:rsidRPr="00C2700F" w:rsidR="00C2700F" w:rsidP="00302947" w:rsidRDefault="00C2700F" w14:paraId="31BEED1C" w14:textId="4C0792E4">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Outcome</w:t>
            </w:r>
          </w:p>
        </w:tc>
      </w:tr>
      <w:tr w:rsidRPr="00C2700F" w:rsidR="00C2700F" w:rsidTr="795EA7A7" w14:paraId="69AFE8A0" w14:textId="75081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dxa"/>
          </w:tcPr>
          <w:p w:rsidRPr="00C2700F" w:rsidR="00C2700F" w:rsidP="00302947" w:rsidRDefault="00C2700F" w14:paraId="3AC95A9D" w14:textId="00302CEE">
            <w:pPr>
              <w:rPr>
                <w:rFonts w:ascii="Tahoma" w:hAnsi="Tahoma" w:cs="Tahoma"/>
                <w:sz w:val="20"/>
                <w:szCs w:val="20"/>
              </w:rPr>
            </w:pPr>
            <w:r w:rsidRPr="00C2700F">
              <w:rPr>
                <w:rFonts w:ascii="Tahoma" w:hAnsi="Tahoma" w:cs="Tahoma"/>
                <w:sz w:val="20"/>
                <w:szCs w:val="20"/>
              </w:rPr>
              <w:t>GM-KPI-01</w:t>
            </w:r>
          </w:p>
        </w:tc>
        <w:tc>
          <w:tcPr>
            <w:tcW w:w="2464" w:type="dxa"/>
          </w:tcPr>
          <w:p w:rsidRPr="00C2700F" w:rsidR="00C2700F" w:rsidP="00302947" w:rsidRDefault="00C2700F" w14:paraId="59A61712" w14:textId="1D7719E1">
            <w:pP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C2700F">
              <w:rPr>
                <w:rFonts w:ascii="Tahoma" w:hAnsi="Tahoma" w:cs="Tahoma"/>
                <w:sz w:val="20"/>
                <w:szCs w:val="20"/>
              </w:rPr>
              <w:t>The contractor must attend all the contract meetings and produce a report as above.</w:t>
            </w:r>
          </w:p>
        </w:tc>
        <w:tc>
          <w:tcPr>
            <w:tcW w:w="3060" w:type="dxa"/>
          </w:tcPr>
          <w:p w:rsidRPr="00C2700F" w:rsidR="00C2700F" w:rsidP="00302947" w:rsidRDefault="00C2700F" w14:paraId="53CFE5CE" w14:textId="6421FA83">
            <w:pP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Pr>
                <w:rFonts w:ascii="Tahoma" w:hAnsi="Tahoma" w:cs="Tahoma"/>
                <w:sz w:val="20"/>
                <w:szCs w:val="20"/>
              </w:rPr>
              <w:t>Attendance at Meetings</w:t>
            </w:r>
          </w:p>
        </w:tc>
        <w:tc>
          <w:tcPr>
            <w:tcW w:w="2809" w:type="dxa"/>
          </w:tcPr>
          <w:p w:rsidR="00C2700F" w:rsidP="00302947" w:rsidRDefault="00C2700F" w14:paraId="1B562387" w14:textId="77777777">
            <w:pP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A834F6C">
              <w:rPr>
                <w:rFonts w:ascii="Tahoma" w:hAnsi="Tahoma" w:cs="Tahoma"/>
                <w:sz w:val="20"/>
                <w:szCs w:val="20"/>
              </w:rPr>
              <w:t>Pass or Fail</w:t>
            </w:r>
          </w:p>
          <w:p w:rsidR="00F75A6C" w:rsidP="00302947" w:rsidRDefault="00F75A6C" w14:paraId="517D3D44" w14:textId="4DA4B3A3">
            <w:pP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A834F6C">
              <w:rPr>
                <w:rFonts w:ascii="Tahoma" w:hAnsi="Tahoma" w:cs="Tahoma"/>
                <w:sz w:val="20"/>
                <w:szCs w:val="20"/>
              </w:rPr>
              <w:t xml:space="preserve">If contractor fails to attend 2 meetings out of the 4 then termination of contract can be considered as </w:t>
            </w:r>
            <w:r w:rsidRPr="0A834F6C" w:rsidR="66C3A2BF">
              <w:rPr>
                <w:rFonts w:ascii="Tahoma" w:hAnsi="Tahoma" w:cs="Tahoma"/>
                <w:sz w:val="20"/>
                <w:szCs w:val="20"/>
              </w:rPr>
              <w:t>a</w:t>
            </w:r>
            <w:r w:rsidRPr="0A834F6C">
              <w:rPr>
                <w:rFonts w:ascii="Tahoma" w:hAnsi="Tahoma" w:cs="Tahoma"/>
                <w:sz w:val="20"/>
                <w:szCs w:val="20"/>
              </w:rPr>
              <w:t xml:space="preserve"> breach of contract.</w:t>
            </w:r>
          </w:p>
        </w:tc>
      </w:tr>
      <w:tr w:rsidRPr="00C2700F" w:rsidR="009032DB" w:rsidTr="795EA7A7" w14:paraId="36530D9C" w14:textId="77777777">
        <w:tc>
          <w:tcPr>
            <w:cnfStyle w:val="001000000000" w:firstRow="0" w:lastRow="0" w:firstColumn="1" w:lastColumn="0" w:oddVBand="0" w:evenVBand="0" w:oddHBand="0" w:evenHBand="0" w:firstRowFirstColumn="0" w:firstRowLastColumn="0" w:lastRowFirstColumn="0" w:lastRowLastColumn="0"/>
            <w:tcW w:w="1585" w:type="dxa"/>
          </w:tcPr>
          <w:p w:rsidR="009032DB" w:rsidP="00302947" w:rsidRDefault="009032DB" w14:paraId="53F37209" w14:textId="4A64734F">
            <w:pPr>
              <w:rPr>
                <w:rFonts w:ascii="Tahoma" w:hAnsi="Tahoma" w:cs="Tahoma"/>
                <w:sz w:val="20"/>
                <w:szCs w:val="20"/>
              </w:rPr>
            </w:pPr>
            <w:r w:rsidRPr="54312414">
              <w:rPr>
                <w:rFonts w:ascii="Tahoma" w:hAnsi="Tahoma" w:cs="Tahoma"/>
                <w:sz w:val="20"/>
                <w:szCs w:val="20"/>
              </w:rPr>
              <w:t>GM-KPI-0</w:t>
            </w:r>
            <w:r w:rsidRPr="54312414" w:rsidR="59044A46">
              <w:rPr>
                <w:rFonts w:ascii="Tahoma" w:hAnsi="Tahoma" w:cs="Tahoma"/>
                <w:sz w:val="20"/>
                <w:szCs w:val="20"/>
              </w:rPr>
              <w:t>2</w:t>
            </w:r>
          </w:p>
        </w:tc>
        <w:tc>
          <w:tcPr>
            <w:tcW w:w="2464" w:type="dxa"/>
          </w:tcPr>
          <w:p w:rsidR="009032DB" w:rsidP="54312414" w:rsidRDefault="00970535" w14:paraId="439C09AD" w14:textId="6389BBE1">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54312414">
              <w:rPr>
                <w:rFonts w:ascii="Tahoma" w:hAnsi="Tahoma" w:cs="Tahoma"/>
                <w:sz w:val="20"/>
                <w:szCs w:val="20"/>
              </w:rPr>
              <w:t>Defect / default reports not resolved. The first 3 months will be exempt as to enable the contractor to familiarize with the sites</w:t>
            </w:r>
            <w:r w:rsidRPr="54312414" w:rsidR="7599DE9A">
              <w:rPr>
                <w:rFonts w:ascii="Tahoma" w:hAnsi="Tahoma" w:cs="Tahoma"/>
                <w:sz w:val="20"/>
                <w:szCs w:val="20"/>
              </w:rPr>
              <w:t>.</w:t>
            </w:r>
          </w:p>
          <w:p w:rsidR="009032DB" w:rsidP="54312414" w:rsidRDefault="009032DB" w14:paraId="1B395012" w14:textId="652F4649">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p w:rsidR="009032DB" w:rsidP="54312414" w:rsidRDefault="7599DE9A" w14:paraId="3D6AAF04" w14:textId="6C972BC4">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54312414">
              <w:rPr>
                <w:rFonts w:ascii="Tahoma" w:hAnsi="Tahoma" w:cs="Tahoma"/>
                <w:sz w:val="20"/>
                <w:szCs w:val="20"/>
              </w:rPr>
              <w:t>This includes failure to turn up at the agreed scheduled time</w:t>
            </w:r>
          </w:p>
        </w:tc>
        <w:tc>
          <w:tcPr>
            <w:tcW w:w="3060" w:type="dxa"/>
          </w:tcPr>
          <w:p w:rsidR="009032DB" w:rsidP="00302947" w:rsidRDefault="00970535" w14:paraId="40C90DEF" w14:textId="615CCF96">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795EA7A7">
              <w:rPr>
                <w:rFonts w:ascii="Tahoma" w:hAnsi="Tahoma" w:cs="Tahoma"/>
                <w:sz w:val="20"/>
                <w:szCs w:val="20"/>
              </w:rPr>
              <w:t xml:space="preserve">No of defaults reported per quarter (excluding </w:t>
            </w:r>
            <w:r w:rsidRPr="795EA7A7" w:rsidR="2A6852A8">
              <w:rPr>
                <w:rFonts w:ascii="Tahoma" w:hAnsi="Tahoma" w:cs="Tahoma"/>
                <w:sz w:val="20"/>
                <w:szCs w:val="20"/>
              </w:rPr>
              <w:t>Qtr.</w:t>
            </w:r>
            <w:r w:rsidRPr="795EA7A7">
              <w:rPr>
                <w:rFonts w:ascii="Tahoma" w:hAnsi="Tahoma" w:cs="Tahoma"/>
                <w:sz w:val="20"/>
                <w:szCs w:val="20"/>
              </w:rPr>
              <w:t xml:space="preserve"> 1) and not resolved.</w:t>
            </w:r>
          </w:p>
        </w:tc>
        <w:tc>
          <w:tcPr>
            <w:tcW w:w="2809" w:type="dxa"/>
          </w:tcPr>
          <w:p w:rsidR="009032DB" w:rsidP="00302947" w:rsidRDefault="00970535" w14:paraId="55658BD0" w14:textId="77777777">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A834F6C">
              <w:rPr>
                <w:rFonts w:ascii="Tahoma" w:hAnsi="Tahoma" w:cs="Tahoma"/>
                <w:sz w:val="20"/>
                <w:szCs w:val="20"/>
              </w:rPr>
              <w:t xml:space="preserve">1-10 </w:t>
            </w:r>
            <w:r w:rsidRPr="0A834F6C" w:rsidR="00F75A6C">
              <w:rPr>
                <w:rFonts w:ascii="Tahoma" w:hAnsi="Tahoma" w:cs="Tahoma"/>
                <w:sz w:val="20"/>
                <w:szCs w:val="20"/>
              </w:rPr>
              <w:t>Noted in reports</w:t>
            </w:r>
          </w:p>
          <w:p w:rsidR="00F75A6C" w:rsidP="00302947" w:rsidRDefault="00F75A6C" w14:paraId="74CB1081" w14:textId="77777777">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A834F6C">
              <w:rPr>
                <w:rFonts w:ascii="Tahoma" w:hAnsi="Tahoma" w:cs="Tahoma"/>
                <w:sz w:val="20"/>
                <w:szCs w:val="20"/>
              </w:rPr>
              <w:t>11-20 10% reduction in a month’s costs</w:t>
            </w:r>
          </w:p>
          <w:p w:rsidR="00F75A6C" w:rsidP="00302947" w:rsidRDefault="00F75A6C" w14:paraId="2A0CC7AF" w14:textId="77777777">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A834F6C">
              <w:rPr>
                <w:rFonts w:ascii="Tahoma" w:hAnsi="Tahoma" w:cs="Tahoma"/>
                <w:sz w:val="20"/>
                <w:szCs w:val="20"/>
              </w:rPr>
              <w:t>20&gt; 25% reduction in a month’s costs</w:t>
            </w:r>
          </w:p>
          <w:p w:rsidR="00F75A6C" w:rsidP="00302947" w:rsidRDefault="00F75A6C" w14:paraId="7C286FB9" w14:textId="3A9F9E00">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If these continue for 2qtrs to be unresolved then termination of contract can be considered as in breach of contract.</w:t>
            </w:r>
          </w:p>
        </w:tc>
      </w:tr>
      <w:tr w:rsidRPr="00C2700F" w:rsidR="00F75A6C" w:rsidTr="795EA7A7" w14:paraId="06E42A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dxa"/>
          </w:tcPr>
          <w:p w:rsidR="00F75A6C" w:rsidP="00302947" w:rsidRDefault="26A85FBB" w14:paraId="1A55C996" w14:textId="2E929629">
            <w:pPr>
              <w:rPr>
                <w:rFonts w:ascii="Tahoma" w:hAnsi="Tahoma" w:cs="Tahoma"/>
                <w:sz w:val="20"/>
                <w:szCs w:val="20"/>
              </w:rPr>
            </w:pPr>
            <w:r w:rsidRPr="54312414">
              <w:rPr>
                <w:rFonts w:ascii="Tahoma" w:hAnsi="Tahoma" w:cs="Tahoma"/>
                <w:sz w:val="20"/>
                <w:szCs w:val="20"/>
              </w:rPr>
              <w:t>GM</w:t>
            </w:r>
            <w:r w:rsidRPr="54312414" w:rsidR="321842C6">
              <w:rPr>
                <w:rFonts w:ascii="Tahoma" w:hAnsi="Tahoma" w:cs="Tahoma"/>
                <w:sz w:val="20"/>
                <w:szCs w:val="20"/>
              </w:rPr>
              <w:t>-</w:t>
            </w:r>
            <w:r w:rsidRPr="54312414">
              <w:rPr>
                <w:rFonts w:ascii="Tahoma" w:hAnsi="Tahoma" w:cs="Tahoma"/>
                <w:sz w:val="20"/>
                <w:szCs w:val="20"/>
              </w:rPr>
              <w:t>KPI</w:t>
            </w:r>
            <w:r w:rsidRPr="54312414" w:rsidR="4A02CF0E">
              <w:rPr>
                <w:rFonts w:ascii="Tahoma" w:hAnsi="Tahoma" w:cs="Tahoma"/>
                <w:sz w:val="20"/>
                <w:szCs w:val="20"/>
              </w:rPr>
              <w:t>-</w:t>
            </w:r>
            <w:r w:rsidRPr="54312414">
              <w:rPr>
                <w:rFonts w:ascii="Tahoma" w:hAnsi="Tahoma" w:cs="Tahoma"/>
                <w:sz w:val="20"/>
                <w:szCs w:val="20"/>
              </w:rPr>
              <w:t>00</w:t>
            </w:r>
            <w:r w:rsidRPr="54312414" w:rsidR="706B4BDF">
              <w:rPr>
                <w:rFonts w:ascii="Tahoma" w:hAnsi="Tahoma" w:cs="Tahoma"/>
                <w:sz w:val="20"/>
                <w:szCs w:val="20"/>
              </w:rPr>
              <w:t>3</w:t>
            </w:r>
          </w:p>
        </w:tc>
        <w:tc>
          <w:tcPr>
            <w:tcW w:w="2464" w:type="dxa"/>
          </w:tcPr>
          <w:p w:rsidR="00F75A6C" w:rsidP="00302947" w:rsidRDefault="6705B5E7" w14:paraId="68233EBB" w14:textId="431016D5">
            <w:pP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795EA7A7">
              <w:rPr>
                <w:rFonts w:ascii="Tahoma" w:hAnsi="Tahoma" w:cs="Tahoma"/>
                <w:sz w:val="20"/>
                <w:szCs w:val="20"/>
              </w:rPr>
              <w:t xml:space="preserve">The site must be free of debris after each visit. Loose grass </w:t>
            </w:r>
            <w:r w:rsidRPr="795EA7A7" w:rsidR="3FB24D38">
              <w:rPr>
                <w:rFonts w:ascii="Tahoma" w:hAnsi="Tahoma" w:cs="Tahoma"/>
                <w:sz w:val="20"/>
                <w:szCs w:val="20"/>
              </w:rPr>
              <w:t>etc.</w:t>
            </w:r>
            <w:r w:rsidRPr="795EA7A7">
              <w:rPr>
                <w:rFonts w:ascii="Tahoma" w:hAnsi="Tahoma" w:cs="Tahoma"/>
                <w:sz w:val="20"/>
                <w:szCs w:val="20"/>
              </w:rPr>
              <w:t xml:space="preserve"> removed from paved/gravel areas</w:t>
            </w:r>
          </w:p>
        </w:tc>
        <w:tc>
          <w:tcPr>
            <w:tcW w:w="3060" w:type="dxa"/>
          </w:tcPr>
          <w:p w:rsidR="00F75A6C" w:rsidP="00302947" w:rsidRDefault="26A85FBB" w14:paraId="2B2A7177" w14:textId="281A2F4E">
            <w:pP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54312414">
              <w:rPr>
                <w:rFonts w:ascii="Tahoma" w:hAnsi="Tahoma" w:cs="Tahoma"/>
                <w:sz w:val="20"/>
                <w:szCs w:val="20"/>
              </w:rPr>
              <w:t>Site officer inspection after visit</w:t>
            </w:r>
            <w:r w:rsidRPr="54312414" w:rsidR="58846571">
              <w:rPr>
                <w:rFonts w:ascii="Tahoma" w:hAnsi="Tahoma" w:cs="Tahoma"/>
                <w:sz w:val="20"/>
                <w:szCs w:val="20"/>
              </w:rPr>
              <w:t>.</w:t>
            </w:r>
          </w:p>
        </w:tc>
        <w:tc>
          <w:tcPr>
            <w:tcW w:w="2809" w:type="dxa"/>
          </w:tcPr>
          <w:p w:rsidR="00F75A6C" w:rsidP="00302947" w:rsidRDefault="00F75A6C" w14:paraId="7468BA12" w14:textId="40D5AE1D">
            <w:pP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A834F6C">
              <w:rPr>
                <w:rFonts w:ascii="Tahoma" w:hAnsi="Tahoma" w:cs="Tahoma"/>
                <w:sz w:val="20"/>
                <w:szCs w:val="20"/>
              </w:rPr>
              <w:t>Pass / Fail</w:t>
            </w:r>
          </w:p>
          <w:p w:rsidR="4B5F0606" w:rsidP="0A834F6C" w:rsidRDefault="4B5F0606" w14:paraId="7CE426DD" w14:textId="0903088C">
            <w:pP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A834F6C">
              <w:rPr>
                <w:rFonts w:ascii="Tahoma" w:hAnsi="Tahoma" w:cs="Tahoma"/>
                <w:sz w:val="20"/>
                <w:szCs w:val="20"/>
              </w:rPr>
              <w:t>To be raised at contracts meetings</w:t>
            </w:r>
            <w:r w:rsidRPr="0A834F6C" w:rsidR="2D02A636">
              <w:rPr>
                <w:rFonts w:ascii="Tahoma" w:hAnsi="Tahoma" w:cs="Tahoma"/>
                <w:sz w:val="20"/>
                <w:szCs w:val="20"/>
              </w:rPr>
              <w:t xml:space="preserve"> and action plans put in place</w:t>
            </w:r>
          </w:p>
          <w:p w:rsidR="0A834F6C" w:rsidP="0A834F6C" w:rsidRDefault="0A834F6C" w14:paraId="0E97A8D2" w14:textId="463603B1">
            <w:pP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p w:rsidR="00F75A6C" w:rsidP="00302947" w:rsidRDefault="00F75A6C" w14:paraId="164F9A6E" w14:textId="2BCD0C97">
            <w:pP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Pr="00C2700F" w:rsidR="00E300B8" w:rsidTr="795EA7A7" w14:paraId="2CC692F3" w14:textId="77777777">
        <w:tc>
          <w:tcPr>
            <w:cnfStyle w:val="001000000000" w:firstRow="0" w:lastRow="0" w:firstColumn="1" w:lastColumn="0" w:oddVBand="0" w:evenVBand="0" w:oddHBand="0" w:evenHBand="0" w:firstRowFirstColumn="0" w:firstRowLastColumn="0" w:lastRowFirstColumn="0" w:lastRowLastColumn="0"/>
            <w:tcW w:w="1585" w:type="dxa"/>
          </w:tcPr>
          <w:p w:rsidRPr="54312414" w:rsidR="00E300B8" w:rsidP="00302947" w:rsidRDefault="00E300B8" w14:paraId="13A65123" w14:textId="0805236A">
            <w:pPr>
              <w:rPr>
                <w:rFonts w:ascii="Tahoma" w:hAnsi="Tahoma" w:cs="Tahoma"/>
                <w:sz w:val="20"/>
                <w:szCs w:val="20"/>
              </w:rPr>
            </w:pPr>
            <w:r>
              <w:rPr>
                <w:rFonts w:ascii="Tahoma" w:hAnsi="Tahoma" w:cs="Tahoma"/>
                <w:sz w:val="20"/>
                <w:szCs w:val="20"/>
              </w:rPr>
              <w:t>GM-KPI-004</w:t>
            </w:r>
          </w:p>
        </w:tc>
        <w:tc>
          <w:tcPr>
            <w:tcW w:w="2464" w:type="dxa"/>
          </w:tcPr>
          <w:p w:rsidRPr="795EA7A7" w:rsidR="00E300B8" w:rsidP="00302947" w:rsidRDefault="00E300B8" w14:paraId="6E837824" w14:textId="6CC83756">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Site Visit forms signed</w:t>
            </w:r>
          </w:p>
        </w:tc>
        <w:tc>
          <w:tcPr>
            <w:tcW w:w="3060" w:type="dxa"/>
          </w:tcPr>
          <w:p w:rsidRPr="54312414" w:rsidR="00E300B8" w:rsidP="00302947" w:rsidRDefault="00E300B8" w14:paraId="44A4E168" w14:textId="19DE9C6D">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All site visits backed up by a signed copy of work certification and sent to contract manager and school</w:t>
            </w:r>
          </w:p>
        </w:tc>
        <w:tc>
          <w:tcPr>
            <w:tcW w:w="2809" w:type="dxa"/>
          </w:tcPr>
          <w:p w:rsidR="00E300B8" w:rsidP="00302947" w:rsidRDefault="00E300B8" w14:paraId="22F86CEF" w14:textId="77777777">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1-5 Noted in report</w:t>
            </w:r>
          </w:p>
          <w:p w:rsidR="00A25D82" w:rsidP="00302947" w:rsidRDefault="00E300B8" w14:paraId="3D5910A4" w14:textId="38955CFE">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 xml:space="preserve">5-10 10% reduction in a </w:t>
            </w:r>
            <w:proofErr w:type="spellStart"/>
            <w:r>
              <w:rPr>
                <w:rFonts w:ascii="Tahoma" w:hAnsi="Tahoma" w:cs="Tahoma"/>
                <w:sz w:val="20"/>
                <w:szCs w:val="20"/>
              </w:rPr>
              <w:t>months</w:t>
            </w:r>
            <w:proofErr w:type="spellEnd"/>
            <w:r>
              <w:rPr>
                <w:rFonts w:ascii="Tahoma" w:hAnsi="Tahoma" w:cs="Tahoma"/>
                <w:sz w:val="20"/>
                <w:szCs w:val="20"/>
              </w:rPr>
              <w:t xml:space="preserve"> costs</w:t>
            </w:r>
            <w:r w:rsidR="00A25D82">
              <w:rPr>
                <w:rFonts w:ascii="Tahoma" w:hAnsi="Tahoma" w:cs="Tahoma"/>
                <w:sz w:val="20"/>
                <w:szCs w:val="20"/>
              </w:rPr>
              <w:t xml:space="preserve"> of the contract</w:t>
            </w:r>
          </w:p>
          <w:p w:rsidR="00E300B8" w:rsidP="00302947" w:rsidRDefault="00E300B8" w14:paraId="09FE0DEF" w14:textId="4210DF62">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10-20 20% reduction i</w:t>
            </w:r>
            <w:r w:rsidR="00A25D82">
              <w:rPr>
                <w:rFonts w:ascii="Tahoma" w:hAnsi="Tahoma" w:cs="Tahoma"/>
                <w:sz w:val="20"/>
                <w:szCs w:val="20"/>
              </w:rPr>
              <w:t xml:space="preserve">n a </w:t>
            </w:r>
            <w:proofErr w:type="spellStart"/>
            <w:r w:rsidR="00A25D82">
              <w:rPr>
                <w:rFonts w:ascii="Tahoma" w:hAnsi="Tahoma" w:cs="Tahoma"/>
                <w:sz w:val="20"/>
                <w:szCs w:val="20"/>
              </w:rPr>
              <w:t>months</w:t>
            </w:r>
            <w:proofErr w:type="spellEnd"/>
            <w:r w:rsidR="00A25D82">
              <w:rPr>
                <w:rFonts w:ascii="Tahoma" w:hAnsi="Tahoma" w:cs="Tahoma"/>
                <w:sz w:val="20"/>
                <w:szCs w:val="20"/>
              </w:rPr>
              <w:t xml:space="preserve"> costs of the contract</w:t>
            </w:r>
          </w:p>
          <w:p w:rsidRPr="0A834F6C" w:rsidR="00E300B8" w:rsidP="00302947" w:rsidRDefault="00E300B8" w14:paraId="04683504" w14:textId="117A8A1C">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20+ Termination of contract</w:t>
            </w:r>
            <w:r w:rsidR="00A25D82">
              <w:rPr>
                <w:rFonts w:ascii="Tahoma" w:hAnsi="Tahoma" w:cs="Tahoma"/>
                <w:sz w:val="20"/>
                <w:szCs w:val="20"/>
              </w:rPr>
              <w:t xml:space="preserve"> can be considered</w:t>
            </w:r>
          </w:p>
        </w:tc>
      </w:tr>
    </w:tbl>
    <w:p w:rsidR="00A25D82" w:rsidP="00302947" w:rsidRDefault="00A25D82" w14:paraId="23521D47" w14:textId="325C51B0">
      <w:pPr>
        <w:rPr>
          <w:rFonts w:ascii="Tahoma" w:hAnsi="Tahoma" w:cs="Tahoma"/>
          <w:sz w:val="20"/>
          <w:szCs w:val="20"/>
        </w:rPr>
      </w:pPr>
    </w:p>
    <w:p w:rsidR="00A25D82" w:rsidRDefault="00A25D82" w14:paraId="1AB69B9D" w14:textId="77777777">
      <w:pPr>
        <w:rPr>
          <w:rFonts w:ascii="Tahoma" w:hAnsi="Tahoma" w:cs="Tahoma"/>
          <w:sz w:val="20"/>
          <w:szCs w:val="20"/>
        </w:rPr>
      </w:pPr>
      <w:r>
        <w:rPr>
          <w:rFonts w:ascii="Tahoma" w:hAnsi="Tahoma" w:cs="Tahoma"/>
          <w:sz w:val="20"/>
          <w:szCs w:val="20"/>
        </w:rPr>
        <w:lastRenderedPageBreak/>
        <w:br w:type="page"/>
      </w:r>
    </w:p>
    <w:p w:rsidR="00302947" w:rsidP="00302947" w:rsidRDefault="00302947" w14:paraId="1BAF6257" w14:textId="6CA44746">
      <w:pPr>
        <w:rPr>
          <w:rFonts w:ascii="Tahoma" w:hAnsi="Tahoma" w:cs="Tahoma"/>
          <w:sz w:val="20"/>
          <w:szCs w:val="20"/>
        </w:rPr>
      </w:pPr>
    </w:p>
    <w:p w:rsidR="00A25D82" w:rsidP="00302947" w:rsidRDefault="00A25D82" w14:paraId="754F2E2E" w14:textId="575352EA">
      <w:pPr>
        <w:rPr>
          <w:rFonts w:ascii="Tahoma" w:hAnsi="Tahoma" w:cs="Tahoma"/>
          <w:sz w:val="20"/>
          <w:szCs w:val="20"/>
        </w:rPr>
      </w:pPr>
    </w:p>
    <w:p w:rsidR="00A25D82" w:rsidP="00302947" w:rsidRDefault="00A25D82" w14:paraId="32A0B9DE" w14:textId="3D72179B">
      <w:pPr>
        <w:rPr>
          <w:rFonts w:ascii="Tahoma" w:hAnsi="Tahoma" w:cs="Tahoma"/>
          <w:sz w:val="20"/>
          <w:szCs w:val="20"/>
        </w:rPr>
      </w:pPr>
      <w:r>
        <w:rPr>
          <w:rFonts w:ascii="Tahoma" w:hAnsi="Tahoma" w:cs="Tahoma"/>
          <w:sz w:val="20"/>
          <w:szCs w:val="20"/>
        </w:rPr>
        <w:t>Appendix 1 Example Site Visit Certification</w:t>
      </w:r>
    </w:p>
    <w:p w:rsidR="00A25D82" w:rsidP="00302947" w:rsidRDefault="00A25D82" w14:paraId="5D0061A9" w14:textId="72AF6DC1">
      <w:pPr>
        <w:rPr>
          <w:rFonts w:ascii="Tahoma" w:hAnsi="Tahoma" w:cs="Tahoma"/>
          <w:sz w:val="20"/>
          <w:szCs w:val="20"/>
        </w:rPr>
      </w:pPr>
    </w:p>
    <w:tbl>
      <w:tblPr>
        <w:tblStyle w:val="TableGrid"/>
        <w:tblW w:w="0" w:type="auto"/>
        <w:tblLook w:val="04A0" w:firstRow="1" w:lastRow="0" w:firstColumn="1" w:lastColumn="0" w:noHBand="0" w:noVBand="1"/>
      </w:tblPr>
      <w:tblGrid>
        <w:gridCol w:w="3681"/>
        <w:gridCol w:w="2552"/>
        <w:gridCol w:w="2267"/>
      </w:tblGrid>
      <w:tr w:rsidRPr="00A25D82" w:rsidR="00A25D82" w:rsidTr="00A25D82" w14:paraId="5C64AE02" w14:textId="77777777">
        <w:tc>
          <w:tcPr>
            <w:tcW w:w="3681" w:type="dxa"/>
            <w:shd w:val="clear" w:color="auto" w:fill="BFBFBF" w:themeFill="background1" w:themeFillShade="BF"/>
          </w:tcPr>
          <w:p w:rsidRPr="00A25D82" w:rsidR="00A25D82" w:rsidP="00302947" w:rsidRDefault="00A25D82" w14:paraId="4DC0A185" w14:textId="6AF5E8DF">
            <w:pPr>
              <w:rPr>
                <w:rFonts w:ascii="Tahoma" w:hAnsi="Tahoma" w:cs="Tahoma"/>
                <w:sz w:val="28"/>
                <w:szCs w:val="28"/>
              </w:rPr>
            </w:pPr>
            <w:r w:rsidRPr="00A25D82">
              <w:rPr>
                <w:rFonts w:ascii="Tahoma" w:hAnsi="Tahoma" w:cs="Tahoma"/>
                <w:sz w:val="28"/>
                <w:szCs w:val="28"/>
              </w:rPr>
              <w:t>School</w:t>
            </w:r>
            <w:r>
              <w:rPr>
                <w:rFonts w:ascii="Tahoma" w:hAnsi="Tahoma" w:cs="Tahoma"/>
                <w:sz w:val="28"/>
                <w:szCs w:val="28"/>
              </w:rPr>
              <w:t xml:space="preserve"> Site</w:t>
            </w:r>
          </w:p>
        </w:tc>
        <w:tc>
          <w:tcPr>
            <w:tcW w:w="2552" w:type="dxa"/>
          </w:tcPr>
          <w:p w:rsidRPr="00A25D82" w:rsidR="00A25D82" w:rsidP="00302947" w:rsidRDefault="00A25D82" w14:paraId="72015A95" w14:textId="36E9F819">
            <w:pPr>
              <w:rPr>
                <w:rFonts w:ascii="Tahoma" w:hAnsi="Tahoma" w:cs="Tahoma"/>
                <w:sz w:val="28"/>
                <w:szCs w:val="28"/>
              </w:rPr>
            </w:pPr>
            <w:proofErr w:type="spellStart"/>
            <w:r w:rsidRPr="00A25D82">
              <w:rPr>
                <w:rFonts w:ascii="Tahoma" w:hAnsi="Tahoma" w:cs="Tahoma"/>
                <w:sz w:val="28"/>
                <w:szCs w:val="28"/>
              </w:rPr>
              <w:t>Xxxxx</w:t>
            </w:r>
            <w:proofErr w:type="spellEnd"/>
          </w:p>
        </w:tc>
        <w:tc>
          <w:tcPr>
            <w:tcW w:w="2267" w:type="dxa"/>
          </w:tcPr>
          <w:p w:rsidRPr="00A25D82" w:rsidR="00A25D82" w:rsidP="00302947" w:rsidRDefault="00A25D82" w14:paraId="38FCFC37" w14:textId="77777777">
            <w:pPr>
              <w:rPr>
                <w:rFonts w:ascii="Tahoma" w:hAnsi="Tahoma" w:cs="Tahoma"/>
                <w:sz w:val="28"/>
                <w:szCs w:val="28"/>
              </w:rPr>
            </w:pPr>
          </w:p>
        </w:tc>
      </w:tr>
      <w:tr w:rsidRPr="00A25D82" w:rsidR="00A25D82" w:rsidTr="00A25D82" w14:paraId="2519F554" w14:textId="77777777">
        <w:tc>
          <w:tcPr>
            <w:tcW w:w="3681" w:type="dxa"/>
            <w:shd w:val="clear" w:color="auto" w:fill="BFBFBF" w:themeFill="background1" w:themeFillShade="BF"/>
          </w:tcPr>
          <w:p w:rsidRPr="00A25D82" w:rsidR="00A25D82" w:rsidP="00302947" w:rsidRDefault="00A25D82" w14:paraId="1D746F60" w14:textId="405485AF">
            <w:pPr>
              <w:rPr>
                <w:rFonts w:ascii="Tahoma" w:hAnsi="Tahoma" w:cs="Tahoma"/>
                <w:sz w:val="28"/>
                <w:szCs w:val="28"/>
              </w:rPr>
            </w:pPr>
            <w:r w:rsidRPr="00A25D82">
              <w:rPr>
                <w:rFonts w:ascii="Tahoma" w:hAnsi="Tahoma" w:cs="Tahoma"/>
                <w:sz w:val="28"/>
                <w:szCs w:val="28"/>
              </w:rPr>
              <w:t>Date</w:t>
            </w:r>
          </w:p>
        </w:tc>
        <w:tc>
          <w:tcPr>
            <w:tcW w:w="2552" w:type="dxa"/>
          </w:tcPr>
          <w:p w:rsidRPr="00A25D82" w:rsidR="00A25D82" w:rsidP="00302947" w:rsidRDefault="00A25D82" w14:paraId="16E177E4" w14:textId="72F202F3">
            <w:pPr>
              <w:rPr>
                <w:rFonts w:ascii="Tahoma" w:hAnsi="Tahoma" w:cs="Tahoma"/>
                <w:sz w:val="28"/>
                <w:szCs w:val="28"/>
              </w:rPr>
            </w:pPr>
            <w:proofErr w:type="spellStart"/>
            <w:r w:rsidRPr="00A25D82">
              <w:rPr>
                <w:rFonts w:ascii="Tahoma" w:hAnsi="Tahoma" w:cs="Tahoma"/>
                <w:sz w:val="28"/>
                <w:szCs w:val="28"/>
              </w:rPr>
              <w:t>Xxxxx</w:t>
            </w:r>
            <w:proofErr w:type="spellEnd"/>
          </w:p>
        </w:tc>
        <w:tc>
          <w:tcPr>
            <w:tcW w:w="2267" w:type="dxa"/>
          </w:tcPr>
          <w:p w:rsidRPr="00A25D82" w:rsidR="00A25D82" w:rsidP="00302947" w:rsidRDefault="00A25D82" w14:paraId="62C11A47" w14:textId="77777777">
            <w:pPr>
              <w:rPr>
                <w:rFonts w:ascii="Tahoma" w:hAnsi="Tahoma" w:cs="Tahoma"/>
                <w:sz w:val="28"/>
                <w:szCs w:val="28"/>
              </w:rPr>
            </w:pPr>
          </w:p>
        </w:tc>
      </w:tr>
      <w:tr w:rsidRPr="00A25D82" w:rsidR="00A25D82" w:rsidTr="00A25D82" w14:paraId="48EF5698" w14:textId="77777777">
        <w:tc>
          <w:tcPr>
            <w:tcW w:w="3681" w:type="dxa"/>
            <w:shd w:val="clear" w:color="auto" w:fill="BFBFBF" w:themeFill="background1" w:themeFillShade="BF"/>
          </w:tcPr>
          <w:p w:rsidRPr="00A25D82" w:rsidR="00A25D82" w:rsidP="00302947" w:rsidRDefault="00A25D82" w14:paraId="596CA2E6" w14:textId="6178C3AF">
            <w:pPr>
              <w:rPr>
                <w:rFonts w:ascii="Tahoma" w:hAnsi="Tahoma" w:cs="Tahoma"/>
                <w:sz w:val="28"/>
                <w:szCs w:val="28"/>
              </w:rPr>
            </w:pPr>
            <w:r>
              <w:rPr>
                <w:rFonts w:ascii="Tahoma" w:hAnsi="Tahoma" w:cs="Tahoma"/>
                <w:sz w:val="28"/>
                <w:szCs w:val="28"/>
              </w:rPr>
              <w:t>Contractor</w:t>
            </w:r>
          </w:p>
        </w:tc>
        <w:tc>
          <w:tcPr>
            <w:tcW w:w="2552" w:type="dxa"/>
          </w:tcPr>
          <w:p w:rsidRPr="00A25D82" w:rsidR="00A25D82" w:rsidP="00302947" w:rsidRDefault="00A25D82" w14:paraId="37B225A0" w14:textId="6DE1AFFB">
            <w:pPr>
              <w:rPr>
                <w:rFonts w:ascii="Tahoma" w:hAnsi="Tahoma" w:cs="Tahoma"/>
                <w:sz w:val="28"/>
                <w:szCs w:val="28"/>
              </w:rPr>
            </w:pPr>
            <w:r w:rsidRPr="00A25D82">
              <w:rPr>
                <w:rFonts w:ascii="Tahoma" w:hAnsi="Tahoma" w:cs="Tahoma"/>
                <w:sz w:val="28"/>
                <w:szCs w:val="28"/>
              </w:rPr>
              <w:t>Name</w:t>
            </w:r>
          </w:p>
        </w:tc>
        <w:tc>
          <w:tcPr>
            <w:tcW w:w="2267" w:type="dxa"/>
          </w:tcPr>
          <w:p w:rsidRPr="00A25D82" w:rsidR="00A25D82" w:rsidP="00302947" w:rsidRDefault="00A25D82" w14:paraId="485A3D52" w14:textId="36D06C64">
            <w:pPr>
              <w:rPr>
                <w:rFonts w:ascii="Tahoma" w:hAnsi="Tahoma" w:cs="Tahoma"/>
                <w:sz w:val="28"/>
                <w:szCs w:val="28"/>
              </w:rPr>
            </w:pPr>
          </w:p>
        </w:tc>
      </w:tr>
      <w:tr w:rsidRPr="00A25D82" w:rsidR="00A25D82" w:rsidTr="00A25D82" w14:paraId="1212EF3A" w14:textId="77777777">
        <w:tc>
          <w:tcPr>
            <w:tcW w:w="3681" w:type="dxa"/>
            <w:shd w:val="clear" w:color="auto" w:fill="BFBFBF" w:themeFill="background1" w:themeFillShade="BF"/>
          </w:tcPr>
          <w:p w:rsidRPr="00A25D82" w:rsidR="00A25D82" w:rsidP="00302947" w:rsidRDefault="00A25D82" w14:paraId="50F19C49" w14:textId="2AE8E130">
            <w:pPr>
              <w:rPr>
                <w:rFonts w:ascii="Tahoma" w:hAnsi="Tahoma" w:cs="Tahoma"/>
                <w:sz w:val="28"/>
                <w:szCs w:val="28"/>
              </w:rPr>
            </w:pPr>
            <w:r w:rsidRPr="00A25D82">
              <w:rPr>
                <w:rFonts w:ascii="Tahoma" w:hAnsi="Tahoma" w:cs="Tahoma"/>
                <w:sz w:val="28"/>
                <w:szCs w:val="28"/>
              </w:rPr>
              <w:t xml:space="preserve">Works </w:t>
            </w:r>
          </w:p>
        </w:tc>
        <w:tc>
          <w:tcPr>
            <w:tcW w:w="2552" w:type="dxa"/>
            <w:shd w:val="clear" w:color="auto" w:fill="BFBFBF" w:themeFill="background1" w:themeFillShade="BF"/>
          </w:tcPr>
          <w:p w:rsidRPr="00A25D82" w:rsidR="00A25D82" w:rsidP="00302947" w:rsidRDefault="00A25D82" w14:paraId="60057FDF" w14:textId="24C86A0C">
            <w:pPr>
              <w:rPr>
                <w:rFonts w:ascii="Tahoma" w:hAnsi="Tahoma" w:cs="Tahoma"/>
                <w:sz w:val="28"/>
                <w:szCs w:val="28"/>
              </w:rPr>
            </w:pPr>
            <w:r w:rsidRPr="00A25D82">
              <w:rPr>
                <w:rFonts w:ascii="Tahoma" w:hAnsi="Tahoma" w:cs="Tahoma"/>
                <w:sz w:val="28"/>
                <w:szCs w:val="28"/>
              </w:rPr>
              <w:t>Carried out (Tick)</w:t>
            </w:r>
          </w:p>
        </w:tc>
        <w:tc>
          <w:tcPr>
            <w:tcW w:w="2267" w:type="dxa"/>
            <w:shd w:val="clear" w:color="auto" w:fill="BFBFBF" w:themeFill="background1" w:themeFillShade="BF"/>
          </w:tcPr>
          <w:p w:rsidRPr="00A25D82" w:rsidR="00A25D82" w:rsidP="00302947" w:rsidRDefault="00A25D82" w14:paraId="4E0788AB" w14:textId="2BC5FD6F">
            <w:pPr>
              <w:rPr>
                <w:rFonts w:ascii="Tahoma" w:hAnsi="Tahoma" w:cs="Tahoma"/>
                <w:sz w:val="28"/>
                <w:szCs w:val="28"/>
              </w:rPr>
            </w:pPr>
            <w:r w:rsidRPr="00A25D82">
              <w:rPr>
                <w:rFonts w:ascii="Tahoma" w:hAnsi="Tahoma" w:cs="Tahoma"/>
                <w:sz w:val="28"/>
                <w:szCs w:val="28"/>
              </w:rPr>
              <w:t>Initial School</w:t>
            </w:r>
          </w:p>
        </w:tc>
      </w:tr>
      <w:tr w:rsidR="00A25D82" w:rsidTr="00A25D82" w14:paraId="164223B7" w14:textId="77777777">
        <w:tc>
          <w:tcPr>
            <w:tcW w:w="3681" w:type="dxa"/>
          </w:tcPr>
          <w:p w:rsidRPr="00A25D82" w:rsidR="00A25D82" w:rsidP="00A25D82" w:rsidRDefault="00A25D82" w14:paraId="45F0B652" w14:textId="77777777">
            <w:pPr>
              <w:rPr>
                <w:rFonts w:ascii="Tahoma" w:hAnsi="Tahoma" w:cs="Tahoma"/>
                <w:b/>
                <w:sz w:val="20"/>
                <w:szCs w:val="20"/>
              </w:rPr>
            </w:pPr>
            <w:r w:rsidRPr="00A25D82">
              <w:rPr>
                <w:rFonts w:ascii="Tahoma" w:hAnsi="Tahoma" w:cs="Tahoma"/>
                <w:b/>
                <w:sz w:val="20"/>
                <w:szCs w:val="20"/>
              </w:rPr>
              <w:t>Grass Cutting as per Schedule</w:t>
            </w:r>
          </w:p>
          <w:p w:rsidRPr="00A25D82" w:rsidR="00A25D82" w:rsidP="00A25D82" w:rsidRDefault="00A25D82" w14:paraId="171DC2F3" w14:textId="77777777">
            <w:pPr>
              <w:rPr>
                <w:rFonts w:ascii="Tahoma" w:hAnsi="Tahoma" w:cs="Tahoma"/>
                <w:b/>
                <w:sz w:val="20"/>
                <w:szCs w:val="20"/>
              </w:rPr>
            </w:pPr>
          </w:p>
          <w:p w:rsidRPr="00A25D82" w:rsidR="00A25D82" w:rsidP="00A25D82" w:rsidRDefault="00A25D82" w14:paraId="6EA90A2C" w14:textId="3E8F362A">
            <w:pPr>
              <w:rPr>
                <w:rFonts w:ascii="Tahoma" w:hAnsi="Tahoma" w:cs="Tahoma"/>
                <w:b/>
                <w:sz w:val="20"/>
                <w:szCs w:val="20"/>
              </w:rPr>
            </w:pPr>
          </w:p>
        </w:tc>
        <w:tc>
          <w:tcPr>
            <w:tcW w:w="2552" w:type="dxa"/>
          </w:tcPr>
          <w:p w:rsidR="00A25D82" w:rsidP="00302947" w:rsidRDefault="00A25D82" w14:paraId="65F837F0" w14:textId="77777777">
            <w:pPr>
              <w:rPr>
                <w:rFonts w:ascii="Tahoma" w:hAnsi="Tahoma" w:cs="Tahoma"/>
                <w:sz w:val="20"/>
                <w:szCs w:val="20"/>
              </w:rPr>
            </w:pPr>
          </w:p>
        </w:tc>
        <w:tc>
          <w:tcPr>
            <w:tcW w:w="2267" w:type="dxa"/>
          </w:tcPr>
          <w:p w:rsidR="00A25D82" w:rsidP="00302947" w:rsidRDefault="00A25D82" w14:paraId="7E86D910" w14:textId="77777777">
            <w:pPr>
              <w:rPr>
                <w:rFonts w:ascii="Tahoma" w:hAnsi="Tahoma" w:cs="Tahoma"/>
                <w:sz w:val="20"/>
                <w:szCs w:val="20"/>
              </w:rPr>
            </w:pPr>
          </w:p>
        </w:tc>
      </w:tr>
      <w:tr w:rsidR="00A25D82" w:rsidTr="00A25D82" w14:paraId="70F8C3C7" w14:textId="77777777">
        <w:tc>
          <w:tcPr>
            <w:tcW w:w="3681" w:type="dxa"/>
          </w:tcPr>
          <w:p w:rsidRPr="00A25D82" w:rsidR="00A25D82" w:rsidP="00A25D82" w:rsidRDefault="00A25D82" w14:paraId="25565CB9" w14:textId="77777777">
            <w:pPr>
              <w:rPr>
                <w:rFonts w:ascii="Tahoma" w:hAnsi="Tahoma" w:cs="Tahoma"/>
                <w:b/>
                <w:sz w:val="20"/>
                <w:szCs w:val="20"/>
              </w:rPr>
            </w:pPr>
            <w:r w:rsidRPr="00A25D82">
              <w:rPr>
                <w:rFonts w:ascii="Tahoma" w:hAnsi="Tahoma" w:cs="Tahoma"/>
                <w:b/>
                <w:sz w:val="20"/>
                <w:szCs w:val="20"/>
              </w:rPr>
              <w:t>Hedges / Bushes</w:t>
            </w:r>
          </w:p>
          <w:p w:rsidRPr="00A25D82" w:rsidR="00A25D82" w:rsidP="00A25D82" w:rsidRDefault="00A25D82" w14:paraId="3380D63E" w14:textId="77777777">
            <w:pPr>
              <w:rPr>
                <w:rFonts w:ascii="Tahoma" w:hAnsi="Tahoma" w:cs="Tahoma"/>
                <w:b/>
                <w:sz w:val="20"/>
                <w:szCs w:val="20"/>
              </w:rPr>
            </w:pPr>
          </w:p>
          <w:p w:rsidRPr="00A25D82" w:rsidR="00A25D82" w:rsidP="00A25D82" w:rsidRDefault="00A25D82" w14:paraId="48B4CBA8" w14:textId="7D2FF2C1">
            <w:pPr>
              <w:rPr>
                <w:rFonts w:ascii="Tahoma" w:hAnsi="Tahoma" w:cs="Tahoma"/>
                <w:b/>
                <w:sz w:val="20"/>
                <w:szCs w:val="20"/>
              </w:rPr>
            </w:pPr>
          </w:p>
        </w:tc>
        <w:tc>
          <w:tcPr>
            <w:tcW w:w="2552" w:type="dxa"/>
          </w:tcPr>
          <w:p w:rsidR="00A25D82" w:rsidP="00302947" w:rsidRDefault="00A25D82" w14:paraId="5AF5D0F5" w14:textId="77777777">
            <w:pPr>
              <w:rPr>
                <w:rFonts w:ascii="Tahoma" w:hAnsi="Tahoma" w:cs="Tahoma"/>
                <w:sz w:val="20"/>
                <w:szCs w:val="20"/>
              </w:rPr>
            </w:pPr>
          </w:p>
        </w:tc>
        <w:tc>
          <w:tcPr>
            <w:tcW w:w="2267" w:type="dxa"/>
          </w:tcPr>
          <w:p w:rsidR="00A25D82" w:rsidP="00302947" w:rsidRDefault="00A25D82" w14:paraId="235E3A8C" w14:textId="77777777">
            <w:pPr>
              <w:rPr>
                <w:rFonts w:ascii="Tahoma" w:hAnsi="Tahoma" w:cs="Tahoma"/>
                <w:sz w:val="20"/>
                <w:szCs w:val="20"/>
              </w:rPr>
            </w:pPr>
          </w:p>
        </w:tc>
      </w:tr>
      <w:tr w:rsidR="00A25D82" w:rsidTr="00A25D82" w14:paraId="5D6260C1" w14:textId="77777777">
        <w:tc>
          <w:tcPr>
            <w:tcW w:w="3681" w:type="dxa"/>
          </w:tcPr>
          <w:p w:rsidRPr="00A25D82" w:rsidR="00A25D82" w:rsidP="00A25D82" w:rsidRDefault="00A25D82" w14:paraId="7164F552" w14:textId="77777777">
            <w:pPr>
              <w:rPr>
                <w:rFonts w:ascii="Tahoma" w:hAnsi="Tahoma" w:cs="Tahoma"/>
                <w:b/>
                <w:sz w:val="20"/>
                <w:szCs w:val="20"/>
              </w:rPr>
            </w:pPr>
            <w:r w:rsidRPr="00A25D82">
              <w:rPr>
                <w:rFonts w:ascii="Tahoma" w:hAnsi="Tahoma" w:cs="Tahoma"/>
                <w:b/>
                <w:sz w:val="20"/>
                <w:szCs w:val="20"/>
              </w:rPr>
              <w:t>Hard Surface Treatment</w:t>
            </w:r>
          </w:p>
          <w:p w:rsidRPr="00A25D82" w:rsidR="00A25D82" w:rsidP="00A25D82" w:rsidRDefault="00A25D82" w14:paraId="0D5B66AF" w14:textId="77777777">
            <w:pPr>
              <w:rPr>
                <w:rFonts w:ascii="Tahoma" w:hAnsi="Tahoma" w:cs="Tahoma"/>
                <w:b/>
                <w:sz w:val="20"/>
                <w:szCs w:val="20"/>
              </w:rPr>
            </w:pPr>
          </w:p>
          <w:p w:rsidRPr="00A25D82" w:rsidR="00A25D82" w:rsidP="00A25D82" w:rsidRDefault="00A25D82" w14:paraId="6A1707F1" w14:textId="492436E9">
            <w:pPr>
              <w:rPr>
                <w:rFonts w:ascii="Tahoma" w:hAnsi="Tahoma" w:cs="Tahoma"/>
                <w:b/>
                <w:sz w:val="20"/>
                <w:szCs w:val="20"/>
              </w:rPr>
            </w:pPr>
          </w:p>
        </w:tc>
        <w:tc>
          <w:tcPr>
            <w:tcW w:w="2552" w:type="dxa"/>
          </w:tcPr>
          <w:p w:rsidR="00A25D82" w:rsidP="00302947" w:rsidRDefault="00A25D82" w14:paraId="109891E7" w14:textId="77777777">
            <w:pPr>
              <w:rPr>
                <w:rFonts w:ascii="Tahoma" w:hAnsi="Tahoma" w:cs="Tahoma"/>
                <w:sz w:val="20"/>
                <w:szCs w:val="20"/>
              </w:rPr>
            </w:pPr>
          </w:p>
        </w:tc>
        <w:tc>
          <w:tcPr>
            <w:tcW w:w="2267" w:type="dxa"/>
          </w:tcPr>
          <w:p w:rsidR="00A25D82" w:rsidP="00302947" w:rsidRDefault="00A25D82" w14:paraId="48220D3B" w14:textId="77777777">
            <w:pPr>
              <w:rPr>
                <w:rFonts w:ascii="Tahoma" w:hAnsi="Tahoma" w:cs="Tahoma"/>
                <w:sz w:val="20"/>
                <w:szCs w:val="20"/>
              </w:rPr>
            </w:pPr>
          </w:p>
        </w:tc>
      </w:tr>
      <w:tr w:rsidR="00A25D82" w:rsidTr="00A25D82" w14:paraId="610FF75D" w14:textId="77777777">
        <w:tc>
          <w:tcPr>
            <w:tcW w:w="3681" w:type="dxa"/>
          </w:tcPr>
          <w:p w:rsidRPr="00A25D82" w:rsidR="00A25D82" w:rsidP="00A25D82" w:rsidRDefault="00A25D82" w14:paraId="5035961C" w14:textId="77777777">
            <w:pPr>
              <w:rPr>
                <w:rFonts w:ascii="Tahoma" w:hAnsi="Tahoma" w:cs="Tahoma"/>
                <w:b/>
                <w:sz w:val="20"/>
                <w:szCs w:val="20"/>
              </w:rPr>
            </w:pPr>
            <w:r w:rsidRPr="00A25D82">
              <w:rPr>
                <w:rFonts w:ascii="Tahoma" w:hAnsi="Tahoma" w:cs="Tahoma"/>
                <w:b/>
                <w:sz w:val="20"/>
                <w:szCs w:val="20"/>
              </w:rPr>
              <w:t>Shrubs / Beds</w:t>
            </w:r>
          </w:p>
          <w:p w:rsidRPr="00A25D82" w:rsidR="00A25D82" w:rsidP="00A25D82" w:rsidRDefault="00A25D82" w14:paraId="6D3EB698" w14:textId="77777777">
            <w:pPr>
              <w:rPr>
                <w:rFonts w:ascii="Tahoma" w:hAnsi="Tahoma" w:cs="Tahoma"/>
                <w:b/>
                <w:sz w:val="20"/>
                <w:szCs w:val="20"/>
              </w:rPr>
            </w:pPr>
          </w:p>
          <w:p w:rsidRPr="00A25D82" w:rsidR="00A25D82" w:rsidP="00A25D82" w:rsidRDefault="00A25D82" w14:paraId="6B7A19AD" w14:textId="32CC9361">
            <w:pPr>
              <w:rPr>
                <w:rFonts w:ascii="Tahoma" w:hAnsi="Tahoma" w:cs="Tahoma"/>
                <w:b/>
                <w:sz w:val="20"/>
                <w:szCs w:val="20"/>
              </w:rPr>
            </w:pPr>
          </w:p>
        </w:tc>
        <w:tc>
          <w:tcPr>
            <w:tcW w:w="2552" w:type="dxa"/>
          </w:tcPr>
          <w:p w:rsidR="00A25D82" w:rsidP="00302947" w:rsidRDefault="00A25D82" w14:paraId="4637FCE1" w14:textId="77777777">
            <w:pPr>
              <w:rPr>
                <w:rFonts w:ascii="Tahoma" w:hAnsi="Tahoma" w:cs="Tahoma"/>
                <w:sz w:val="20"/>
                <w:szCs w:val="20"/>
              </w:rPr>
            </w:pPr>
          </w:p>
        </w:tc>
        <w:tc>
          <w:tcPr>
            <w:tcW w:w="2267" w:type="dxa"/>
          </w:tcPr>
          <w:p w:rsidR="00A25D82" w:rsidP="00302947" w:rsidRDefault="00A25D82" w14:paraId="6CED2777" w14:textId="77777777">
            <w:pPr>
              <w:rPr>
                <w:rFonts w:ascii="Tahoma" w:hAnsi="Tahoma" w:cs="Tahoma"/>
                <w:sz w:val="20"/>
                <w:szCs w:val="20"/>
              </w:rPr>
            </w:pPr>
          </w:p>
        </w:tc>
      </w:tr>
      <w:tr w:rsidR="00A25D82" w:rsidTr="00A25D82" w14:paraId="22C00A45" w14:textId="77777777">
        <w:tc>
          <w:tcPr>
            <w:tcW w:w="3681" w:type="dxa"/>
          </w:tcPr>
          <w:p w:rsidRPr="00A25D82" w:rsidR="00A25D82" w:rsidP="00A25D82" w:rsidRDefault="00A25D82" w14:paraId="20BA6F28" w14:textId="77777777">
            <w:pPr>
              <w:rPr>
                <w:rFonts w:ascii="Tahoma" w:hAnsi="Tahoma" w:cs="Tahoma"/>
                <w:b/>
                <w:sz w:val="20"/>
                <w:szCs w:val="20"/>
              </w:rPr>
            </w:pPr>
            <w:r w:rsidRPr="00A25D82">
              <w:rPr>
                <w:rFonts w:ascii="Tahoma" w:hAnsi="Tahoma" w:cs="Tahoma"/>
                <w:b/>
                <w:sz w:val="20"/>
                <w:szCs w:val="20"/>
              </w:rPr>
              <w:t>Football Pitch Marking</w:t>
            </w:r>
          </w:p>
          <w:p w:rsidRPr="00A25D82" w:rsidR="00A25D82" w:rsidP="00A25D82" w:rsidRDefault="00A25D82" w14:paraId="61976CDE" w14:textId="77777777">
            <w:pPr>
              <w:rPr>
                <w:rFonts w:ascii="Tahoma" w:hAnsi="Tahoma" w:cs="Tahoma"/>
                <w:b/>
                <w:sz w:val="20"/>
                <w:szCs w:val="20"/>
              </w:rPr>
            </w:pPr>
          </w:p>
          <w:p w:rsidRPr="00A25D82" w:rsidR="00A25D82" w:rsidP="00A25D82" w:rsidRDefault="00A25D82" w14:paraId="14FA7B2E" w14:textId="2B471904">
            <w:pPr>
              <w:rPr>
                <w:rFonts w:ascii="Tahoma" w:hAnsi="Tahoma" w:cs="Tahoma"/>
                <w:b/>
                <w:sz w:val="20"/>
                <w:szCs w:val="20"/>
              </w:rPr>
            </w:pPr>
          </w:p>
        </w:tc>
        <w:tc>
          <w:tcPr>
            <w:tcW w:w="2552" w:type="dxa"/>
          </w:tcPr>
          <w:p w:rsidR="00A25D82" w:rsidP="00302947" w:rsidRDefault="00A25D82" w14:paraId="68544D8E" w14:textId="77777777">
            <w:pPr>
              <w:rPr>
                <w:rFonts w:ascii="Tahoma" w:hAnsi="Tahoma" w:cs="Tahoma"/>
                <w:sz w:val="20"/>
                <w:szCs w:val="20"/>
              </w:rPr>
            </w:pPr>
          </w:p>
        </w:tc>
        <w:tc>
          <w:tcPr>
            <w:tcW w:w="2267" w:type="dxa"/>
          </w:tcPr>
          <w:p w:rsidR="00A25D82" w:rsidP="00302947" w:rsidRDefault="00A25D82" w14:paraId="0530231F" w14:textId="77777777">
            <w:pPr>
              <w:rPr>
                <w:rFonts w:ascii="Tahoma" w:hAnsi="Tahoma" w:cs="Tahoma"/>
                <w:sz w:val="20"/>
                <w:szCs w:val="20"/>
              </w:rPr>
            </w:pPr>
          </w:p>
        </w:tc>
      </w:tr>
      <w:tr w:rsidR="00A25D82" w:rsidTr="00A25D82" w14:paraId="149624DE" w14:textId="77777777">
        <w:tc>
          <w:tcPr>
            <w:tcW w:w="3681" w:type="dxa"/>
          </w:tcPr>
          <w:p w:rsidRPr="00A25D82" w:rsidR="00A25D82" w:rsidP="00A25D82" w:rsidRDefault="00A25D82" w14:paraId="53B78AC7" w14:textId="77777777">
            <w:pPr>
              <w:rPr>
                <w:rFonts w:ascii="Tahoma" w:hAnsi="Tahoma" w:cs="Tahoma"/>
                <w:b/>
                <w:sz w:val="20"/>
                <w:szCs w:val="20"/>
              </w:rPr>
            </w:pPr>
            <w:r w:rsidRPr="00A25D82">
              <w:rPr>
                <w:rFonts w:ascii="Tahoma" w:hAnsi="Tahoma" w:cs="Tahoma"/>
                <w:b/>
                <w:sz w:val="20"/>
                <w:szCs w:val="20"/>
              </w:rPr>
              <w:t>Other Pitch Marking</w:t>
            </w:r>
          </w:p>
          <w:p w:rsidRPr="00A25D82" w:rsidR="00A25D82" w:rsidP="00A25D82" w:rsidRDefault="00A25D82" w14:paraId="01CCD7E1" w14:textId="77777777">
            <w:pPr>
              <w:rPr>
                <w:rFonts w:ascii="Tahoma" w:hAnsi="Tahoma" w:cs="Tahoma"/>
                <w:b/>
                <w:sz w:val="20"/>
                <w:szCs w:val="20"/>
              </w:rPr>
            </w:pPr>
          </w:p>
          <w:p w:rsidRPr="00A25D82" w:rsidR="00A25D82" w:rsidP="00A25D82" w:rsidRDefault="00A25D82" w14:paraId="121B3921" w14:textId="4353D2DA">
            <w:pPr>
              <w:rPr>
                <w:rFonts w:ascii="Tahoma" w:hAnsi="Tahoma" w:cs="Tahoma"/>
                <w:b/>
                <w:sz w:val="20"/>
                <w:szCs w:val="20"/>
              </w:rPr>
            </w:pPr>
          </w:p>
        </w:tc>
        <w:tc>
          <w:tcPr>
            <w:tcW w:w="2552" w:type="dxa"/>
          </w:tcPr>
          <w:p w:rsidR="00A25D82" w:rsidP="00302947" w:rsidRDefault="00A25D82" w14:paraId="396B512C" w14:textId="77777777">
            <w:pPr>
              <w:rPr>
                <w:rFonts w:ascii="Tahoma" w:hAnsi="Tahoma" w:cs="Tahoma"/>
                <w:sz w:val="20"/>
                <w:szCs w:val="20"/>
              </w:rPr>
            </w:pPr>
          </w:p>
        </w:tc>
        <w:tc>
          <w:tcPr>
            <w:tcW w:w="2267" w:type="dxa"/>
          </w:tcPr>
          <w:p w:rsidR="00A25D82" w:rsidP="00302947" w:rsidRDefault="00A25D82" w14:paraId="6515E8F0" w14:textId="77777777">
            <w:pPr>
              <w:rPr>
                <w:rFonts w:ascii="Tahoma" w:hAnsi="Tahoma" w:cs="Tahoma"/>
                <w:sz w:val="20"/>
                <w:szCs w:val="20"/>
              </w:rPr>
            </w:pPr>
          </w:p>
        </w:tc>
      </w:tr>
      <w:tr w:rsidR="00A25D82" w:rsidTr="00A25D82" w14:paraId="02A70B50" w14:textId="77777777">
        <w:tc>
          <w:tcPr>
            <w:tcW w:w="3681" w:type="dxa"/>
          </w:tcPr>
          <w:p w:rsidRPr="00A25D82" w:rsidR="00A25D82" w:rsidP="00A25D82" w:rsidRDefault="00A25D82" w14:paraId="4DF0300F" w14:textId="77DFC9CD">
            <w:pPr>
              <w:rPr>
                <w:rFonts w:ascii="Tahoma" w:hAnsi="Tahoma" w:cs="Tahoma"/>
                <w:b/>
                <w:sz w:val="20"/>
                <w:szCs w:val="20"/>
              </w:rPr>
            </w:pPr>
            <w:r w:rsidRPr="00A25D82">
              <w:rPr>
                <w:rFonts w:ascii="Tahoma" w:hAnsi="Tahoma" w:cs="Tahoma"/>
                <w:b/>
                <w:sz w:val="20"/>
                <w:szCs w:val="20"/>
              </w:rPr>
              <w:t>Additional Works Details</w:t>
            </w:r>
          </w:p>
          <w:p w:rsidRPr="00A25D82" w:rsidR="00A25D82" w:rsidP="00A25D82" w:rsidRDefault="00A25D82" w14:paraId="2240AE7C" w14:textId="26729AD9">
            <w:pPr>
              <w:rPr>
                <w:rFonts w:ascii="Tahoma" w:hAnsi="Tahoma" w:cs="Tahoma"/>
                <w:b/>
                <w:sz w:val="20"/>
                <w:szCs w:val="20"/>
              </w:rPr>
            </w:pPr>
          </w:p>
          <w:p w:rsidRPr="00A25D82" w:rsidR="00A25D82" w:rsidP="00A25D82" w:rsidRDefault="00A25D82" w14:paraId="15AB3B78" w14:textId="65152CC1">
            <w:pPr>
              <w:rPr>
                <w:rFonts w:ascii="Tahoma" w:hAnsi="Tahoma" w:cs="Tahoma"/>
                <w:b/>
                <w:sz w:val="20"/>
                <w:szCs w:val="20"/>
              </w:rPr>
            </w:pPr>
          </w:p>
          <w:p w:rsidRPr="00A25D82" w:rsidR="00A25D82" w:rsidP="00A25D82" w:rsidRDefault="00A25D82" w14:paraId="7862D0DC" w14:textId="77777777">
            <w:pPr>
              <w:rPr>
                <w:rFonts w:ascii="Tahoma" w:hAnsi="Tahoma" w:cs="Tahoma"/>
                <w:b/>
                <w:sz w:val="20"/>
                <w:szCs w:val="20"/>
              </w:rPr>
            </w:pPr>
          </w:p>
          <w:p w:rsidRPr="00A25D82" w:rsidR="00A25D82" w:rsidP="00A25D82" w:rsidRDefault="00A25D82" w14:paraId="05606A41" w14:textId="77777777">
            <w:pPr>
              <w:rPr>
                <w:rFonts w:ascii="Tahoma" w:hAnsi="Tahoma" w:cs="Tahoma"/>
                <w:b/>
                <w:sz w:val="20"/>
                <w:szCs w:val="20"/>
              </w:rPr>
            </w:pPr>
          </w:p>
          <w:p w:rsidRPr="00A25D82" w:rsidR="00A25D82" w:rsidP="00A25D82" w:rsidRDefault="00A25D82" w14:paraId="42014167" w14:textId="77777777">
            <w:pPr>
              <w:rPr>
                <w:rFonts w:ascii="Tahoma" w:hAnsi="Tahoma" w:cs="Tahoma"/>
                <w:b/>
                <w:sz w:val="20"/>
                <w:szCs w:val="20"/>
              </w:rPr>
            </w:pPr>
          </w:p>
          <w:p w:rsidRPr="00A25D82" w:rsidR="00A25D82" w:rsidP="00A25D82" w:rsidRDefault="00A25D82" w14:paraId="63B6BFF8" w14:textId="77777777">
            <w:pPr>
              <w:rPr>
                <w:rFonts w:ascii="Tahoma" w:hAnsi="Tahoma" w:cs="Tahoma"/>
                <w:b/>
                <w:sz w:val="20"/>
                <w:szCs w:val="20"/>
              </w:rPr>
            </w:pPr>
          </w:p>
          <w:p w:rsidRPr="00A25D82" w:rsidR="00A25D82" w:rsidP="00A25D82" w:rsidRDefault="00A25D82" w14:paraId="49A8BE49" w14:textId="4536D5D9">
            <w:pPr>
              <w:rPr>
                <w:rFonts w:ascii="Tahoma" w:hAnsi="Tahoma" w:cs="Tahoma"/>
                <w:b/>
                <w:sz w:val="20"/>
                <w:szCs w:val="20"/>
              </w:rPr>
            </w:pPr>
          </w:p>
        </w:tc>
        <w:tc>
          <w:tcPr>
            <w:tcW w:w="2552" w:type="dxa"/>
          </w:tcPr>
          <w:p w:rsidR="00A25D82" w:rsidP="00302947" w:rsidRDefault="00A25D82" w14:paraId="6998CABD" w14:textId="77777777">
            <w:pPr>
              <w:rPr>
                <w:rFonts w:ascii="Tahoma" w:hAnsi="Tahoma" w:cs="Tahoma"/>
                <w:sz w:val="20"/>
                <w:szCs w:val="20"/>
              </w:rPr>
            </w:pPr>
          </w:p>
        </w:tc>
        <w:tc>
          <w:tcPr>
            <w:tcW w:w="2267" w:type="dxa"/>
          </w:tcPr>
          <w:p w:rsidR="00A25D82" w:rsidP="00302947" w:rsidRDefault="00A25D82" w14:paraId="25A694CC" w14:textId="77777777">
            <w:pPr>
              <w:rPr>
                <w:rFonts w:ascii="Tahoma" w:hAnsi="Tahoma" w:cs="Tahoma"/>
                <w:sz w:val="20"/>
                <w:szCs w:val="20"/>
              </w:rPr>
            </w:pPr>
          </w:p>
        </w:tc>
      </w:tr>
    </w:tbl>
    <w:p w:rsidR="00A25D82" w:rsidP="00302947" w:rsidRDefault="00A25D82" w14:paraId="6D318574" w14:textId="28284B55">
      <w:pPr>
        <w:rPr>
          <w:rFonts w:ascii="Tahoma" w:hAnsi="Tahoma" w:cs="Tahoma"/>
          <w:sz w:val="20"/>
          <w:szCs w:val="20"/>
        </w:rPr>
      </w:pPr>
    </w:p>
    <w:p w:rsidR="00A25D82" w:rsidP="00302947" w:rsidRDefault="00A25D82" w14:paraId="7B1BA73C" w14:textId="7DB4A88A">
      <w:pPr>
        <w:rPr>
          <w:rFonts w:ascii="Tahoma" w:hAnsi="Tahoma" w:cs="Tahoma"/>
          <w:sz w:val="20"/>
          <w:szCs w:val="20"/>
        </w:rPr>
      </w:pPr>
      <w:r>
        <w:rPr>
          <w:rFonts w:ascii="Tahoma" w:hAnsi="Tahoma" w:cs="Tahoma"/>
          <w:noProof/>
          <w:sz w:val="20"/>
          <w:szCs w:val="20"/>
          <w:lang w:eastAsia="en-GB"/>
        </w:rPr>
        <mc:AlternateContent>
          <mc:Choice Requires="wps">
            <w:drawing>
              <wp:anchor distT="0" distB="0" distL="114300" distR="114300" simplePos="0" relativeHeight="251661313" behindDoc="0" locked="0" layoutInCell="1" allowOverlap="1" wp14:anchorId="133EB025" wp14:editId="44DB5152">
                <wp:simplePos x="0" y="0"/>
                <wp:positionH relativeFrom="column">
                  <wp:posOffset>2735580</wp:posOffset>
                </wp:positionH>
                <wp:positionV relativeFrom="paragraph">
                  <wp:posOffset>228600</wp:posOffset>
                </wp:positionV>
                <wp:extent cx="1935480" cy="518160"/>
                <wp:effectExtent l="0" t="0" r="26670" b="15240"/>
                <wp:wrapNone/>
                <wp:docPr id="2" name="Rectangle 2"/>
                <wp:cNvGraphicFramePr/>
                <a:graphic xmlns:a="http://schemas.openxmlformats.org/drawingml/2006/main">
                  <a:graphicData uri="http://schemas.microsoft.com/office/word/2010/wordprocessingShape">
                    <wps:wsp>
                      <wps:cNvSpPr/>
                      <wps:spPr>
                        <a:xfrm>
                          <a:off x="0" y="0"/>
                          <a:ext cx="1935480" cy="51816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97CEBD0">
              <v:rect id="Rectangle 2" style="position:absolute;margin-left:215.4pt;margin-top:18pt;width:152.4pt;height:40.8pt;z-index:25166131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41719c" strokeweight="1pt" w14:anchorId="0F5809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"/>
            </w:pict>
          </mc:Fallback>
        </mc:AlternateContent>
      </w:r>
      <w:r>
        <w:rPr>
          <w:rFonts w:ascii="Tahoma" w:hAnsi="Tahoma" w:cs="Tahoma"/>
          <w:noProof/>
          <w:sz w:val="20"/>
          <w:szCs w:val="20"/>
          <w:lang w:eastAsia="en-GB"/>
        </w:rPr>
        <mc:AlternateContent>
          <mc:Choice Requires="wps">
            <w:drawing>
              <wp:anchor distT="0" distB="0" distL="114300" distR="114300" simplePos="0" relativeHeight="251659265" behindDoc="0" locked="0" layoutInCell="1" allowOverlap="1" wp14:anchorId="0812D70A" wp14:editId="52E28081">
                <wp:simplePos x="0" y="0"/>
                <wp:positionH relativeFrom="column">
                  <wp:posOffset>0</wp:posOffset>
                </wp:positionH>
                <wp:positionV relativeFrom="paragraph">
                  <wp:posOffset>231140</wp:posOffset>
                </wp:positionV>
                <wp:extent cx="1935480" cy="518160"/>
                <wp:effectExtent l="0" t="0" r="26670" b="15240"/>
                <wp:wrapNone/>
                <wp:docPr id="1" name="Rectangle 1"/>
                <wp:cNvGraphicFramePr/>
                <a:graphic xmlns:a="http://schemas.openxmlformats.org/drawingml/2006/main">
                  <a:graphicData uri="http://schemas.microsoft.com/office/word/2010/wordprocessingShape">
                    <wps:wsp>
                      <wps:cNvSpPr/>
                      <wps:spPr>
                        <a:xfrm>
                          <a:off x="0" y="0"/>
                          <a:ext cx="1935480" cy="5181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8C03231">
              <v:rect id="Rectangle 1" style="position:absolute;margin-left:0;margin-top:18.2pt;width:152.4pt;height:40.8pt;z-index:25165926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4d78 [1604]" strokeweight="1pt" w14:anchorId="75162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"/>
            </w:pict>
          </mc:Fallback>
        </mc:AlternateContent>
      </w:r>
      <w:r>
        <w:rPr>
          <w:rFonts w:ascii="Tahoma" w:hAnsi="Tahoma" w:cs="Tahoma"/>
          <w:sz w:val="20"/>
          <w:szCs w:val="20"/>
        </w:rPr>
        <w:t>Signed by Contractor</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Signed by School</w:t>
      </w:r>
    </w:p>
    <w:p w:rsidR="00A25D82" w:rsidP="00302947" w:rsidRDefault="00A25D82" w14:paraId="342BF2C9" w14:textId="35AE6D7B">
      <w:pPr>
        <w:rPr>
          <w:rFonts w:ascii="Tahoma" w:hAnsi="Tahoma" w:cs="Tahoma"/>
          <w:sz w:val="20"/>
          <w:szCs w:val="20"/>
        </w:rPr>
      </w:pPr>
    </w:p>
    <w:p w:rsidR="00A25D82" w:rsidP="00302947" w:rsidRDefault="00A25D82" w14:paraId="60CD75C7" w14:textId="6B68C9EC">
      <w:pPr>
        <w:rPr>
          <w:rFonts w:ascii="Tahoma" w:hAnsi="Tahoma" w:cs="Tahoma"/>
          <w:sz w:val="20"/>
          <w:szCs w:val="20"/>
        </w:rPr>
      </w:pPr>
    </w:p>
    <w:p w:rsidRPr="00302947" w:rsidR="00A25D82" w:rsidP="00302947" w:rsidRDefault="00A25D82" w14:paraId="62AE8E3D" w14:textId="2E174D95">
      <w:pPr>
        <w:rPr>
          <w:rFonts w:ascii="Tahoma" w:hAnsi="Tahoma" w:cs="Tahoma"/>
          <w:sz w:val="20"/>
          <w:szCs w:val="20"/>
        </w:rPr>
      </w:pPr>
      <w:r>
        <w:rPr>
          <w:rFonts w:ascii="Tahoma" w:hAnsi="Tahoma" w:cs="Tahoma"/>
          <w:noProof/>
          <w:sz w:val="20"/>
          <w:szCs w:val="20"/>
          <w:lang w:eastAsia="en-GB"/>
        </w:rPr>
        <mc:AlternateContent>
          <mc:Choice Requires="wps">
            <w:drawing>
              <wp:anchor distT="0" distB="0" distL="114300" distR="114300" simplePos="0" relativeHeight="251665409" behindDoc="0" locked="0" layoutInCell="1" allowOverlap="1" wp14:anchorId="1F0B6F37" wp14:editId="61257333">
                <wp:simplePos x="0" y="0"/>
                <wp:positionH relativeFrom="column">
                  <wp:posOffset>2735580</wp:posOffset>
                </wp:positionH>
                <wp:positionV relativeFrom="paragraph">
                  <wp:posOffset>302895</wp:posOffset>
                </wp:positionV>
                <wp:extent cx="1935480" cy="518160"/>
                <wp:effectExtent l="0" t="0" r="26670" b="15240"/>
                <wp:wrapNone/>
                <wp:docPr id="4" name="Rectangle 4"/>
                <wp:cNvGraphicFramePr/>
                <a:graphic xmlns:a="http://schemas.openxmlformats.org/drawingml/2006/main">
                  <a:graphicData uri="http://schemas.microsoft.com/office/word/2010/wordprocessingShape">
                    <wps:wsp>
                      <wps:cNvSpPr/>
                      <wps:spPr>
                        <a:xfrm>
                          <a:off x="0" y="0"/>
                          <a:ext cx="1935480" cy="51816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B0D56D3">
              <v:rect id="Rectangle 4" style="position:absolute;margin-left:215.4pt;margin-top:23.85pt;width:152.4pt;height:40.8pt;z-index:25166540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41719c" strokeweight="1pt" w14:anchorId="11C35D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"/>
            </w:pict>
          </mc:Fallback>
        </mc:AlternateContent>
      </w:r>
      <w:r>
        <w:rPr>
          <w:rFonts w:ascii="Tahoma" w:hAnsi="Tahoma" w:cs="Tahoma"/>
          <w:noProof/>
          <w:sz w:val="20"/>
          <w:szCs w:val="20"/>
          <w:lang w:eastAsia="en-GB"/>
        </w:rPr>
        <mc:AlternateContent>
          <mc:Choice Requires="wps">
            <w:drawing>
              <wp:anchor distT="0" distB="0" distL="114300" distR="114300" simplePos="0" relativeHeight="251663361" behindDoc="0" locked="0" layoutInCell="1" allowOverlap="1" wp14:anchorId="5852BEED" wp14:editId="00228D74">
                <wp:simplePos x="0" y="0"/>
                <wp:positionH relativeFrom="column">
                  <wp:posOffset>0</wp:posOffset>
                </wp:positionH>
                <wp:positionV relativeFrom="paragraph">
                  <wp:posOffset>319405</wp:posOffset>
                </wp:positionV>
                <wp:extent cx="1935480" cy="518160"/>
                <wp:effectExtent l="0" t="0" r="26670" b="15240"/>
                <wp:wrapNone/>
                <wp:docPr id="3" name="Rectangle 3"/>
                <wp:cNvGraphicFramePr/>
                <a:graphic xmlns:a="http://schemas.openxmlformats.org/drawingml/2006/main">
                  <a:graphicData uri="http://schemas.microsoft.com/office/word/2010/wordprocessingShape">
                    <wps:wsp>
                      <wps:cNvSpPr/>
                      <wps:spPr>
                        <a:xfrm>
                          <a:off x="0" y="0"/>
                          <a:ext cx="1935480" cy="51816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1B4A0BC">
              <v:rect id="Rectangle 3" style="position:absolute;margin-left:0;margin-top:25.15pt;width:152.4pt;height:40.8pt;z-index:25166336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41719c" strokeweight="1pt" w14:anchorId="3E36E9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"/>
            </w:pict>
          </mc:Fallback>
        </mc:AlternateContent>
      </w:r>
      <w:r>
        <w:rPr>
          <w:rFonts w:ascii="Tahoma" w:hAnsi="Tahoma" w:cs="Tahoma"/>
          <w:sz w:val="20"/>
          <w:szCs w:val="20"/>
        </w:rPr>
        <w:t>Name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roofErr w:type="spellStart"/>
      <w:r>
        <w:rPr>
          <w:rFonts w:ascii="Tahoma" w:hAnsi="Tahoma" w:cs="Tahoma"/>
          <w:sz w:val="20"/>
          <w:szCs w:val="20"/>
        </w:rPr>
        <w:t>Name</w:t>
      </w:r>
      <w:proofErr w:type="spellEnd"/>
      <w:r>
        <w:rPr>
          <w:rFonts w:ascii="Tahoma" w:hAnsi="Tahoma" w:cs="Tahoma"/>
          <w:sz w:val="20"/>
          <w:szCs w:val="20"/>
        </w:rPr>
        <w:t xml:space="preserve"> </w:t>
      </w:r>
    </w:p>
    <w:sectPr w:rsidRPr="00302947" w:rsidR="00A25D82" w:rsidSect="00F32DEE">
      <w:pgSz w:w="12240" w:h="15840" w:orient="portrait" w:code="1"/>
      <w:pgMar w:top="1276" w:right="1440" w:bottom="567" w:left="1440" w:header="142" w:footer="86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05F" w:rsidRDefault="0012605F" w14:paraId="2B3A8DCD" w14:textId="77777777">
      <w:pPr>
        <w:spacing w:after="0" w:line="240" w:lineRule="auto"/>
      </w:pPr>
      <w:r>
        <w:separator/>
      </w:r>
    </w:p>
  </w:endnote>
  <w:endnote w:type="continuationSeparator" w:id="0">
    <w:p w:rsidR="0012605F" w:rsidRDefault="0012605F" w14:paraId="4D3DA9AB" w14:textId="77777777">
      <w:pPr>
        <w:spacing w:after="0" w:line="240" w:lineRule="auto"/>
      </w:pPr>
      <w:r>
        <w:continuationSeparator/>
      </w:r>
    </w:p>
  </w:endnote>
  <w:endnote w:type="continuationNotice" w:id="1">
    <w:p w:rsidR="0012605F" w:rsidRDefault="0012605F" w14:paraId="716A16C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3A4" w:rsidRDefault="003443A4" w14:paraId="4ACE575E" w14:textId="3B84D85F">
    <w:pPr>
      <w:pStyle w:val="Footer"/>
    </w:pPr>
  </w:p>
  <w:p w:rsidR="0012605F" w:rsidP="001E042A" w:rsidRDefault="0012605F" w14:paraId="532D6687" w14:textId="0A2BB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05F" w:rsidRDefault="795EA7A7" w14:paraId="598D5BE2" w14:textId="6F8C0746">
    <w:pPr>
      <w:pStyle w:val="Footer"/>
    </w:pPr>
    <w:r>
      <w:t>Version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05F" w:rsidRDefault="0012605F" w14:paraId="7DC493A6" w14:textId="77777777">
      <w:pPr>
        <w:spacing w:after="0" w:line="240" w:lineRule="auto"/>
      </w:pPr>
      <w:r>
        <w:separator/>
      </w:r>
    </w:p>
  </w:footnote>
  <w:footnote w:type="continuationSeparator" w:id="0">
    <w:p w:rsidR="0012605F" w:rsidRDefault="0012605F" w14:paraId="23C79A90" w14:textId="77777777">
      <w:pPr>
        <w:spacing w:after="0" w:line="240" w:lineRule="auto"/>
      </w:pPr>
      <w:r>
        <w:continuationSeparator/>
      </w:r>
    </w:p>
  </w:footnote>
  <w:footnote w:type="continuationNotice" w:id="1">
    <w:p w:rsidR="0012605F" w:rsidRDefault="0012605F" w14:paraId="696A36D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2605F" w:rsidRDefault="795EA7A7" w14:paraId="7FE1725C" w14:textId="77777777">
    <w:pPr>
      <w:pStyle w:val="Header"/>
    </w:pPr>
    <w:r>
      <w:rPr>
        <w:noProof/>
        <w:lang w:eastAsia="en-GB"/>
      </w:rPr>
      <w:drawing>
        <wp:inline distT="0" distB="0" distL="0" distR="0" wp14:anchorId="14D39857" wp14:editId="4B7154EF">
          <wp:extent cx="2431353" cy="635988"/>
          <wp:effectExtent l="0" t="0" r="7620" b="0"/>
          <wp:docPr id="2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2431353" cy="6359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2605F" w:rsidP="00BB42FC" w:rsidRDefault="795EA7A7" w14:paraId="5BE4EF61" w14:textId="193D8019">
    <w:pPr>
      <w:pStyle w:val="Header"/>
      <w:jc w:val="right"/>
    </w:pPr>
    <w:r>
      <w:rPr>
        <w:noProof/>
        <w:lang w:eastAsia="en-GB"/>
      </w:rPr>
      <w:drawing>
        <wp:inline distT="0" distB="0" distL="0" distR="0" wp14:anchorId="672611FE" wp14:editId="50A8930C">
          <wp:extent cx="1470660" cy="383117"/>
          <wp:effectExtent l="0" t="0" r="0" b="0"/>
          <wp:docPr id="2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1539406" cy="401026"/>
                  </a:xfrm>
                  <a:prstGeom prst="rect">
                    <a:avLst/>
                  </a:prstGeom>
                </pic:spPr>
              </pic:pic>
            </a:graphicData>
          </a:graphic>
        </wp:inline>
      </w:drawing>
    </w:r>
  </w:p>
</w:hdr>
</file>

<file path=word/intelligence.xml><?xml version="1.0" encoding="utf-8"?>
<int:Intelligence xmlns:int="http://schemas.microsoft.com/office/intelligence/2019/intelligence">
  <int:IntelligenceSettings/>
  <int:Manifest>
    <int:WordHash hashCode="5XDRCdvPuC+WfK" id="qwLoqInJ"/>
    <int:WordHash hashCode="ni8UUdXdlt6RIo" id="LLaWKPx0"/>
    <int:WordHash hashCode="E40USnUOaG6Jrg" id="kRTVBx37"/>
    <int:WordHash hashCode="4whn2BXBlCAR66" id="kOnJYJMW"/>
    <int:WordHash hashCode="f/XNnjZUkFKq1S" id="ahnlkoVs"/>
    <int:WordHash hashCode="qa8AMKyNRTYJkd" id="crLAvV5j"/>
    <int:WordHash hashCode="QRzTRe2PnPjF0T" id="5ubrf9xw"/>
    <int:ParagraphRange paragraphId="696752656" textId="246596877" start="125" length="11" invalidationStart="125" invalidationLength="11" id="Y24yYBVz"/>
    <int:ParagraphRange paragraphId="262819775" textId="2004318071" start="267" length="11" invalidationStart="267" invalidationLength="11" id="2lrN4KGN"/>
    <int:WordHash hashCode="adl8V5fcfSEaqk" id="70FIfCNn"/>
    <int:WordHash hashCode="OEUJ7VQTzMgTKM" id="oPXAocoO"/>
  </int:Manifest>
  <int:Observations>
    <int:Content id="qwLoqInJ">
      <int:Rejection type="LegacyProofing"/>
    </int:Content>
    <int:Content id="LLaWKPx0">
      <int:Rejection type="LegacyProofing"/>
    </int:Content>
    <int:Content id="kRTVBx37">
      <int:Rejection type="LegacyProofing"/>
    </int:Content>
    <int:Content id="kOnJYJMW">
      <int:Rejection type="LegacyProofing"/>
    </int:Content>
    <int:Content id="ahnlkoVs">
      <int:Rejection type="LegacyProofing"/>
    </int:Content>
    <int:Content id="crLAvV5j">
      <int:Rejection type="LegacyProofing"/>
    </int:Content>
    <int:Content id="5ubrf9xw">
      <int:Rejection type="LegacyProofing"/>
    </int:Content>
    <int:Content id="Y24yYBVz">
      <int:Rejection type="LegacyProofing"/>
    </int:Content>
    <int:Content id="2lrN4KGN">
      <int:Rejection type="LegacyProofing"/>
    </int:Content>
    <int:Content id="70FIfCNn">
      <int:Rejection type="AugLoop_Text_Critique"/>
    </int:Content>
    <int:Content id="oPXAoco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582D"/>
    <w:multiLevelType w:val="hybridMultilevel"/>
    <w:tmpl w:val="EAC63536"/>
    <w:lvl w:ilvl="0" w:tplc="E6640BB8">
      <w:start w:val="1"/>
      <w:numFmt w:val="decimal"/>
      <w:pStyle w:val="Heading2"/>
      <w:lvlText w:val="%1."/>
      <w:lvlJc w:val="left"/>
      <w:pPr>
        <w:tabs>
          <w:tab w:val="num" w:pos="360"/>
        </w:tabs>
        <w:ind w:left="360" w:hanging="360"/>
      </w:pPr>
      <w:rPr>
        <w:rFonts w:hint="default"/>
      </w:rPr>
    </w:lvl>
    <w:lvl w:ilvl="1" w:tplc="A516D6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5143F"/>
    <w:multiLevelType w:val="multilevel"/>
    <w:tmpl w:val="F2D20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C341E3"/>
    <w:multiLevelType w:val="hybridMultilevel"/>
    <w:tmpl w:val="768C5C0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637612"/>
    <w:multiLevelType w:val="hybridMultilevel"/>
    <w:tmpl w:val="B5E8FB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BF7304"/>
    <w:multiLevelType w:val="multilevel"/>
    <w:tmpl w:val="718097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1E742F7"/>
    <w:multiLevelType w:val="multilevel"/>
    <w:tmpl w:val="71F2D5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2D31E50"/>
    <w:multiLevelType w:val="multilevel"/>
    <w:tmpl w:val="2CCC04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81E4A50"/>
    <w:multiLevelType w:val="hybridMultilevel"/>
    <w:tmpl w:val="60B8CC6E"/>
    <w:lvl w:ilvl="0" w:tplc="7CD0D91A">
      <w:start w:val="1"/>
      <w:numFmt w:val="bullet"/>
      <w:lvlText w:val="•"/>
      <w:lvlJc w:val="left"/>
      <w:pPr>
        <w:ind w:left="432" w:hanging="360"/>
      </w:pPr>
      <w:rPr>
        <w:rFonts w:hint="default" w:ascii="Tahoma" w:hAnsi="Tahoma" w:cs="Tahoma"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9D161BD"/>
    <w:multiLevelType w:val="hybridMultilevel"/>
    <w:tmpl w:val="2BEE96AA"/>
    <w:lvl w:ilvl="0" w:tplc="7CD0D91A">
      <w:start w:val="1"/>
      <w:numFmt w:val="bullet"/>
      <w:lvlText w:val="•"/>
      <w:lvlJc w:val="left"/>
      <w:pPr>
        <w:ind w:left="432" w:hanging="360"/>
      </w:pPr>
      <w:rPr>
        <w:rFonts w:hint="default" w:ascii="Tahoma" w:hAnsi="Tahoma" w:cs="Tahoma"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DFD73D2"/>
    <w:multiLevelType w:val="hybridMultilevel"/>
    <w:tmpl w:val="0D22509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32092DEA"/>
    <w:multiLevelType w:val="multilevel"/>
    <w:tmpl w:val="528EAC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86B1CD9"/>
    <w:multiLevelType w:val="hybridMultilevel"/>
    <w:tmpl w:val="BE2411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5E23378"/>
    <w:multiLevelType w:val="hybridMultilevel"/>
    <w:tmpl w:val="90B4C970"/>
    <w:lvl w:ilvl="0" w:tplc="4844AD9E">
      <w:start w:val="1"/>
      <w:numFmt w:val="bullet"/>
      <w:lvlText w:val=""/>
      <w:lvlJc w:val="left"/>
      <w:pPr>
        <w:ind w:left="720" w:hanging="360"/>
      </w:pPr>
      <w:rPr>
        <w:rFonts w:hint="default" w:ascii="Symbol" w:hAnsi="Symbol"/>
      </w:rPr>
    </w:lvl>
    <w:lvl w:ilvl="1" w:tplc="34FE8690">
      <w:start w:val="1"/>
      <w:numFmt w:val="bullet"/>
      <w:lvlText w:val=""/>
      <w:lvlJc w:val="left"/>
      <w:pPr>
        <w:ind w:left="1440" w:hanging="360"/>
      </w:pPr>
      <w:rPr>
        <w:rFonts w:hint="default" w:ascii="Symbol" w:hAnsi="Symbol"/>
      </w:rPr>
    </w:lvl>
    <w:lvl w:ilvl="2" w:tplc="D952A672">
      <w:start w:val="1"/>
      <w:numFmt w:val="bullet"/>
      <w:lvlText w:val=""/>
      <w:lvlJc w:val="left"/>
      <w:pPr>
        <w:ind w:left="2160" w:hanging="360"/>
      </w:pPr>
      <w:rPr>
        <w:rFonts w:hint="default" w:ascii="Wingdings" w:hAnsi="Wingdings"/>
      </w:rPr>
    </w:lvl>
    <w:lvl w:ilvl="3" w:tplc="E8B4DA98">
      <w:start w:val="1"/>
      <w:numFmt w:val="bullet"/>
      <w:lvlText w:val=""/>
      <w:lvlJc w:val="left"/>
      <w:pPr>
        <w:ind w:left="2880" w:hanging="360"/>
      </w:pPr>
      <w:rPr>
        <w:rFonts w:hint="default" w:ascii="Symbol" w:hAnsi="Symbol"/>
      </w:rPr>
    </w:lvl>
    <w:lvl w:ilvl="4" w:tplc="B158049C">
      <w:start w:val="1"/>
      <w:numFmt w:val="bullet"/>
      <w:lvlText w:val="o"/>
      <w:lvlJc w:val="left"/>
      <w:pPr>
        <w:ind w:left="3600" w:hanging="360"/>
      </w:pPr>
      <w:rPr>
        <w:rFonts w:hint="default" w:ascii="Courier New" w:hAnsi="Courier New"/>
      </w:rPr>
    </w:lvl>
    <w:lvl w:ilvl="5" w:tplc="341C7050">
      <w:start w:val="1"/>
      <w:numFmt w:val="bullet"/>
      <w:lvlText w:val=""/>
      <w:lvlJc w:val="left"/>
      <w:pPr>
        <w:ind w:left="4320" w:hanging="360"/>
      </w:pPr>
      <w:rPr>
        <w:rFonts w:hint="default" w:ascii="Wingdings" w:hAnsi="Wingdings"/>
      </w:rPr>
    </w:lvl>
    <w:lvl w:ilvl="6" w:tplc="3E243F14">
      <w:start w:val="1"/>
      <w:numFmt w:val="bullet"/>
      <w:lvlText w:val=""/>
      <w:lvlJc w:val="left"/>
      <w:pPr>
        <w:ind w:left="5040" w:hanging="360"/>
      </w:pPr>
      <w:rPr>
        <w:rFonts w:hint="default" w:ascii="Symbol" w:hAnsi="Symbol"/>
      </w:rPr>
    </w:lvl>
    <w:lvl w:ilvl="7" w:tplc="4FF84174">
      <w:start w:val="1"/>
      <w:numFmt w:val="bullet"/>
      <w:lvlText w:val="o"/>
      <w:lvlJc w:val="left"/>
      <w:pPr>
        <w:ind w:left="5760" w:hanging="360"/>
      </w:pPr>
      <w:rPr>
        <w:rFonts w:hint="default" w:ascii="Courier New" w:hAnsi="Courier New"/>
      </w:rPr>
    </w:lvl>
    <w:lvl w:ilvl="8" w:tplc="54F81682">
      <w:start w:val="1"/>
      <w:numFmt w:val="bullet"/>
      <w:lvlText w:val=""/>
      <w:lvlJc w:val="left"/>
      <w:pPr>
        <w:ind w:left="6480" w:hanging="360"/>
      </w:pPr>
      <w:rPr>
        <w:rFonts w:hint="default" w:ascii="Wingdings" w:hAnsi="Wingdings"/>
      </w:rPr>
    </w:lvl>
  </w:abstractNum>
  <w:abstractNum w:abstractNumId="13" w15:restartNumberingAfterBreak="0">
    <w:nsid w:val="463C3668"/>
    <w:multiLevelType w:val="multilevel"/>
    <w:tmpl w:val="D0C00F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8180156"/>
    <w:multiLevelType w:val="hybridMultilevel"/>
    <w:tmpl w:val="FAD68F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F787987"/>
    <w:multiLevelType w:val="hybridMultilevel"/>
    <w:tmpl w:val="DBDC0512"/>
    <w:lvl w:ilvl="0" w:tplc="617AE68A">
      <w:start w:val="1"/>
      <w:numFmt w:val="decimal"/>
      <w:pStyle w:val="ListNumber"/>
      <w:lvlText w:val="%1."/>
      <w:lvlJc w:val="left"/>
      <w:pPr>
        <w:tabs>
          <w:tab w:val="num" w:pos="360"/>
        </w:tabs>
        <w:ind w:left="360" w:hanging="360"/>
      </w:pPr>
      <w:rPr>
        <w:rFonts w:hint="default"/>
        <w:color w:val="2E74B5" w:themeColor="accent1" w:themeShade="BF"/>
      </w:rPr>
    </w:lvl>
    <w:lvl w:ilvl="1" w:tplc="DECA8380">
      <w:start w:val="1"/>
      <w:numFmt w:val="decimal"/>
      <w:lvlText w:val="%2."/>
      <w:lvlJc w:val="left"/>
      <w:pPr>
        <w:ind w:left="1440" w:hanging="360"/>
      </w:pPr>
      <w:rPr>
        <w:rFonts w:hint="default"/>
        <w:color w:val="2E74B5" w:themeColor="accent1" w:themeShade="BF"/>
      </w:rPr>
    </w:lvl>
    <w:lvl w:ilvl="2" w:tplc="318E75D0">
      <w:start w:val="1"/>
      <w:numFmt w:val="decimal"/>
      <w:lvlText w:val="%3."/>
      <w:lvlJc w:val="right"/>
      <w:pPr>
        <w:ind w:left="2160" w:hanging="180"/>
      </w:pPr>
      <w:rPr>
        <w:rFonts w:hint="default"/>
        <w:color w:val="2E74B5" w:themeColor="accent1" w:themeShade="BF"/>
      </w:rPr>
    </w:lvl>
    <w:lvl w:ilvl="3" w:tplc="292ABF2C">
      <w:start w:val="1"/>
      <w:numFmt w:val="decimal"/>
      <w:lvlText w:val="%4."/>
      <w:lvlJc w:val="left"/>
      <w:pPr>
        <w:ind w:left="2880" w:hanging="360"/>
      </w:pPr>
      <w:rPr>
        <w:rFonts w:hint="default"/>
        <w:color w:val="2E74B5" w:themeColor="accent1" w:themeShade="BF"/>
      </w:rPr>
    </w:lvl>
    <w:lvl w:ilvl="4" w:tplc="7C821794">
      <w:start w:val="1"/>
      <w:numFmt w:val="decimal"/>
      <w:lvlText w:val="%5."/>
      <w:lvlJc w:val="left"/>
      <w:pPr>
        <w:ind w:left="3600" w:hanging="360"/>
      </w:pPr>
      <w:rPr>
        <w:rFonts w:hint="default"/>
        <w:color w:val="2E74B5" w:themeColor="accent1" w:themeShade="BF"/>
      </w:rPr>
    </w:lvl>
    <w:lvl w:ilvl="5" w:tplc="D7B4BC1E">
      <w:start w:val="1"/>
      <w:numFmt w:val="decimal"/>
      <w:lvlText w:val="%6."/>
      <w:lvlJc w:val="right"/>
      <w:pPr>
        <w:ind w:left="4320" w:hanging="180"/>
      </w:pPr>
      <w:rPr>
        <w:rFonts w:hint="default"/>
        <w:color w:val="2E74B5" w:themeColor="accent1" w:themeShade="BF"/>
      </w:rPr>
    </w:lvl>
    <w:lvl w:ilvl="6" w:tplc="69EACC24">
      <w:start w:val="1"/>
      <w:numFmt w:val="decimal"/>
      <w:lvlText w:val="%7."/>
      <w:lvlJc w:val="left"/>
      <w:pPr>
        <w:ind w:left="5040" w:hanging="360"/>
      </w:pPr>
      <w:rPr>
        <w:rFonts w:hint="default"/>
        <w:color w:val="2E74B5" w:themeColor="accent1" w:themeShade="BF"/>
      </w:rPr>
    </w:lvl>
    <w:lvl w:ilvl="7" w:tplc="089CA2F2">
      <w:start w:val="1"/>
      <w:numFmt w:val="decimal"/>
      <w:lvlText w:val="%8."/>
      <w:lvlJc w:val="left"/>
      <w:pPr>
        <w:ind w:left="5760" w:hanging="360"/>
      </w:pPr>
      <w:rPr>
        <w:rFonts w:hint="default"/>
        <w:color w:val="2E74B5" w:themeColor="accent1" w:themeShade="BF"/>
      </w:rPr>
    </w:lvl>
    <w:lvl w:ilvl="8" w:tplc="C714D03C">
      <w:start w:val="1"/>
      <w:numFmt w:val="decimal"/>
      <w:lvlText w:val="%9."/>
      <w:lvlJc w:val="right"/>
      <w:pPr>
        <w:ind w:left="6480" w:hanging="180"/>
      </w:pPr>
      <w:rPr>
        <w:rFonts w:hint="default"/>
        <w:color w:val="2E74B5" w:themeColor="accent1" w:themeShade="BF"/>
      </w:rPr>
    </w:lvl>
  </w:abstractNum>
  <w:abstractNum w:abstractNumId="16" w15:restartNumberingAfterBreak="0">
    <w:nsid w:val="54D238A6"/>
    <w:multiLevelType w:val="multilevel"/>
    <w:tmpl w:val="D31C73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70D54E3"/>
    <w:multiLevelType w:val="multilevel"/>
    <w:tmpl w:val="A51EEF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C613DB4"/>
    <w:multiLevelType w:val="hybridMultilevel"/>
    <w:tmpl w:val="558661C4"/>
    <w:lvl w:ilvl="0" w:tplc="7CD0D91A">
      <w:start w:val="1"/>
      <w:numFmt w:val="bullet"/>
      <w:lvlText w:val="•"/>
      <w:lvlJc w:val="left"/>
      <w:pPr>
        <w:ind w:left="432" w:hanging="360"/>
      </w:pPr>
      <w:rPr>
        <w:rFonts w:hint="default" w:ascii="Tahoma" w:hAnsi="Tahoma" w:cs="Tahoma" w:eastAsiaTheme="minorHAnsi"/>
      </w:rPr>
    </w:lvl>
    <w:lvl w:ilvl="1" w:tplc="08090003" w:tentative="1">
      <w:start w:val="1"/>
      <w:numFmt w:val="bullet"/>
      <w:lvlText w:val="o"/>
      <w:lvlJc w:val="left"/>
      <w:pPr>
        <w:ind w:left="1152" w:hanging="360"/>
      </w:pPr>
      <w:rPr>
        <w:rFonts w:hint="default" w:ascii="Courier New" w:hAnsi="Courier New" w:cs="Courier New"/>
      </w:rPr>
    </w:lvl>
    <w:lvl w:ilvl="2" w:tplc="08090005" w:tentative="1">
      <w:start w:val="1"/>
      <w:numFmt w:val="bullet"/>
      <w:lvlText w:val=""/>
      <w:lvlJc w:val="left"/>
      <w:pPr>
        <w:ind w:left="1872" w:hanging="360"/>
      </w:pPr>
      <w:rPr>
        <w:rFonts w:hint="default" w:ascii="Wingdings" w:hAnsi="Wingdings"/>
      </w:rPr>
    </w:lvl>
    <w:lvl w:ilvl="3" w:tplc="08090001" w:tentative="1">
      <w:start w:val="1"/>
      <w:numFmt w:val="bullet"/>
      <w:lvlText w:val=""/>
      <w:lvlJc w:val="left"/>
      <w:pPr>
        <w:ind w:left="2592" w:hanging="360"/>
      </w:pPr>
      <w:rPr>
        <w:rFonts w:hint="default" w:ascii="Symbol" w:hAnsi="Symbol"/>
      </w:rPr>
    </w:lvl>
    <w:lvl w:ilvl="4" w:tplc="08090003" w:tentative="1">
      <w:start w:val="1"/>
      <w:numFmt w:val="bullet"/>
      <w:lvlText w:val="o"/>
      <w:lvlJc w:val="left"/>
      <w:pPr>
        <w:ind w:left="3312" w:hanging="360"/>
      </w:pPr>
      <w:rPr>
        <w:rFonts w:hint="default" w:ascii="Courier New" w:hAnsi="Courier New" w:cs="Courier New"/>
      </w:rPr>
    </w:lvl>
    <w:lvl w:ilvl="5" w:tplc="08090005" w:tentative="1">
      <w:start w:val="1"/>
      <w:numFmt w:val="bullet"/>
      <w:lvlText w:val=""/>
      <w:lvlJc w:val="left"/>
      <w:pPr>
        <w:ind w:left="4032" w:hanging="360"/>
      </w:pPr>
      <w:rPr>
        <w:rFonts w:hint="default" w:ascii="Wingdings" w:hAnsi="Wingdings"/>
      </w:rPr>
    </w:lvl>
    <w:lvl w:ilvl="6" w:tplc="08090001" w:tentative="1">
      <w:start w:val="1"/>
      <w:numFmt w:val="bullet"/>
      <w:lvlText w:val=""/>
      <w:lvlJc w:val="left"/>
      <w:pPr>
        <w:ind w:left="4752" w:hanging="360"/>
      </w:pPr>
      <w:rPr>
        <w:rFonts w:hint="default" w:ascii="Symbol" w:hAnsi="Symbol"/>
      </w:rPr>
    </w:lvl>
    <w:lvl w:ilvl="7" w:tplc="08090003" w:tentative="1">
      <w:start w:val="1"/>
      <w:numFmt w:val="bullet"/>
      <w:lvlText w:val="o"/>
      <w:lvlJc w:val="left"/>
      <w:pPr>
        <w:ind w:left="5472" w:hanging="360"/>
      </w:pPr>
      <w:rPr>
        <w:rFonts w:hint="default" w:ascii="Courier New" w:hAnsi="Courier New" w:cs="Courier New"/>
      </w:rPr>
    </w:lvl>
    <w:lvl w:ilvl="8" w:tplc="08090005" w:tentative="1">
      <w:start w:val="1"/>
      <w:numFmt w:val="bullet"/>
      <w:lvlText w:val=""/>
      <w:lvlJc w:val="left"/>
      <w:pPr>
        <w:ind w:left="6192" w:hanging="360"/>
      </w:pPr>
      <w:rPr>
        <w:rFonts w:hint="default" w:ascii="Wingdings" w:hAnsi="Wingdings"/>
      </w:rPr>
    </w:lvl>
  </w:abstractNum>
  <w:abstractNum w:abstractNumId="19" w15:restartNumberingAfterBreak="0">
    <w:nsid w:val="5C991E43"/>
    <w:multiLevelType w:val="multilevel"/>
    <w:tmpl w:val="71901B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12D5410"/>
    <w:multiLevelType w:val="hybridMultilevel"/>
    <w:tmpl w:val="550E6848"/>
    <w:lvl w:ilvl="0" w:tplc="7CD0D91A">
      <w:start w:val="1"/>
      <w:numFmt w:val="bullet"/>
      <w:lvlText w:val="•"/>
      <w:lvlJc w:val="left"/>
      <w:pPr>
        <w:ind w:left="432" w:hanging="360"/>
      </w:pPr>
      <w:rPr>
        <w:rFonts w:hint="default" w:ascii="Tahoma" w:hAnsi="Tahoma" w:cs="Tahoma"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29657D7"/>
    <w:multiLevelType w:val="hybridMultilevel"/>
    <w:tmpl w:val="E10C29CE"/>
    <w:lvl w:ilvl="0" w:tplc="08090017">
      <w:start w:val="1"/>
      <w:numFmt w:val="lowerLetter"/>
      <w:lvlText w:val="%1)"/>
      <w:lvlJc w:val="left"/>
      <w:pPr>
        <w:ind w:left="360" w:hanging="360"/>
      </w:pPr>
      <w:rPr>
        <w:rFonts w:hint="default"/>
        <w:b w:val="0"/>
        <w:color w:val="404040" w:themeColor="text1" w:themeTint="BF"/>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63366683"/>
    <w:multiLevelType w:val="multilevel"/>
    <w:tmpl w:val="1C148F94"/>
    <w:lvl w:ilvl="0">
      <w:start w:val="6"/>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64D62C99"/>
    <w:multiLevelType w:val="hybridMultilevel"/>
    <w:tmpl w:val="5D5C10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8B6E88F2">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DF7A09"/>
    <w:multiLevelType w:val="hybridMultilevel"/>
    <w:tmpl w:val="F9283B6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54E24B5"/>
    <w:multiLevelType w:val="multilevel"/>
    <w:tmpl w:val="E88E48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57E5D71"/>
    <w:multiLevelType w:val="hybridMultilevel"/>
    <w:tmpl w:val="5F92E4C4"/>
    <w:lvl w:ilvl="0" w:tplc="4BAEA360">
      <w:start w:val="1"/>
      <w:numFmt w:val="bullet"/>
      <w:pStyle w:val="ListBullet"/>
      <w:lvlText w:val=""/>
      <w:lvlJc w:val="left"/>
      <w:pPr>
        <w:tabs>
          <w:tab w:val="num" w:pos="360"/>
        </w:tabs>
        <w:ind w:left="432" w:hanging="288"/>
      </w:pPr>
      <w:rPr>
        <w:rFonts w:hint="default" w:ascii="Symbol" w:hAnsi="Symbol"/>
        <w:color w:val="2E74B5" w:themeColor="accent1" w:themeShade="BF"/>
      </w:rPr>
    </w:lvl>
    <w:lvl w:ilvl="1" w:tplc="39469A1C">
      <w:start w:val="1"/>
      <w:numFmt w:val="bullet"/>
      <w:lvlText w:val="o"/>
      <w:lvlJc w:val="left"/>
      <w:pPr>
        <w:ind w:left="1440" w:hanging="360"/>
      </w:pPr>
      <w:rPr>
        <w:rFonts w:hint="default" w:ascii="Courier New" w:hAnsi="Courier New"/>
        <w:color w:val="2E74B5" w:themeColor="accent1" w:themeShade="BF"/>
      </w:rPr>
    </w:lvl>
    <w:lvl w:ilvl="2" w:tplc="C6425620">
      <w:start w:val="1"/>
      <w:numFmt w:val="bullet"/>
      <w:lvlText w:val=""/>
      <w:lvlJc w:val="left"/>
      <w:pPr>
        <w:ind w:left="2160" w:hanging="360"/>
      </w:pPr>
      <w:rPr>
        <w:rFonts w:hint="default" w:ascii="Wingdings" w:hAnsi="Wingdings"/>
        <w:color w:val="2E74B5" w:themeColor="accent1" w:themeShade="BF"/>
      </w:rPr>
    </w:lvl>
    <w:lvl w:ilvl="3" w:tplc="7B2A9694">
      <w:start w:val="1"/>
      <w:numFmt w:val="bullet"/>
      <w:lvlText w:val=""/>
      <w:lvlJc w:val="left"/>
      <w:pPr>
        <w:ind w:left="2880" w:hanging="360"/>
      </w:pPr>
      <w:rPr>
        <w:rFonts w:hint="default" w:ascii="Symbol" w:hAnsi="Symbol"/>
        <w:color w:val="2E74B5" w:themeColor="accent1" w:themeShade="BF"/>
      </w:rPr>
    </w:lvl>
    <w:lvl w:ilvl="4" w:tplc="46D262E6">
      <w:start w:val="1"/>
      <w:numFmt w:val="bullet"/>
      <w:lvlText w:val="o"/>
      <w:lvlJc w:val="left"/>
      <w:pPr>
        <w:ind w:left="3600" w:hanging="360"/>
      </w:pPr>
      <w:rPr>
        <w:rFonts w:hint="default" w:ascii="Courier New" w:hAnsi="Courier New"/>
        <w:color w:val="2E74B5" w:themeColor="accent1" w:themeShade="BF"/>
      </w:rPr>
    </w:lvl>
    <w:lvl w:ilvl="5" w:tplc="881C3466">
      <w:start w:val="1"/>
      <w:numFmt w:val="bullet"/>
      <w:lvlText w:val=""/>
      <w:lvlJc w:val="left"/>
      <w:pPr>
        <w:ind w:left="4320" w:hanging="360"/>
      </w:pPr>
      <w:rPr>
        <w:rFonts w:hint="default" w:ascii="Wingdings" w:hAnsi="Wingdings"/>
        <w:color w:val="2E74B5" w:themeColor="accent1" w:themeShade="BF"/>
      </w:rPr>
    </w:lvl>
    <w:lvl w:ilvl="6" w:tplc="9E8A90E2">
      <w:start w:val="1"/>
      <w:numFmt w:val="bullet"/>
      <w:lvlText w:val=""/>
      <w:lvlJc w:val="left"/>
      <w:pPr>
        <w:ind w:left="5040" w:hanging="360"/>
      </w:pPr>
      <w:rPr>
        <w:rFonts w:hint="default" w:ascii="Symbol" w:hAnsi="Symbol"/>
        <w:color w:val="2E74B5" w:themeColor="accent1" w:themeShade="BF"/>
      </w:rPr>
    </w:lvl>
    <w:lvl w:ilvl="7" w:tplc="CC648F22">
      <w:start w:val="1"/>
      <w:numFmt w:val="bullet"/>
      <w:lvlText w:val="o"/>
      <w:lvlJc w:val="left"/>
      <w:pPr>
        <w:ind w:left="5760" w:hanging="360"/>
      </w:pPr>
      <w:rPr>
        <w:rFonts w:hint="default" w:ascii="Courier New" w:hAnsi="Courier New"/>
        <w:color w:val="2E74B5" w:themeColor="accent1" w:themeShade="BF"/>
      </w:rPr>
    </w:lvl>
    <w:lvl w:ilvl="8" w:tplc="73FC2310">
      <w:start w:val="1"/>
      <w:numFmt w:val="bullet"/>
      <w:lvlText w:val=""/>
      <w:lvlJc w:val="left"/>
      <w:pPr>
        <w:ind w:left="6480" w:hanging="360"/>
      </w:pPr>
      <w:rPr>
        <w:rFonts w:hint="default" w:ascii="Wingdings" w:hAnsi="Wingdings"/>
        <w:color w:val="2E74B5" w:themeColor="accent1" w:themeShade="BF"/>
      </w:rPr>
    </w:lvl>
  </w:abstractNum>
  <w:abstractNum w:abstractNumId="27" w15:restartNumberingAfterBreak="0">
    <w:nsid w:val="65EA0F31"/>
    <w:multiLevelType w:val="multilevel"/>
    <w:tmpl w:val="F02204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A2D1CE2"/>
    <w:multiLevelType w:val="hybridMultilevel"/>
    <w:tmpl w:val="865028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CC51CDD"/>
    <w:multiLevelType w:val="multilevel"/>
    <w:tmpl w:val="090C78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33B7DFB"/>
    <w:multiLevelType w:val="multilevel"/>
    <w:tmpl w:val="AFF498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36D6FE8"/>
    <w:multiLevelType w:val="multilevel"/>
    <w:tmpl w:val="DB0E5D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A810814"/>
    <w:multiLevelType w:val="multilevel"/>
    <w:tmpl w:val="35A8D8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AB13778"/>
    <w:multiLevelType w:val="hybridMultilevel"/>
    <w:tmpl w:val="2C7C02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6"/>
  </w:num>
  <w:num w:numId="3">
    <w:abstractNumId w:val="0"/>
  </w:num>
  <w:num w:numId="4">
    <w:abstractNumId w:val="15"/>
  </w:num>
  <w:num w:numId="5">
    <w:abstractNumId w:val="23"/>
  </w:num>
  <w:num w:numId="6">
    <w:abstractNumId w:val="2"/>
  </w:num>
  <w:num w:numId="7">
    <w:abstractNumId w:val="14"/>
  </w:num>
  <w:num w:numId="8">
    <w:abstractNumId w:val="21"/>
  </w:num>
  <w:num w:numId="9">
    <w:abstractNumId w:val="11"/>
  </w:num>
  <w:num w:numId="10">
    <w:abstractNumId w:val="18"/>
  </w:num>
  <w:num w:numId="11">
    <w:abstractNumId w:val="7"/>
  </w:num>
  <w:num w:numId="12">
    <w:abstractNumId w:val="20"/>
  </w:num>
  <w:num w:numId="13">
    <w:abstractNumId w:val="8"/>
  </w:num>
  <w:num w:numId="14">
    <w:abstractNumId w:val="9"/>
  </w:num>
  <w:num w:numId="15">
    <w:abstractNumId w:val="1"/>
  </w:num>
  <w:num w:numId="16">
    <w:abstractNumId w:val="27"/>
  </w:num>
  <w:num w:numId="17">
    <w:abstractNumId w:val="16"/>
  </w:num>
  <w:num w:numId="18">
    <w:abstractNumId w:val="31"/>
  </w:num>
  <w:num w:numId="19">
    <w:abstractNumId w:val="6"/>
  </w:num>
  <w:num w:numId="20">
    <w:abstractNumId w:val="13"/>
  </w:num>
  <w:num w:numId="21">
    <w:abstractNumId w:val="19"/>
  </w:num>
  <w:num w:numId="22">
    <w:abstractNumId w:val="5"/>
  </w:num>
  <w:num w:numId="23">
    <w:abstractNumId w:val="30"/>
  </w:num>
  <w:num w:numId="24">
    <w:abstractNumId w:val="25"/>
  </w:num>
  <w:num w:numId="25">
    <w:abstractNumId w:val="10"/>
  </w:num>
  <w:num w:numId="26">
    <w:abstractNumId w:val="17"/>
  </w:num>
  <w:num w:numId="27">
    <w:abstractNumId w:val="4"/>
  </w:num>
  <w:num w:numId="28">
    <w:abstractNumId w:val="29"/>
  </w:num>
  <w:num w:numId="29">
    <w:abstractNumId w:val="32"/>
  </w:num>
  <w:num w:numId="30">
    <w:abstractNumId w:val="33"/>
  </w:num>
  <w:num w:numId="31">
    <w:abstractNumId w:val="3"/>
  </w:num>
  <w:num w:numId="32">
    <w:abstractNumId w:val="28"/>
  </w:num>
  <w:num w:numId="33">
    <w:abstractNumId w:val="22"/>
  </w:num>
  <w:num w:numId="34">
    <w:abstractNumId w:val="24"/>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attachedTemplate r:id="rId1"/>
  <w:trackRevisions w:val="false"/>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756"/>
    <w:rsid w:val="00006AA7"/>
    <w:rsid w:val="000110BE"/>
    <w:rsid w:val="000142AC"/>
    <w:rsid w:val="00014468"/>
    <w:rsid w:val="00014531"/>
    <w:rsid w:val="00015756"/>
    <w:rsid w:val="00015F87"/>
    <w:rsid w:val="0001701F"/>
    <w:rsid w:val="00020B4A"/>
    <w:rsid w:val="000247AE"/>
    <w:rsid w:val="00026978"/>
    <w:rsid w:val="00032A23"/>
    <w:rsid w:val="00060E76"/>
    <w:rsid w:val="00064CF0"/>
    <w:rsid w:val="000651F1"/>
    <w:rsid w:val="000732AE"/>
    <w:rsid w:val="00073A9E"/>
    <w:rsid w:val="00073B2D"/>
    <w:rsid w:val="000747DB"/>
    <w:rsid w:val="00076F70"/>
    <w:rsid w:val="00083B37"/>
    <w:rsid w:val="00095C5E"/>
    <w:rsid w:val="0009795B"/>
    <w:rsid w:val="000A0612"/>
    <w:rsid w:val="000B02F5"/>
    <w:rsid w:val="000B2CAC"/>
    <w:rsid w:val="000C6D99"/>
    <w:rsid w:val="000C6F5C"/>
    <w:rsid w:val="000D0AF1"/>
    <w:rsid w:val="000D30CF"/>
    <w:rsid w:val="000D31D5"/>
    <w:rsid w:val="000E4670"/>
    <w:rsid w:val="000E6318"/>
    <w:rsid w:val="0010154A"/>
    <w:rsid w:val="00104A4F"/>
    <w:rsid w:val="00120EC7"/>
    <w:rsid w:val="001215BF"/>
    <w:rsid w:val="0012605F"/>
    <w:rsid w:val="00126EDF"/>
    <w:rsid w:val="00136C5D"/>
    <w:rsid w:val="001426AB"/>
    <w:rsid w:val="00143ECC"/>
    <w:rsid w:val="00154B9A"/>
    <w:rsid w:val="00156AFB"/>
    <w:rsid w:val="00162FBC"/>
    <w:rsid w:val="00163EE7"/>
    <w:rsid w:val="00177A2B"/>
    <w:rsid w:val="001804A4"/>
    <w:rsid w:val="00185147"/>
    <w:rsid w:val="001A1D9D"/>
    <w:rsid w:val="001A728E"/>
    <w:rsid w:val="001B1F33"/>
    <w:rsid w:val="001C37A8"/>
    <w:rsid w:val="001D721C"/>
    <w:rsid w:val="001E042A"/>
    <w:rsid w:val="001E3686"/>
    <w:rsid w:val="001F39DC"/>
    <w:rsid w:val="0021211F"/>
    <w:rsid w:val="00225505"/>
    <w:rsid w:val="00225B0F"/>
    <w:rsid w:val="00241020"/>
    <w:rsid w:val="00241FF4"/>
    <w:rsid w:val="00253F8B"/>
    <w:rsid w:val="00270648"/>
    <w:rsid w:val="00276F11"/>
    <w:rsid w:val="002B0F17"/>
    <w:rsid w:val="002B2401"/>
    <w:rsid w:val="002B623E"/>
    <w:rsid w:val="002D0600"/>
    <w:rsid w:val="002D7AD6"/>
    <w:rsid w:val="002E10CC"/>
    <w:rsid w:val="002E244A"/>
    <w:rsid w:val="002F4DAC"/>
    <w:rsid w:val="002F596A"/>
    <w:rsid w:val="003015F0"/>
    <w:rsid w:val="00301E88"/>
    <w:rsid w:val="003027F5"/>
    <w:rsid w:val="00302947"/>
    <w:rsid w:val="00310387"/>
    <w:rsid w:val="00310B56"/>
    <w:rsid w:val="00322321"/>
    <w:rsid w:val="003230FB"/>
    <w:rsid w:val="00330EA1"/>
    <w:rsid w:val="003312ED"/>
    <w:rsid w:val="00334B1D"/>
    <w:rsid w:val="003443A4"/>
    <w:rsid w:val="00345836"/>
    <w:rsid w:val="00364D72"/>
    <w:rsid w:val="003653FD"/>
    <w:rsid w:val="0038243B"/>
    <w:rsid w:val="00384458"/>
    <w:rsid w:val="0038449E"/>
    <w:rsid w:val="003979FC"/>
    <w:rsid w:val="003A7B67"/>
    <w:rsid w:val="003C0989"/>
    <w:rsid w:val="003C4780"/>
    <w:rsid w:val="003D7021"/>
    <w:rsid w:val="003E41FE"/>
    <w:rsid w:val="003E48D3"/>
    <w:rsid w:val="003E5A04"/>
    <w:rsid w:val="004018C1"/>
    <w:rsid w:val="00401DCA"/>
    <w:rsid w:val="00411977"/>
    <w:rsid w:val="00421C9B"/>
    <w:rsid w:val="00440DC7"/>
    <w:rsid w:val="00445C48"/>
    <w:rsid w:val="0045486D"/>
    <w:rsid w:val="00462B41"/>
    <w:rsid w:val="00466715"/>
    <w:rsid w:val="00467C40"/>
    <w:rsid w:val="004727F4"/>
    <w:rsid w:val="00474E20"/>
    <w:rsid w:val="0048069A"/>
    <w:rsid w:val="004820A8"/>
    <w:rsid w:val="00482E35"/>
    <w:rsid w:val="004839B1"/>
    <w:rsid w:val="0049328B"/>
    <w:rsid w:val="004A0A8D"/>
    <w:rsid w:val="004A737F"/>
    <w:rsid w:val="004D18BC"/>
    <w:rsid w:val="004D22C3"/>
    <w:rsid w:val="004D5A2A"/>
    <w:rsid w:val="00501D4A"/>
    <w:rsid w:val="00502D0D"/>
    <w:rsid w:val="005032E5"/>
    <w:rsid w:val="005155A7"/>
    <w:rsid w:val="00521A93"/>
    <w:rsid w:val="005236CB"/>
    <w:rsid w:val="00524DF0"/>
    <w:rsid w:val="00535532"/>
    <w:rsid w:val="005521EE"/>
    <w:rsid w:val="005538F2"/>
    <w:rsid w:val="00570161"/>
    <w:rsid w:val="00575B92"/>
    <w:rsid w:val="00575DFF"/>
    <w:rsid w:val="00575FB9"/>
    <w:rsid w:val="005779DB"/>
    <w:rsid w:val="005901FC"/>
    <w:rsid w:val="005A28B7"/>
    <w:rsid w:val="005A3779"/>
    <w:rsid w:val="005A44AD"/>
    <w:rsid w:val="005C63C8"/>
    <w:rsid w:val="005D4DC9"/>
    <w:rsid w:val="005E766D"/>
    <w:rsid w:val="005F078A"/>
    <w:rsid w:val="005F0AFE"/>
    <w:rsid w:val="005F31FA"/>
    <w:rsid w:val="005F5E6A"/>
    <w:rsid w:val="005F7999"/>
    <w:rsid w:val="00604B5D"/>
    <w:rsid w:val="00606683"/>
    <w:rsid w:val="00626EDA"/>
    <w:rsid w:val="00631D9D"/>
    <w:rsid w:val="00651A91"/>
    <w:rsid w:val="00655666"/>
    <w:rsid w:val="00670B1C"/>
    <w:rsid w:val="00670EA2"/>
    <w:rsid w:val="0067140A"/>
    <w:rsid w:val="00673560"/>
    <w:rsid w:val="0067742E"/>
    <w:rsid w:val="00685FE5"/>
    <w:rsid w:val="006A419C"/>
    <w:rsid w:val="006A5EC4"/>
    <w:rsid w:val="006B148F"/>
    <w:rsid w:val="006B6137"/>
    <w:rsid w:val="006B7E01"/>
    <w:rsid w:val="006C50B1"/>
    <w:rsid w:val="006C7F71"/>
    <w:rsid w:val="006D1D90"/>
    <w:rsid w:val="006D205F"/>
    <w:rsid w:val="006D65ED"/>
    <w:rsid w:val="006D7FF8"/>
    <w:rsid w:val="006F1F88"/>
    <w:rsid w:val="00701A6C"/>
    <w:rsid w:val="00704472"/>
    <w:rsid w:val="00715BAB"/>
    <w:rsid w:val="00723FEA"/>
    <w:rsid w:val="00732AF2"/>
    <w:rsid w:val="0074011C"/>
    <w:rsid w:val="00745415"/>
    <w:rsid w:val="00767407"/>
    <w:rsid w:val="0077113C"/>
    <w:rsid w:val="00771C0A"/>
    <w:rsid w:val="00782A78"/>
    <w:rsid w:val="00787986"/>
    <w:rsid w:val="00790A3E"/>
    <w:rsid w:val="00791369"/>
    <w:rsid w:val="00791457"/>
    <w:rsid w:val="00794E98"/>
    <w:rsid w:val="007A2F33"/>
    <w:rsid w:val="007A508F"/>
    <w:rsid w:val="007F0505"/>
    <w:rsid w:val="007F372E"/>
    <w:rsid w:val="00801865"/>
    <w:rsid w:val="00804C3B"/>
    <w:rsid w:val="00806576"/>
    <w:rsid w:val="00812E40"/>
    <w:rsid w:val="00827EF3"/>
    <w:rsid w:val="00847DCB"/>
    <w:rsid w:val="00857A1E"/>
    <w:rsid w:val="0085D138"/>
    <w:rsid w:val="00864B6C"/>
    <w:rsid w:val="00872CBE"/>
    <w:rsid w:val="008761F0"/>
    <w:rsid w:val="008875D7"/>
    <w:rsid w:val="00887C4D"/>
    <w:rsid w:val="0089013D"/>
    <w:rsid w:val="0089040C"/>
    <w:rsid w:val="00893AB0"/>
    <w:rsid w:val="008976EF"/>
    <w:rsid w:val="008A414B"/>
    <w:rsid w:val="008A4817"/>
    <w:rsid w:val="008B1F91"/>
    <w:rsid w:val="008C2CE4"/>
    <w:rsid w:val="008C2F35"/>
    <w:rsid w:val="008D04D3"/>
    <w:rsid w:val="008D5E06"/>
    <w:rsid w:val="008D6714"/>
    <w:rsid w:val="008D6D77"/>
    <w:rsid w:val="008F7EC0"/>
    <w:rsid w:val="009005D2"/>
    <w:rsid w:val="009032DB"/>
    <w:rsid w:val="00913F87"/>
    <w:rsid w:val="009141B5"/>
    <w:rsid w:val="00931953"/>
    <w:rsid w:val="00937914"/>
    <w:rsid w:val="00945C07"/>
    <w:rsid w:val="0095200B"/>
    <w:rsid w:val="009520F1"/>
    <w:rsid w:val="00952A75"/>
    <w:rsid w:val="00954BFF"/>
    <w:rsid w:val="00954F11"/>
    <w:rsid w:val="00967A1A"/>
    <w:rsid w:val="00970535"/>
    <w:rsid w:val="00972B4F"/>
    <w:rsid w:val="00994E07"/>
    <w:rsid w:val="009979F6"/>
    <w:rsid w:val="009A1151"/>
    <w:rsid w:val="009A58A2"/>
    <w:rsid w:val="009B4975"/>
    <w:rsid w:val="009B729C"/>
    <w:rsid w:val="009D475C"/>
    <w:rsid w:val="009E65D1"/>
    <w:rsid w:val="009F7D39"/>
    <w:rsid w:val="00A01F5C"/>
    <w:rsid w:val="00A126CE"/>
    <w:rsid w:val="00A1327E"/>
    <w:rsid w:val="00A152F3"/>
    <w:rsid w:val="00A17784"/>
    <w:rsid w:val="00A21E96"/>
    <w:rsid w:val="00A2456C"/>
    <w:rsid w:val="00A25D82"/>
    <w:rsid w:val="00A625E2"/>
    <w:rsid w:val="00A71FEC"/>
    <w:rsid w:val="00A73CED"/>
    <w:rsid w:val="00A73E5D"/>
    <w:rsid w:val="00A851E6"/>
    <w:rsid w:val="00AA316B"/>
    <w:rsid w:val="00AA6B8E"/>
    <w:rsid w:val="00AB68CA"/>
    <w:rsid w:val="00AC45F9"/>
    <w:rsid w:val="00AE541F"/>
    <w:rsid w:val="00AF3B4E"/>
    <w:rsid w:val="00B11C47"/>
    <w:rsid w:val="00B150F2"/>
    <w:rsid w:val="00B17E77"/>
    <w:rsid w:val="00B57CBC"/>
    <w:rsid w:val="00B674AA"/>
    <w:rsid w:val="00B707A3"/>
    <w:rsid w:val="00B71058"/>
    <w:rsid w:val="00B71EE9"/>
    <w:rsid w:val="00B73350"/>
    <w:rsid w:val="00B77FCC"/>
    <w:rsid w:val="00B86A8A"/>
    <w:rsid w:val="00B90E01"/>
    <w:rsid w:val="00BA08F5"/>
    <w:rsid w:val="00BAA08C"/>
    <w:rsid w:val="00BB42FC"/>
    <w:rsid w:val="00BB6057"/>
    <w:rsid w:val="00BC1FD2"/>
    <w:rsid w:val="00BD1818"/>
    <w:rsid w:val="00BD4825"/>
    <w:rsid w:val="00BE0391"/>
    <w:rsid w:val="00BE0897"/>
    <w:rsid w:val="00BE14B9"/>
    <w:rsid w:val="00BE1C47"/>
    <w:rsid w:val="00BF4AA4"/>
    <w:rsid w:val="00C05197"/>
    <w:rsid w:val="00C13543"/>
    <w:rsid w:val="00C2123B"/>
    <w:rsid w:val="00C22CDB"/>
    <w:rsid w:val="00C26251"/>
    <w:rsid w:val="00C2700F"/>
    <w:rsid w:val="00C40B54"/>
    <w:rsid w:val="00C47A59"/>
    <w:rsid w:val="00C55F76"/>
    <w:rsid w:val="00C61B62"/>
    <w:rsid w:val="00C724F2"/>
    <w:rsid w:val="00C75A4E"/>
    <w:rsid w:val="00C87C44"/>
    <w:rsid w:val="00C92C41"/>
    <w:rsid w:val="00CA2D50"/>
    <w:rsid w:val="00CA37E5"/>
    <w:rsid w:val="00CE1E4A"/>
    <w:rsid w:val="00CE678C"/>
    <w:rsid w:val="00CF0C52"/>
    <w:rsid w:val="00CF0CE7"/>
    <w:rsid w:val="00CF6703"/>
    <w:rsid w:val="00D04732"/>
    <w:rsid w:val="00D05D64"/>
    <w:rsid w:val="00D15CF0"/>
    <w:rsid w:val="00D25B1C"/>
    <w:rsid w:val="00D30313"/>
    <w:rsid w:val="00D31D93"/>
    <w:rsid w:val="00D32711"/>
    <w:rsid w:val="00D33B53"/>
    <w:rsid w:val="00D36CBA"/>
    <w:rsid w:val="00D42A39"/>
    <w:rsid w:val="00D47854"/>
    <w:rsid w:val="00D50CD2"/>
    <w:rsid w:val="00D52B39"/>
    <w:rsid w:val="00D5751E"/>
    <w:rsid w:val="00D57E3E"/>
    <w:rsid w:val="00D65D44"/>
    <w:rsid w:val="00D744C4"/>
    <w:rsid w:val="00D97CB8"/>
    <w:rsid w:val="00D97D7B"/>
    <w:rsid w:val="00DB24CB"/>
    <w:rsid w:val="00DB5192"/>
    <w:rsid w:val="00DC2FEC"/>
    <w:rsid w:val="00DC31B0"/>
    <w:rsid w:val="00DD77B9"/>
    <w:rsid w:val="00DF1545"/>
    <w:rsid w:val="00DF1FD5"/>
    <w:rsid w:val="00DF5013"/>
    <w:rsid w:val="00E017C0"/>
    <w:rsid w:val="00E01ECF"/>
    <w:rsid w:val="00E20274"/>
    <w:rsid w:val="00E219FB"/>
    <w:rsid w:val="00E21F4F"/>
    <w:rsid w:val="00E24B75"/>
    <w:rsid w:val="00E27117"/>
    <w:rsid w:val="00E300B8"/>
    <w:rsid w:val="00E33473"/>
    <w:rsid w:val="00E442A0"/>
    <w:rsid w:val="00E47F32"/>
    <w:rsid w:val="00E50555"/>
    <w:rsid w:val="00E65CA6"/>
    <w:rsid w:val="00E777FA"/>
    <w:rsid w:val="00E80589"/>
    <w:rsid w:val="00E82527"/>
    <w:rsid w:val="00E858FC"/>
    <w:rsid w:val="00E9640A"/>
    <w:rsid w:val="00E97D21"/>
    <w:rsid w:val="00EB0858"/>
    <w:rsid w:val="00ED1A39"/>
    <w:rsid w:val="00ED31D7"/>
    <w:rsid w:val="00ED3683"/>
    <w:rsid w:val="00EE59EA"/>
    <w:rsid w:val="00EF12ED"/>
    <w:rsid w:val="00F1586E"/>
    <w:rsid w:val="00F31FB6"/>
    <w:rsid w:val="00F32DEE"/>
    <w:rsid w:val="00F36EFE"/>
    <w:rsid w:val="00F57CB2"/>
    <w:rsid w:val="00F638A7"/>
    <w:rsid w:val="00F70AA0"/>
    <w:rsid w:val="00F75A6C"/>
    <w:rsid w:val="00F9670D"/>
    <w:rsid w:val="00F96815"/>
    <w:rsid w:val="00FB54EF"/>
    <w:rsid w:val="00FC2072"/>
    <w:rsid w:val="00FD0669"/>
    <w:rsid w:val="00FD16A7"/>
    <w:rsid w:val="00FD49E2"/>
    <w:rsid w:val="00FE2BED"/>
    <w:rsid w:val="00FE7D98"/>
    <w:rsid w:val="00FF22A0"/>
    <w:rsid w:val="00FF6B07"/>
    <w:rsid w:val="00FF7ED2"/>
    <w:rsid w:val="00FF7EFF"/>
    <w:rsid w:val="01325B75"/>
    <w:rsid w:val="01C7B4ED"/>
    <w:rsid w:val="01CADF58"/>
    <w:rsid w:val="028D99BD"/>
    <w:rsid w:val="02CEE0A7"/>
    <w:rsid w:val="0384B0B2"/>
    <w:rsid w:val="03B2D54C"/>
    <w:rsid w:val="03BB7B5B"/>
    <w:rsid w:val="03F1B27F"/>
    <w:rsid w:val="05AEF793"/>
    <w:rsid w:val="05C65A5E"/>
    <w:rsid w:val="05E172D0"/>
    <w:rsid w:val="064BA4C9"/>
    <w:rsid w:val="06EC679C"/>
    <w:rsid w:val="07FCDA07"/>
    <w:rsid w:val="0809C7DC"/>
    <w:rsid w:val="0828C903"/>
    <w:rsid w:val="083E6F17"/>
    <w:rsid w:val="0878741C"/>
    <w:rsid w:val="089B8AB7"/>
    <w:rsid w:val="09A0F880"/>
    <w:rsid w:val="09AE7552"/>
    <w:rsid w:val="0A612377"/>
    <w:rsid w:val="0A7BA24F"/>
    <w:rsid w:val="0A834F6C"/>
    <w:rsid w:val="0ACFB94D"/>
    <w:rsid w:val="0B516B69"/>
    <w:rsid w:val="0B650173"/>
    <w:rsid w:val="0BDB9AD0"/>
    <w:rsid w:val="0CED3BCA"/>
    <w:rsid w:val="0D26525D"/>
    <w:rsid w:val="0D62D582"/>
    <w:rsid w:val="0D803156"/>
    <w:rsid w:val="0D8FBA8D"/>
    <w:rsid w:val="0E162291"/>
    <w:rsid w:val="0E38F1D9"/>
    <w:rsid w:val="0ED28975"/>
    <w:rsid w:val="0F1CCE05"/>
    <w:rsid w:val="0F8BB7AB"/>
    <w:rsid w:val="0F8D4921"/>
    <w:rsid w:val="0FCD81F6"/>
    <w:rsid w:val="112ADA81"/>
    <w:rsid w:val="11F6C6E5"/>
    <w:rsid w:val="125EBED3"/>
    <w:rsid w:val="12FF6CD1"/>
    <w:rsid w:val="130E60BD"/>
    <w:rsid w:val="145028A0"/>
    <w:rsid w:val="157213DB"/>
    <w:rsid w:val="15BB5B97"/>
    <w:rsid w:val="16E0E368"/>
    <w:rsid w:val="17C8E3E5"/>
    <w:rsid w:val="17E2D8D2"/>
    <w:rsid w:val="18536EE2"/>
    <w:rsid w:val="18E653FF"/>
    <w:rsid w:val="19F898C6"/>
    <w:rsid w:val="1B12C2A6"/>
    <w:rsid w:val="1B3116E8"/>
    <w:rsid w:val="1B80FAAB"/>
    <w:rsid w:val="1BC0517B"/>
    <w:rsid w:val="1D187D6C"/>
    <w:rsid w:val="1D554FAB"/>
    <w:rsid w:val="1DC1098A"/>
    <w:rsid w:val="1E1AB397"/>
    <w:rsid w:val="1E23975E"/>
    <w:rsid w:val="1F5EAE68"/>
    <w:rsid w:val="20D5A1FF"/>
    <w:rsid w:val="210B559C"/>
    <w:rsid w:val="21173720"/>
    <w:rsid w:val="2163B69A"/>
    <w:rsid w:val="22082BB1"/>
    <w:rsid w:val="22432780"/>
    <w:rsid w:val="2333B3FC"/>
    <w:rsid w:val="243DC975"/>
    <w:rsid w:val="2489E47C"/>
    <w:rsid w:val="24905764"/>
    <w:rsid w:val="25382C62"/>
    <w:rsid w:val="2557AD78"/>
    <w:rsid w:val="25770402"/>
    <w:rsid w:val="259A089C"/>
    <w:rsid w:val="25B00936"/>
    <w:rsid w:val="260BDA10"/>
    <w:rsid w:val="26271053"/>
    <w:rsid w:val="26A2CC81"/>
    <w:rsid w:val="26A85FBB"/>
    <w:rsid w:val="270AAB93"/>
    <w:rsid w:val="27F6676D"/>
    <w:rsid w:val="287C2DC4"/>
    <w:rsid w:val="29A83296"/>
    <w:rsid w:val="2A292C21"/>
    <w:rsid w:val="2A6852A8"/>
    <w:rsid w:val="2A6E438D"/>
    <w:rsid w:val="2A8E40DC"/>
    <w:rsid w:val="2AE82E5D"/>
    <w:rsid w:val="2BA9C8BE"/>
    <w:rsid w:val="2BCDE168"/>
    <w:rsid w:val="2BDD5D4A"/>
    <w:rsid w:val="2C5F27CF"/>
    <w:rsid w:val="2CE9DABD"/>
    <w:rsid w:val="2D02A636"/>
    <w:rsid w:val="2DC454C7"/>
    <w:rsid w:val="2DF6BD5D"/>
    <w:rsid w:val="2DFB55E0"/>
    <w:rsid w:val="2E500535"/>
    <w:rsid w:val="2F73D1A7"/>
    <w:rsid w:val="2FCC1160"/>
    <w:rsid w:val="2FD65780"/>
    <w:rsid w:val="2FF6341A"/>
    <w:rsid w:val="307C9217"/>
    <w:rsid w:val="30AAF962"/>
    <w:rsid w:val="31905A5A"/>
    <w:rsid w:val="31ACDB07"/>
    <w:rsid w:val="31CCFC8C"/>
    <w:rsid w:val="321842C6"/>
    <w:rsid w:val="32603078"/>
    <w:rsid w:val="32B51483"/>
    <w:rsid w:val="32CA2521"/>
    <w:rsid w:val="34B4D979"/>
    <w:rsid w:val="34D0E6DF"/>
    <w:rsid w:val="351124A8"/>
    <w:rsid w:val="3536DADD"/>
    <w:rsid w:val="35647E4C"/>
    <w:rsid w:val="35A12315"/>
    <w:rsid w:val="371EAA16"/>
    <w:rsid w:val="3733DEEF"/>
    <w:rsid w:val="37655DF5"/>
    <w:rsid w:val="378CE65C"/>
    <w:rsid w:val="37A2EDC0"/>
    <w:rsid w:val="3804CE6A"/>
    <w:rsid w:val="38B55466"/>
    <w:rsid w:val="38E8A141"/>
    <w:rsid w:val="38F415D6"/>
    <w:rsid w:val="3904B980"/>
    <w:rsid w:val="3968AC87"/>
    <w:rsid w:val="3AAA00C6"/>
    <w:rsid w:val="3AF451AE"/>
    <w:rsid w:val="3B1EB464"/>
    <w:rsid w:val="3B65F447"/>
    <w:rsid w:val="3B904AF2"/>
    <w:rsid w:val="3BC5F722"/>
    <w:rsid w:val="3BD9C13F"/>
    <w:rsid w:val="3BEC4C93"/>
    <w:rsid w:val="3C20447B"/>
    <w:rsid w:val="3C40B167"/>
    <w:rsid w:val="3C77E52B"/>
    <w:rsid w:val="3D0EDAA0"/>
    <w:rsid w:val="3D1CEB51"/>
    <w:rsid w:val="3DFD844B"/>
    <w:rsid w:val="3E5C1406"/>
    <w:rsid w:val="3F21B531"/>
    <w:rsid w:val="3FB24D38"/>
    <w:rsid w:val="3FEAA873"/>
    <w:rsid w:val="4037EA3B"/>
    <w:rsid w:val="4088BC8A"/>
    <w:rsid w:val="409611AD"/>
    <w:rsid w:val="4118D5D9"/>
    <w:rsid w:val="41232B78"/>
    <w:rsid w:val="4183C527"/>
    <w:rsid w:val="42E4192B"/>
    <w:rsid w:val="42ECF838"/>
    <w:rsid w:val="42F8ED9A"/>
    <w:rsid w:val="4427A1E6"/>
    <w:rsid w:val="44ECECA3"/>
    <w:rsid w:val="450FB187"/>
    <w:rsid w:val="459DA00C"/>
    <w:rsid w:val="47A09217"/>
    <w:rsid w:val="48019708"/>
    <w:rsid w:val="48105E17"/>
    <w:rsid w:val="48398257"/>
    <w:rsid w:val="48783701"/>
    <w:rsid w:val="48E2C9CA"/>
    <w:rsid w:val="4A02CF0E"/>
    <w:rsid w:val="4A3013F9"/>
    <w:rsid w:val="4A5BCD5E"/>
    <w:rsid w:val="4B38C126"/>
    <w:rsid w:val="4B5F0606"/>
    <w:rsid w:val="4BF23945"/>
    <w:rsid w:val="4C42BA8E"/>
    <w:rsid w:val="4C60A1D8"/>
    <w:rsid w:val="4C8853D0"/>
    <w:rsid w:val="4CCCC75F"/>
    <w:rsid w:val="4D284A85"/>
    <w:rsid w:val="4DC9BB49"/>
    <w:rsid w:val="4E029357"/>
    <w:rsid w:val="4E2C9AFD"/>
    <w:rsid w:val="4E70986C"/>
    <w:rsid w:val="4F367D5D"/>
    <w:rsid w:val="4F52B4CC"/>
    <w:rsid w:val="4F5CBC0C"/>
    <w:rsid w:val="4F9AE578"/>
    <w:rsid w:val="4FE1658C"/>
    <w:rsid w:val="50099950"/>
    <w:rsid w:val="500ED347"/>
    <w:rsid w:val="50B6D461"/>
    <w:rsid w:val="50E8B22B"/>
    <w:rsid w:val="513D0667"/>
    <w:rsid w:val="52089F34"/>
    <w:rsid w:val="521060F6"/>
    <w:rsid w:val="52885792"/>
    <w:rsid w:val="52A44C5C"/>
    <w:rsid w:val="52C1CE83"/>
    <w:rsid w:val="52EAFA98"/>
    <w:rsid w:val="5329BB77"/>
    <w:rsid w:val="53913B7A"/>
    <w:rsid w:val="53EC3641"/>
    <w:rsid w:val="542E07A5"/>
    <w:rsid w:val="54312414"/>
    <w:rsid w:val="54A9D2F7"/>
    <w:rsid w:val="56205D39"/>
    <w:rsid w:val="5624B7BA"/>
    <w:rsid w:val="565FF0DB"/>
    <w:rsid w:val="575DB2B2"/>
    <w:rsid w:val="57A40213"/>
    <w:rsid w:val="58846571"/>
    <w:rsid w:val="58C8A81C"/>
    <w:rsid w:val="59023D42"/>
    <w:rsid w:val="59044A46"/>
    <w:rsid w:val="5978170A"/>
    <w:rsid w:val="598C90F9"/>
    <w:rsid w:val="5A6048ED"/>
    <w:rsid w:val="5B34E3B5"/>
    <w:rsid w:val="5C928F00"/>
    <w:rsid w:val="5D10A5F9"/>
    <w:rsid w:val="5E5C506C"/>
    <w:rsid w:val="5E8F0AD5"/>
    <w:rsid w:val="5F38D529"/>
    <w:rsid w:val="60138803"/>
    <w:rsid w:val="60399004"/>
    <w:rsid w:val="60436D52"/>
    <w:rsid w:val="60BC4B4E"/>
    <w:rsid w:val="60DE09CC"/>
    <w:rsid w:val="610EF510"/>
    <w:rsid w:val="612E85C1"/>
    <w:rsid w:val="61321C46"/>
    <w:rsid w:val="619013DD"/>
    <w:rsid w:val="619DEF7B"/>
    <w:rsid w:val="6219E922"/>
    <w:rsid w:val="623B642F"/>
    <w:rsid w:val="630AB557"/>
    <w:rsid w:val="636A3364"/>
    <w:rsid w:val="63D4F507"/>
    <w:rsid w:val="63D6D169"/>
    <w:rsid w:val="640D8C45"/>
    <w:rsid w:val="6434824C"/>
    <w:rsid w:val="64442C70"/>
    <w:rsid w:val="64730E19"/>
    <w:rsid w:val="64F0ADB1"/>
    <w:rsid w:val="6575425F"/>
    <w:rsid w:val="662F8348"/>
    <w:rsid w:val="663EDA34"/>
    <w:rsid w:val="66A13AAC"/>
    <w:rsid w:val="66C3A2BF"/>
    <w:rsid w:val="66C4CE32"/>
    <w:rsid w:val="66F1BD11"/>
    <w:rsid w:val="66FB2117"/>
    <w:rsid w:val="6705B5E7"/>
    <w:rsid w:val="671D657A"/>
    <w:rsid w:val="672EBADA"/>
    <w:rsid w:val="674C031A"/>
    <w:rsid w:val="67692F71"/>
    <w:rsid w:val="677607D7"/>
    <w:rsid w:val="67E43DCD"/>
    <w:rsid w:val="6854C0EA"/>
    <w:rsid w:val="68609E93"/>
    <w:rsid w:val="6861395B"/>
    <w:rsid w:val="68F6713B"/>
    <w:rsid w:val="690B3D62"/>
    <w:rsid w:val="6916CC88"/>
    <w:rsid w:val="6918C0C6"/>
    <w:rsid w:val="6A77F6FD"/>
    <w:rsid w:val="6A798915"/>
    <w:rsid w:val="6AD7F3A0"/>
    <w:rsid w:val="6B2EB9B7"/>
    <w:rsid w:val="6B4F699F"/>
    <w:rsid w:val="6BA5A656"/>
    <w:rsid w:val="6C17A70A"/>
    <w:rsid w:val="6C20942D"/>
    <w:rsid w:val="6C4DDC6A"/>
    <w:rsid w:val="6D507A97"/>
    <w:rsid w:val="6F4FA651"/>
    <w:rsid w:val="6F883FB3"/>
    <w:rsid w:val="701D313D"/>
    <w:rsid w:val="703CDE8C"/>
    <w:rsid w:val="704CBD1C"/>
    <w:rsid w:val="70594330"/>
    <w:rsid w:val="706B4BDF"/>
    <w:rsid w:val="7122FCFD"/>
    <w:rsid w:val="718E893B"/>
    <w:rsid w:val="71CDDC3C"/>
    <w:rsid w:val="72F0B986"/>
    <w:rsid w:val="73038FEB"/>
    <w:rsid w:val="737525BA"/>
    <w:rsid w:val="737FB93B"/>
    <w:rsid w:val="73A75949"/>
    <w:rsid w:val="73AC0145"/>
    <w:rsid w:val="73C1D638"/>
    <w:rsid w:val="7599DE9A"/>
    <w:rsid w:val="75EC914D"/>
    <w:rsid w:val="76465105"/>
    <w:rsid w:val="7699141E"/>
    <w:rsid w:val="77AFB5FF"/>
    <w:rsid w:val="77EE95D4"/>
    <w:rsid w:val="77F4EEC8"/>
    <w:rsid w:val="7853F576"/>
    <w:rsid w:val="787E0EDE"/>
    <w:rsid w:val="78B1CC5A"/>
    <w:rsid w:val="78C1146D"/>
    <w:rsid w:val="78EB4EED"/>
    <w:rsid w:val="792565A6"/>
    <w:rsid w:val="795EA7A7"/>
    <w:rsid w:val="7A3B6446"/>
    <w:rsid w:val="7A874392"/>
    <w:rsid w:val="7B100308"/>
    <w:rsid w:val="7C1BCBE9"/>
    <w:rsid w:val="7DA49303"/>
    <w:rsid w:val="7E2F60EE"/>
    <w:rsid w:val="7E704E15"/>
    <w:rsid w:val="7EB881E2"/>
    <w:rsid w:val="7EF36C01"/>
    <w:rsid w:val="7F091237"/>
    <w:rsid w:val="7F513FFA"/>
    <w:rsid w:val="7FBFB792"/>
    <w:rsid w:val="7FE4DEE9"/>
    <w:rsid w:val="7FEF9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BA76CE"/>
  <w15:chartTrackingRefBased/>
  <w15:docId w15:val="{E75C401E-244B-470B-A506-B71FF8A26B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795EA7A7"/>
    <w:rPr>
      <w:lang w:val="en-GB"/>
    </w:rPr>
  </w:style>
  <w:style w:type="paragraph" w:styleId="Heading1">
    <w:name w:val="heading 1"/>
    <w:basedOn w:val="Normal"/>
    <w:next w:val="Normal"/>
    <w:link w:val="Heading1Char"/>
    <w:qFormat/>
    <w:rsid w:val="795EA7A7"/>
    <w:pPr>
      <w:keepNext/>
      <w:spacing w:before="600" w:after="240"/>
      <w:outlineLvl w:val="0"/>
    </w:pPr>
    <w:rPr>
      <w:rFonts w:ascii="Tahoma" w:hAnsi="Tahoma" w:eastAsiaTheme="minorEastAsia"/>
      <w:b/>
      <w:bCs/>
      <w:color w:val="auto"/>
      <w:sz w:val="32"/>
      <w:szCs w:val="32"/>
      <w:u w:val="single"/>
    </w:rPr>
  </w:style>
  <w:style w:type="paragraph" w:styleId="Heading2">
    <w:name w:val="heading 2"/>
    <w:basedOn w:val="Normal"/>
    <w:next w:val="Normal"/>
    <w:link w:val="Heading2Char"/>
    <w:unhideWhenUsed/>
    <w:qFormat/>
    <w:rsid w:val="795EA7A7"/>
    <w:pPr>
      <w:keepNext/>
      <w:numPr>
        <w:numId w:val="3"/>
      </w:numPr>
      <w:spacing w:before="360" w:after="120"/>
      <w:outlineLvl w:val="1"/>
    </w:pPr>
    <w:rPr>
      <w:rFonts w:ascii="Tahoma" w:hAnsi="Tahoma" w:eastAsiaTheme="minorEastAsia"/>
      <w:b/>
      <w:bCs/>
      <w:color w:val="auto"/>
      <w:sz w:val="24"/>
      <w:szCs w:val="24"/>
    </w:rPr>
  </w:style>
  <w:style w:type="paragraph" w:styleId="Heading3">
    <w:name w:val="heading 3"/>
    <w:basedOn w:val="Normal"/>
    <w:next w:val="Normal"/>
    <w:link w:val="Heading3Char"/>
    <w:semiHidden/>
    <w:unhideWhenUsed/>
    <w:qFormat/>
    <w:rsid w:val="795EA7A7"/>
    <w:pPr>
      <w:keepNext/>
      <w:spacing w:before="40" w:after="0"/>
      <w:outlineLvl w:val="2"/>
    </w:pPr>
    <w:rPr>
      <w:rFonts w:asciiTheme="majorHAnsi" w:hAnsiTheme="majorHAnsi" w:eastAsiaTheme="majorEastAsia" w:cstheme="majorBidi"/>
      <w:color w:val="1F4D78"/>
      <w:sz w:val="24"/>
      <w:szCs w:val="24"/>
    </w:rPr>
  </w:style>
  <w:style w:type="paragraph" w:styleId="Heading4">
    <w:name w:val="heading 4"/>
    <w:basedOn w:val="Normal"/>
    <w:next w:val="Normal"/>
    <w:link w:val="Heading4Char"/>
    <w:semiHidden/>
    <w:unhideWhenUsed/>
    <w:qFormat/>
    <w:rsid w:val="795EA7A7"/>
    <w:pPr>
      <w:keepNext/>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semiHidden/>
    <w:unhideWhenUsed/>
    <w:qFormat/>
    <w:rsid w:val="795EA7A7"/>
    <w:pPr>
      <w:keepNext/>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nhideWhenUsed/>
    <w:qFormat/>
    <w:rsid w:val="795EA7A7"/>
    <w:pPr>
      <w:keepNext/>
      <w:spacing w:before="40" w:after="0"/>
      <w:outlineLvl w:val="5"/>
    </w:pPr>
    <w:rPr>
      <w:rFonts w:asciiTheme="majorHAnsi" w:hAnsiTheme="majorHAnsi" w:eastAsiaTheme="majorEastAsia" w:cstheme="majorBidi"/>
      <w:color w:val="1F4D78"/>
    </w:rPr>
  </w:style>
  <w:style w:type="paragraph" w:styleId="Heading7">
    <w:name w:val="heading 7"/>
    <w:basedOn w:val="Normal"/>
    <w:next w:val="Normal"/>
    <w:link w:val="Heading7Char"/>
    <w:unhideWhenUsed/>
    <w:qFormat/>
    <w:rsid w:val="795EA7A7"/>
    <w:pPr>
      <w:keepNext/>
      <w:spacing w:before="40" w:after="0"/>
      <w:outlineLvl w:val="6"/>
    </w:pPr>
    <w:rPr>
      <w:rFonts w:asciiTheme="majorHAnsi" w:hAnsiTheme="majorHAnsi" w:eastAsiaTheme="majorEastAsia" w:cstheme="majorBidi"/>
      <w:i/>
      <w:iCs/>
      <w:color w:val="1F4D78"/>
    </w:rPr>
  </w:style>
  <w:style w:type="paragraph" w:styleId="Heading8">
    <w:name w:val="heading 8"/>
    <w:basedOn w:val="Normal"/>
    <w:next w:val="Normal"/>
    <w:link w:val="Heading8Char"/>
    <w:semiHidden/>
    <w:unhideWhenUsed/>
    <w:qFormat/>
    <w:rsid w:val="795EA7A7"/>
    <w:pPr>
      <w:keepNext/>
      <w:spacing w:before="40" w:after="0"/>
      <w:outlineLvl w:val="7"/>
    </w:pPr>
    <w:rPr>
      <w:rFonts w:asciiTheme="majorHAnsi" w:hAnsiTheme="majorHAnsi" w:eastAsiaTheme="majorEastAsia" w:cstheme="majorBidi"/>
      <w:color w:val="272727"/>
    </w:rPr>
  </w:style>
  <w:style w:type="paragraph" w:styleId="Heading9">
    <w:name w:val="heading 9"/>
    <w:basedOn w:val="Normal"/>
    <w:next w:val="Normal"/>
    <w:link w:val="Heading9Char"/>
    <w:semiHidden/>
    <w:unhideWhenUsed/>
    <w:qFormat/>
    <w:rsid w:val="795EA7A7"/>
    <w:pPr>
      <w:keepNext/>
      <w:spacing w:before="40" w:after="0"/>
      <w:outlineLvl w:val="8"/>
    </w:pPr>
    <w:rPr>
      <w:rFonts w:asciiTheme="majorHAnsi" w:hAnsiTheme="majorHAnsi" w:eastAsiaTheme="majorEastAsia" w:cstheme="majorBidi"/>
      <w:i/>
      <w:iCs/>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qFormat/>
    <w:rsid w:val="795EA7A7"/>
    <w:pPr>
      <w:spacing w:after="0" w:line="420" w:lineRule="exact"/>
    </w:pPr>
    <w:rPr>
      <w:rFonts w:asciiTheme="majorHAnsi" w:hAnsiTheme="majorHAnsi" w:eastAsiaTheme="majorEastAsia" w:cstheme="majorBidi"/>
      <w:caps/>
      <w:color w:val="1F4E79" w:themeColor="accent1" w:themeShade="80"/>
      <w:sz w:val="38"/>
      <w:szCs w:val="38"/>
    </w:rPr>
  </w:style>
  <w:style w:type="character" w:styleId="TitleChar" w:customStyle="1">
    <w:name w:val="Title Char"/>
    <w:basedOn w:val="DefaultParagraphFont"/>
    <w:link w:val="Title"/>
    <w:rsid w:val="795EA7A7"/>
    <w:rPr>
      <w:rFonts w:asciiTheme="majorHAnsi" w:hAnsiTheme="majorHAnsi" w:eastAsiaTheme="majorEastAsia" w:cstheme="majorBidi"/>
      <w:caps/>
      <w:noProof w:val="0"/>
      <w:color w:val="1F4E79" w:themeColor="accent1" w:themeShade="80"/>
      <w:sz w:val="38"/>
      <w:szCs w:val="38"/>
      <w:lang w:val="en-GB"/>
    </w:rPr>
  </w:style>
  <w:style w:type="table" w:styleId="TableGrid">
    <w:name w:val="Table Grid"/>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qFormat/>
    <w:rsid w:val="795EA7A7"/>
    <w:pPr>
      <w:spacing w:before="80" w:after="0" w:line="280" w:lineRule="exact"/>
    </w:pPr>
    <w:rPr>
      <w:b/>
      <w:bCs/>
      <w:color w:val="2E74B5" w:themeColor="accent1" w:themeShade="BF"/>
      <w:sz w:val="24"/>
      <w:szCs w:val="24"/>
    </w:rPr>
  </w:style>
  <w:style w:type="character" w:styleId="SubtitleChar" w:customStyle="1">
    <w:name w:val="Subtitle Char"/>
    <w:basedOn w:val="DefaultParagraphFont"/>
    <w:link w:val="Subtitle"/>
    <w:rsid w:val="795EA7A7"/>
    <w:rPr>
      <w:b/>
      <w:bCs/>
      <w:noProof w:val="0"/>
      <w:color w:val="2E74B5" w:themeColor="accent1" w:themeShade="BF"/>
      <w:sz w:val="24"/>
      <w:szCs w:val="24"/>
      <w:lang w:val="en-GB"/>
    </w:rPr>
  </w:style>
  <w:style w:type="character" w:styleId="Heading1Char" w:customStyle="1">
    <w:name w:val="Heading 1 Char"/>
    <w:basedOn w:val="DefaultParagraphFont"/>
    <w:link w:val="Heading1"/>
    <w:rsid w:val="795EA7A7"/>
    <w:rPr>
      <w:rFonts w:ascii="Tahoma" w:hAnsi="Tahoma" w:eastAsiaTheme="minorEastAsia" w:cstheme="minorBidi"/>
      <w:b/>
      <w:bCs/>
      <w:noProof w:val="0"/>
      <w:color w:val="auto"/>
      <w:sz w:val="32"/>
      <w:szCs w:val="32"/>
      <w:u w:val="single"/>
      <w:lang w:val="en-GB"/>
    </w:rPr>
  </w:style>
  <w:style w:type="table" w:styleId="TipTable" w:customStyle="1">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styleId="TipText" w:customStyle="1">
    <w:name w:val="Tip Text"/>
    <w:basedOn w:val="Normal"/>
    <w:rsid w:val="795EA7A7"/>
    <w:pPr>
      <w:spacing w:after="160"/>
      <w:ind w:right="576"/>
    </w:pPr>
    <w:rPr>
      <w:i/>
      <w:iCs/>
      <w:color w:val="595959" w:themeColor="text1" w:themeTint="A6"/>
      <w:sz w:val="16"/>
      <w:szCs w:val="16"/>
    </w:rPr>
  </w:style>
  <w:style w:type="character" w:styleId="PlaceholderText">
    <w:name w:val="Placeholder Text"/>
    <w:basedOn w:val="DefaultParagraphFont"/>
    <w:uiPriority w:val="99"/>
    <w:semiHidden/>
    <w:rPr>
      <w:color w:val="808080"/>
    </w:rPr>
  </w:style>
  <w:style w:type="character" w:styleId="Heading3Char" w:customStyle="1">
    <w:name w:val="Heading 3 Char"/>
    <w:basedOn w:val="DefaultParagraphFont"/>
    <w:link w:val="Heading3"/>
    <w:semiHidden/>
    <w:rsid w:val="795EA7A7"/>
    <w:rPr>
      <w:rFonts w:asciiTheme="majorHAnsi" w:hAnsiTheme="majorHAnsi" w:eastAsiaTheme="majorEastAsia" w:cstheme="majorBidi"/>
      <w:noProof w:val="0"/>
      <w:color w:val="1F4D78"/>
      <w:sz w:val="24"/>
      <w:szCs w:val="24"/>
      <w:lang w:val="en-GB"/>
    </w:rPr>
  </w:style>
  <w:style w:type="character" w:styleId="Heading2Char" w:customStyle="1">
    <w:name w:val="Heading 2 Char"/>
    <w:basedOn w:val="DefaultParagraphFont"/>
    <w:link w:val="Heading2"/>
    <w:rsid w:val="795EA7A7"/>
    <w:rPr>
      <w:rFonts w:ascii="Tahoma" w:hAnsi="Tahoma" w:eastAsiaTheme="minorEastAsia" w:cstheme="minorBidi"/>
      <w:b/>
      <w:bCs/>
      <w:noProof w:val="0"/>
      <w:color w:val="auto"/>
      <w:sz w:val="24"/>
      <w:szCs w:val="24"/>
      <w:lang w:val="en-GB"/>
    </w:rPr>
  </w:style>
  <w:style w:type="paragraph" w:styleId="ListBullet">
    <w:name w:val="List Bullet"/>
    <w:basedOn w:val="Normal"/>
    <w:unhideWhenUsed/>
    <w:qFormat/>
    <w:rsid w:val="795EA7A7"/>
    <w:pPr>
      <w:numPr>
        <w:numId w:val="2"/>
      </w:numPr>
      <w:spacing w:after="60"/>
    </w:pPr>
  </w:style>
  <w:style w:type="paragraph" w:styleId="Header">
    <w:name w:val="header"/>
    <w:basedOn w:val="Normal"/>
    <w:link w:val="HeaderChar"/>
    <w:unhideWhenUsed/>
    <w:rsid w:val="795EA7A7"/>
    <w:pPr>
      <w:tabs>
        <w:tab w:val="center" w:pos="4680"/>
        <w:tab w:val="right" w:pos="9360"/>
      </w:tabs>
      <w:spacing w:after="0"/>
    </w:pPr>
  </w:style>
  <w:style w:type="character" w:styleId="HeaderChar" w:customStyle="1">
    <w:name w:val="Header Char"/>
    <w:basedOn w:val="DefaultParagraphFont"/>
    <w:link w:val="Header"/>
    <w:rsid w:val="795EA7A7"/>
    <w:rPr>
      <w:noProof w:val="0"/>
      <w:lang w:val="en-GB"/>
    </w:rPr>
  </w:style>
  <w:style w:type="paragraph" w:styleId="Footer">
    <w:name w:val="footer"/>
    <w:basedOn w:val="Normal"/>
    <w:link w:val="FooterChar"/>
    <w:unhideWhenUsed/>
    <w:rsid w:val="795EA7A7"/>
    <w:pPr>
      <w:spacing w:before="200" w:after="0"/>
      <w:ind w:left="-216"/>
      <w:contextualSpacing/>
    </w:pPr>
    <w:rPr>
      <w:rFonts w:asciiTheme="majorHAnsi" w:hAnsiTheme="majorHAnsi" w:eastAsiaTheme="majorEastAsia" w:cstheme="majorBidi"/>
      <w:noProof/>
      <w:color w:val="1F4E79" w:themeColor="accent1" w:themeShade="80"/>
      <w:sz w:val="20"/>
      <w:szCs w:val="20"/>
    </w:rPr>
  </w:style>
  <w:style w:type="character" w:styleId="FooterChar" w:customStyle="1">
    <w:name w:val="Footer Char"/>
    <w:basedOn w:val="DefaultParagraphFont"/>
    <w:link w:val="Footer"/>
    <w:rsid w:val="795EA7A7"/>
    <w:rPr>
      <w:rFonts w:asciiTheme="majorHAnsi" w:hAnsiTheme="majorHAnsi" w:eastAsiaTheme="majorEastAsia" w:cstheme="majorBidi"/>
      <w:noProof/>
      <w:color w:val="1F4E79" w:themeColor="accent1" w:themeShade="80"/>
      <w:sz w:val="20"/>
      <w:szCs w:val="20"/>
      <w:lang w:val="en-GB"/>
    </w:rPr>
  </w:style>
  <w:style w:type="table" w:styleId="GridTable4-Accent1">
    <w:name w:val="Grid Table 4 Accent 1"/>
    <w:basedOn w:val="TableNormal"/>
    <w:uiPriority w:val="49"/>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29" w:type="dxa"/>
        <w:bottom w:w="29" w:type="dxa"/>
      </w:tblCellMar>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rojectScopeTable" w:customStyle="1">
    <w:name w:val="Project Scope Table"/>
    <w:basedOn w:val="TableNormal"/>
    <w:uiPriority w:val="99"/>
    <w:pPr>
      <w:spacing w:before="120" w:after="12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character" w:styleId="Heading4Char" w:customStyle="1">
    <w:name w:val="Heading 4 Char"/>
    <w:basedOn w:val="DefaultParagraphFont"/>
    <w:link w:val="Heading4"/>
    <w:semiHidden/>
    <w:rsid w:val="795EA7A7"/>
    <w:rPr>
      <w:rFonts w:asciiTheme="majorHAnsi" w:hAnsiTheme="majorHAnsi" w:eastAsiaTheme="majorEastAsia" w:cstheme="majorBidi"/>
      <w:i/>
      <w:iCs/>
      <w:noProof w:val="0"/>
      <w:color w:val="2E74B5" w:themeColor="accent1" w:themeShade="BF"/>
      <w:lang w:val="en-GB"/>
    </w:rPr>
  </w:style>
  <w:style w:type="character" w:styleId="Heading5Char" w:customStyle="1">
    <w:name w:val="Heading 5 Char"/>
    <w:basedOn w:val="DefaultParagraphFont"/>
    <w:link w:val="Heading5"/>
    <w:semiHidden/>
    <w:rsid w:val="795EA7A7"/>
    <w:rPr>
      <w:rFonts w:asciiTheme="majorHAnsi" w:hAnsiTheme="majorHAnsi" w:eastAsiaTheme="majorEastAsia" w:cstheme="majorBidi"/>
      <w:noProof w:val="0"/>
      <w:color w:val="2E74B5" w:themeColor="accent1" w:themeShade="BF"/>
      <w:lang w:val="en-GB"/>
    </w:rPr>
  </w:style>
  <w:style w:type="character" w:styleId="Heading8Char" w:customStyle="1">
    <w:name w:val="Heading 8 Char"/>
    <w:basedOn w:val="DefaultParagraphFont"/>
    <w:link w:val="Heading8"/>
    <w:semiHidden/>
    <w:rsid w:val="795EA7A7"/>
    <w:rPr>
      <w:rFonts w:asciiTheme="majorHAnsi" w:hAnsiTheme="majorHAnsi" w:eastAsiaTheme="majorEastAsia" w:cstheme="majorBidi"/>
      <w:noProof w:val="0"/>
      <w:color w:val="272727"/>
      <w:lang w:val="en-GB"/>
    </w:rPr>
  </w:style>
  <w:style w:type="character" w:styleId="Heading9Char" w:customStyle="1">
    <w:name w:val="Heading 9 Char"/>
    <w:basedOn w:val="DefaultParagraphFont"/>
    <w:link w:val="Heading9"/>
    <w:semiHidden/>
    <w:rsid w:val="795EA7A7"/>
    <w:rPr>
      <w:rFonts w:asciiTheme="majorHAnsi" w:hAnsiTheme="majorHAnsi" w:eastAsiaTheme="majorEastAsia" w:cstheme="majorBidi"/>
      <w:i/>
      <w:iCs/>
      <w:noProof w:val="0"/>
      <w:color w:val="272727"/>
      <w:lang w:val="en-GB"/>
    </w:rPr>
  </w:style>
  <w:style w:type="character" w:styleId="IntenseEmphasis">
    <w:name w:val="Intense Emphasis"/>
    <w:basedOn w:val="DefaultParagraphFont"/>
    <w:uiPriority w:val="21"/>
    <w:semiHidden/>
    <w:unhideWhenUsed/>
    <w:qFormat/>
    <w:rsid w:val="008D5E06"/>
    <w:rPr>
      <w:i/>
      <w:iCs/>
      <w:color w:val="2E74B5" w:themeColor="accent1" w:themeShade="BF"/>
    </w:rPr>
  </w:style>
  <w:style w:type="paragraph" w:styleId="IntenseQuote">
    <w:name w:val="Intense Quote"/>
    <w:basedOn w:val="Normal"/>
    <w:next w:val="Normal"/>
    <w:link w:val="IntenseQuoteChar"/>
    <w:semiHidden/>
    <w:unhideWhenUsed/>
    <w:qFormat/>
    <w:rsid w:val="795EA7A7"/>
    <w:pP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semiHidden/>
    <w:rsid w:val="795EA7A7"/>
    <w:rPr>
      <w:i/>
      <w:iCs/>
      <w:noProof w:val="0"/>
      <w:color w:val="2E74B5" w:themeColor="accent1" w:themeShade="BF"/>
      <w:lang w:val="en-GB"/>
    </w:rPr>
  </w:style>
  <w:style w:type="character" w:styleId="IntenseReference">
    <w:name w:val="Intense Reference"/>
    <w:basedOn w:val="DefaultParagraphFont"/>
    <w:uiPriority w:val="32"/>
    <w:semiHidden/>
    <w:unhideWhenUsed/>
    <w:qFormat/>
    <w:rsid w:val="008D5E06"/>
    <w:rPr>
      <w:b/>
      <w:bCs/>
      <w:caps w:val="0"/>
      <w:smallCaps/>
      <w:color w:val="2E74B5" w:themeColor="accent1" w:themeShade="BF"/>
      <w:spacing w:val="5"/>
    </w:rPr>
  </w:style>
  <w:style w:type="paragraph" w:styleId="BlockText">
    <w:name w:val="Block Text"/>
    <w:basedOn w:val="Normal"/>
    <w:semiHidden/>
    <w:unhideWhenUsed/>
    <w:rsid w:val="795EA7A7"/>
    <w:pPr>
      <w:ind w:left="1152" w:right="1152"/>
    </w:pPr>
    <w:rPr>
      <w:rFonts w:eastAsiaTheme="minorEastAsia"/>
      <w:i/>
      <w:iCs/>
      <w:color w:val="2E74B5" w:themeColor="accent1" w:themeShade="BF"/>
    </w:rPr>
  </w:style>
  <w:style w:type="character" w:styleId="Hyperlink">
    <w:name w:val="Hyperlink"/>
    <w:basedOn w:val="DefaultParagraphFont"/>
    <w:uiPriority w:val="99"/>
    <w:unhideWhenUsed/>
    <w:rsid w:val="008D5E06"/>
    <w:rPr>
      <w:color w:val="D7230D" w:themeColor="accent6" w:themeShade="BF"/>
      <w:u w:val="single"/>
    </w:rPr>
  </w:style>
  <w:style w:type="character" w:styleId="UnresolvedMention1" w:customStyle="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rsid w:val="795EA7A7"/>
    <w:pPr>
      <w:numPr>
        <w:numId w:val="4"/>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nhideWhenUsed/>
    <w:qFormat/>
    <w:rsid w:val="795EA7A7"/>
    <w:pPr>
      <w:ind w:left="720"/>
      <w:contextualSpacing/>
    </w:pPr>
  </w:style>
  <w:style w:type="paragraph" w:styleId="NoSpacing">
    <w:name w:val="No Spacing"/>
    <w:link w:val="NoSpacingChar"/>
    <w:uiPriority w:val="1"/>
    <w:qFormat/>
    <w:rsid w:val="00EE59EA"/>
    <w:pPr>
      <w:spacing w:after="0" w:line="240" w:lineRule="auto"/>
    </w:pPr>
    <w:rPr>
      <w:rFonts w:eastAsiaTheme="minorEastAsia"/>
      <w:color w:val="auto"/>
      <w:sz w:val="22"/>
      <w:szCs w:val="22"/>
      <w:lang w:eastAsia="en-US"/>
    </w:rPr>
  </w:style>
  <w:style w:type="character" w:styleId="NoSpacingChar" w:customStyle="1">
    <w:name w:val="No Spacing Char"/>
    <w:basedOn w:val="DefaultParagraphFont"/>
    <w:link w:val="NoSpacing"/>
    <w:uiPriority w:val="1"/>
    <w:rsid w:val="00EE59EA"/>
    <w:rPr>
      <w:rFonts w:eastAsiaTheme="minorEastAsia"/>
      <w:color w:val="auto"/>
      <w:sz w:val="22"/>
      <w:szCs w:val="22"/>
      <w:lang w:eastAsia="en-US"/>
    </w:rPr>
  </w:style>
  <w:style w:type="paragraph" w:styleId="TOCHeading">
    <w:name w:val="TOC Heading"/>
    <w:basedOn w:val="Heading1"/>
    <w:next w:val="Normal"/>
    <w:unhideWhenUsed/>
    <w:qFormat/>
    <w:rsid w:val="795EA7A7"/>
    <w:pPr>
      <w:spacing w:before="240" w:after="0"/>
    </w:pPr>
    <w:rPr>
      <w:rFonts w:asciiTheme="majorHAnsi" w:hAnsiTheme="majorHAnsi" w:eastAsiaTheme="majorEastAsia" w:cstheme="majorBidi"/>
      <w:b w:val="0"/>
      <w:bCs w:val="0"/>
      <w:caps/>
      <w:color w:val="2E74B5" w:themeColor="accent1" w:themeShade="BF"/>
      <w:lang w:eastAsia="en-US"/>
    </w:rPr>
  </w:style>
  <w:style w:type="paragraph" w:styleId="TOC1">
    <w:name w:val="toc 1"/>
    <w:basedOn w:val="Normal"/>
    <w:next w:val="Normal"/>
    <w:unhideWhenUsed/>
    <w:rsid w:val="795EA7A7"/>
    <w:pPr>
      <w:spacing w:after="100"/>
    </w:pPr>
  </w:style>
  <w:style w:type="paragraph" w:styleId="TOC2">
    <w:name w:val="toc 2"/>
    <w:basedOn w:val="Normal"/>
    <w:next w:val="Normal"/>
    <w:unhideWhenUsed/>
    <w:rsid w:val="795EA7A7"/>
    <w:pPr>
      <w:spacing w:after="100"/>
      <w:ind w:left="180"/>
    </w:pPr>
  </w:style>
  <w:style w:type="table" w:styleId="GridTable5Dark-Accent5">
    <w:name w:val="Grid Table 5 Dark Accent 5"/>
    <w:basedOn w:val="TableNormal"/>
    <w:uiPriority w:val="50"/>
    <w:rsid w:val="0030294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DCE9"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2588D"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2588D"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2588D"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2588D" w:themeFill="accent5"/>
      </w:tcPr>
    </w:tblStylePr>
    <w:tblStylePr w:type="band1Vert">
      <w:tblPr/>
      <w:tcPr>
        <w:shd w:val="clear" w:color="auto" w:fill="D5B9D3" w:themeFill="accent5" w:themeFillTint="66"/>
      </w:tcPr>
    </w:tblStylePr>
    <w:tblStylePr w:type="band1Horz">
      <w:tblPr/>
      <w:tcPr>
        <w:shd w:val="clear" w:color="auto" w:fill="D5B9D3" w:themeFill="accent5" w:themeFillTint="66"/>
      </w:tcPr>
    </w:tblStylePr>
  </w:style>
  <w:style w:type="paragraph" w:styleId="paragraph" w:customStyle="1">
    <w:name w:val="paragraph"/>
    <w:basedOn w:val="Normal"/>
    <w:rsid w:val="795EA7A7"/>
    <w:pPr>
      <w:spacing w:beforeAutospacing="1" w:afterAutospacing="1"/>
    </w:pPr>
    <w:rPr>
      <w:rFonts w:ascii="Times New Roman" w:hAnsi="Times New Roman" w:eastAsia="Times New Roman" w:cs="Times New Roman"/>
      <w:color w:val="auto"/>
      <w:sz w:val="24"/>
      <w:szCs w:val="24"/>
      <w:lang w:eastAsia="en-GB"/>
    </w:rPr>
  </w:style>
  <w:style w:type="character" w:styleId="normaltextrun" w:customStyle="1">
    <w:name w:val="normaltextrun"/>
    <w:basedOn w:val="DefaultParagraphFont"/>
    <w:rsid w:val="0012605F"/>
  </w:style>
  <w:style w:type="character" w:styleId="tabchar" w:customStyle="1">
    <w:name w:val="tabchar"/>
    <w:basedOn w:val="DefaultParagraphFont"/>
    <w:rsid w:val="0012605F"/>
  </w:style>
  <w:style w:type="character" w:styleId="eop" w:customStyle="1">
    <w:name w:val="eop"/>
    <w:basedOn w:val="DefaultParagraphFont"/>
    <w:rsid w:val="0012605F"/>
  </w:style>
  <w:style w:type="paragraph" w:styleId="Quote">
    <w:name w:val="Quote"/>
    <w:basedOn w:val="Normal"/>
    <w:next w:val="Normal"/>
    <w:link w:val="QuoteChar"/>
    <w:qFormat/>
    <w:rsid w:val="795EA7A7"/>
    <w:pPr>
      <w:spacing w:before="200"/>
      <w:ind w:left="864" w:right="864"/>
      <w:jc w:val="center"/>
    </w:pPr>
    <w:rPr>
      <w:i/>
      <w:iCs/>
    </w:rPr>
  </w:style>
  <w:style w:type="character" w:styleId="Heading6Char" w:customStyle="1">
    <w:name w:val="Heading 6 Char"/>
    <w:basedOn w:val="DefaultParagraphFont"/>
    <w:link w:val="Heading6"/>
    <w:rsid w:val="795EA7A7"/>
    <w:rPr>
      <w:rFonts w:asciiTheme="majorHAnsi" w:hAnsiTheme="majorHAnsi" w:eastAsiaTheme="majorEastAsia" w:cstheme="majorBidi"/>
      <w:noProof w:val="0"/>
      <w:color w:val="1F4D78"/>
      <w:lang w:val="en-GB"/>
    </w:rPr>
  </w:style>
  <w:style w:type="character" w:styleId="Heading7Char" w:customStyle="1">
    <w:name w:val="Heading 7 Char"/>
    <w:basedOn w:val="DefaultParagraphFont"/>
    <w:link w:val="Heading7"/>
    <w:rsid w:val="795EA7A7"/>
    <w:rPr>
      <w:rFonts w:asciiTheme="majorHAnsi" w:hAnsiTheme="majorHAnsi" w:eastAsiaTheme="majorEastAsia" w:cstheme="majorBidi"/>
      <w:i/>
      <w:iCs/>
      <w:noProof w:val="0"/>
      <w:color w:val="1F4D78"/>
      <w:lang w:val="en-GB"/>
    </w:rPr>
  </w:style>
  <w:style w:type="character" w:styleId="QuoteChar" w:customStyle="1">
    <w:name w:val="Quote Char"/>
    <w:basedOn w:val="DefaultParagraphFont"/>
    <w:link w:val="Quote"/>
    <w:rsid w:val="795EA7A7"/>
    <w:rPr>
      <w:i/>
      <w:iCs/>
      <w:noProof w:val="0"/>
      <w:color w:val="404040" w:themeColor="text1" w:themeTint="BF"/>
      <w:lang w:val="en-GB"/>
    </w:rPr>
  </w:style>
  <w:style w:type="paragraph" w:styleId="TOC3">
    <w:name w:val="toc 3"/>
    <w:basedOn w:val="Normal"/>
    <w:next w:val="Normal"/>
    <w:unhideWhenUsed/>
    <w:rsid w:val="795EA7A7"/>
    <w:pPr>
      <w:spacing w:after="100"/>
      <w:ind w:left="440"/>
    </w:pPr>
  </w:style>
  <w:style w:type="paragraph" w:styleId="TOC4">
    <w:name w:val="toc 4"/>
    <w:basedOn w:val="Normal"/>
    <w:next w:val="Normal"/>
    <w:unhideWhenUsed/>
    <w:rsid w:val="795EA7A7"/>
    <w:pPr>
      <w:spacing w:after="100"/>
      <w:ind w:left="660"/>
    </w:pPr>
  </w:style>
  <w:style w:type="paragraph" w:styleId="TOC5">
    <w:name w:val="toc 5"/>
    <w:basedOn w:val="Normal"/>
    <w:next w:val="Normal"/>
    <w:unhideWhenUsed/>
    <w:rsid w:val="795EA7A7"/>
    <w:pPr>
      <w:spacing w:after="100"/>
      <w:ind w:left="880"/>
    </w:pPr>
  </w:style>
  <w:style w:type="paragraph" w:styleId="TOC6">
    <w:name w:val="toc 6"/>
    <w:basedOn w:val="Normal"/>
    <w:next w:val="Normal"/>
    <w:unhideWhenUsed/>
    <w:rsid w:val="795EA7A7"/>
    <w:pPr>
      <w:spacing w:after="100"/>
      <w:ind w:left="1100"/>
    </w:pPr>
  </w:style>
  <w:style w:type="paragraph" w:styleId="TOC7">
    <w:name w:val="toc 7"/>
    <w:basedOn w:val="Normal"/>
    <w:next w:val="Normal"/>
    <w:unhideWhenUsed/>
    <w:rsid w:val="795EA7A7"/>
    <w:pPr>
      <w:spacing w:after="100"/>
      <w:ind w:left="1320"/>
    </w:pPr>
  </w:style>
  <w:style w:type="paragraph" w:styleId="TOC8">
    <w:name w:val="toc 8"/>
    <w:basedOn w:val="Normal"/>
    <w:next w:val="Normal"/>
    <w:unhideWhenUsed/>
    <w:rsid w:val="795EA7A7"/>
    <w:pPr>
      <w:spacing w:after="100"/>
      <w:ind w:left="1540"/>
    </w:pPr>
  </w:style>
  <w:style w:type="paragraph" w:styleId="TOC9">
    <w:name w:val="toc 9"/>
    <w:basedOn w:val="Normal"/>
    <w:next w:val="Normal"/>
    <w:unhideWhenUsed/>
    <w:rsid w:val="795EA7A7"/>
    <w:pPr>
      <w:spacing w:after="100"/>
      <w:ind w:left="1760"/>
    </w:pPr>
  </w:style>
  <w:style w:type="paragraph" w:styleId="EndnoteText">
    <w:name w:val="endnote text"/>
    <w:basedOn w:val="Normal"/>
    <w:link w:val="EndnoteTextChar"/>
    <w:semiHidden/>
    <w:unhideWhenUsed/>
    <w:rsid w:val="795EA7A7"/>
    <w:pPr>
      <w:spacing w:after="0"/>
    </w:pPr>
    <w:rPr>
      <w:sz w:val="20"/>
      <w:szCs w:val="20"/>
    </w:rPr>
  </w:style>
  <w:style w:type="character" w:styleId="EndnoteTextChar" w:customStyle="1">
    <w:name w:val="Endnote Text Char"/>
    <w:basedOn w:val="DefaultParagraphFont"/>
    <w:link w:val="EndnoteText"/>
    <w:semiHidden/>
    <w:rsid w:val="795EA7A7"/>
    <w:rPr>
      <w:noProof w:val="0"/>
      <w:sz w:val="20"/>
      <w:szCs w:val="20"/>
      <w:lang w:val="en-GB"/>
    </w:rPr>
  </w:style>
  <w:style w:type="paragraph" w:styleId="FootnoteText">
    <w:name w:val="footnote text"/>
    <w:basedOn w:val="Normal"/>
    <w:link w:val="FootnoteTextChar"/>
    <w:semiHidden/>
    <w:unhideWhenUsed/>
    <w:rsid w:val="795EA7A7"/>
    <w:pPr>
      <w:spacing w:after="0"/>
    </w:pPr>
    <w:rPr>
      <w:sz w:val="20"/>
      <w:szCs w:val="20"/>
    </w:rPr>
  </w:style>
  <w:style w:type="character" w:styleId="FootnoteTextChar" w:customStyle="1">
    <w:name w:val="Footnote Text Char"/>
    <w:basedOn w:val="DefaultParagraphFont"/>
    <w:link w:val="FootnoteText"/>
    <w:semiHidden/>
    <w:rsid w:val="795EA7A7"/>
    <w:rPr>
      <w:noProof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03110">
      <w:bodyDiv w:val="1"/>
      <w:marLeft w:val="0"/>
      <w:marRight w:val="0"/>
      <w:marTop w:val="0"/>
      <w:marBottom w:val="0"/>
      <w:divBdr>
        <w:top w:val="none" w:sz="0" w:space="0" w:color="auto"/>
        <w:left w:val="none" w:sz="0" w:space="0" w:color="auto"/>
        <w:bottom w:val="none" w:sz="0" w:space="0" w:color="auto"/>
        <w:right w:val="none" w:sz="0" w:space="0" w:color="auto"/>
      </w:divBdr>
      <w:divsChild>
        <w:div w:id="176623643">
          <w:marLeft w:val="0"/>
          <w:marRight w:val="0"/>
          <w:marTop w:val="0"/>
          <w:marBottom w:val="0"/>
          <w:divBdr>
            <w:top w:val="none" w:sz="0" w:space="0" w:color="auto"/>
            <w:left w:val="none" w:sz="0" w:space="0" w:color="auto"/>
            <w:bottom w:val="none" w:sz="0" w:space="0" w:color="auto"/>
            <w:right w:val="none" w:sz="0" w:space="0" w:color="auto"/>
          </w:divBdr>
          <w:divsChild>
            <w:div w:id="1616214113">
              <w:marLeft w:val="0"/>
              <w:marRight w:val="0"/>
              <w:marTop w:val="0"/>
              <w:marBottom w:val="0"/>
              <w:divBdr>
                <w:top w:val="none" w:sz="0" w:space="0" w:color="auto"/>
                <w:left w:val="none" w:sz="0" w:space="0" w:color="auto"/>
                <w:bottom w:val="none" w:sz="0" w:space="0" w:color="auto"/>
                <w:right w:val="none" w:sz="0" w:space="0" w:color="auto"/>
              </w:divBdr>
            </w:div>
            <w:div w:id="1134175772">
              <w:marLeft w:val="0"/>
              <w:marRight w:val="0"/>
              <w:marTop w:val="0"/>
              <w:marBottom w:val="0"/>
              <w:divBdr>
                <w:top w:val="none" w:sz="0" w:space="0" w:color="auto"/>
                <w:left w:val="none" w:sz="0" w:space="0" w:color="auto"/>
                <w:bottom w:val="none" w:sz="0" w:space="0" w:color="auto"/>
                <w:right w:val="none" w:sz="0" w:space="0" w:color="auto"/>
              </w:divBdr>
            </w:div>
            <w:div w:id="2140954758">
              <w:marLeft w:val="0"/>
              <w:marRight w:val="0"/>
              <w:marTop w:val="0"/>
              <w:marBottom w:val="0"/>
              <w:divBdr>
                <w:top w:val="none" w:sz="0" w:space="0" w:color="auto"/>
                <w:left w:val="none" w:sz="0" w:space="0" w:color="auto"/>
                <w:bottom w:val="none" w:sz="0" w:space="0" w:color="auto"/>
                <w:right w:val="none" w:sz="0" w:space="0" w:color="auto"/>
              </w:divBdr>
            </w:div>
          </w:divsChild>
        </w:div>
        <w:div w:id="1220168383">
          <w:marLeft w:val="0"/>
          <w:marRight w:val="0"/>
          <w:marTop w:val="0"/>
          <w:marBottom w:val="0"/>
          <w:divBdr>
            <w:top w:val="none" w:sz="0" w:space="0" w:color="auto"/>
            <w:left w:val="none" w:sz="0" w:space="0" w:color="auto"/>
            <w:bottom w:val="none" w:sz="0" w:space="0" w:color="auto"/>
            <w:right w:val="none" w:sz="0" w:space="0" w:color="auto"/>
          </w:divBdr>
          <w:divsChild>
            <w:div w:id="837618466">
              <w:marLeft w:val="0"/>
              <w:marRight w:val="0"/>
              <w:marTop w:val="0"/>
              <w:marBottom w:val="0"/>
              <w:divBdr>
                <w:top w:val="none" w:sz="0" w:space="0" w:color="auto"/>
                <w:left w:val="none" w:sz="0" w:space="0" w:color="auto"/>
                <w:bottom w:val="none" w:sz="0" w:space="0" w:color="auto"/>
                <w:right w:val="none" w:sz="0" w:space="0" w:color="auto"/>
              </w:divBdr>
            </w:div>
            <w:div w:id="722680758">
              <w:marLeft w:val="0"/>
              <w:marRight w:val="0"/>
              <w:marTop w:val="0"/>
              <w:marBottom w:val="0"/>
              <w:divBdr>
                <w:top w:val="none" w:sz="0" w:space="0" w:color="auto"/>
                <w:left w:val="none" w:sz="0" w:space="0" w:color="auto"/>
                <w:bottom w:val="none" w:sz="0" w:space="0" w:color="auto"/>
                <w:right w:val="none" w:sz="0" w:space="0" w:color="auto"/>
              </w:divBdr>
            </w:div>
            <w:div w:id="226890046">
              <w:marLeft w:val="0"/>
              <w:marRight w:val="0"/>
              <w:marTop w:val="0"/>
              <w:marBottom w:val="0"/>
              <w:divBdr>
                <w:top w:val="none" w:sz="0" w:space="0" w:color="auto"/>
                <w:left w:val="none" w:sz="0" w:space="0" w:color="auto"/>
                <w:bottom w:val="none" w:sz="0" w:space="0" w:color="auto"/>
                <w:right w:val="none" w:sz="0" w:space="0" w:color="auto"/>
              </w:divBdr>
            </w:div>
            <w:div w:id="566113189">
              <w:marLeft w:val="0"/>
              <w:marRight w:val="0"/>
              <w:marTop w:val="0"/>
              <w:marBottom w:val="0"/>
              <w:divBdr>
                <w:top w:val="none" w:sz="0" w:space="0" w:color="auto"/>
                <w:left w:val="none" w:sz="0" w:space="0" w:color="auto"/>
                <w:bottom w:val="none" w:sz="0" w:space="0" w:color="auto"/>
                <w:right w:val="none" w:sz="0" w:space="0" w:color="auto"/>
              </w:divBdr>
            </w:div>
          </w:divsChild>
        </w:div>
        <w:div w:id="419568853">
          <w:marLeft w:val="0"/>
          <w:marRight w:val="0"/>
          <w:marTop w:val="0"/>
          <w:marBottom w:val="0"/>
          <w:divBdr>
            <w:top w:val="none" w:sz="0" w:space="0" w:color="auto"/>
            <w:left w:val="none" w:sz="0" w:space="0" w:color="auto"/>
            <w:bottom w:val="none" w:sz="0" w:space="0" w:color="auto"/>
            <w:right w:val="none" w:sz="0" w:space="0" w:color="auto"/>
          </w:divBdr>
          <w:divsChild>
            <w:div w:id="1082337341">
              <w:marLeft w:val="0"/>
              <w:marRight w:val="0"/>
              <w:marTop w:val="0"/>
              <w:marBottom w:val="0"/>
              <w:divBdr>
                <w:top w:val="none" w:sz="0" w:space="0" w:color="auto"/>
                <w:left w:val="none" w:sz="0" w:space="0" w:color="auto"/>
                <w:bottom w:val="none" w:sz="0" w:space="0" w:color="auto"/>
                <w:right w:val="none" w:sz="0" w:space="0" w:color="auto"/>
              </w:divBdr>
            </w:div>
            <w:div w:id="1249120999">
              <w:marLeft w:val="0"/>
              <w:marRight w:val="0"/>
              <w:marTop w:val="0"/>
              <w:marBottom w:val="0"/>
              <w:divBdr>
                <w:top w:val="none" w:sz="0" w:space="0" w:color="auto"/>
                <w:left w:val="none" w:sz="0" w:space="0" w:color="auto"/>
                <w:bottom w:val="none" w:sz="0" w:space="0" w:color="auto"/>
                <w:right w:val="none" w:sz="0" w:space="0" w:color="auto"/>
              </w:divBdr>
            </w:div>
            <w:div w:id="858393505">
              <w:marLeft w:val="0"/>
              <w:marRight w:val="0"/>
              <w:marTop w:val="0"/>
              <w:marBottom w:val="0"/>
              <w:divBdr>
                <w:top w:val="none" w:sz="0" w:space="0" w:color="auto"/>
                <w:left w:val="none" w:sz="0" w:space="0" w:color="auto"/>
                <w:bottom w:val="none" w:sz="0" w:space="0" w:color="auto"/>
                <w:right w:val="none" w:sz="0" w:space="0" w:color="auto"/>
              </w:divBdr>
            </w:div>
            <w:div w:id="516577062">
              <w:marLeft w:val="0"/>
              <w:marRight w:val="0"/>
              <w:marTop w:val="0"/>
              <w:marBottom w:val="0"/>
              <w:divBdr>
                <w:top w:val="none" w:sz="0" w:space="0" w:color="auto"/>
                <w:left w:val="none" w:sz="0" w:space="0" w:color="auto"/>
                <w:bottom w:val="none" w:sz="0" w:space="0" w:color="auto"/>
                <w:right w:val="none" w:sz="0" w:space="0" w:color="auto"/>
              </w:divBdr>
            </w:div>
            <w:div w:id="998728351">
              <w:marLeft w:val="0"/>
              <w:marRight w:val="0"/>
              <w:marTop w:val="0"/>
              <w:marBottom w:val="0"/>
              <w:divBdr>
                <w:top w:val="none" w:sz="0" w:space="0" w:color="auto"/>
                <w:left w:val="none" w:sz="0" w:space="0" w:color="auto"/>
                <w:bottom w:val="none" w:sz="0" w:space="0" w:color="auto"/>
                <w:right w:val="none" w:sz="0" w:space="0" w:color="auto"/>
              </w:divBdr>
            </w:div>
          </w:divsChild>
        </w:div>
        <w:div w:id="1158420032">
          <w:marLeft w:val="0"/>
          <w:marRight w:val="0"/>
          <w:marTop w:val="0"/>
          <w:marBottom w:val="0"/>
          <w:divBdr>
            <w:top w:val="none" w:sz="0" w:space="0" w:color="auto"/>
            <w:left w:val="none" w:sz="0" w:space="0" w:color="auto"/>
            <w:bottom w:val="none" w:sz="0" w:space="0" w:color="auto"/>
            <w:right w:val="none" w:sz="0" w:space="0" w:color="auto"/>
          </w:divBdr>
          <w:divsChild>
            <w:div w:id="1489131692">
              <w:marLeft w:val="0"/>
              <w:marRight w:val="0"/>
              <w:marTop w:val="0"/>
              <w:marBottom w:val="0"/>
              <w:divBdr>
                <w:top w:val="none" w:sz="0" w:space="0" w:color="auto"/>
                <w:left w:val="none" w:sz="0" w:space="0" w:color="auto"/>
                <w:bottom w:val="none" w:sz="0" w:space="0" w:color="auto"/>
                <w:right w:val="none" w:sz="0" w:space="0" w:color="auto"/>
              </w:divBdr>
            </w:div>
            <w:div w:id="1665279175">
              <w:marLeft w:val="0"/>
              <w:marRight w:val="0"/>
              <w:marTop w:val="0"/>
              <w:marBottom w:val="0"/>
              <w:divBdr>
                <w:top w:val="none" w:sz="0" w:space="0" w:color="auto"/>
                <w:left w:val="none" w:sz="0" w:space="0" w:color="auto"/>
                <w:bottom w:val="none" w:sz="0" w:space="0" w:color="auto"/>
                <w:right w:val="none" w:sz="0" w:space="0" w:color="auto"/>
              </w:divBdr>
            </w:div>
            <w:div w:id="812066678">
              <w:marLeft w:val="0"/>
              <w:marRight w:val="0"/>
              <w:marTop w:val="0"/>
              <w:marBottom w:val="0"/>
              <w:divBdr>
                <w:top w:val="none" w:sz="0" w:space="0" w:color="auto"/>
                <w:left w:val="none" w:sz="0" w:space="0" w:color="auto"/>
                <w:bottom w:val="none" w:sz="0" w:space="0" w:color="auto"/>
                <w:right w:val="none" w:sz="0" w:space="0" w:color="auto"/>
              </w:divBdr>
            </w:div>
            <w:div w:id="2044817228">
              <w:marLeft w:val="0"/>
              <w:marRight w:val="0"/>
              <w:marTop w:val="0"/>
              <w:marBottom w:val="0"/>
              <w:divBdr>
                <w:top w:val="none" w:sz="0" w:space="0" w:color="auto"/>
                <w:left w:val="none" w:sz="0" w:space="0" w:color="auto"/>
                <w:bottom w:val="none" w:sz="0" w:space="0" w:color="auto"/>
                <w:right w:val="none" w:sz="0" w:space="0" w:color="auto"/>
              </w:divBdr>
            </w:div>
            <w:div w:id="1389497370">
              <w:marLeft w:val="0"/>
              <w:marRight w:val="0"/>
              <w:marTop w:val="0"/>
              <w:marBottom w:val="0"/>
              <w:divBdr>
                <w:top w:val="none" w:sz="0" w:space="0" w:color="auto"/>
                <w:left w:val="none" w:sz="0" w:space="0" w:color="auto"/>
                <w:bottom w:val="none" w:sz="0" w:space="0" w:color="auto"/>
                <w:right w:val="none" w:sz="0" w:space="0" w:color="auto"/>
              </w:divBdr>
            </w:div>
          </w:divsChild>
        </w:div>
        <w:div w:id="1061171860">
          <w:marLeft w:val="0"/>
          <w:marRight w:val="0"/>
          <w:marTop w:val="0"/>
          <w:marBottom w:val="0"/>
          <w:divBdr>
            <w:top w:val="none" w:sz="0" w:space="0" w:color="auto"/>
            <w:left w:val="none" w:sz="0" w:space="0" w:color="auto"/>
            <w:bottom w:val="none" w:sz="0" w:space="0" w:color="auto"/>
            <w:right w:val="none" w:sz="0" w:space="0" w:color="auto"/>
          </w:divBdr>
          <w:divsChild>
            <w:div w:id="1939871901">
              <w:marLeft w:val="0"/>
              <w:marRight w:val="0"/>
              <w:marTop w:val="0"/>
              <w:marBottom w:val="0"/>
              <w:divBdr>
                <w:top w:val="none" w:sz="0" w:space="0" w:color="auto"/>
                <w:left w:val="none" w:sz="0" w:space="0" w:color="auto"/>
                <w:bottom w:val="none" w:sz="0" w:space="0" w:color="auto"/>
                <w:right w:val="none" w:sz="0" w:space="0" w:color="auto"/>
              </w:divBdr>
            </w:div>
            <w:div w:id="1798793740">
              <w:marLeft w:val="0"/>
              <w:marRight w:val="0"/>
              <w:marTop w:val="0"/>
              <w:marBottom w:val="0"/>
              <w:divBdr>
                <w:top w:val="none" w:sz="0" w:space="0" w:color="auto"/>
                <w:left w:val="none" w:sz="0" w:space="0" w:color="auto"/>
                <w:bottom w:val="none" w:sz="0" w:space="0" w:color="auto"/>
                <w:right w:val="none" w:sz="0" w:space="0" w:color="auto"/>
              </w:divBdr>
            </w:div>
            <w:div w:id="2003468057">
              <w:marLeft w:val="0"/>
              <w:marRight w:val="0"/>
              <w:marTop w:val="0"/>
              <w:marBottom w:val="0"/>
              <w:divBdr>
                <w:top w:val="none" w:sz="0" w:space="0" w:color="auto"/>
                <w:left w:val="none" w:sz="0" w:space="0" w:color="auto"/>
                <w:bottom w:val="none" w:sz="0" w:space="0" w:color="auto"/>
                <w:right w:val="none" w:sz="0" w:space="0" w:color="auto"/>
              </w:divBdr>
            </w:div>
            <w:div w:id="873272901">
              <w:marLeft w:val="0"/>
              <w:marRight w:val="0"/>
              <w:marTop w:val="0"/>
              <w:marBottom w:val="0"/>
              <w:divBdr>
                <w:top w:val="none" w:sz="0" w:space="0" w:color="auto"/>
                <w:left w:val="none" w:sz="0" w:space="0" w:color="auto"/>
                <w:bottom w:val="none" w:sz="0" w:space="0" w:color="auto"/>
                <w:right w:val="none" w:sz="0" w:space="0" w:color="auto"/>
              </w:divBdr>
            </w:div>
            <w:div w:id="1895896404">
              <w:marLeft w:val="0"/>
              <w:marRight w:val="0"/>
              <w:marTop w:val="0"/>
              <w:marBottom w:val="0"/>
              <w:divBdr>
                <w:top w:val="none" w:sz="0" w:space="0" w:color="auto"/>
                <w:left w:val="none" w:sz="0" w:space="0" w:color="auto"/>
                <w:bottom w:val="none" w:sz="0" w:space="0" w:color="auto"/>
                <w:right w:val="none" w:sz="0" w:space="0" w:color="auto"/>
              </w:divBdr>
            </w:div>
          </w:divsChild>
        </w:div>
        <w:div w:id="1368948235">
          <w:marLeft w:val="0"/>
          <w:marRight w:val="0"/>
          <w:marTop w:val="0"/>
          <w:marBottom w:val="0"/>
          <w:divBdr>
            <w:top w:val="none" w:sz="0" w:space="0" w:color="auto"/>
            <w:left w:val="none" w:sz="0" w:space="0" w:color="auto"/>
            <w:bottom w:val="none" w:sz="0" w:space="0" w:color="auto"/>
            <w:right w:val="none" w:sz="0" w:space="0" w:color="auto"/>
          </w:divBdr>
          <w:divsChild>
            <w:div w:id="1146511987">
              <w:marLeft w:val="0"/>
              <w:marRight w:val="0"/>
              <w:marTop w:val="0"/>
              <w:marBottom w:val="0"/>
              <w:divBdr>
                <w:top w:val="none" w:sz="0" w:space="0" w:color="auto"/>
                <w:left w:val="none" w:sz="0" w:space="0" w:color="auto"/>
                <w:bottom w:val="none" w:sz="0" w:space="0" w:color="auto"/>
                <w:right w:val="none" w:sz="0" w:space="0" w:color="auto"/>
              </w:divBdr>
            </w:div>
            <w:div w:id="10450625">
              <w:marLeft w:val="0"/>
              <w:marRight w:val="0"/>
              <w:marTop w:val="0"/>
              <w:marBottom w:val="0"/>
              <w:divBdr>
                <w:top w:val="none" w:sz="0" w:space="0" w:color="auto"/>
                <w:left w:val="none" w:sz="0" w:space="0" w:color="auto"/>
                <w:bottom w:val="none" w:sz="0" w:space="0" w:color="auto"/>
                <w:right w:val="none" w:sz="0" w:space="0" w:color="auto"/>
              </w:divBdr>
            </w:div>
            <w:div w:id="108745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microsoft.com/office/2019/09/relationships/intelligence" Target="intelligence.xml" Id="R50c1900663fa46ef"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801ed783eeac448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nderson\AppData\Roaming\Microsoft\Templates\Project%20scope%20report%20(Business%20Blue%20design).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cb3c903-1f3a-495a-b721-3f1b8074427d}"/>
      </w:docPartPr>
      <w:docPartBody>
        <w:p w14:paraId="22C981A9">
          <w:r>
            <w:rPr>
              <w:rStyle w:val="PlaceholderText"/>
            </w:rPr>
            <w:t/>
          </w:r>
        </w:p>
      </w:docPartBody>
    </w:docPart>
  </w:docParts>
</w:glossaryDocument>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d4b36c2-861d-4e7f-8aba-92384cb8c10f">
      <UserInfo>
        <DisplayName>Steve Machin</DisplayName>
        <AccountId>32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AD509045D70F49BF15638CC0BDC475" ma:contentTypeVersion="12" ma:contentTypeDescription="Create a new document." ma:contentTypeScope="" ma:versionID="c929c96d47524208364bf36b643d41df">
  <xsd:schema xmlns:xsd="http://www.w3.org/2001/XMLSchema" xmlns:xs="http://www.w3.org/2001/XMLSchema" xmlns:p="http://schemas.microsoft.com/office/2006/metadata/properties" xmlns:ns2="ed029603-c08e-4a73-824e-5b84f43a51fd" xmlns:ns3="4d4b36c2-861d-4e7f-8aba-92384cb8c10f" targetNamespace="http://schemas.microsoft.com/office/2006/metadata/properties" ma:root="true" ma:fieldsID="722bd320b445a53c2062ade77ccce316" ns2:_="" ns3:_="">
    <xsd:import namespace="ed029603-c08e-4a73-824e-5b84f43a51fd"/>
    <xsd:import namespace="4d4b36c2-861d-4e7f-8aba-92384cb8c1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29603-c08e-4a73-824e-5b84f43a5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b36c2-861d-4e7f-8aba-92384cb8c1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FBD24-8439-4EF0-91C9-06E0AACEC196}">
  <ds:schemaRefs>
    <ds:schemaRef ds:uri="http://schemas.microsoft.com/sharepoint/v3/contenttype/forms"/>
  </ds:schemaRefs>
</ds:datastoreItem>
</file>

<file path=customXml/itemProps2.xml><?xml version="1.0" encoding="utf-8"?>
<ds:datastoreItem xmlns:ds="http://schemas.openxmlformats.org/officeDocument/2006/customXml" ds:itemID="{621F9AC3-4FB0-4260-AAB9-388ED1351581}">
  <ds:schemaRefs>
    <ds:schemaRef ds:uri="http://purl.org/dc/term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4d4b36c2-861d-4e7f-8aba-92384cb8c10f"/>
    <ds:schemaRef ds:uri="http://purl.org/dc/dcmitype/"/>
    <ds:schemaRef ds:uri="http://purl.org/dc/elements/1.1/"/>
    <ds:schemaRef ds:uri="http://schemas.microsoft.com/office/infopath/2007/PartnerControls"/>
    <ds:schemaRef ds:uri="ed029603-c08e-4a73-824e-5b84f43a51fd"/>
  </ds:schemaRefs>
</ds:datastoreItem>
</file>

<file path=customXml/itemProps3.xml><?xml version="1.0" encoding="utf-8"?>
<ds:datastoreItem xmlns:ds="http://schemas.openxmlformats.org/officeDocument/2006/customXml" ds:itemID="{C256065F-89EA-498B-8C68-5F5BAB1DE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29603-c08e-4a73-824e-5b84f43a51fd"/>
    <ds:schemaRef ds:uri="4d4b36c2-861d-4e7f-8aba-92384cb8c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64FBD9-3365-4CE5-BED0-8A85227102D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Project scope report (Business Blue design)</ap:Template>
  <ap:Application>Microsoft Word for the web</ap:Application>
  <ap:DocSecurity>0</ap:DocSecurity>
  <ap:ScaleCrop>false</ap:ScaleCrop>
  <ap:Company>Minerva Learning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MINERVA LEARNING TRUST</dc:title>
  <dc:subject>GROUNDS MAINTENANCE PERFORMANCE SPECIFICATION</dc:subject>
  <dc:creator>Anderson, Adam</dc:creator>
  <keywords/>
  <lastModifiedBy>Adam Anderson</lastModifiedBy>
  <revision>60</revision>
  <dcterms:created xsi:type="dcterms:W3CDTF">2020-08-24T15:45:00.0000000Z</dcterms:created>
  <dcterms:modified xsi:type="dcterms:W3CDTF">2022-01-12T09:39:12.0503278Z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0x01010060AD509045D70F49BF15638CC0BDC475</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rder">
    <vt:r8>571300</vt:r8>
  </property>
  <property fmtid="{D5CDD505-2E9C-101B-9397-08002B2CF9AE}" pid="9" name="ComplianceAssetId">
    <vt:lpwstr/>
  </property>
</Properties>
</file>