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187" w:rsidRPr="00F67F27" w:rsidRDefault="007E4187" w:rsidP="00DA11E5">
      <w:pPr>
        <w:spacing w:after="0"/>
        <w:jc w:val="both"/>
        <w:rPr>
          <w:rFonts w:ascii="Arial" w:hAnsi="Arial" w:cs="Arial"/>
          <w:b/>
          <w:sz w:val="20"/>
          <w:lang w:val="en-GB"/>
        </w:rPr>
      </w:pPr>
      <w:bookmarkStart w:id="0" w:name="_GoBack"/>
      <w:bookmarkEnd w:id="0"/>
      <w:r w:rsidRPr="00F67F27">
        <w:rPr>
          <w:rFonts w:ascii="Arial" w:hAnsi="Arial" w:cs="Arial"/>
          <w:b/>
          <w:sz w:val="20"/>
          <w:lang w:val="en-GB"/>
        </w:rPr>
        <w:t>Service Specification for the</w:t>
      </w:r>
      <w:r w:rsidR="00F67D39" w:rsidRPr="00F67F27">
        <w:rPr>
          <w:rFonts w:ascii="Arial" w:hAnsi="Arial" w:cs="Arial"/>
          <w:b/>
          <w:sz w:val="20"/>
          <w:lang w:val="en-GB"/>
        </w:rPr>
        <w:t xml:space="preserve"> </w:t>
      </w:r>
      <w:r w:rsidRPr="00F67F27">
        <w:rPr>
          <w:rFonts w:ascii="Arial" w:hAnsi="Arial" w:cs="Arial"/>
          <w:b/>
          <w:sz w:val="20"/>
          <w:lang w:val="en-GB"/>
        </w:rPr>
        <w:t>Intra</w:t>
      </w:r>
      <w:r w:rsidR="00F67D39" w:rsidRPr="00F67F27">
        <w:rPr>
          <w:rFonts w:ascii="Arial" w:hAnsi="Arial" w:cs="Arial"/>
          <w:b/>
          <w:sz w:val="20"/>
          <w:lang w:val="en-GB"/>
        </w:rPr>
        <w:t>oc</w:t>
      </w:r>
      <w:r w:rsidRPr="00F67F27">
        <w:rPr>
          <w:rFonts w:ascii="Arial" w:hAnsi="Arial" w:cs="Arial"/>
          <w:b/>
          <w:sz w:val="20"/>
          <w:lang w:val="en-GB"/>
        </w:rPr>
        <w:t xml:space="preserve">ular Pressure </w:t>
      </w:r>
      <w:r w:rsidR="00F67D39" w:rsidRPr="00F67F27">
        <w:rPr>
          <w:rFonts w:ascii="Arial" w:hAnsi="Arial" w:cs="Arial"/>
          <w:b/>
          <w:sz w:val="20"/>
          <w:lang w:val="en-GB"/>
        </w:rPr>
        <w:t xml:space="preserve">(IOP) </w:t>
      </w:r>
      <w:r w:rsidRPr="00F67F27">
        <w:rPr>
          <w:rFonts w:ascii="Arial" w:hAnsi="Arial" w:cs="Arial"/>
          <w:b/>
          <w:sz w:val="20"/>
          <w:lang w:val="en-GB"/>
        </w:rPr>
        <w:t xml:space="preserve">Referral Refinement </w:t>
      </w:r>
      <w:r w:rsidR="00B723E0">
        <w:rPr>
          <w:rFonts w:ascii="Arial" w:hAnsi="Arial" w:cs="Arial"/>
          <w:b/>
          <w:sz w:val="20"/>
          <w:lang w:val="en-GB"/>
        </w:rPr>
        <w:t>Service</w:t>
      </w:r>
      <w:r w:rsidR="00CC3BD6" w:rsidRPr="00F67F27">
        <w:rPr>
          <w:rFonts w:ascii="Arial" w:hAnsi="Arial" w:cs="Arial"/>
          <w:b/>
          <w:sz w:val="20"/>
          <w:lang w:val="en-GB"/>
        </w:rPr>
        <w:t xml:space="preserve"> (for the diagnosis and treatment of ocular hypertension (OHT) and chronic open-angle glaucoma)</w:t>
      </w:r>
    </w:p>
    <w:p w:rsidR="007E4187" w:rsidRPr="00F67F27" w:rsidRDefault="007E4187" w:rsidP="00DA11E5">
      <w:pPr>
        <w:spacing w:after="0"/>
        <w:jc w:val="both"/>
        <w:rPr>
          <w:rFonts w:ascii="Arial" w:hAnsi="Arial" w:cs="Arial"/>
          <w:b/>
          <w:bCs/>
          <w:sz w:val="20"/>
          <w:lang w:val="en-GB"/>
        </w:rPr>
      </w:pPr>
    </w:p>
    <w:p w:rsidR="007E4187" w:rsidRPr="00F67F27" w:rsidRDefault="007E4187" w:rsidP="00DA11E5">
      <w:pPr>
        <w:spacing w:after="0"/>
        <w:jc w:val="both"/>
        <w:rPr>
          <w:rFonts w:ascii="Arial" w:hAnsi="Arial" w:cs="Arial"/>
          <w:b/>
          <w:bCs/>
          <w:sz w:val="20"/>
          <w:lang w:val="en-GB"/>
        </w:rPr>
      </w:pPr>
    </w:p>
    <w:p w:rsidR="007E4187" w:rsidRPr="00F67F27" w:rsidRDefault="007E4187" w:rsidP="00DA11E5">
      <w:pPr>
        <w:spacing w:after="0"/>
        <w:jc w:val="both"/>
        <w:rPr>
          <w:rFonts w:ascii="Arial" w:hAnsi="Arial" w:cs="Arial"/>
          <w:sz w:val="20"/>
          <w:lang w:val="en-GB"/>
        </w:rPr>
      </w:pPr>
      <w:r w:rsidRPr="00F67F27">
        <w:rPr>
          <w:rFonts w:ascii="Arial" w:hAnsi="Arial" w:cs="Arial"/>
          <w:b/>
          <w:sz w:val="20"/>
          <w:lang w:val="en-GB"/>
        </w:rPr>
        <w:t>Background</w:t>
      </w:r>
      <w:r w:rsidR="00DB2A60" w:rsidRPr="00F67F27">
        <w:rPr>
          <w:rFonts w:ascii="Arial" w:hAnsi="Arial" w:cs="Arial"/>
          <w:b/>
          <w:sz w:val="20"/>
          <w:lang w:val="en-GB"/>
        </w:rPr>
        <w:t xml:space="preserve"> (NICE Guideline 81, 2017)</w:t>
      </w:r>
    </w:p>
    <w:p w:rsidR="007E4187" w:rsidRPr="00F67F27" w:rsidRDefault="007E4187" w:rsidP="00DA11E5">
      <w:pPr>
        <w:spacing w:after="0"/>
        <w:jc w:val="both"/>
        <w:rPr>
          <w:rFonts w:ascii="Arial" w:hAnsi="Arial" w:cs="Arial"/>
          <w:b/>
          <w:sz w:val="20"/>
          <w:lang w:val="en-GB"/>
        </w:rPr>
      </w:pPr>
    </w:p>
    <w:p w:rsidR="00CC5FEE" w:rsidRDefault="00CC5FEE" w:rsidP="00CC5FEE">
      <w:pPr>
        <w:spacing w:after="0"/>
        <w:jc w:val="both"/>
        <w:rPr>
          <w:rFonts w:ascii="Arial" w:eastAsia="Times New Roman" w:hAnsi="Arial" w:cs="Arial"/>
          <w:sz w:val="20"/>
          <w:lang w:eastAsia="en-GB"/>
        </w:rPr>
      </w:pPr>
      <w:r>
        <w:rPr>
          <w:rFonts w:ascii="Arial" w:eastAsia="Times New Roman" w:hAnsi="Arial" w:cs="Arial"/>
          <w:sz w:val="20"/>
          <w:lang w:eastAsia="en-GB"/>
        </w:rPr>
        <w:t>NICE Guideline 81 (2017) focuses on the referral, diagnosis and management of chronic open-angle glaucoma.</w:t>
      </w:r>
    </w:p>
    <w:p w:rsidR="00CC5FEE" w:rsidRDefault="00CC5FEE" w:rsidP="00CC5FEE">
      <w:pPr>
        <w:spacing w:after="0"/>
        <w:jc w:val="both"/>
        <w:rPr>
          <w:rFonts w:ascii="Arial" w:eastAsia="Times New Roman" w:hAnsi="Arial" w:cs="Arial"/>
          <w:sz w:val="20"/>
          <w:lang w:eastAsia="en-GB"/>
        </w:rPr>
      </w:pPr>
    </w:p>
    <w:p w:rsidR="00CC5FEE" w:rsidRDefault="00CC5FEE" w:rsidP="00CC5FEE">
      <w:pPr>
        <w:spacing w:after="0"/>
        <w:jc w:val="both"/>
        <w:rPr>
          <w:rFonts w:ascii="Arial" w:eastAsia="Times New Roman" w:hAnsi="Arial" w:cs="Arial"/>
          <w:sz w:val="20"/>
          <w:lang w:eastAsia="en-GB"/>
        </w:rPr>
      </w:pPr>
      <w:r>
        <w:rPr>
          <w:rFonts w:ascii="Arial" w:eastAsia="Times New Roman" w:hAnsi="Arial" w:cs="Arial"/>
          <w:sz w:val="20"/>
          <w:lang w:eastAsia="en-GB"/>
        </w:rPr>
        <w:t>By 2020 it is estimated that there will be 80 million people across the world affected by glaucoma</w:t>
      </w:r>
      <w:r>
        <w:rPr>
          <w:rStyle w:val="FootnoteReference"/>
          <w:rFonts w:ascii="Arial" w:eastAsia="Times New Roman" w:hAnsi="Arial" w:cs="Arial"/>
          <w:sz w:val="20"/>
          <w:lang w:eastAsia="en-GB"/>
        </w:rPr>
        <w:footnoteReference w:id="1"/>
      </w:r>
      <w:r>
        <w:rPr>
          <w:rFonts w:ascii="Arial" w:eastAsia="Times New Roman" w:hAnsi="Arial" w:cs="Arial"/>
          <w:sz w:val="20"/>
          <w:lang w:eastAsia="en-GB"/>
        </w:rPr>
        <w:t>, of which 10% will experience loss of vision as a result</w:t>
      </w:r>
      <w:r>
        <w:rPr>
          <w:rStyle w:val="FootnoteReference"/>
          <w:rFonts w:ascii="Arial" w:eastAsia="Times New Roman" w:hAnsi="Arial" w:cs="Arial"/>
          <w:sz w:val="20"/>
          <w:lang w:eastAsia="en-GB"/>
        </w:rPr>
        <w:footnoteReference w:id="2"/>
      </w:r>
      <w:r>
        <w:rPr>
          <w:rFonts w:ascii="Arial" w:eastAsia="Times New Roman" w:hAnsi="Arial" w:cs="Arial"/>
          <w:sz w:val="20"/>
          <w:lang w:eastAsia="en-GB"/>
        </w:rPr>
        <w:t>.  In the UK, 10% of blindness registrations are ascribed to glaucoma.  Around 2% of people older than 40 years have chronic open-angle glaucoma, and the percentage continues to increase with age</w:t>
      </w:r>
      <w:r>
        <w:rPr>
          <w:rStyle w:val="FootnoteReference"/>
          <w:rFonts w:ascii="Arial" w:eastAsia="Times New Roman" w:hAnsi="Arial" w:cs="Arial"/>
          <w:sz w:val="20"/>
          <w:lang w:eastAsia="en-GB"/>
        </w:rPr>
        <w:footnoteReference w:id="3"/>
      </w:r>
      <w:r>
        <w:rPr>
          <w:rFonts w:ascii="Arial" w:eastAsia="Times New Roman" w:hAnsi="Arial" w:cs="Arial"/>
          <w:sz w:val="20"/>
          <w:lang w:eastAsia="en-GB"/>
        </w:rPr>
        <w:t>.</w:t>
      </w:r>
    </w:p>
    <w:p w:rsidR="00CC5FEE" w:rsidRDefault="00CC5FEE" w:rsidP="00CC5FEE">
      <w:pPr>
        <w:spacing w:after="0"/>
        <w:jc w:val="both"/>
        <w:rPr>
          <w:rFonts w:ascii="Arial" w:eastAsia="Times New Roman" w:hAnsi="Arial" w:cs="Arial"/>
          <w:sz w:val="20"/>
          <w:lang w:eastAsia="en-GB"/>
        </w:rPr>
      </w:pPr>
    </w:p>
    <w:p w:rsidR="00CC5FEE" w:rsidRPr="009A5D5C" w:rsidRDefault="00CC5FEE" w:rsidP="00CC5FEE">
      <w:pPr>
        <w:spacing w:after="0"/>
        <w:jc w:val="both"/>
        <w:rPr>
          <w:rFonts w:ascii="Arial" w:eastAsia="Times New Roman" w:hAnsi="Arial" w:cs="Arial"/>
          <w:sz w:val="20"/>
          <w:lang w:eastAsia="en-GB"/>
        </w:rPr>
      </w:pPr>
      <w:r>
        <w:rPr>
          <w:rFonts w:ascii="Arial" w:eastAsia="Times New Roman" w:hAnsi="Arial" w:cs="Arial"/>
          <w:sz w:val="20"/>
          <w:lang w:eastAsia="en-GB"/>
        </w:rPr>
        <w:t xml:space="preserve">The </w:t>
      </w:r>
      <w:r w:rsidRPr="000F1635">
        <w:rPr>
          <w:rFonts w:ascii="Arial" w:eastAsia="Times New Roman" w:hAnsi="Arial" w:cs="Arial"/>
          <w:sz w:val="20"/>
          <w:lang w:eastAsia="en-GB"/>
        </w:rPr>
        <w:t>number of people affected by glaucoma is due to rise, in line with population growth and this will have a significant impact on the number of annual glaucoma related hospital eye service (HES) outpatient appointments.</w:t>
      </w:r>
    </w:p>
    <w:p w:rsidR="00CC5FEE" w:rsidRPr="009A5D5C" w:rsidRDefault="00CC5FEE" w:rsidP="00CC5FEE">
      <w:pPr>
        <w:spacing w:after="0"/>
        <w:jc w:val="both"/>
        <w:rPr>
          <w:rFonts w:ascii="Arial" w:eastAsia="Times New Roman" w:hAnsi="Arial" w:cs="Arial"/>
          <w:sz w:val="20"/>
          <w:lang w:eastAsia="en-GB"/>
        </w:rPr>
      </w:pPr>
    </w:p>
    <w:p w:rsidR="00CC5FEE" w:rsidRDefault="00CC5FEE" w:rsidP="00CC5FEE">
      <w:pPr>
        <w:spacing w:after="0"/>
        <w:jc w:val="both"/>
        <w:rPr>
          <w:rFonts w:ascii="Arial" w:eastAsia="Times New Roman" w:hAnsi="Arial" w:cs="Arial"/>
          <w:sz w:val="20"/>
          <w:lang w:eastAsia="en-GB"/>
        </w:rPr>
      </w:pPr>
      <w:r>
        <w:rPr>
          <w:rFonts w:ascii="Arial" w:eastAsia="Times New Roman" w:hAnsi="Arial" w:cs="Arial"/>
          <w:sz w:val="20"/>
          <w:lang w:eastAsia="en-GB"/>
        </w:rPr>
        <w:t xml:space="preserve">Individuals </w:t>
      </w:r>
      <w:r w:rsidRPr="000F1635">
        <w:rPr>
          <w:rFonts w:ascii="Arial" w:eastAsia="Times New Roman" w:hAnsi="Arial" w:cs="Arial"/>
          <w:sz w:val="20"/>
          <w:lang w:eastAsia="en-GB"/>
        </w:rPr>
        <w:t>with early-to-moderate chronic glaucoma are mostly asymptomatic and unaware of any irrecoverable damage to their field of vision so early detection is key in avoiding blindness.  Once diagnosed, individuals require lifelong monitoring to control the disease and to detect any possible progression of visual damage</w:t>
      </w:r>
    </w:p>
    <w:p w:rsidR="00CC5FEE" w:rsidRDefault="00CC5FEE" w:rsidP="00CC5FEE">
      <w:pPr>
        <w:spacing w:after="0"/>
        <w:jc w:val="both"/>
        <w:rPr>
          <w:rFonts w:ascii="Arial" w:eastAsia="Times New Roman" w:hAnsi="Arial" w:cs="Arial"/>
          <w:sz w:val="20"/>
          <w:lang w:eastAsia="en-GB"/>
        </w:rPr>
      </w:pPr>
    </w:p>
    <w:p w:rsidR="00676D61" w:rsidRPr="00F67F27" w:rsidRDefault="00DB2A60" w:rsidP="00DA11E5">
      <w:pPr>
        <w:spacing w:after="0"/>
        <w:jc w:val="both"/>
        <w:rPr>
          <w:rFonts w:ascii="Arial" w:hAnsi="Arial" w:cs="Arial"/>
          <w:sz w:val="20"/>
          <w:lang w:val="en-GB"/>
        </w:rPr>
      </w:pPr>
      <w:r w:rsidRPr="00F67F27">
        <w:rPr>
          <w:rFonts w:ascii="Arial" w:hAnsi="Arial" w:cs="Arial"/>
          <w:sz w:val="20"/>
        </w:rPr>
        <w:t>Ocular hypertension (OHT),</w:t>
      </w:r>
      <w:r w:rsidR="001C5ABB" w:rsidRPr="00F67F27">
        <w:rPr>
          <w:rFonts w:ascii="Arial" w:hAnsi="Arial" w:cs="Arial"/>
          <w:sz w:val="20"/>
        </w:rPr>
        <w:t xml:space="preserve"> </w:t>
      </w:r>
      <w:r w:rsidRPr="00F67F27">
        <w:rPr>
          <w:rFonts w:ascii="Arial" w:hAnsi="Arial" w:cs="Arial"/>
          <w:sz w:val="20"/>
        </w:rPr>
        <w:t xml:space="preserve">an elevated eye pressure </w:t>
      </w:r>
      <w:r w:rsidR="001C5ABB" w:rsidRPr="00F67F27">
        <w:rPr>
          <w:rFonts w:ascii="Arial" w:hAnsi="Arial" w:cs="Arial"/>
          <w:sz w:val="20"/>
        </w:rPr>
        <w:t xml:space="preserve">of 24 mmHg </w:t>
      </w:r>
      <w:r w:rsidRPr="00F67F27">
        <w:rPr>
          <w:rFonts w:ascii="Arial" w:hAnsi="Arial" w:cs="Arial"/>
          <w:sz w:val="20"/>
        </w:rPr>
        <w:t>in the absence of visual field loss or glaucomatous optic nerve damage, is a major risk factor for developing COAG currently affecting around one million people in England.</w:t>
      </w:r>
      <w:r w:rsidR="00CC3BD6" w:rsidRPr="00F67F27">
        <w:rPr>
          <w:rFonts w:ascii="Arial" w:hAnsi="Arial" w:cs="Arial"/>
          <w:sz w:val="20"/>
        </w:rPr>
        <w:t xml:space="preserve">  It is important that cases of OHT are referred to </w:t>
      </w:r>
      <w:r w:rsidR="00CC5FEE">
        <w:rPr>
          <w:rFonts w:ascii="Arial" w:hAnsi="Arial" w:cs="Arial"/>
          <w:sz w:val="20"/>
        </w:rPr>
        <w:t>Secondary Care</w:t>
      </w:r>
      <w:r w:rsidR="00CC3BD6" w:rsidRPr="00F67F27">
        <w:rPr>
          <w:rFonts w:ascii="Arial" w:hAnsi="Arial" w:cs="Arial"/>
          <w:sz w:val="20"/>
        </w:rPr>
        <w:t xml:space="preserve"> for management.</w:t>
      </w:r>
    </w:p>
    <w:p w:rsidR="007E4187" w:rsidRPr="00F67F27" w:rsidRDefault="007E4187" w:rsidP="00DA11E5">
      <w:pPr>
        <w:spacing w:after="0"/>
        <w:jc w:val="both"/>
        <w:rPr>
          <w:rFonts w:ascii="Arial" w:hAnsi="Arial" w:cs="Arial"/>
          <w:b/>
          <w:sz w:val="20"/>
        </w:rPr>
      </w:pPr>
    </w:p>
    <w:p w:rsidR="00CC3BD6" w:rsidRPr="00F67F27" w:rsidRDefault="00DB2A60" w:rsidP="00DA11E5">
      <w:pPr>
        <w:spacing w:after="0"/>
        <w:jc w:val="both"/>
        <w:rPr>
          <w:rFonts w:ascii="Arial" w:hAnsi="Arial" w:cs="Arial"/>
          <w:sz w:val="20"/>
          <w:lang w:val="en-GB"/>
        </w:rPr>
      </w:pPr>
      <w:r w:rsidRPr="00F67F27">
        <w:rPr>
          <w:rFonts w:ascii="Arial" w:hAnsi="Arial" w:cs="Arial"/>
          <w:sz w:val="20"/>
          <w:lang w:val="en-GB"/>
        </w:rPr>
        <w:t xml:space="preserve">In line with this guidance NHS Doncaster CCG want to commission a referral-filtering scheme </w:t>
      </w:r>
      <w:r w:rsidRPr="00F67F27">
        <w:rPr>
          <w:rFonts w:ascii="Arial" w:hAnsi="Arial" w:cs="Arial"/>
          <w:sz w:val="20"/>
          <w:szCs w:val="24"/>
          <w:lang w:val="en-GB"/>
        </w:rPr>
        <w:t xml:space="preserve">which aims to reduce the number of false positive patients being referred to </w:t>
      </w:r>
      <w:r w:rsidR="00CC5FEE">
        <w:rPr>
          <w:rFonts w:ascii="Arial" w:hAnsi="Arial" w:cs="Arial"/>
          <w:sz w:val="20"/>
          <w:szCs w:val="24"/>
          <w:lang w:val="en-GB"/>
        </w:rPr>
        <w:t>Secondary Care</w:t>
      </w:r>
      <w:r w:rsidRPr="00F67F27">
        <w:rPr>
          <w:rFonts w:ascii="Arial" w:hAnsi="Arial" w:cs="Arial"/>
          <w:sz w:val="20"/>
          <w:szCs w:val="24"/>
          <w:lang w:val="en-GB"/>
        </w:rPr>
        <w:t xml:space="preserve"> unnecessarily</w:t>
      </w:r>
      <w:r w:rsidR="00CC3BD6" w:rsidRPr="00F67F27">
        <w:rPr>
          <w:rFonts w:ascii="Arial" w:hAnsi="Arial" w:cs="Arial"/>
          <w:sz w:val="20"/>
          <w:szCs w:val="24"/>
          <w:lang w:val="en-GB"/>
        </w:rPr>
        <w:t xml:space="preserve"> by using </w:t>
      </w:r>
      <w:r w:rsidR="00CC3BD6" w:rsidRPr="00F67F27">
        <w:rPr>
          <w:rFonts w:ascii="Arial" w:hAnsi="Arial" w:cs="Arial"/>
          <w:sz w:val="20"/>
          <w:lang w:val="en-GB"/>
        </w:rPr>
        <w:t>repeat measures, enhanced case finding and referral refinement tests to identify patients who have:</w:t>
      </w:r>
    </w:p>
    <w:p w:rsidR="00CC3BD6" w:rsidRPr="00F67F27" w:rsidRDefault="00CC3BD6" w:rsidP="00DA11E5">
      <w:pPr>
        <w:spacing w:after="0"/>
        <w:jc w:val="both"/>
        <w:rPr>
          <w:rFonts w:ascii="Arial" w:hAnsi="Arial" w:cs="Arial"/>
          <w:sz w:val="20"/>
          <w:lang w:val="en-GB"/>
        </w:rPr>
      </w:pPr>
    </w:p>
    <w:p w:rsidR="00CC3BD6" w:rsidRPr="00F67F27" w:rsidRDefault="00CC3BD6" w:rsidP="00DA11E5">
      <w:pPr>
        <w:pStyle w:val="ListParagraph"/>
        <w:numPr>
          <w:ilvl w:val="0"/>
          <w:numId w:val="6"/>
        </w:numPr>
        <w:spacing w:after="0"/>
        <w:jc w:val="both"/>
        <w:rPr>
          <w:rFonts w:ascii="Arial" w:hAnsi="Arial" w:cs="Arial"/>
          <w:sz w:val="20"/>
          <w:lang w:val="en-GB"/>
        </w:rPr>
      </w:pPr>
      <w:r w:rsidRPr="00F67F27">
        <w:rPr>
          <w:rFonts w:ascii="Arial" w:hAnsi="Arial" w:cs="Arial"/>
          <w:sz w:val="20"/>
          <w:szCs w:val="20"/>
        </w:rPr>
        <w:t xml:space="preserve">chronic open-angle glaucoma (COAG), </w:t>
      </w:r>
    </w:p>
    <w:p w:rsidR="00CC3BD6" w:rsidRPr="00F67F27" w:rsidRDefault="00CC3BD6" w:rsidP="00DA11E5">
      <w:pPr>
        <w:pStyle w:val="ListParagraph"/>
        <w:numPr>
          <w:ilvl w:val="0"/>
          <w:numId w:val="6"/>
        </w:numPr>
        <w:spacing w:after="0"/>
        <w:jc w:val="both"/>
        <w:rPr>
          <w:rFonts w:ascii="Arial" w:hAnsi="Arial" w:cs="Arial"/>
          <w:sz w:val="20"/>
          <w:lang w:val="en-GB"/>
        </w:rPr>
      </w:pPr>
      <w:r w:rsidRPr="00F67F27">
        <w:rPr>
          <w:rFonts w:ascii="Arial" w:hAnsi="Arial" w:cs="Arial"/>
          <w:sz w:val="20"/>
          <w:szCs w:val="20"/>
        </w:rPr>
        <w:t>suspected chronic open-angle glaucoma;</w:t>
      </w:r>
    </w:p>
    <w:p w:rsidR="00CC3BD6" w:rsidRPr="00F67F27" w:rsidRDefault="00CC3BD6" w:rsidP="00DA11E5">
      <w:pPr>
        <w:pStyle w:val="ListParagraph"/>
        <w:numPr>
          <w:ilvl w:val="0"/>
          <w:numId w:val="6"/>
        </w:numPr>
        <w:spacing w:after="0"/>
        <w:jc w:val="both"/>
        <w:rPr>
          <w:rFonts w:ascii="Arial" w:hAnsi="Arial" w:cs="Arial"/>
          <w:sz w:val="20"/>
          <w:lang w:val="en-GB"/>
        </w:rPr>
      </w:pPr>
      <w:r w:rsidRPr="00F67F27">
        <w:rPr>
          <w:rFonts w:ascii="Arial" w:hAnsi="Arial" w:cs="Arial"/>
          <w:sz w:val="20"/>
          <w:szCs w:val="20"/>
        </w:rPr>
        <w:t>ocular hypertension (OHT).</w:t>
      </w:r>
    </w:p>
    <w:p w:rsidR="00CC3BD6" w:rsidRPr="00F67F27" w:rsidRDefault="00CC3BD6" w:rsidP="00DA11E5">
      <w:pPr>
        <w:spacing w:after="0"/>
        <w:jc w:val="both"/>
        <w:rPr>
          <w:rFonts w:ascii="Arial" w:hAnsi="Arial" w:cs="Arial"/>
          <w:sz w:val="20"/>
          <w:szCs w:val="24"/>
          <w:lang w:val="en-GB"/>
        </w:rPr>
      </w:pPr>
    </w:p>
    <w:p w:rsidR="00CC3BD6" w:rsidRPr="00F67F27" w:rsidRDefault="005F6660" w:rsidP="00DA11E5">
      <w:pPr>
        <w:spacing w:after="0"/>
        <w:jc w:val="both"/>
        <w:rPr>
          <w:rFonts w:ascii="Arial" w:hAnsi="Arial" w:cs="Arial"/>
          <w:sz w:val="20"/>
          <w:szCs w:val="24"/>
          <w:lang w:val="en-GB"/>
        </w:rPr>
      </w:pPr>
      <w:r w:rsidRPr="00F67F27">
        <w:rPr>
          <w:rFonts w:ascii="Arial" w:hAnsi="Arial" w:cs="Arial"/>
          <w:sz w:val="20"/>
          <w:szCs w:val="24"/>
          <w:lang w:val="en-GB"/>
        </w:rPr>
        <w:t>Patients</w:t>
      </w:r>
      <w:r w:rsidR="00CC3BD6" w:rsidRPr="00F67F27">
        <w:rPr>
          <w:rFonts w:ascii="Arial" w:hAnsi="Arial" w:cs="Arial"/>
          <w:sz w:val="20"/>
          <w:szCs w:val="24"/>
          <w:lang w:val="en-GB"/>
        </w:rPr>
        <w:t xml:space="preserve"> will only be </w:t>
      </w:r>
      <w:r w:rsidRPr="00F67F27">
        <w:rPr>
          <w:rFonts w:ascii="Arial" w:hAnsi="Arial" w:cs="Arial"/>
          <w:sz w:val="20"/>
          <w:szCs w:val="24"/>
          <w:lang w:val="en-GB"/>
        </w:rPr>
        <w:t xml:space="preserve">referred to </w:t>
      </w:r>
      <w:r w:rsidR="00CC5FEE">
        <w:rPr>
          <w:rFonts w:ascii="Arial" w:hAnsi="Arial" w:cs="Arial"/>
          <w:sz w:val="20"/>
          <w:szCs w:val="24"/>
          <w:lang w:val="en-GB"/>
        </w:rPr>
        <w:t>Secondary Care</w:t>
      </w:r>
      <w:r w:rsidRPr="00F67F27">
        <w:rPr>
          <w:rFonts w:ascii="Arial" w:hAnsi="Arial" w:cs="Arial"/>
          <w:sz w:val="20"/>
          <w:szCs w:val="24"/>
          <w:lang w:val="en-GB"/>
        </w:rPr>
        <w:t xml:space="preserve"> </w:t>
      </w:r>
      <w:r w:rsidR="00CC3BD6" w:rsidRPr="00F67F27">
        <w:rPr>
          <w:rFonts w:ascii="Arial" w:hAnsi="Arial" w:cs="Arial"/>
          <w:sz w:val="20"/>
          <w:szCs w:val="24"/>
          <w:lang w:val="en-GB"/>
        </w:rPr>
        <w:t>when they:</w:t>
      </w:r>
    </w:p>
    <w:p w:rsidR="00CC3BD6" w:rsidRPr="00F67F27" w:rsidRDefault="00CC3BD6" w:rsidP="00DA11E5">
      <w:pPr>
        <w:spacing w:after="0"/>
        <w:jc w:val="both"/>
        <w:rPr>
          <w:rFonts w:ascii="Arial" w:hAnsi="Arial" w:cs="Arial"/>
          <w:sz w:val="20"/>
          <w:szCs w:val="24"/>
          <w:lang w:val="en-GB"/>
        </w:rPr>
      </w:pPr>
    </w:p>
    <w:p w:rsidR="00CC3BD6" w:rsidRPr="00F67F27" w:rsidRDefault="00CC3BD6" w:rsidP="00DA11E5">
      <w:pPr>
        <w:pStyle w:val="ListParagraph"/>
        <w:numPr>
          <w:ilvl w:val="0"/>
          <w:numId w:val="8"/>
        </w:numPr>
        <w:spacing w:after="0"/>
        <w:jc w:val="both"/>
        <w:rPr>
          <w:rFonts w:ascii="Arial" w:hAnsi="Arial" w:cs="Arial"/>
          <w:sz w:val="20"/>
          <w:lang w:val="en-GB"/>
        </w:rPr>
      </w:pPr>
      <w:r w:rsidRPr="00F67F27">
        <w:rPr>
          <w:rFonts w:ascii="Arial" w:hAnsi="Arial" w:cs="Arial"/>
          <w:sz w:val="20"/>
          <w:lang w:val="en-GB"/>
        </w:rPr>
        <w:t xml:space="preserve">have raised IOP of 31mmHg or more; </w:t>
      </w:r>
      <w:r w:rsidR="005F6660" w:rsidRPr="00F67F27">
        <w:rPr>
          <w:rFonts w:ascii="Arial" w:hAnsi="Arial" w:cs="Arial"/>
          <w:sz w:val="20"/>
          <w:lang w:val="en-GB"/>
        </w:rPr>
        <w:t xml:space="preserve"> </w:t>
      </w:r>
    </w:p>
    <w:p w:rsidR="00CC3BD6" w:rsidRPr="00F67F27" w:rsidRDefault="00CC3BD6" w:rsidP="00DA11E5">
      <w:pPr>
        <w:pStyle w:val="ListParagraph"/>
        <w:numPr>
          <w:ilvl w:val="0"/>
          <w:numId w:val="8"/>
        </w:numPr>
        <w:spacing w:after="0"/>
        <w:jc w:val="both"/>
        <w:rPr>
          <w:rFonts w:ascii="Arial" w:hAnsi="Arial" w:cs="Arial"/>
          <w:sz w:val="20"/>
          <w:lang w:val="en-GB"/>
        </w:rPr>
      </w:pPr>
      <w:r w:rsidRPr="00F67F27">
        <w:rPr>
          <w:rFonts w:ascii="Arial" w:hAnsi="Arial" w:cs="Arial"/>
          <w:sz w:val="20"/>
          <w:lang w:val="en-GB"/>
        </w:rPr>
        <w:t>have abnormal visual field or evidence of Optic Nerve Head damage; or</w:t>
      </w:r>
    </w:p>
    <w:p w:rsidR="00DB2A60" w:rsidRPr="00F67F27" w:rsidRDefault="00CC3BD6" w:rsidP="00DA11E5">
      <w:pPr>
        <w:pStyle w:val="ListParagraph"/>
        <w:numPr>
          <w:ilvl w:val="0"/>
          <w:numId w:val="8"/>
        </w:numPr>
        <w:spacing w:after="0"/>
        <w:jc w:val="both"/>
        <w:rPr>
          <w:rFonts w:ascii="Arial" w:hAnsi="Arial" w:cs="Arial"/>
          <w:sz w:val="20"/>
          <w:lang w:val="en-GB"/>
        </w:rPr>
      </w:pPr>
      <w:r w:rsidRPr="00F67F27">
        <w:rPr>
          <w:rFonts w:ascii="Arial" w:hAnsi="Arial" w:cs="Arial"/>
          <w:sz w:val="20"/>
          <w:lang w:val="en-GB"/>
        </w:rPr>
        <w:t>a</w:t>
      </w:r>
      <w:r w:rsidR="005F6660" w:rsidRPr="00F67F27">
        <w:rPr>
          <w:rFonts w:ascii="Arial" w:hAnsi="Arial" w:cs="Arial"/>
          <w:sz w:val="20"/>
          <w:lang w:val="en-GB"/>
        </w:rPr>
        <w:t>fter repeated GAT testing</w:t>
      </w:r>
      <w:r w:rsidRPr="00F67F27">
        <w:rPr>
          <w:rFonts w:ascii="Arial" w:hAnsi="Arial" w:cs="Arial"/>
          <w:sz w:val="20"/>
          <w:lang w:val="en-GB"/>
        </w:rPr>
        <w:t>,</w:t>
      </w:r>
      <w:r w:rsidR="005F6660" w:rsidRPr="00F67F27">
        <w:rPr>
          <w:rFonts w:ascii="Arial" w:hAnsi="Arial" w:cs="Arial"/>
          <w:sz w:val="20"/>
          <w:lang w:val="en-GB"/>
        </w:rPr>
        <w:t xml:space="preserve"> have raised IOP of 24mmHg or </w:t>
      </w:r>
      <w:r w:rsidRPr="00F67F27">
        <w:rPr>
          <w:rFonts w:ascii="Arial" w:hAnsi="Arial" w:cs="Arial"/>
          <w:sz w:val="20"/>
          <w:lang w:val="en-GB"/>
        </w:rPr>
        <w:t>more.</w:t>
      </w:r>
    </w:p>
    <w:p w:rsidR="00DB3607" w:rsidRDefault="00DB3607" w:rsidP="00DA11E5">
      <w:pPr>
        <w:spacing w:after="0"/>
        <w:jc w:val="both"/>
        <w:rPr>
          <w:rFonts w:ascii="Arial" w:hAnsi="Arial" w:cs="Arial"/>
          <w:b/>
          <w:sz w:val="20"/>
        </w:rPr>
      </w:pPr>
    </w:p>
    <w:p w:rsidR="00DB3607" w:rsidRDefault="00DB3607" w:rsidP="00DA11E5">
      <w:pPr>
        <w:spacing w:after="0"/>
        <w:jc w:val="both"/>
        <w:rPr>
          <w:rFonts w:ascii="Arial" w:hAnsi="Arial" w:cs="Arial"/>
          <w:b/>
          <w:sz w:val="20"/>
        </w:rPr>
      </w:pPr>
    </w:p>
    <w:p w:rsidR="00427C80" w:rsidRPr="0067052F" w:rsidRDefault="00AD61C4" w:rsidP="00DA11E5">
      <w:pPr>
        <w:spacing w:after="0"/>
        <w:jc w:val="both"/>
        <w:rPr>
          <w:rFonts w:ascii="Arial" w:hAnsi="Arial" w:cs="Arial"/>
          <w:sz w:val="20"/>
          <w:szCs w:val="24"/>
          <w:lang w:val="en-GB"/>
        </w:rPr>
      </w:pPr>
      <w:r>
        <w:rPr>
          <w:rFonts w:ascii="Arial" w:hAnsi="Arial" w:cs="Arial"/>
          <w:sz w:val="20"/>
          <w:szCs w:val="24"/>
          <w:lang w:val="en-GB"/>
        </w:rPr>
        <w:t>This specification sets out</w:t>
      </w:r>
      <w:r w:rsidR="00DB3607" w:rsidRPr="0067052F">
        <w:rPr>
          <w:rFonts w:ascii="Arial" w:hAnsi="Arial" w:cs="Arial"/>
          <w:sz w:val="20"/>
          <w:szCs w:val="24"/>
          <w:lang w:val="en-GB"/>
        </w:rPr>
        <w:t xml:space="preserve"> the</w:t>
      </w:r>
      <w:r w:rsidR="00427C80" w:rsidRPr="0067052F">
        <w:rPr>
          <w:rFonts w:ascii="Arial" w:hAnsi="Arial" w:cs="Arial"/>
          <w:sz w:val="20"/>
          <w:szCs w:val="24"/>
          <w:lang w:val="en-GB"/>
        </w:rPr>
        <w:t xml:space="preserve"> pathway for the</w:t>
      </w:r>
      <w:r w:rsidR="00DB3607" w:rsidRPr="0067052F">
        <w:rPr>
          <w:rFonts w:ascii="Arial" w:hAnsi="Arial" w:cs="Arial"/>
          <w:sz w:val="20"/>
          <w:szCs w:val="24"/>
          <w:lang w:val="en-GB"/>
        </w:rPr>
        <w:t xml:space="preserve"> Intraocular Pressure (for Ocular Hypertension or Suspect Glaucoma) Referral Refinement Service</w:t>
      </w:r>
      <w:r w:rsidR="00427C80" w:rsidRPr="0067052F">
        <w:rPr>
          <w:rFonts w:ascii="Arial" w:hAnsi="Arial" w:cs="Arial"/>
          <w:sz w:val="20"/>
          <w:szCs w:val="24"/>
          <w:lang w:val="en-GB"/>
        </w:rPr>
        <w:t>.</w:t>
      </w:r>
    </w:p>
    <w:p w:rsidR="00427C80" w:rsidRDefault="00427C80" w:rsidP="00DA11E5">
      <w:pPr>
        <w:spacing w:after="0"/>
        <w:jc w:val="both"/>
        <w:rPr>
          <w:rFonts w:ascii="Arial" w:hAnsi="Arial" w:cs="Arial"/>
          <w:sz w:val="20"/>
          <w:szCs w:val="24"/>
          <w:lang w:val="en-GB"/>
        </w:rPr>
      </w:pPr>
    </w:p>
    <w:p w:rsidR="00CC5FEE" w:rsidRDefault="00CC5FEE" w:rsidP="00DA11E5">
      <w:pPr>
        <w:spacing w:after="0"/>
        <w:jc w:val="both"/>
        <w:rPr>
          <w:rFonts w:ascii="Arial" w:hAnsi="Arial" w:cs="Arial"/>
          <w:sz w:val="20"/>
          <w:szCs w:val="24"/>
          <w:lang w:val="en-GB"/>
        </w:rPr>
      </w:pPr>
    </w:p>
    <w:p w:rsidR="00CC5FEE" w:rsidRPr="00F67F27" w:rsidRDefault="00CC5FEE" w:rsidP="00CC5FEE">
      <w:pPr>
        <w:spacing w:after="0"/>
        <w:jc w:val="both"/>
        <w:rPr>
          <w:rFonts w:ascii="Arial" w:hAnsi="Arial" w:cs="Arial"/>
          <w:b/>
          <w:sz w:val="20"/>
        </w:rPr>
      </w:pPr>
      <w:r w:rsidRPr="00F67F27">
        <w:rPr>
          <w:rFonts w:ascii="Arial" w:hAnsi="Arial" w:cs="Arial"/>
          <w:b/>
          <w:sz w:val="20"/>
        </w:rPr>
        <w:t>Service Outline</w:t>
      </w:r>
    </w:p>
    <w:p w:rsidR="00CC5FEE" w:rsidRPr="00F67F27" w:rsidRDefault="00CC5FEE" w:rsidP="00CC5FEE">
      <w:pPr>
        <w:spacing w:after="0"/>
        <w:jc w:val="both"/>
        <w:rPr>
          <w:rFonts w:ascii="Arial" w:hAnsi="Arial" w:cs="Arial"/>
          <w:b/>
          <w:sz w:val="20"/>
        </w:rPr>
      </w:pPr>
    </w:p>
    <w:p w:rsidR="00CC5FEE" w:rsidRPr="00F67F27" w:rsidRDefault="00CC5FEE" w:rsidP="00CC5FEE">
      <w:pPr>
        <w:spacing w:after="0"/>
        <w:jc w:val="both"/>
        <w:rPr>
          <w:rFonts w:ascii="Arial" w:hAnsi="Arial" w:cs="Arial"/>
          <w:sz w:val="20"/>
          <w:lang w:val="en-GB"/>
        </w:rPr>
      </w:pPr>
      <w:r>
        <w:rPr>
          <w:rFonts w:ascii="Arial" w:hAnsi="Arial" w:cs="Arial"/>
          <w:sz w:val="20"/>
          <w:lang w:val="en-GB"/>
        </w:rPr>
        <w:t>Refer to pathway below.</w:t>
      </w:r>
    </w:p>
    <w:p w:rsidR="00CC5FEE" w:rsidRPr="00DB3607" w:rsidRDefault="00CC5FEE" w:rsidP="00DA11E5">
      <w:pPr>
        <w:spacing w:after="0"/>
        <w:jc w:val="both"/>
        <w:rPr>
          <w:rFonts w:ascii="Arial" w:hAnsi="Arial" w:cs="Arial"/>
          <w:sz w:val="20"/>
          <w:szCs w:val="24"/>
          <w:lang w:val="en-GB"/>
        </w:rPr>
        <w:sectPr w:rsidR="00CC5FEE" w:rsidRPr="00DB3607" w:rsidSect="00DB3607">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20" w:footer="556" w:gutter="0"/>
          <w:cols w:space="708"/>
          <w:titlePg/>
          <w:docGrid w:linePitch="326"/>
        </w:sectPr>
      </w:pPr>
    </w:p>
    <w:p w:rsidR="00DB3607" w:rsidRPr="00676D61" w:rsidRDefault="00B32E8C" w:rsidP="00DA11E5">
      <w:pPr>
        <w:spacing w:line="276" w:lineRule="auto"/>
        <w:jc w:val="center"/>
        <w:rPr>
          <w:rFonts w:ascii="Arial" w:hAnsi="Arial" w:cs="Arial"/>
          <w:b/>
          <w:sz w:val="20"/>
          <w:u w:val="single"/>
        </w:rPr>
        <w:sectPr w:rsidR="00DB3607" w:rsidRPr="00676D61" w:rsidSect="00DB3607">
          <w:pgSz w:w="16838" w:h="11906" w:orient="landscape" w:code="9"/>
          <w:pgMar w:top="709" w:right="1440" w:bottom="709" w:left="1440" w:header="720" w:footer="553" w:gutter="0"/>
          <w:cols w:space="708"/>
          <w:titlePg/>
          <w:docGrid w:linePitch="299"/>
        </w:sectPr>
      </w:pPr>
      <w:r>
        <w:rPr>
          <w:rFonts w:ascii="Arial" w:hAnsi="Arial" w:cs="Arial"/>
          <w:noProof/>
          <w:sz w:val="20"/>
          <w:lang w:val="en-GB" w:eastAsia="en-GB"/>
        </w:rPr>
        <w:lastRenderedPageBreak/>
        <mc:AlternateContent>
          <mc:Choice Requires="wps">
            <w:drawing>
              <wp:anchor distT="0" distB="0" distL="114300" distR="114300" simplePos="0" relativeHeight="251660288" behindDoc="0" locked="0" layoutInCell="1" allowOverlap="1" wp14:anchorId="20AA6F3D" wp14:editId="457A4589">
                <wp:simplePos x="0" y="0"/>
                <wp:positionH relativeFrom="column">
                  <wp:posOffset>-590550</wp:posOffset>
                </wp:positionH>
                <wp:positionV relativeFrom="paragraph">
                  <wp:posOffset>4043045</wp:posOffset>
                </wp:positionV>
                <wp:extent cx="1055370" cy="607695"/>
                <wp:effectExtent l="0" t="0" r="11430" b="20955"/>
                <wp:wrapNone/>
                <wp:docPr id="6" name="Text Box 6"/>
                <wp:cNvGraphicFramePr/>
                <a:graphic xmlns:a="http://schemas.openxmlformats.org/drawingml/2006/main">
                  <a:graphicData uri="http://schemas.microsoft.com/office/word/2010/wordprocessingShape">
                    <wps:wsp>
                      <wps:cNvSpPr txBox="1"/>
                      <wps:spPr>
                        <a:xfrm>
                          <a:off x="0" y="0"/>
                          <a:ext cx="1055370" cy="607695"/>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DB3607" w:rsidRPr="002C66BD" w:rsidRDefault="00DB3607" w:rsidP="00DB3607">
                            <w:pPr>
                              <w:jc w:val="center"/>
                              <w:rPr>
                                <w:rFonts w:ascii="Arial" w:hAnsi="Arial" w:cs="Arial"/>
                                <w:sz w:val="20"/>
                              </w:rPr>
                            </w:pPr>
                            <w:r>
                              <w:rPr>
                                <w:rFonts w:ascii="Arial" w:hAnsi="Arial" w:cs="Arial"/>
                                <w:sz w:val="20"/>
                              </w:rPr>
                              <w:t>Third</w:t>
                            </w:r>
                            <w:r w:rsidRPr="002C66BD">
                              <w:rPr>
                                <w:rFonts w:ascii="Arial" w:hAnsi="Arial" w:cs="Arial"/>
                                <w:sz w:val="20"/>
                              </w:rPr>
                              <w:t xml:space="preserve"> appointment</w:t>
                            </w:r>
                            <w:r>
                              <w:rPr>
                                <w:rFonts w:ascii="Arial" w:hAnsi="Arial" w:cs="Arial"/>
                                <w:sz w:val="20"/>
                              </w:rPr>
                              <w:t xml:space="preserve"> in primary care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46.5pt;margin-top:318.35pt;width:83.1pt;height:4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" fillcolor="white [3201]" strokecolor="#c0504d [3205]" strokeweight="2pt">
                <v:textbox>
                  <w:txbxContent>
                    <w:p w:rsidR="00DB3607" w:rsidRPr="002C66BD" w:rsidRDefault="00DB3607" w:rsidP="00DB3607">
                      <w:pPr>
                        <w:jc w:val="center"/>
                        <w:rPr>
                          <w:rFonts w:ascii="Arial" w:hAnsi="Arial" w:cs="Arial"/>
                          <w:sz w:val="20"/>
                        </w:rPr>
                      </w:pPr>
                      <w:r>
                        <w:rPr>
                          <w:rFonts w:ascii="Arial" w:hAnsi="Arial" w:cs="Arial"/>
                          <w:sz w:val="20"/>
                        </w:rPr>
                        <w:t>Third</w:t>
                      </w:r>
                      <w:r w:rsidRPr="002C66BD">
                        <w:rPr>
                          <w:rFonts w:ascii="Arial" w:hAnsi="Arial" w:cs="Arial"/>
                          <w:sz w:val="20"/>
                        </w:rPr>
                        <w:t xml:space="preserve"> appointment</w:t>
                      </w:r>
                      <w:r>
                        <w:rPr>
                          <w:rFonts w:ascii="Arial" w:hAnsi="Arial" w:cs="Arial"/>
                          <w:sz w:val="20"/>
                        </w:rPr>
                        <w:t xml:space="preserve"> in primary care</w:t>
                      </w:r>
                    </w:p>
                  </w:txbxContent>
                </v:textbox>
              </v:shape>
            </w:pict>
          </mc:Fallback>
        </mc:AlternateContent>
      </w:r>
      <w:r>
        <w:rPr>
          <w:rFonts w:ascii="Arial" w:hAnsi="Arial" w:cs="Arial"/>
          <w:noProof/>
          <w:sz w:val="20"/>
          <w:lang w:val="en-GB" w:eastAsia="en-GB"/>
        </w:rPr>
        <mc:AlternateContent>
          <mc:Choice Requires="wps">
            <w:drawing>
              <wp:anchor distT="0" distB="0" distL="114300" distR="114300" simplePos="0" relativeHeight="251665408" behindDoc="0" locked="0" layoutInCell="1" allowOverlap="1" wp14:anchorId="7ECA7275" wp14:editId="3795DC9A">
                <wp:simplePos x="0" y="0"/>
                <wp:positionH relativeFrom="column">
                  <wp:posOffset>-590550</wp:posOffset>
                </wp:positionH>
                <wp:positionV relativeFrom="paragraph">
                  <wp:posOffset>414020</wp:posOffset>
                </wp:positionV>
                <wp:extent cx="1055370" cy="544195"/>
                <wp:effectExtent l="0" t="0" r="11430" b="27305"/>
                <wp:wrapNone/>
                <wp:docPr id="1" name="Text Box 1"/>
                <wp:cNvGraphicFramePr/>
                <a:graphic xmlns:a="http://schemas.openxmlformats.org/drawingml/2006/main">
                  <a:graphicData uri="http://schemas.microsoft.com/office/word/2010/wordprocessingShape">
                    <wps:wsp>
                      <wps:cNvSpPr txBox="1"/>
                      <wps:spPr>
                        <a:xfrm>
                          <a:off x="0" y="0"/>
                          <a:ext cx="1055370" cy="544195"/>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DB3607" w:rsidRPr="002C66BD" w:rsidRDefault="00DB3607" w:rsidP="00DB3607">
                            <w:pPr>
                              <w:jc w:val="center"/>
                              <w:rPr>
                                <w:rFonts w:ascii="Arial" w:hAnsi="Arial" w:cs="Arial"/>
                                <w:sz w:val="20"/>
                              </w:rPr>
                            </w:pPr>
                            <w:r w:rsidRPr="002C66BD">
                              <w:rPr>
                                <w:rFonts w:ascii="Arial" w:hAnsi="Arial" w:cs="Arial"/>
                                <w:sz w:val="20"/>
                              </w:rPr>
                              <w:t>First appointment</w:t>
                            </w:r>
                            <w:r>
                              <w:rPr>
                                <w:rFonts w:ascii="Arial" w:hAnsi="Arial" w:cs="Arial"/>
                                <w:sz w:val="20"/>
                              </w:rPr>
                              <w:t xml:space="preserve"> in primary care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 o:spid="_x0000_s1027" type="#_x0000_t202" style="position:absolute;left:0;text-align:left;margin-left:-46.5pt;margin-top:32.6pt;width:83.1pt;height:42.8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" fillcolor="white [3201]" strokecolor="#c0504d [3205]" strokeweight="2pt">
                <v:textbox>
                  <w:txbxContent>
                    <w:p w:rsidR="00DB3607" w:rsidRPr="002C66BD" w:rsidRDefault="00DB3607" w:rsidP="00DB3607">
                      <w:pPr>
                        <w:jc w:val="center"/>
                        <w:rPr>
                          <w:rFonts w:ascii="Arial" w:hAnsi="Arial" w:cs="Arial"/>
                          <w:sz w:val="20"/>
                        </w:rPr>
                      </w:pPr>
                      <w:r w:rsidRPr="002C66BD">
                        <w:rPr>
                          <w:rFonts w:ascii="Arial" w:hAnsi="Arial" w:cs="Arial"/>
                          <w:sz w:val="20"/>
                        </w:rPr>
                        <w:t>First appointment</w:t>
                      </w:r>
                      <w:r>
                        <w:rPr>
                          <w:rFonts w:ascii="Arial" w:hAnsi="Arial" w:cs="Arial"/>
                          <w:sz w:val="20"/>
                        </w:rPr>
                        <w:t xml:space="preserve"> in primary care</w:t>
                      </w:r>
                    </w:p>
                  </w:txbxContent>
                </v:textbox>
              </v:shape>
            </w:pict>
          </mc:Fallback>
        </mc:AlternateContent>
      </w:r>
      <w:r>
        <w:rPr>
          <w:rFonts w:ascii="Arial" w:hAnsi="Arial" w:cs="Arial"/>
          <w:noProof/>
          <w:sz w:val="20"/>
          <w:lang w:val="en-GB" w:eastAsia="en-GB"/>
        </w:rPr>
        <mc:AlternateContent>
          <mc:Choice Requires="wps">
            <w:drawing>
              <wp:anchor distT="0" distB="0" distL="114300" distR="114300" simplePos="0" relativeHeight="251659264" behindDoc="0" locked="0" layoutInCell="1" allowOverlap="1" wp14:anchorId="0B3CE195" wp14:editId="39A6B83E">
                <wp:simplePos x="0" y="0"/>
                <wp:positionH relativeFrom="column">
                  <wp:posOffset>-586740</wp:posOffset>
                </wp:positionH>
                <wp:positionV relativeFrom="paragraph">
                  <wp:posOffset>2157095</wp:posOffset>
                </wp:positionV>
                <wp:extent cx="1055370" cy="554990"/>
                <wp:effectExtent l="0" t="0" r="11430" b="16510"/>
                <wp:wrapNone/>
                <wp:docPr id="5" name="Text Box 5"/>
                <wp:cNvGraphicFramePr/>
                <a:graphic xmlns:a="http://schemas.openxmlformats.org/drawingml/2006/main">
                  <a:graphicData uri="http://schemas.microsoft.com/office/word/2010/wordprocessingShape">
                    <wps:wsp>
                      <wps:cNvSpPr txBox="1"/>
                      <wps:spPr>
                        <a:xfrm>
                          <a:off x="0" y="0"/>
                          <a:ext cx="1055370" cy="554990"/>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DB3607" w:rsidRPr="002C66BD" w:rsidRDefault="00DB3607" w:rsidP="00DB3607">
                            <w:pPr>
                              <w:jc w:val="center"/>
                              <w:rPr>
                                <w:rFonts w:ascii="Arial" w:hAnsi="Arial" w:cs="Arial"/>
                                <w:sz w:val="20"/>
                              </w:rPr>
                            </w:pPr>
                            <w:r w:rsidRPr="002C66BD">
                              <w:rPr>
                                <w:rFonts w:ascii="Arial" w:hAnsi="Arial" w:cs="Arial"/>
                                <w:sz w:val="20"/>
                              </w:rPr>
                              <w:t>Second appointment</w:t>
                            </w:r>
                            <w:r>
                              <w:rPr>
                                <w:rFonts w:ascii="Arial" w:hAnsi="Arial" w:cs="Arial"/>
                                <w:sz w:val="20"/>
                              </w:rPr>
                              <w:t xml:space="preserve"> in primary care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8" type="#_x0000_t202" style="position:absolute;left:0;text-align:left;margin-left:-46.2pt;margin-top:169.85pt;width:83.1pt;height:4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" fillcolor="white [3201]" strokecolor="#c0504d [3205]" strokeweight="2pt">
                <v:textbox>
                  <w:txbxContent>
                    <w:p w:rsidR="00DB3607" w:rsidRPr="002C66BD" w:rsidRDefault="00DB3607" w:rsidP="00DB3607">
                      <w:pPr>
                        <w:jc w:val="center"/>
                        <w:rPr>
                          <w:rFonts w:ascii="Arial" w:hAnsi="Arial" w:cs="Arial"/>
                          <w:sz w:val="20"/>
                        </w:rPr>
                      </w:pPr>
                      <w:r w:rsidRPr="002C66BD">
                        <w:rPr>
                          <w:rFonts w:ascii="Arial" w:hAnsi="Arial" w:cs="Arial"/>
                          <w:sz w:val="20"/>
                        </w:rPr>
                        <w:t>Second appointment</w:t>
                      </w:r>
                      <w:r>
                        <w:rPr>
                          <w:rFonts w:ascii="Arial" w:hAnsi="Arial" w:cs="Arial"/>
                          <w:sz w:val="20"/>
                        </w:rPr>
                        <w:t xml:space="preserve"> in primary care</w:t>
                      </w:r>
                    </w:p>
                  </w:txbxContent>
                </v:textbox>
              </v:shape>
            </w:pict>
          </mc:Fallback>
        </mc:AlternateContent>
      </w:r>
      <w:r>
        <w:rPr>
          <w:rFonts w:ascii="Arial" w:hAnsi="Arial" w:cs="Arial"/>
          <w:noProof/>
          <w:sz w:val="20"/>
          <w:lang w:val="en-GB" w:eastAsia="en-GB"/>
        </w:rPr>
        <mc:AlternateContent>
          <mc:Choice Requires="wps">
            <w:drawing>
              <wp:anchor distT="0" distB="0" distL="114300" distR="114300" simplePos="0" relativeHeight="251666432" behindDoc="0" locked="0" layoutInCell="1" allowOverlap="1" wp14:anchorId="4BF6F552" wp14:editId="5C2E199D">
                <wp:simplePos x="0" y="0"/>
                <wp:positionH relativeFrom="column">
                  <wp:posOffset>1133475</wp:posOffset>
                </wp:positionH>
                <wp:positionV relativeFrom="paragraph">
                  <wp:posOffset>-309880</wp:posOffset>
                </wp:positionV>
                <wp:extent cx="6734175" cy="306705"/>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306705"/>
                        </a:xfrm>
                        <a:prstGeom prst="rect">
                          <a:avLst/>
                        </a:prstGeom>
                        <a:solidFill>
                          <a:srgbClr val="FFFFFF"/>
                        </a:solidFill>
                        <a:ln w="9525">
                          <a:noFill/>
                          <a:miter lim="800000"/>
                          <a:headEnd/>
                          <a:tailEnd/>
                        </a:ln>
                      </wps:spPr>
                      <wps:txbx>
                        <w:txbxContent>
                          <w:p w:rsidR="00DA11E5" w:rsidRDefault="00B32E8C">
                            <w:r w:rsidRPr="00CC59CC">
                              <w:rPr>
                                <w:rFonts w:ascii="Arial" w:hAnsi="Arial" w:cs="Arial"/>
                                <w:b/>
                                <w:sz w:val="20"/>
                                <w:u w:val="single"/>
                              </w:rPr>
                              <w:t xml:space="preserve">Intraocular Pressure </w:t>
                            </w:r>
                            <w:r>
                              <w:rPr>
                                <w:rFonts w:ascii="Arial" w:hAnsi="Arial" w:cs="Arial"/>
                                <w:b/>
                                <w:sz w:val="20"/>
                                <w:u w:val="single"/>
                              </w:rPr>
                              <w:t>(</w:t>
                            </w:r>
                            <w:r w:rsidRPr="00CC59CC">
                              <w:rPr>
                                <w:rFonts w:ascii="Arial" w:hAnsi="Arial" w:cs="Arial"/>
                                <w:b/>
                                <w:sz w:val="20"/>
                                <w:u w:val="single"/>
                              </w:rPr>
                              <w:t>for Ocular Hypertension or Suspect Glaucoma</w:t>
                            </w:r>
                            <w:r>
                              <w:rPr>
                                <w:rFonts w:ascii="Arial" w:hAnsi="Arial" w:cs="Arial"/>
                                <w:b/>
                                <w:sz w:val="20"/>
                                <w:u w:val="single"/>
                              </w:rPr>
                              <w:t>)</w:t>
                            </w:r>
                            <w:r w:rsidRPr="00CC59CC">
                              <w:rPr>
                                <w:rFonts w:ascii="Arial" w:hAnsi="Arial" w:cs="Arial"/>
                                <w:b/>
                                <w:sz w:val="20"/>
                                <w:u w:val="single"/>
                              </w:rPr>
                              <w:t xml:space="preserve"> Referral Refinement</w:t>
                            </w:r>
                            <w:r>
                              <w:rPr>
                                <w:rFonts w:ascii="Arial" w:hAnsi="Arial" w:cs="Arial"/>
                                <w:b/>
                                <w:sz w:val="20"/>
                                <w:u w:val="single"/>
                              </w:rPr>
                              <w:t xml:space="preserve"> </w:t>
                            </w:r>
                            <w:r w:rsidRPr="00676D61">
                              <w:rPr>
                                <w:rFonts w:ascii="Arial" w:hAnsi="Arial" w:cs="Arial"/>
                                <w:b/>
                                <w:sz w:val="20"/>
                                <w:u w:val="single"/>
                              </w:rPr>
                              <w:t>Service Pathway</w:t>
                            </w:r>
                          </w:p>
                        </w:txbxContent>
                      </wps:txbx>
                      <wps:bodyPr rot="0" vert="horz" wrap="square" lIns="91440" tIns="45720" rIns="91440" bIns="45720" anchor="t" anchorCtr="0">
                        <a:noAutofit/>
                      </wps:bodyPr>
                    </wps:wsp>
                  </a:graphicData>
                </a:graphic>
              </wp:anchor>
            </w:drawing>
          </mc:Choice>
          <mc:Fallback>
            <w:pict>
              <v:shape id="Text Box 2" o:spid="_x0000_s1029" type="#_x0000_t202" style="position:absolute;left:0;text-align:left;margin-left:89.25pt;margin-top:-24.4pt;width:530.25pt;height:24.1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" stroked="f">
                <v:textbox>
                  <w:txbxContent>
                    <w:p w:rsidR="00DA11E5" w:rsidRDefault="00B32E8C">
                      <w:r w:rsidRPr="00CC59CC">
                        <w:rPr>
                          <w:rFonts w:ascii="Arial" w:hAnsi="Arial" w:cs="Arial"/>
                          <w:b/>
                          <w:sz w:val="20"/>
                          <w:u w:val="single"/>
                        </w:rPr>
                        <w:t xml:space="preserve">Intraocular Pressure </w:t>
                      </w:r>
                      <w:r>
                        <w:rPr>
                          <w:rFonts w:ascii="Arial" w:hAnsi="Arial" w:cs="Arial"/>
                          <w:b/>
                          <w:sz w:val="20"/>
                          <w:u w:val="single"/>
                        </w:rPr>
                        <w:t>(</w:t>
                      </w:r>
                      <w:r w:rsidRPr="00CC59CC">
                        <w:rPr>
                          <w:rFonts w:ascii="Arial" w:hAnsi="Arial" w:cs="Arial"/>
                          <w:b/>
                          <w:sz w:val="20"/>
                          <w:u w:val="single"/>
                        </w:rPr>
                        <w:t>for Ocular Hypertension or Suspect Glaucoma</w:t>
                      </w:r>
                      <w:r>
                        <w:rPr>
                          <w:rFonts w:ascii="Arial" w:hAnsi="Arial" w:cs="Arial"/>
                          <w:b/>
                          <w:sz w:val="20"/>
                          <w:u w:val="single"/>
                        </w:rPr>
                        <w:t>)</w:t>
                      </w:r>
                      <w:r w:rsidRPr="00CC59CC">
                        <w:rPr>
                          <w:rFonts w:ascii="Arial" w:hAnsi="Arial" w:cs="Arial"/>
                          <w:b/>
                          <w:sz w:val="20"/>
                          <w:u w:val="single"/>
                        </w:rPr>
                        <w:t xml:space="preserve"> Referral Refinement</w:t>
                      </w:r>
                      <w:r>
                        <w:rPr>
                          <w:rFonts w:ascii="Arial" w:hAnsi="Arial" w:cs="Arial"/>
                          <w:b/>
                          <w:sz w:val="20"/>
                          <w:u w:val="single"/>
                        </w:rPr>
                        <w:t xml:space="preserve"> </w:t>
                      </w:r>
                      <w:r w:rsidRPr="00676D61">
                        <w:rPr>
                          <w:rFonts w:ascii="Arial" w:hAnsi="Arial" w:cs="Arial"/>
                          <w:b/>
                          <w:sz w:val="20"/>
                          <w:u w:val="single"/>
                        </w:rPr>
                        <w:t>Service Pathway</w:t>
                      </w:r>
                    </w:p>
                  </w:txbxContent>
                </v:textbox>
              </v:shape>
            </w:pict>
          </mc:Fallback>
        </mc:AlternateContent>
      </w:r>
      <w:r w:rsidR="00DA11E5" w:rsidRPr="00676D61">
        <w:rPr>
          <w:rFonts w:ascii="Arial" w:hAnsi="Arial" w:cs="Arial"/>
          <w:noProof/>
          <w:sz w:val="20"/>
          <w:lang w:val="en-GB" w:eastAsia="en-GB"/>
        </w:rPr>
        <mc:AlternateContent>
          <mc:Choice Requires="wpc">
            <w:drawing>
              <wp:inline distT="0" distB="0" distL="0" distR="0" wp14:anchorId="6F99792B" wp14:editId="6DCA5E5B">
                <wp:extent cx="8943975" cy="6010275"/>
                <wp:effectExtent l="0" t="0" r="0" b="28575"/>
                <wp:docPr id="32" name="Canvas 3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38100">
                          <a:noFill/>
                        </a:ln>
                      </wpc:whole>
                      <wps:wsp>
                        <wps:cNvPr id="2" name="Text Box 4"/>
                        <wps:cNvSpPr txBox="1">
                          <a:spLocks noChangeArrowheads="1"/>
                        </wps:cNvSpPr>
                        <wps:spPr bwMode="auto">
                          <a:xfrm>
                            <a:off x="6055919" y="5407912"/>
                            <a:ext cx="2410334" cy="603867"/>
                          </a:xfrm>
                          <a:prstGeom prst="rect">
                            <a:avLst/>
                          </a:prstGeom>
                          <a:solidFill>
                            <a:srgbClr val="FFFFFF"/>
                          </a:solidFill>
                          <a:ln w="9525">
                            <a:solidFill>
                              <a:srgbClr val="000000"/>
                            </a:solidFill>
                            <a:miter lim="800000"/>
                            <a:headEnd/>
                            <a:tailEnd/>
                          </a:ln>
                        </wps:spPr>
                        <wps:txbx>
                          <w:txbxContent>
                            <w:p w:rsidR="00DA11E5" w:rsidRPr="001B7653" w:rsidRDefault="00DA11E5" w:rsidP="00DA11E5">
                              <w:pPr>
                                <w:jc w:val="center"/>
                                <w:rPr>
                                  <w:rFonts w:ascii="Arial" w:hAnsi="Arial" w:cs="Arial"/>
                                  <w:b/>
                                  <w:sz w:val="22"/>
                                  <w:szCs w:val="22"/>
                                </w:rPr>
                              </w:pPr>
                              <w:r w:rsidRPr="00AB05F9">
                                <w:rPr>
                                  <w:rFonts w:ascii="Arial" w:hAnsi="Arial" w:cs="Arial"/>
                                  <w:b/>
                                  <w:sz w:val="22"/>
                                  <w:szCs w:val="22"/>
                                </w:rPr>
                                <w:t>REFER TO SECONDARY CARE</w:t>
                              </w:r>
                              <w:r>
                                <w:rPr>
                                  <w:rFonts w:ascii="Arial" w:hAnsi="Arial" w:cs="Arial"/>
                                  <w:b/>
                                  <w:sz w:val="22"/>
                                  <w:szCs w:val="22"/>
                                </w:rPr>
                                <w:t xml:space="preserve"> FOR OHT AND / OR COAG DIAGNOSIS AND MANAGEMENT</w:t>
                              </w:r>
                            </w:p>
                          </w:txbxContent>
                        </wps:txbx>
                        <wps:bodyPr rot="0" vert="horz" wrap="square" lIns="91440" tIns="45720" rIns="91440" bIns="45720" anchor="t" anchorCtr="0" upright="1">
                          <a:noAutofit/>
                        </wps:bodyPr>
                      </wps:wsp>
                      <wps:wsp>
                        <wps:cNvPr id="3" name="Text Box 5"/>
                        <wps:cNvSpPr txBox="1">
                          <a:spLocks noChangeArrowheads="1"/>
                        </wps:cNvSpPr>
                        <wps:spPr bwMode="auto">
                          <a:xfrm>
                            <a:off x="3596640" y="1897317"/>
                            <a:ext cx="3147060" cy="470889"/>
                          </a:xfrm>
                          <a:prstGeom prst="rect">
                            <a:avLst/>
                          </a:prstGeom>
                          <a:solidFill>
                            <a:srgbClr val="FFFFFF"/>
                          </a:solidFill>
                          <a:ln w="9525">
                            <a:solidFill>
                              <a:srgbClr val="000000"/>
                            </a:solidFill>
                            <a:miter lim="800000"/>
                            <a:headEnd/>
                            <a:tailEnd/>
                          </a:ln>
                        </wps:spPr>
                        <wps:txbx>
                          <w:txbxContent>
                            <w:p w:rsidR="00DA11E5" w:rsidRPr="001B7653" w:rsidRDefault="003048AA" w:rsidP="00DA11E5">
                              <w:pPr>
                                <w:ind w:right="-74"/>
                                <w:jc w:val="center"/>
                                <w:rPr>
                                  <w:sz w:val="22"/>
                                  <w:szCs w:val="22"/>
                                </w:rPr>
                              </w:pPr>
                              <w:r>
                                <w:rPr>
                                  <w:rFonts w:ascii="Arial" w:hAnsi="Arial" w:cs="Arial"/>
                                  <w:b/>
                                  <w:sz w:val="22"/>
                                  <w:szCs w:val="22"/>
                                </w:rPr>
                                <w:t>Participating</w:t>
                              </w:r>
                              <w:r w:rsidR="00DA11E5" w:rsidRPr="001B7653">
                                <w:rPr>
                                  <w:rFonts w:ascii="Arial" w:hAnsi="Arial" w:cs="Arial"/>
                                  <w:b/>
                                  <w:sz w:val="22"/>
                                  <w:szCs w:val="22"/>
                                </w:rPr>
                                <w:t xml:space="preserve"> Optometrist</w:t>
                              </w:r>
                              <w:r w:rsidR="00DA11E5" w:rsidRPr="001B7653">
                                <w:rPr>
                                  <w:rFonts w:ascii="Arial" w:hAnsi="Arial" w:cs="Arial"/>
                                  <w:sz w:val="22"/>
                                  <w:szCs w:val="22"/>
                                </w:rPr>
                                <w:t xml:space="preserve"> </w:t>
                              </w:r>
                              <w:r w:rsidR="00DA11E5">
                                <w:rPr>
                                  <w:rFonts w:ascii="Arial" w:hAnsi="Arial" w:cs="Arial"/>
                                  <w:sz w:val="22"/>
                                  <w:szCs w:val="22"/>
                                </w:rPr>
                                <w:t>assesses</w:t>
                              </w:r>
                              <w:r w:rsidR="004A3CE5">
                                <w:rPr>
                                  <w:rFonts w:ascii="Arial" w:hAnsi="Arial" w:cs="Arial"/>
                                  <w:sz w:val="22"/>
                                  <w:szCs w:val="22"/>
                                </w:rPr>
                                <w:t xml:space="preserve"> visual fields and </w:t>
                              </w:r>
                              <w:r w:rsidR="00DA11E5" w:rsidRPr="001B7653">
                                <w:rPr>
                                  <w:rFonts w:ascii="Arial" w:hAnsi="Arial" w:cs="Arial"/>
                                  <w:sz w:val="22"/>
                                  <w:szCs w:val="22"/>
                                </w:rPr>
                                <w:t>IOP with Applanation Tonometry</w:t>
                              </w:r>
                            </w:p>
                            <w:p w:rsidR="00DA11E5" w:rsidRPr="00DB059D" w:rsidRDefault="00DA11E5" w:rsidP="00DA11E5">
                              <w:pPr>
                                <w:jc w:val="center"/>
                                <w:rPr>
                                  <w:rFonts w:ascii="Arial" w:hAnsi="Arial" w:cs="Arial"/>
                                  <w:sz w:val="22"/>
                                  <w:szCs w:val="22"/>
                                </w:rPr>
                              </w:pPr>
                            </w:p>
                          </w:txbxContent>
                        </wps:txbx>
                        <wps:bodyPr rot="0" vert="horz" wrap="square" lIns="91440" tIns="45720" rIns="91440" bIns="45720" anchor="t" anchorCtr="0" upright="1">
                          <a:noAutofit/>
                        </wps:bodyPr>
                      </wps:wsp>
                      <wps:wsp>
                        <wps:cNvPr id="4" name="Text Box 6"/>
                        <wps:cNvSpPr txBox="1">
                          <a:spLocks noChangeArrowheads="1"/>
                        </wps:cNvSpPr>
                        <wps:spPr bwMode="auto">
                          <a:xfrm>
                            <a:off x="1342961" y="219074"/>
                            <a:ext cx="6133641" cy="625975"/>
                          </a:xfrm>
                          <a:prstGeom prst="rect">
                            <a:avLst/>
                          </a:prstGeom>
                          <a:solidFill>
                            <a:srgbClr val="FFFFFF"/>
                          </a:solidFill>
                          <a:ln w="9525">
                            <a:solidFill>
                              <a:srgbClr val="000000"/>
                            </a:solidFill>
                            <a:miter lim="800000"/>
                            <a:headEnd/>
                            <a:tailEnd/>
                          </a:ln>
                        </wps:spPr>
                        <wps:txbx>
                          <w:txbxContent>
                            <w:p w:rsidR="00B32E8C" w:rsidRDefault="00DA11E5" w:rsidP="00B32E8C">
                              <w:pPr>
                                <w:spacing w:after="0"/>
                                <w:rPr>
                                  <w:rFonts w:ascii="Arial" w:hAnsi="Arial" w:cs="Arial"/>
                                  <w:sz w:val="22"/>
                                  <w:szCs w:val="22"/>
                                </w:rPr>
                              </w:pPr>
                              <w:r w:rsidRPr="00DD14D5">
                                <w:rPr>
                                  <w:rFonts w:ascii="Arial" w:hAnsi="Arial" w:cs="Arial"/>
                                  <w:sz w:val="22"/>
                                  <w:szCs w:val="22"/>
                                </w:rPr>
                                <w:t xml:space="preserve">Patient presents for GOS or Private Sight Test </w:t>
                              </w:r>
                              <w:r>
                                <w:rPr>
                                  <w:rFonts w:ascii="Arial" w:hAnsi="Arial" w:cs="Arial"/>
                                  <w:sz w:val="22"/>
                                  <w:szCs w:val="22"/>
                                </w:rPr>
                                <w:t>wh</w:t>
                              </w:r>
                              <w:r w:rsidR="00B32E8C">
                                <w:rPr>
                                  <w:rFonts w:ascii="Arial" w:hAnsi="Arial" w:cs="Arial"/>
                                  <w:sz w:val="22"/>
                                  <w:szCs w:val="22"/>
                                </w:rPr>
                                <w:t xml:space="preserve">ich will undertake assessments as deemed clinically appropriate.  These may include assessments of: </w:t>
                              </w:r>
                            </w:p>
                            <w:p w:rsidR="00DA11E5" w:rsidRPr="00B32E8C" w:rsidRDefault="00DA11E5" w:rsidP="00B32E8C">
                              <w:pPr>
                                <w:pStyle w:val="ListParagraph"/>
                                <w:numPr>
                                  <w:ilvl w:val="0"/>
                                  <w:numId w:val="9"/>
                                </w:numPr>
                                <w:spacing w:after="0"/>
                                <w:rPr>
                                  <w:rFonts w:ascii="Arial" w:hAnsi="Arial" w:cs="Arial"/>
                                  <w:sz w:val="22"/>
                                  <w:szCs w:val="22"/>
                                </w:rPr>
                              </w:pPr>
                              <w:r w:rsidRPr="00B32E8C">
                                <w:rPr>
                                  <w:rFonts w:ascii="Arial" w:hAnsi="Arial" w:cs="Arial"/>
                                  <w:sz w:val="22"/>
                                  <w:szCs w:val="22"/>
                                </w:rPr>
                                <w:t>IOP</w:t>
                              </w:r>
                              <w:r w:rsidR="00B32E8C" w:rsidRPr="00B32E8C">
                                <w:rPr>
                                  <w:rFonts w:ascii="Arial" w:hAnsi="Arial" w:cs="Arial"/>
                                  <w:sz w:val="22"/>
                                  <w:szCs w:val="22"/>
                                </w:rPr>
                                <w:t xml:space="preserve"> in</w:t>
                              </w:r>
                              <w:r w:rsidRPr="00B32E8C">
                                <w:rPr>
                                  <w:rFonts w:ascii="Arial" w:hAnsi="Arial" w:cs="Arial"/>
                                  <w:sz w:val="22"/>
                                  <w:szCs w:val="22"/>
                                </w:rPr>
                                <w:t xml:space="preserve"> mmHg;</w:t>
                              </w:r>
                              <w:r w:rsidR="00B32E8C" w:rsidRPr="00B32E8C">
                                <w:rPr>
                                  <w:rFonts w:ascii="Arial" w:hAnsi="Arial" w:cs="Arial"/>
                                  <w:sz w:val="22"/>
                                  <w:szCs w:val="22"/>
                                </w:rPr>
                                <w:t xml:space="preserve"> v</w:t>
                              </w:r>
                              <w:r w:rsidRPr="00B32E8C">
                                <w:rPr>
                                  <w:rFonts w:ascii="Arial" w:hAnsi="Arial" w:cs="Arial"/>
                                  <w:sz w:val="22"/>
                                  <w:szCs w:val="22"/>
                                </w:rPr>
                                <w:t>isual field; and</w:t>
                              </w:r>
                              <w:r w:rsidR="00B32E8C" w:rsidRPr="00B32E8C">
                                <w:rPr>
                                  <w:rFonts w:ascii="Arial" w:hAnsi="Arial" w:cs="Arial"/>
                                  <w:sz w:val="22"/>
                                  <w:szCs w:val="22"/>
                                </w:rPr>
                                <w:t xml:space="preserve"> </w:t>
                              </w:r>
                              <w:r w:rsidRPr="00B32E8C">
                                <w:rPr>
                                  <w:rFonts w:ascii="Arial" w:hAnsi="Arial" w:cs="Arial"/>
                                  <w:sz w:val="22"/>
                                  <w:szCs w:val="22"/>
                                </w:rPr>
                                <w:t>Optic Nerve Head (ONH)</w:t>
                              </w:r>
                              <w:r w:rsidR="00B32E8C" w:rsidRPr="00B32E8C">
                                <w:rPr>
                                  <w:rFonts w:ascii="Arial" w:hAnsi="Arial" w:cs="Arial"/>
                                  <w:sz w:val="22"/>
                                  <w:szCs w:val="22"/>
                                </w:rPr>
                                <w:t>.</w:t>
                              </w:r>
                            </w:p>
                          </w:txbxContent>
                        </wps:txbx>
                        <wps:bodyPr rot="0" vert="horz" wrap="square" lIns="91440" tIns="45720" rIns="91440" bIns="45720" anchor="t" anchorCtr="0" upright="1">
                          <a:noAutofit/>
                        </wps:bodyPr>
                      </wps:wsp>
                      <wps:wsp>
                        <wps:cNvPr id="12" name="Text Box 14"/>
                        <wps:cNvSpPr txBox="1">
                          <a:spLocks noChangeArrowheads="1"/>
                        </wps:cNvSpPr>
                        <wps:spPr bwMode="auto">
                          <a:xfrm>
                            <a:off x="603521" y="1102606"/>
                            <a:ext cx="2254424" cy="457835"/>
                          </a:xfrm>
                          <a:prstGeom prst="rect">
                            <a:avLst/>
                          </a:prstGeom>
                          <a:solidFill>
                            <a:srgbClr val="FFFFFF"/>
                          </a:solidFill>
                          <a:ln w="9525">
                            <a:solidFill>
                              <a:srgbClr val="000000"/>
                            </a:solidFill>
                            <a:miter lim="800000"/>
                            <a:headEnd/>
                            <a:tailEnd/>
                          </a:ln>
                        </wps:spPr>
                        <wps:txbx>
                          <w:txbxContent>
                            <w:p w:rsidR="00DA11E5" w:rsidRPr="00DD14D5" w:rsidRDefault="00DA11E5" w:rsidP="00DA11E5">
                              <w:pPr>
                                <w:spacing w:after="0"/>
                                <w:jc w:val="center"/>
                                <w:rPr>
                                  <w:rFonts w:ascii="Arial" w:hAnsi="Arial" w:cs="Arial"/>
                                  <w:sz w:val="22"/>
                                  <w:szCs w:val="22"/>
                                </w:rPr>
                              </w:pPr>
                              <w:r>
                                <w:rPr>
                                  <w:rFonts w:ascii="Arial" w:hAnsi="Arial" w:cs="Arial"/>
                                  <w:sz w:val="22"/>
                                  <w:szCs w:val="22"/>
                                </w:rPr>
                                <w:t xml:space="preserve">IOP &lt;24mmHg </w:t>
                              </w:r>
                              <w:r w:rsidRPr="00DD14D5">
                                <w:rPr>
                                  <w:rFonts w:ascii="Arial" w:hAnsi="Arial" w:cs="Arial"/>
                                  <w:sz w:val="22"/>
                                  <w:szCs w:val="22"/>
                                </w:rPr>
                                <w:t xml:space="preserve">but </w:t>
                              </w:r>
                              <w:r>
                                <w:rPr>
                                  <w:rFonts w:ascii="Arial" w:hAnsi="Arial" w:cs="Arial"/>
                                  <w:sz w:val="22"/>
                                  <w:szCs w:val="22"/>
                                </w:rPr>
                                <w:t xml:space="preserve">there are </w:t>
                              </w:r>
                              <w:r w:rsidRPr="00DD14D5">
                                <w:rPr>
                                  <w:rFonts w:ascii="Arial" w:hAnsi="Arial" w:cs="Arial"/>
                                  <w:sz w:val="22"/>
                                  <w:szCs w:val="22"/>
                                </w:rPr>
                                <w:t>suspicious fields</w:t>
                              </w:r>
                            </w:p>
                          </w:txbxContent>
                        </wps:txbx>
                        <wps:bodyPr rot="0" vert="horz" wrap="square" lIns="91440" tIns="45720" rIns="91440" bIns="45720" anchor="t" anchorCtr="0" upright="1">
                          <a:noAutofit/>
                        </wps:bodyPr>
                      </wps:wsp>
                      <wps:wsp>
                        <wps:cNvPr id="13" name="Text Box 15"/>
                        <wps:cNvSpPr txBox="1">
                          <a:spLocks noChangeArrowheads="1"/>
                        </wps:cNvSpPr>
                        <wps:spPr bwMode="auto">
                          <a:xfrm>
                            <a:off x="3962400" y="1100883"/>
                            <a:ext cx="1466850" cy="287650"/>
                          </a:xfrm>
                          <a:prstGeom prst="rect">
                            <a:avLst/>
                          </a:prstGeom>
                          <a:solidFill>
                            <a:srgbClr val="FFFFFF"/>
                          </a:solidFill>
                          <a:ln w="9525">
                            <a:solidFill>
                              <a:srgbClr val="000000"/>
                            </a:solidFill>
                            <a:miter lim="800000"/>
                            <a:headEnd/>
                            <a:tailEnd/>
                          </a:ln>
                        </wps:spPr>
                        <wps:txbx>
                          <w:txbxContent>
                            <w:p w:rsidR="00DA11E5" w:rsidRPr="00DD14D5" w:rsidRDefault="00DA11E5" w:rsidP="00DA11E5">
                              <w:pPr>
                                <w:ind w:right="-59"/>
                                <w:jc w:val="center"/>
                                <w:rPr>
                                  <w:rFonts w:ascii="Arial" w:hAnsi="Arial" w:cs="Arial"/>
                                  <w:sz w:val="22"/>
                                  <w:szCs w:val="22"/>
                                </w:rPr>
                              </w:pPr>
                              <w:r w:rsidRPr="001B7653">
                                <w:rPr>
                                  <w:rFonts w:ascii="Arial" w:hAnsi="Arial" w:cs="Arial"/>
                                  <w:sz w:val="22"/>
                                  <w:szCs w:val="22"/>
                                </w:rPr>
                                <w:t>IOP 24-31mmHg</w:t>
                              </w:r>
                            </w:p>
                          </w:txbxContent>
                        </wps:txbx>
                        <wps:bodyPr rot="0" vert="horz" wrap="square" lIns="91440" tIns="45720" rIns="91440" bIns="45720" anchor="t" anchorCtr="0" upright="1">
                          <a:noAutofit/>
                        </wps:bodyPr>
                      </wps:wsp>
                      <wps:wsp>
                        <wps:cNvPr id="14" name="Text Box 16"/>
                        <wps:cNvSpPr txBox="1">
                          <a:spLocks noChangeArrowheads="1"/>
                        </wps:cNvSpPr>
                        <wps:spPr bwMode="auto">
                          <a:xfrm>
                            <a:off x="5937527" y="1109091"/>
                            <a:ext cx="2852687" cy="457404"/>
                          </a:xfrm>
                          <a:prstGeom prst="rect">
                            <a:avLst/>
                          </a:prstGeom>
                          <a:solidFill>
                            <a:srgbClr val="FFFFFF"/>
                          </a:solidFill>
                          <a:ln w="9525">
                            <a:solidFill>
                              <a:srgbClr val="000000"/>
                            </a:solidFill>
                            <a:miter lim="800000"/>
                            <a:headEnd/>
                            <a:tailEnd/>
                          </a:ln>
                        </wps:spPr>
                        <wps:txbx>
                          <w:txbxContent>
                            <w:p w:rsidR="00DA11E5" w:rsidRDefault="00DA11E5" w:rsidP="00DA11E5">
                              <w:pPr>
                                <w:jc w:val="center"/>
                                <w:rPr>
                                  <w:rFonts w:ascii="Arial" w:hAnsi="Arial" w:cs="Arial"/>
                                  <w:sz w:val="22"/>
                                  <w:szCs w:val="22"/>
                                </w:rPr>
                              </w:pPr>
                              <w:r>
                                <w:rPr>
                                  <w:rFonts w:ascii="Arial" w:hAnsi="Arial" w:cs="Arial"/>
                                  <w:sz w:val="22"/>
                                  <w:szCs w:val="22"/>
                                </w:rPr>
                                <w:t>IOP</w:t>
                              </w:r>
                              <w:r w:rsidRPr="00DD14D5">
                                <w:rPr>
                                  <w:rFonts w:ascii="Arial" w:hAnsi="Arial" w:cs="Arial"/>
                                  <w:sz w:val="22"/>
                                  <w:szCs w:val="22"/>
                                </w:rPr>
                                <w:t xml:space="preserve"> &gt;31mmHg </w:t>
                              </w:r>
                              <w:r>
                                <w:rPr>
                                  <w:rFonts w:ascii="Arial" w:hAnsi="Arial" w:cs="Arial"/>
                                  <w:sz w:val="22"/>
                                  <w:szCs w:val="22"/>
                                </w:rPr>
                                <w:t>or abnormal visual field or evidence of Optic Nerve Head damage</w:t>
                              </w:r>
                            </w:p>
                            <w:p w:rsidR="00DA11E5" w:rsidRPr="00AB05F9" w:rsidRDefault="00DA11E5" w:rsidP="00DA11E5">
                              <w:pPr>
                                <w:jc w:val="center"/>
                                <w:rPr>
                                  <w:rFonts w:ascii="Arial" w:hAnsi="Arial" w:cs="Arial"/>
                                  <w:b/>
                                  <w:sz w:val="22"/>
                                  <w:szCs w:val="22"/>
                                </w:rPr>
                              </w:pPr>
                            </w:p>
                          </w:txbxContent>
                        </wps:txbx>
                        <wps:bodyPr rot="0" vert="horz" wrap="square" lIns="91440" tIns="45720" rIns="91440" bIns="45720" anchor="t" anchorCtr="0" upright="1">
                          <a:noAutofit/>
                        </wps:bodyPr>
                      </wps:wsp>
                      <wps:wsp>
                        <wps:cNvPr id="17" name="Text Box 19"/>
                        <wps:cNvSpPr txBox="1">
                          <a:spLocks noChangeArrowheads="1"/>
                        </wps:cNvSpPr>
                        <wps:spPr bwMode="auto">
                          <a:xfrm>
                            <a:off x="2133599" y="2798168"/>
                            <a:ext cx="731367" cy="414449"/>
                          </a:xfrm>
                          <a:prstGeom prst="rect">
                            <a:avLst/>
                          </a:prstGeom>
                          <a:solidFill>
                            <a:srgbClr val="FFFFFF"/>
                          </a:solidFill>
                          <a:ln w="9525">
                            <a:solidFill>
                              <a:srgbClr val="000000"/>
                            </a:solidFill>
                            <a:miter lim="800000"/>
                            <a:headEnd/>
                            <a:tailEnd/>
                          </a:ln>
                        </wps:spPr>
                        <wps:txbx>
                          <w:txbxContent>
                            <w:p w:rsidR="00DA11E5" w:rsidRPr="00DD14D5" w:rsidRDefault="00DA11E5" w:rsidP="00DA11E5">
                              <w:pPr>
                                <w:jc w:val="center"/>
                                <w:rPr>
                                  <w:rFonts w:ascii="Arial" w:hAnsi="Arial" w:cs="Arial"/>
                                  <w:sz w:val="22"/>
                                  <w:szCs w:val="22"/>
                                </w:rPr>
                              </w:pPr>
                              <w:r>
                                <w:rPr>
                                  <w:rFonts w:ascii="Arial" w:hAnsi="Arial" w:cs="Arial"/>
                                  <w:sz w:val="22"/>
                                  <w:szCs w:val="22"/>
                                </w:rPr>
                                <w:t>Results normal</w:t>
                              </w:r>
                            </w:p>
                          </w:txbxContent>
                        </wps:txbx>
                        <wps:bodyPr rot="0" vert="horz" wrap="square" lIns="91440" tIns="45720" rIns="91440" bIns="45720" anchor="t" anchorCtr="0" upright="1">
                          <a:noAutofit/>
                        </wps:bodyPr>
                      </wps:wsp>
                      <wps:wsp>
                        <wps:cNvPr id="18" name="Text Box 20"/>
                        <wps:cNvSpPr txBox="1">
                          <a:spLocks noChangeArrowheads="1"/>
                        </wps:cNvSpPr>
                        <wps:spPr bwMode="auto">
                          <a:xfrm>
                            <a:off x="473734" y="2792301"/>
                            <a:ext cx="1235366" cy="457834"/>
                          </a:xfrm>
                          <a:prstGeom prst="rect">
                            <a:avLst/>
                          </a:prstGeom>
                          <a:solidFill>
                            <a:srgbClr val="FFFFFF"/>
                          </a:solidFill>
                          <a:ln w="9525">
                            <a:solidFill>
                              <a:srgbClr val="000000"/>
                            </a:solidFill>
                            <a:miter lim="800000"/>
                            <a:headEnd/>
                            <a:tailEnd/>
                          </a:ln>
                        </wps:spPr>
                        <wps:txbx>
                          <w:txbxContent>
                            <w:p w:rsidR="00DA11E5" w:rsidRPr="00DD14D5" w:rsidRDefault="00DA11E5" w:rsidP="00DA11E5">
                              <w:pPr>
                                <w:jc w:val="center"/>
                                <w:rPr>
                                  <w:rFonts w:ascii="Arial" w:hAnsi="Arial" w:cs="Arial"/>
                                  <w:sz w:val="22"/>
                                  <w:szCs w:val="22"/>
                                </w:rPr>
                              </w:pPr>
                              <w:r w:rsidRPr="00DD14D5">
                                <w:rPr>
                                  <w:rFonts w:ascii="Arial" w:hAnsi="Arial" w:cs="Arial"/>
                                  <w:sz w:val="22"/>
                                  <w:szCs w:val="22"/>
                                </w:rPr>
                                <w:t xml:space="preserve">Visual </w:t>
                              </w:r>
                              <w:r>
                                <w:rPr>
                                  <w:rFonts w:ascii="Arial" w:hAnsi="Arial" w:cs="Arial"/>
                                  <w:sz w:val="22"/>
                                  <w:szCs w:val="22"/>
                                </w:rPr>
                                <w:t>field defect confirmed</w:t>
                              </w:r>
                            </w:p>
                          </w:txbxContent>
                        </wps:txbx>
                        <wps:bodyPr rot="0" vert="horz" wrap="square" lIns="91440" tIns="45720" rIns="91440" bIns="45720" anchor="t" anchorCtr="0" upright="1">
                          <a:noAutofit/>
                        </wps:bodyPr>
                      </wps:wsp>
                      <wps:wsp>
                        <wps:cNvPr id="21" name="Text Box 23"/>
                        <wps:cNvSpPr txBox="1">
                          <a:spLocks noChangeArrowheads="1"/>
                        </wps:cNvSpPr>
                        <wps:spPr bwMode="auto">
                          <a:xfrm>
                            <a:off x="1423460" y="5187728"/>
                            <a:ext cx="2173180" cy="427272"/>
                          </a:xfrm>
                          <a:prstGeom prst="rect">
                            <a:avLst/>
                          </a:prstGeom>
                          <a:solidFill>
                            <a:srgbClr val="FFFFFF"/>
                          </a:solidFill>
                          <a:ln w="9525">
                            <a:solidFill>
                              <a:srgbClr val="000000"/>
                            </a:solidFill>
                            <a:miter lim="800000"/>
                            <a:headEnd/>
                            <a:tailEnd/>
                          </a:ln>
                        </wps:spPr>
                        <wps:txbx>
                          <w:txbxContent>
                            <w:p w:rsidR="00DA11E5" w:rsidRPr="00DD14D5" w:rsidRDefault="00DA11E5" w:rsidP="00DA11E5">
                              <w:pPr>
                                <w:jc w:val="center"/>
                                <w:rPr>
                                  <w:rFonts w:ascii="Arial" w:hAnsi="Arial" w:cs="Arial"/>
                                  <w:sz w:val="22"/>
                                  <w:szCs w:val="22"/>
                                </w:rPr>
                              </w:pPr>
                              <w:r>
                                <w:rPr>
                                  <w:rFonts w:ascii="Arial" w:hAnsi="Arial" w:cs="Arial"/>
                                  <w:sz w:val="22"/>
                                  <w:szCs w:val="22"/>
                                </w:rPr>
                                <w:t>Discharge with review plan and feedback to original referrer</w:t>
                              </w:r>
                            </w:p>
                          </w:txbxContent>
                        </wps:txbx>
                        <wps:bodyPr rot="0" vert="horz" wrap="square" lIns="91440" tIns="45720" rIns="91440" bIns="45720" anchor="t" anchorCtr="0" upright="1">
                          <a:noAutofit/>
                        </wps:bodyPr>
                      </wps:wsp>
                      <wps:wsp>
                        <wps:cNvPr id="30" name="Text Box 32"/>
                        <wps:cNvSpPr txBox="1">
                          <a:spLocks noChangeArrowheads="1"/>
                        </wps:cNvSpPr>
                        <wps:spPr bwMode="auto">
                          <a:xfrm>
                            <a:off x="3789827" y="3840819"/>
                            <a:ext cx="2862030" cy="448309"/>
                          </a:xfrm>
                          <a:prstGeom prst="rect">
                            <a:avLst/>
                          </a:prstGeom>
                          <a:solidFill>
                            <a:srgbClr val="FFFFFF"/>
                          </a:solidFill>
                          <a:ln w="9525">
                            <a:solidFill>
                              <a:srgbClr val="000000"/>
                            </a:solidFill>
                            <a:miter lim="800000"/>
                            <a:headEnd/>
                            <a:tailEnd/>
                          </a:ln>
                        </wps:spPr>
                        <wps:txbx>
                          <w:txbxContent>
                            <w:p w:rsidR="00DA11E5" w:rsidRPr="000C5783" w:rsidRDefault="00DA11E5" w:rsidP="00DA11E5">
                              <w:pPr>
                                <w:jc w:val="center"/>
                                <w:rPr>
                                  <w:rFonts w:ascii="Arial" w:hAnsi="Arial" w:cs="Arial"/>
                                  <w:sz w:val="22"/>
                                  <w:szCs w:val="22"/>
                                </w:rPr>
                              </w:pPr>
                              <w:r w:rsidRPr="000C5783">
                                <w:rPr>
                                  <w:rFonts w:ascii="Arial" w:hAnsi="Arial" w:cs="Arial"/>
                                  <w:sz w:val="22"/>
                                  <w:szCs w:val="22"/>
                                </w:rPr>
                                <w:t>Repeat IOP</w:t>
                              </w:r>
                              <w:r>
                                <w:rPr>
                                  <w:rFonts w:ascii="Arial" w:hAnsi="Arial" w:cs="Arial"/>
                                  <w:sz w:val="22"/>
                                  <w:szCs w:val="22"/>
                                </w:rPr>
                                <w:t xml:space="preserve"> </w:t>
                              </w:r>
                              <w:r w:rsidRPr="000C5783">
                                <w:rPr>
                                  <w:rFonts w:ascii="Arial" w:hAnsi="Arial" w:cs="Arial"/>
                                  <w:sz w:val="22"/>
                                  <w:szCs w:val="22"/>
                                </w:rPr>
                                <w:t xml:space="preserve">Applanation </w:t>
                              </w:r>
                              <w:r>
                                <w:rPr>
                                  <w:rFonts w:ascii="Arial" w:hAnsi="Arial" w:cs="Arial"/>
                                  <w:sz w:val="22"/>
                                  <w:szCs w:val="22"/>
                                </w:rPr>
                                <w:t>T</w:t>
                              </w:r>
                              <w:r w:rsidRPr="000C5783">
                                <w:rPr>
                                  <w:rFonts w:ascii="Arial" w:hAnsi="Arial" w:cs="Arial"/>
                                  <w:sz w:val="22"/>
                                  <w:szCs w:val="22"/>
                                </w:rPr>
                                <w:t>onometry on separate occasion</w:t>
                              </w:r>
                            </w:p>
                            <w:p w:rsidR="00DA11E5" w:rsidRPr="000C5783" w:rsidRDefault="00DA11E5" w:rsidP="00DA11E5">
                              <w:pPr>
                                <w:jc w:val="center"/>
                                <w:rPr>
                                  <w:rFonts w:ascii="Arial" w:hAnsi="Arial" w:cs="Arial"/>
                                  <w:sz w:val="22"/>
                                  <w:szCs w:val="22"/>
                                </w:rPr>
                              </w:pPr>
                            </w:p>
                          </w:txbxContent>
                        </wps:txbx>
                        <wps:bodyPr rot="0" vert="horz" wrap="square" lIns="91440" tIns="45720" rIns="91440" bIns="45720" anchor="t" anchorCtr="0" upright="1">
                          <a:noAutofit/>
                        </wps:bodyPr>
                      </wps:wsp>
                      <wps:wsp>
                        <wps:cNvPr id="33" name="Line 8"/>
                        <wps:cNvCnPr>
                          <a:endCxn id="18" idx="0"/>
                        </wps:cNvCnPr>
                        <wps:spPr bwMode="auto">
                          <a:xfrm>
                            <a:off x="1091381" y="2255763"/>
                            <a:ext cx="36" cy="536538"/>
                          </a:xfrm>
                          <a:prstGeom prst="line">
                            <a:avLst/>
                          </a:prstGeom>
                          <a:noFill/>
                          <a:ln w="38100">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36" name="Line 8"/>
                        <wps:cNvCnPr/>
                        <wps:spPr bwMode="auto">
                          <a:xfrm flipH="1">
                            <a:off x="2517488" y="3213745"/>
                            <a:ext cx="8522" cy="1984317"/>
                          </a:xfrm>
                          <a:prstGeom prst="line">
                            <a:avLst/>
                          </a:prstGeom>
                          <a:noFill/>
                          <a:ln w="38100">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41" name="Line 11"/>
                        <wps:cNvCnPr/>
                        <wps:spPr bwMode="auto">
                          <a:xfrm>
                            <a:off x="1731096" y="1557764"/>
                            <a:ext cx="1" cy="337997"/>
                          </a:xfrm>
                          <a:prstGeom prst="line">
                            <a:avLst/>
                          </a:prstGeom>
                          <a:noFill/>
                          <a:ln w="38100">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44" name="Text Box 24"/>
                        <wps:cNvSpPr txBox="1">
                          <a:spLocks noChangeArrowheads="1"/>
                        </wps:cNvSpPr>
                        <wps:spPr bwMode="auto">
                          <a:xfrm>
                            <a:off x="3355086" y="2765111"/>
                            <a:ext cx="1246913" cy="610549"/>
                          </a:xfrm>
                          <a:prstGeom prst="rect">
                            <a:avLst/>
                          </a:prstGeom>
                          <a:solidFill>
                            <a:srgbClr val="FFFFFF"/>
                          </a:solidFill>
                          <a:ln w="9525">
                            <a:solidFill>
                              <a:srgbClr val="000000"/>
                            </a:solidFill>
                            <a:miter lim="800000"/>
                            <a:headEnd/>
                            <a:tailEnd/>
                          </a:ln>
                        </wps:spPr>
                        <wps:txbx>
                          <w:txbxContent>
                            <w:p w:rsidR="00DA11E5" w:rsidRDefault="00DA11E5" w:rsidP="00DA11E5">
                              <w:pPr>
                                <w:pStyle w:val="NormalWeb"/>
                                <w:spacing w:before="0" w:beforeAutospacing="0" w:after="200" w:afterAutospacing="0"/>
                                <w:jc w:val="center"/>
                              </w:pPr>
                              <w:r>
                                <w:rPr>
                                  <w:rFonts w:ascii="Arial" w:hAnsi="Arial" w:cs="Arial"/>
                                  <w:sz w:val="22"/>
                                  <w:szCs w:val="22"/>
                                </w:rPr>
                                <w:t>IOP &lt;24mmHg but there are suspicious fields</w:t>
                              </w:r>
                              <w:r>
                                <w:rPr>
                                  <w:rFonts w:ascii="Arial" w:eastAsia="Times New Roman" w:hAnsi="Arial"/>
                                  <w:sz w:val="22"/>
                                  <w:szCs w:val="22"/>
                                  <w:lang w:val="en-US"/>
                                </w:rPr>
                                <w:t xml:space="preserve"> </w:t>
                              </w:r>
                            </w:p>
                          </w:txbxContent>
                        </wps:txbx>
                        <wps:bodyPr rot="0" vert="horz" wrap="square" lIns="91440" tIns="45720" rIns="91440" bIns="45720" anchor="t" anchorCtr="0" upright="1">
                          <a:noAutofit/>
                        </wps:bodyPr>
                      </wps:wsp>
                      <wps:wsp>
                        <wps:cNvPr id="46" name="Line 8"/>
                        <wps:cNvCnPr/>
                        <wps:spPr bwMode="auto">
                          <a:xfrm>
                            <a:off x="3962400" y="2370134"/>
                            <a:ext cx="1" cy="401238"/>
                          </a:xfrm>
                          <a:prstGeom prst="line">
                            <a:avLst/>
                          </a:prstGeom>
                          <a:noFill/>
                          <a:ln w="38100">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49" name="Text Box 24"/>
                        <wps:cNvSpPr txBox="1">
                          <a:spLocks noChangeArrowheads="1"/>
                        </wps:cNvSpPr>
                        <wps:spPr bwMode="auto">
                          <a:xfrm>
                            <a:off x="6123865" y="2767879"/>
                            <a:ext cx="766044" cy="446154"/>
                          </a:xfrm>
                          <a:prstGeom prst="rect">
                            <a:avLst/>
                          </a:prstGeom>
                          <a:solidFill>
                            <a:srgbClr val="FFFFFF"/>
                          </a:solidFill>
                          <a:ln w="9525">
                            <a:solidFill>
                              <a:srgbClr val="000000"/>
                            </a:solidFill>
                            <a:miter lim="800000"/>
                            <a:headEnd/>
                            <a:tailEnd/>
                          </a:ln>
                        </wps:spPr>
                        <wps:txbx>
                          <w:txbxContent>
                            <w:p w:rsidR="00DA11E5" w:rsidRPr="001B7653" w:rsidRDefault="00DA11E5" w:rsidP="00DA11E5">
                              <w:pPr>
                                <w:ind w:right="-74"/>
                                <w:jc w:val="center"/>
                                <w:rPr>
                                  <w:sz w:val="22"/>
                                  <w:szCs w:val="22"/>
                                </w:rPr>
                              </w:pPr>
                              <w:r w:rsidRPr="001B7653">
                                <w:rPr>
                                  <w:rFonts w:ascii="Arial" w:hAnsi="Arial" w:cs="Arial"/>
                                  <w:sz w:val="22"/>
                                  <w:szCs w:val="22"/>
                                </w:rPr>
                                <w:t>IOP 24-31mmHg</w:t>
                              </w:r>
                            </w:p>
                            <w:p w:rsidR="00DA11E5" w:rsidRDefault="00DA11E5" w:rsidP="00DA11E5">
                              <w:pPr>
                                <w:pStyle w:val="NormalWeb"/>
                                <w:spacing w:before="0" w:beforeAutospacing="0" w:after="200" w:afterAutospacing="0"/>
                                <w:jc w:val="center"/>
                              </w:pPr>
                            </w:p>
                          </w:txbxContent>
                        </wps:txbx>
                        <wps:bodyPr rot="0" vert="horz" wrap="square" lIns="91440" tIns="45720" rIns="91440" bIns="45720" anchor="t" anchorCtr="0" upright="1">
                          <a:noAutofit/>
                        </wps:bodyPr>
                      </wps:wsp>
                      <wps:wsp>
                        <wps:cNvPr id="53" name="Straight Connector 53"/>
                        <wps:cNvCnPr/>
                        <wps:spPr>
                          <a:xfrm>
                            <a:off x="5316642" y="3214036"/>
                            <a:ext cx="0" cy="34172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4" name="Straight Connector 54"/>
                        <wps:cNvCnPr/>
                        <wps:spPr>
                          <a:xfrm flipH="1">
                            <a:off x="2531478" y="3555434"/>
                            <a:ext cx="2794368"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8" name="Line 8"/>
                        <wps:cNvCnPr/>
                        <wps:spPr bwMode="auto">
                          <a:xfrm>
                            <a:off x="2526151" y="2255000"/>
                            <a:ext cx="0" cy="541364"/>
                          </a:xfrm>
                          <a:prstGeom prst="line">
                            <a:avLst/>
                          </a:prstGeom>
                          <a:noFill/>
                          <a:ln w="38100">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59" name="Line 8"/>
                        <wps:cNvCnPr/>
                        <wps:spPr bwMode="auto">
                          <a:xfrm>
                            <a:off x="6505613" y="2370134"/>
                            <a:ext cx="119" cy="397745"/>
                          </a:xfrm>
                          <a:prstGeom prst="line">
                            <a:avLst/>
                          </a:prstGeom>
                          <a:noFill/>
                          <a:ln w="38100">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60" name="Text Box 24"/>
                        <wps:cNvSpPr txBox="1">
                          <a:spLocks noChangeArrowheads="1"/>
                        </wps:cNvSpPr>
                        <wps:spPr bwMode="auto">
                          <a:xfrm>
                            <a:off x="4056527" y="4584537"/>
                            <a:ext cx="862965" cy="442595"/>
                          </a:xfrm>
                          <a:prstGeom prst="rect">
                            <a:avLst/>
                          </a:prstGeom>
                          <a:solidFill>
                            <a:srgbClr val="FFFFFF"/>
                          </a:solidFill>
                          <a:ln w="9525">
                            <a:solidFill>
                              <a:srgbClr val="000000"/>
                            </a:solidFill>
                            <a:miter lim="800000"/>
                            <a:headEnd/>
                            <a:tailEnd/>
                          </a:ln>
                        </wps:spPr>
                        <wps:txbx>
                          <w:txbxContent>
                            <w:p w:rsidR="00DA11E5" w:rsidRDefault="00DA11E5" w:rsidP="00DA11E5">
                              <w:pPr>
                                <w:pStyle w:val="NormalWeb"/>
                                <w:spacing w:before="0" w:beforeAutospacing="0" w:after="200" w:afterAutospacing="0"/>
                                <w:jc w:val="center"/>
                              </w:pPr>
                              <w:r>
                                <w:rPr>
                                  <w:rFonts w:ascii="Arial" w:eastAsia="Times New Roman" w:hAnsi="Arial" w:cs="Arial"/>
                                  <w:sz w:val="22"/>
                                  <w:szCs w:val="22"/>
                                </w:rPr>
                                <w:t xml:space="preserve">IOP &lt;24mmHg </w:t>
                              </w:r>
                              <w:r>
                                <w:rPr>
                                  <w:rFonts w:ascii="Arial" w:eastAsia="Times New Roman" w:hAnsi="Arial"/>
                                  <w:sz w:val="22"/>
                                  <w:szCs w:val="22"/>
                                </w:rPr>
                                <w:t xml:space="preserve"> </w:t>
                              </w:r>
                            </w:p>
                          </w:txbxContent>
                        </wps:txbx>
                        <wps:bodyPr rot="0" vert="horz" wrap="square" lIns="91440" tIns="45720" rIns="91440" bIns="45720" anchor="t" anchorCtr="0" upright="1">
                          <a:noAutofit/>
                        </wps:bodyPr>
                      </wps:wsp>
                      <wps:wsp>
                        <wps:cNvPr id="61" name="Line 8"/>
                        <wps:cNvCnPr/>
                        <wps:spPr bwMode="auto">
                          <a:xfrm>
                            <a:off x="4517364" y="4287955"/>
                            <a:ext cx="0" cy="288925"/>
                          </a:xfrm>
                          <a:prstGeom prst="line">
                            <a:avLst/>
                          </a:prstGeom>
                          <a:noFill/>
                          <a:ln w="38100">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62" name="Text Box 24"/>
                        <wps:cNvSpPr txBox="1">
                          <a:spLocks noChangeArrowheads="1"/>
                        </wps:cNvSpPr>
                        <wps:spPr bwMode="auto">
                          <a:xfrm>
                            <a:off x="5295200" y="4577552"/>
                            <a:ext cx="765810" cy="445770"/>
                          </a:xfrm>
                          <a:prstGeom prst="rect">
                            <a:avLst/>
                          </a:prstGeom>
                          <a:solidFill>
                            <a:srgbClr val="FFFFFF"/>
                          </a:solidFill>
                          <a:ln w="9525">
                            <a:solidFill>
                              <a:srgbClr val="000000"/>
                            </a:solidFill>
                            <a:miter lim="800000"/>
                            <a:headEnd/>
                            <a:tailEnd/>
                          </a:ln>
                        </wps:spPr>
                        <wps:txbx>
                          <w:txbxContent>
                            <w:p w:rsidR="00DA11E5" w:rsidRDefault="00DA11E5" w:rsidP="00DA11E5">
                              <w:pPr>
                                <w:pStyle w:val="NormalWeb"/>
                                <w:spacing w:before="0" w:beforeAutospacing="0" w:after="200" w:afterAutospacing="0"/>
                                <w:jc w:val="center"/>
                              </w:pPr>
                              <w:r>
                                <w:rPr>
                                  <w:rFonts w:ascii="Arial" w:eastAsia="Times New Roman" w:hAnsi="Arial"/>
                                  <w:sz w:val="22"/>
                                  <w:szCs w:val="22"/>
                                  <w:lang w:val="en-US"/>
                                </w:rPr>
                                <w:t>IOP 24-31mmHg</w:t>
                              </w:r>
                            </w:p>
                            <w:p w:rsidR="00DA11E5" w:rsidRDefault="00DA11E5" w:rsidP="00DA11E5">
                              <w:pPr>
                                <w:pStyle w:val="NormalWeb"/>
                                <w:spacing w:before="0" w:beforeAutospacing="0" w:after="200" w:afterAutospacing="0"/>
                                <w:jc w:val="center"/>
                              </w:pPr>
                              <w:r>
                                <w:rPr>
                                  <w:rFonts w:eastAsia="Times New Roman"/>
                                </w:rPr>
                                <w:t> </w:t>
                              </w:r>
                            </w:p>
                          </w:txbxContent>
                        </wps:txbx>
                        <wps:bodyPr rot="0" vert="horz" wrap="square" lIns="91440" tIns="45720" rIns="91440" bIns="45720" anchor="t" anchorCtr="0" upright="1">
                          <a:noAutofit/>
                        </wps:bodyPr>
                      </wps:wsp>
                      <wps:wsp>
                        <wps:cNvPr id="63" name="Line 8"/>
                        <wps:cNvCnPr/>
                        <wps:spPr bwMode="auto">
                          <a:xfrm>
                            <a:off x="5705410" y="4295612"/>
                            <a:ext cx="0" cy="288925"/>
                          </a:xfrm>
                          <a:prstGeom prst="line">
                            <a:avLst/>
                          </a:prstGeom>
                          <a:noFill/>
                          <a:ln w="38100">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64" name="Line 11"/>
                        <wps:cNvCnPr/>
                        <wps:spPr bwMode="auto">
                          <a:xfrm>
                            <a:off x="4685566" y="845134"/>
                            <a:ext cx="0" cy="263958"/>
                          </a:xfrm>
                          <a:prstGeom prst="line">
                            <a:avLst/>
                          </a:prstGeom>
                          <a:noFill/>
                          <a:ln w="38100">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65" name="Line 11"/>
                        <wps:cNvCnPr/>
                        <wps:spPr bwMode="auto">
                          <a:xfrm>
                            <a:off x="6450683" y="845149"/>
                            <a:ext cx="0" cy="263525"/>
                          </a:xfrm>
                          <a:prstGeom prst="line">
                            <a:avLst/>
                          </a:prstGeom>
                          <a:noFill/>
                          <a:ln w="38100">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66" name="Line 11"/>
                        <wps:cNvCnPr/>
                        <wps:spPr bwMode="auto">
                          <a:xfrm>
                            <a:off x="2686027" y="846202"/>
                            <a:ext cx="0" cy="262890"/>
                          </a:xfrm>
                          <a:prstGeom prst="line">
                            <a:avLst/>
                          </a:prstGeom>
                          <a:noFill/>
                          <a:ln w="38100">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70" name="Line 8"/>
                        <wps:cNvCnPr>
                          <a:endCxn id="2" idx="0"/>
                        </wps:cNvCnPr>
                        <wps:spPr bwMode="auto">
                          <a:xfrm>
                            <a:off x="7260136" y="1566495"/>
                            <a:ext cx="950" cy="3841417"/>
                          </a:xfrm>
                          <a:prstGeom prst="line">
                            <a:avLst/>
                          </a:prstGeom>
                          <a:noFill/>
                          <a:ln w="38100">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71" name="Line 8"/>
                        <wps:cNvCnPr/>
                        <wps:spPr bwMode="auto">
                          <a:xfrm flipH="1">
                            <a:off x="6498581" y="3214033"/>
                            <a:ext cx="5" cy="637008"/>
                          </a:xfrm>
                          <a:prstGeom prst="line">
                            <a:avLst/>
                          </a:prstGeom>
                          <a:noFill/>
                          <a:ln w="38100">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74" name="Straight Connector 74"/>
                        <wps:cNvCnPr>
                          <a:stCxn id="60" idx="1"/>
                        </wps:cNvCnPr>
                        <wps:spPr>
                          <a:xfrm flipH="1">
                            <a:off x="2502653" y="4805835"/>
                            <a:ext cx="1553874"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5" name="Straight Connector 75"/>
                        <wps:cNvCnPr>
                          <a:endCxn id="62" idx="3"/>
                        </wps:cNvCnPr>
                        <wps:spPr>
                          <a:xfrm flipH="1">
                            <a:off x="6061010" y="4800437"/>
                            <a:ext cx="1203763"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6" name="Line 11"/>
                        <wps:cNvCnPr/>
                        <wps:spPr bwMode="auto">
                          <a:xfrm>
                            <a:off x="4685392" y="1388533"/>
                            <a:ext cx="0" cy="507228"/>
                          </a:xfrm>
                          <a:prstGeom prst="line">
                            <a:avLst/>
                          </a:prstGeom>
                          <a:noFill/>
                          <a:ln w="38100">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77" name="Straight Connector 77"/>
                        <wps:cNvCnPr/>
                        <wps:spPr>
                          <a:xfrm>
                            <a:off x="1102658" y="3249688"/>
                            <a:ext cx="3944" cy="247209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9" name="Line 8"/>
                        <wps:cNvCnPr/>
                        <wps:spPr bwMode="auto">
                          <a:xfrm>
                            <a:off x="1087380" y="5721380"/>
                            <a:ext cx="4968237" cy="0"/>
                          </a:xfrm>
                          <a:prstGeom prst="line">
                            <a:avLst/>
                          </a:prstGeom>
                          <a:noFill/>
                          <a:ln w="38100">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43" name="Text Box 24"/>
                        <wps:cNvSpPr txBox="1">
                          <a:spLocks noChangeArrowheads="1"/>
                        </wps:cNvSpPr>
                        <wps:spPr bwMode="auto">
                          <a:xfrm>
                            <a:off x="4685566" y="2761294"/>
                            <a:ext cx="1305659" cy="614366"/>
                          </a:xfrm>
                          <a:prstGeom prst="rect">
                            <a:avLst/>
                          </a:prstGeom>
                          <a:solidFill>
                            <a:srgbClr val="FFFFFF"/>
                          </a:solidFill>
                          <a:ln w="9525">
                            <a:solidFill>
                              <a:srgbClr val="000000"/>
                            </a:solidFill>
                            <a:miter lim="800000"/>
                            <a:headEnd/>
                            <a:tailEnd/>
                          </a:ln>
                        </wps:spPr>
                        <wps:txbx>
                          <w:txbxContent>
                            <w:p w:rsidR="00DA11E5" w:rsidRDefault="00DA11E5" w:rsidP="00DA11E5">
                              <w:pPr>
                                <w:pStyle w:val="NormalWeb"/>
                                <w:spacing w:before="0" w:beforeAutospacing="0" w:after="200" w:afterAutospacing="0"/>
                                <w:jc w:val="center"/>
                              </w:pPr>
                              <w:r>
                                <w:rPr>
                                  <w:rFonts w:ascii="Arial" w:eastAsia="Times New Roman" w:hAnsi="Arial" w:cs="Arial"/>
                                  <w:sz w:val="22"/>
                                  <w:szCs w:val="22"/>
                                </w:rPr>
                                <w:t>IOP &lt;24mmHg</w:t>
                              </w:r>
                              <w:r w:rsidR="00A907B1">
                                <w:rPr>
                                  <w:rFonts w:ascii="Arial" w:eastAsia="Times New Roman" w:hAnsi="Arial" w:cs="Arial"/>
                                  <w:sz w:val="22"/>
                                  <w:szCs w:val="22"/>
                                </w:rPr>
                                <w:t xml:space="preserve"> and fields</w:t>
                              </w:r>
                              <w:r>
                                <w:rPr>
                                  <w:rFonts w:ascii="Arial" w:eastAsia="Times New Roman" w:hAnsi="Arial" w:cs="Arial"/>
                                  <w:sz w:val="22"/>
                                  <w:szCs w:val="22"/>
                                </w:rPr>
                                <w:t xml:space="preserve"> </w:t>
                              </w:r>
                              <w:r w:rsidR="00A907B1">
                                <w:rPr>
                                  <w:rFonts w:ascii="Arial" w:eastAsia="Times New Roman" w:hAnsi="Arial"/>
                                  <w:sz w:val="22"/>
                                  <w:szCs w:val="22"/>
                                </w:rPr>
                                <w:t>are normal</w:t>
                              </w:r>
                            </w:p>
                          </w:txbxContent>
                        </wps:txbx>
                        <wps:bodyPr rot="0" vert="horz" wrap="square" lIns="91440" tIns="45720" rIns="91440" bIns="45720" anchor="t" anchorCtr="0" upright="1">
                          <a:noAutofit/>
                        </wps:bodyPr>
                      </wps:wsp>
                      <wps:wsp>
                        <wps:cNvPr id="45" name="Line 8"/>
                        <wps:cNvCnPr/>
                        <wps:spPr bwMode="auto">
                          <a:xfrm>
                            <a:off x="5325846" y="2370134"/>
                            <a:ext cx="0" cy="400685"/>
                          </a:xfrm>
                          <a:prstGeom prst="line">
                            <a:avLst/>
                          </a:prstGeom>
                          <a:noFill/>
                          <a:ln w="38100">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8" name="Straight Connector 8"/>
                        <wps:cNvCnPr/>
                        <wps:spPr>
                          <a:xfrm flipH="1">
                            <a:off x="3136721" y="3032307"/>
                            <a:ext cx="218171"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7" name="Straight Connector 47"/>
                        <wps:cNvCnPr/>
                        <wps:spPr>
                          <a:xfrm>
                            <a:off x="3136513" y="2049212"/>
                            <a:ext cx="208" cy="991168"/>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 name="Line 11"/>
                        <wps:cNvCnPr/>
                        <wps:spPr bwMode="auto">
                          <a:xfrm flipH="1">
                            <a:off x="2824565" y="2065011"/>
                            <a:ext cx="312308" cy="0"/>
                          </a:xfrm>
                          <a:prstGeom prst="line">
                            <a:avLst/>
                          </a:prstGeom>
                          <a:noFill/>
                          <a:ln w="38100">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40" name="Text Box 5"/>
                        <wps:cNvSpPr txBox="1">
                          <a:spLocks noChangeArrowheads="1"/>
                        </wps:cNvSpPr>
                        <wps:spPr bwMode="auto">
                          <a:xfrm>
                            <a:off x="634225" y="1897316"/>
                            <a:ext cx="2190498" cy="470889"/>
                          </a:xfrm>
                          <a:prstGeom prst="rect">
                            <a:avLst/>
                          </a:prstGeom>
                          <a:solidFill>
                            <a:srgbClr val="FFFFFF"/>
                          </a:solidFill>
                          <a:ln w="9525">
                            <a:solidFill>
                              <a:srgbClr val="000000"/>
                            </a:solidFill>
                            <a:miter lim="800000"/>
                            <a:headEnd/>
                            <a:tailEnd/>
                          </a:ln>
                        </wps:spPr>
                        <wps:txbx>
                          <w:txbxContent>
                            <w:p w:rsidR="00DA11E5" w:rsidRDefault="00040E7A" w:rsidP="00DA11E5">
                              <w:pPr>
                                <w:pStyle w:val="NormalWeb"/>
                                <w:spacing w:before="0" w:beforeAutospacing="0" w:after="0" w:afterAutospacing="0"/>
                                <w:jc w:val="center"/>
                              </w:pPr>
                              <w:r w:rsidRPr="00040E7A">
                                <w:rPr>
                                  <w:rFonts w:ascii="Arial" w:eastAsia="Times New Roman" w:hAnsi="Arial"/>
                                  <w:b/>
                                  <w:sz w:val="22"/>
                                  <w:szCs w:val="22"/>
                                  <w:lang w:val="en-US"/>
                                </w:rPr>
                                <w:t xml:space="preserve">Participating </w:t>
                              </w:r>
                              <w:r w:rsidR="00DA11E5" w:rsidRPr="00040E7A">
                                <w:rPr>
                                  <w:rFonts w:ascii="Arial" w:eastAsia="Times New Roman" w:hAnsi="Arial"/>
                                  <w:b/>
                                  <w:sz w:val="22"/>
                                  <w:szCs w:val="22"/>
                                  <w:lang w:val="en-US"/>
                                </w:rPr>
                                <w:t>Optometrist</w:t>
                              </w:r>
                              <w:r w:rsidR="00DA11E5">
                                <w:rPr>
                                  <w:rFonts w:ascii="Arial" w:eastAsia="Times New Roman" w:hAnsi="Arial"/>
                                  <w:sz w:val="22"/>
                                  <w:szCs w:val="22"/>
                                  <w:lang w:val="en-US"/>
                                </w:rPr>
                                <w:t xml:space="preserve"> repeats field checks </w:t>
                              </w:r>
                            </w:p>
                          </w:txbxContent>
                        </wps:txbx>
                        <wps:bodyPr rot="0" vert="horz" wrap="square" lIns="91440" tIns="45720" rIns="91440" bIns="45720" anchor="t" anchorCtr="0" upright="1">
                          <a:noAutofit/>
                        </wps:bodyPr>
                      </wps:wsp>
                    </wpc:wpc>
                  </a:graphicData>
                </a:graphic>
              </wp:inline>
            </w:drawing>
          </mc:Choice>
          <mc:Fallback>
            <w:pict>
              <v:group id="Canvas 32" o:spid="_x0000_s1030" editas="canvas" style="width:704.25pt;height:473.25pt;mso-position-horizontal-relative:char;mso-position-vertical-relative:line" coordsize="89439,60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width:89439;height:60102;visibility:visible;mso-wrap-style:square" strokeweight="3pt">
                  <v:fill o:detectmouseclick="t"/>
                  <v:path o:connecttype="none"/>
                </v:shape>
                <v:shapetype id="_x0000_t202" coordsize="21600,21600" o:spt="202" path="m,l,21600r21600,l21600,xe">
                  <v:stroke joinstyle="miter"/>
                  <v:path gradientshapeok="t" o:connecttype="rect"/>
                </v:shapetype>
                <v:shape id="Text Box 4" o:spid="_x0000_s1032" type="#_x0000_t202" style="position:absolute;left:60559;top:54079;width:24103;height:60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rsidR="00DA11E5" w:rsidRPr="001B7653" w:rsidRDefault="00DA11E5" w:rsidP="00DA11E5">
                        <w:pPr>
                          <w:jc w:val="center"/>
                          <w:rPr>
                            <w:rFonts w:ascii="Arial" w:hAnsi="Arial" w:cs="Arial"/>
                            <w:b/>
                            <w:sz w:val="22"/>
                            <w:szCs w:val="22"/>
                          </w:rPr>
                        </w:pPr>
                        <w:r w:rsidRPr="00AB05F9">
                          <w:rPr>
                            <w:rFonts w:ascii="Arial" w:hAnsi="Arial" w:cs="Arial"/>
                            <w:b/>
                            <w:sz w:val="22"/>
                            <w:szCs w:val="22"/>
                          </w:rPr>
                          <w:t>REFER TO SECONDARY CARE</w:t>
                        </w:r>
                        <w:r>
                          <w:rPr>
                            <w:rFonts w:ascii="Arial" w:hAnsi="Arial" w:cs="Arial"/>
                            <w:b/>
                            <w:sz w:val="22"/>
                            <w:szCs w:val="22"/>
                          </w:rPr>
                          <w:t xml:space="preserve"> FOR OHT AND / OR COAG DIAGNOSIS AND MANAGEMENT</w:t>
                        </w:r>
                      </w:p>
                    </w:txbxContent>
                  </v:textbox>
                </v:shape>
                <v:shape id="_x0000_s1033" type="#_x0000_t202" style="position:absolute;left:35966;top:18973;width:31471;height:4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DA11E5" w:rsidRPr="001B7653" w:rsidRDefault="003048AA" w:rsidP="00DA11E5">
                        <w:pPr>
                          <w:ind w:right="-74"/>
                          <w:jc w:val="center"/>
                          <w:rPr>
                            <w:sz w:val="22"/>
                            <w:szCs w:val="22"/>
                          </w:rPr>
                        </w:pPr>
                        <w:r>
                          <w:rPr>
                            <w:rFonts w:ascii="Arial" w:hAnsi="Arial" w:cs="Arial"/>
                            <w:b/>
                            <w:sz w:val="22"/>
                            <w:szCs w:val="22"/>
                          </w:rPr>
                          <w:t>Participating</w:t>
                        </w:r>
                        <w:r w:rsidR="00DA11E5" w:rsidRPr="001B7653">
                          <w:rPr>
                            <w:rFonts w:ascii="Arial" w:hAnsi="Arial" w:cs="Arial"/>
                            <w:b/>
                            <w:sz w:val="22"/>
                            <w:szCs w:val="22"/>
                          </w:rPr>
                          <w:t xml:space="preserve"> Optometrist</w:t>
                        </w:r>
                        <w:r w:rsidR="00DA11E5" w:rsidRPr="001B7653">
                          <w:rPr>
                            <w:rFonts w:ascii="Arial" w:hAnsi="Arial" w:cs="Arial"/>
                            <w:sz w:val="22"/>
                            <w:szCs w:val="22"/>
                          </w:rPr>
                          <w:t xml:space="preserve"> </w:t>
                        </w:r>
                        <w:r w:rsidR="00DA11E5">
                          <w:rPr>
                            <w:rFonts w:ascii="Arial" w:hAnsi="Arial" w:cs="Arial"/>
                            <w:sz w:val="22"/>
                            <w:szCs w:val="22"/>
                          </w:rPr>
                          <w:t>assesses</w:t>
                        </w:r>
                        <w:r w:rsidR="004A3CE5">
                          <w:rPr>
                            <w:rFonts w:ascii="Arial" w:hAnsi="Arial" w:cs="Arial"/>
                            <w:sz w:val="22"/>
                            <w:szCs w:val="22"/>
                          </w:rPr>
                          <w:t xml:space="preserve"> visual fields and </w:t>
                        </w:r>
                        <w:r w:rsidR="00DA11E5" w:rsidRPr="001B7653">
                          <w:rPr>
                            <w:rFonts w:ascii="Arial" w:hAnsi="Arial" w:cs="Arial"/>
                            <w:sz w:val="22"/>
                            <w:szCs w:val="22"/>
                          </w:rPr>
                          <w:t>IOP with Applanation Tonometry</w:t>
                        </w:r>
                      </w:p>
                      <w:p w:rsidR="00DA11E5" w:rsidRPr="00DB059D" w:rsidRDefault="00DA11E5" w:rsidP="00DA11E5">
                        <w:pPr>
                          <w:jc w:val="center"/>
                          <w:rPr>
                            <w:rFonts w:ascii="Arial" w:hAnsi="Arial" w:cs="Arial"/>
                            <w:sz w:val="22"/>
                            <w:szCs w:val="22"/>
                          </w:rPr>
                        </w:pPr>
                      </w:p>
                    </w:txbxContent>
                  </v:textbox>
                </v:shape>
                <v:shape id="_x0000_s1034" type="#_x0000_t202" style="position:absolute;left:13429;top:2190;width:61337;height:6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B32E8C" w:rsidRDefault="00DA11E5" w:rsidP="00B32E8C">
                        <w:pPr>
                          <w:spacing w:after="0"/>
                          <w:rPr>
                            <w:rFonts w:ascii="Arial" w:hAnsi="Arial" w:cs="Arial"/>
                            <w:sz w:val="22"/>
                            <w:szCs w:val="22"/>
                          </w:rPr>
                        </w:pPr>
                        <w:r w:rsidRPr="00DD14D5">
                          <w:rPr>
                            <w:rFonts w:ascii="Arial" w:hAnsi="Arial" w:cs="Arial"/>
                            <w:sz w:val="22"/>
                            <w:szCs w:val="22"/>
                          </w:rPr>
                          <w:t xml:space="preserve">Patient presents for GOS or Private Sight Test </w:t>
                        </w:r>
                        <w:r>
                          <w:rPr>
                            <w:rFonts w:ascii="Arial" w:hAnsi="Arial" w:cs="Arial"/>
                            <w:sz w:val="22"/>
                            <w:szCs w:val="22"/>
                          </w:rPr>
                          <w:t>wh</w:t>
                        </w:r>
                        <w:r w:rsidR="00B32E8C">
                          <w:rPr>
                            <w:rFonts w:ascii="Arial" w:hAnsi="Arial" w:cs="Arial"/>
                            <w:sz w:val="22"/>
                            <w:szCs w:val="22"/>
                          </w:rPr>
                          <w:t xml:space="preserve">ich will undertake assessments as deemed clinically appropriate.  These may include assessments of: </w:t>
                        </w:r>
                      </w:p>
                      <w:p w:rsidR="00DA11E5" w:rsidRPr="00B32E8C" w:rsidRDefault="00DA11E5" w:rsidP="00B32E8C">
                        <w:pPr>
                          <w:pStyle w:val="ListParagraph"/>
                          <w:numPr>
                            <w:ilvl w:val="0"/>
                            <w:numId w:val="9"/>
                          </w:numPr>
                          <w:spacing w:after="0"/>
                          <w:rPr>
                            <w:rFonts w:ascii="Arial" w:hAnsi="Arial" w:cs="Arial"/>
                            <w:sz w:val="22"/>
                            <w:szCs w:val="22"/>
                          </w:rPr>
                        </w:pPr>
                        <w:r w:rsidRPr="00B32E8C">
                          <w:rPr>
                            <w:rFonts w:ascii="Arial" w:hAnsi="Arial" w:cs="Arial"/>
                            <w:sz w:val="22"/>
                            <w:szCs w:val="22"/>
                          </w:rPr>
                          <w:t>IOP</w:t>
                        </w:r>
                        <w:r w:rsidR="00B32E8C" w:rsidRPr="00B32E8C">
                          <w:rPr>
                            <w:rFonts w:ascii="Arial" w:hAnsi="Arial" w:cs="Arial"/>
                            <w:sz w:val="22"/>
                            <w:szCs w:val="22"/>
                          </w:rPr>
                          <w:t xml:space="preserve"> in</w:t>
                        </w:r>
                        <w:r w:rsidRPr="00B32E8C">
                          <w:rPr>
                            <w:rFonts w:ascii="Arial" w:hAnsi="Arial" w:cs="Arial"/>
                            <w:sz w:val="22"/>
                            <w:szCs w:val="22"/>
                          </w:rPr>
                          <w:t xml:space="preserve"> mmHg;</w:t>
                        </w:r>
                        <w:r w:rsidR="00B32E8C" w:rsidRPr="00B32E8C">
                          <w:rPr>
                            <w:rFonts w:ascii="Arial" w:hAnsi="Arial" w:cs="Arial"/>
                            <w:sz w:val="22"/>
                            <w:szCs w:val="22"/>
                          </w:rPr>
                          <w:t xml:space="preserve"> v</w:t>
                        </w:r>
                        <w:r w:rsidRPr="00B32E8C">
                          <w:rPr>
                            <w:rFonts w:ascii="Arial" w:hAnsi="Arial" w:cs="Arial"/>
                            <w:sz w:val="22"/>
                            <w:szCs w:val="22"/>
                          </w:rPr>
                          <w:t>isual field; and</w:t>
                        </w:r>
                        <w:r w:rsidR="00B32E8C" w:rsidRPr="00B32E8C">
                          <w:rPr>
                            <w:rFonts w:ascii="Arial" w:hAnsi="Arial" w:cs="Arial"/>
                            <w:sz w:val="22"/>
                            <w:szCs w:val="22"/>
                          </w:rPr>
                          <w:t xml:space="preserve"> </w:t>
                        </w:r>
                        <w:r w:rsidRPr="00B32E8C">
                          <w:rPr>
                            <w:rFonts w:ascii="Arial" w:hAnsi="Arial" w:cs="Arial"/>
                            <w:sz w:val="22"/>
                            <w:szCs w:val="22"/>
                          </w:rPr>
                          <w:t>Optic Nerve Head (ONH)</w:t>
                        </w:r>
                        <w:r w:rsidR="00B32E8C" w:rsidRPr="00B32E8C">
                          <w:rPr>
                            <w:rFonts w:ascii="Arial" w:hAnsi="Arial" w:cs="Arial"/>
                            <w:sz w:val="22"/>
                            <w:szCs w:val="22"/>
                          </w:rPr>
                          <w:t>.</w:t>
                        </w:r>
                      </w:p>
                    </w:txbxContent>
                  </v:textbox>
                </v:shape>
                <v:shape id="Text Box 14" o:spid="_x0000_s1035" type="#_x0000_t202" style="position:absolute;left:6035;top:11026;width:22544;height:4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w:txbxContent>
                      <w:p w:rsidR="00DA11E5" w:rsidRPr="00DD14D5" w:rsidRDefault="00DA11E5" w:rsidP="00DA11E5">
                        <w:pPr>
                          <w:spacing w:after="0"/>
                          <w:jc w:val="center"/>
                          <w:rPr>
                            <w:rFonts w:ascii="Arial" w:hAnsi="Arial" w:cs="Arial"/>
                            <w:sz w:val="22"/>
                            <w:szCs w:val="22"/>
                          </w:rPr>
                        </w:pPr>
                        <w:r>
                          <w:rPr>
                            <w:rFonts w:ascii="Arial" w:hAnsi="Arial" w:cs="Arial"/>
                            <w:sz w:val="22"/>
                            <w:szCs w:val="22"/>
                          </w:rPr>
                          <w:t xml:space="preserve">IOP &lt;24mmHg </w:t>
                        </w:r>
                        <w:r w:rsidRPr="00DD14D5">
                          <w:rPr>
                            <w:rFonts w:ascii="Arial" w:hAnsi="Arial" w:cs="Arial"/>
                            <w:sz w:val="22"/>
                            <w:szCs w:val="22"/>
                          </w:rPr>
                          <w:t xml:space="preserve">but </w:t>
                        </w:r>
                        <w:r>
                          <w:rPr>
                            <w:rFonts w:ascii="Arial" w:hAnsi="Arial" w:cs="Arial"/>
                            <w:sz w:val="22"/>
                            <w:szCs w:val="22"/>
                          </w:rPr>
                          <w:t xml:space="preserve">there are </w:t>
                        </w:r>
                        <w:r w:rsidRPr="00DD14D5">
                          <w:rPr>
                            <w:rFonts w:ascii="Arial" w:hAnsi="Arial" w:cs="Arial"/>
                            <w:sz w:val="22"/>
                            <w:szCs w:val="22"/>
                          </w:rPr>
                          <w:t>suspicious fields</w:t>
                        </w:r>
                      </w:p>
                    </w:txbxContent>
                  </v:textbox>
                </v:shape>
                <v:shape id="Text Box 15" o:spid="_x0000_s1036" type="#_x0000_t202" style="position:absolute;left:39624;top:11008;width:14668;height:28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DA11E5" w:rsidRPr="00DD14D5" w:rsidRDefault="00DA11E5" w:rsidP="00DA11E5">
                        <w:pPr>
                          <w:ind w:right="-59"/>
                          <w:jc w:val="center"/>
                          <w:rPr>
                            <w:rFonts w:ascii="Arial" w:hAnsi="Arial" w:cs="Arial"/>
                            <w:sz w:val="22"/>
                            <w:szCs w:val="22"/>
                          </w:rPr>
                        </w:pPr>
                        <w:r w:rsidRPr="001B7653">
                          <w:rPr>
                            <w:rFonts w:ascii="Arial" w:hAnsi="Arial" w:cs="Arial"/>
                            <w:sz w:val="22"/>
                            <w:szCs w:val="22"/>
                          </w:rPr>
                          <w:t>IOP 24-31mmHg</w:t>
                        </w:r>
                      </w:p>
                    </w:txbxContent>
                  </v:textbox>
                </v:shape>
                <v:shape id="Text Box 16" o:spid="_x0000_s1037" type="#_x0000_t202" style="position:absolute;left:59375;top:11090;width:28527;height:45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DA11E5" w:rsidRDefault="00DA11E5" w:rsidP="00DA11E5">
                        <w:pPr>
                          <w:jc w:val="center"/>
                          <w:rPr>
                            <w:rFonts w:ascii="Arial" w:hAnsi="Arial" w:cs="Arial"/>
                            <w:sz w:val="22"/>
                            <w:szCs w:val="22"/>
                          </w:rPr>
                        </w:pPr>
                        <w:r>
                          <w:rPr>
                            <w:rFonts w:ascii="Arial" w:hAnsi="Arial" w:cs="Arial"/>
                            <w:sz w:val="22"/>
                            <w:szCs w:val="22"/>
                          </w:rPr>
                          <w:t>IOP</w:t>
                        </w:r>
                        <w:r w:rsidRPr="00DD14D5">
                          <w:rPr>
                            <w:rFonts w:ascii="Arial" w:hAnsi="Arial" w:cs="Arial"/>
                            <w:sz w:val="22"/>
                            <w:szCs w:val="22"/>
                          </w:rPr>
                          <w:t xml:space="preserve"> &gt;31mmHg </w:t>
                        </w:r>
                        <w:r>
                          <w:rPr>
                            <w:rFonts w:ascii="Arial" w:hAnsi="Arial" w:cs="Arial"/>
                            <w:sz w:val="22"/>
                            <w:szCs w:val="22"/>
                          </w:rPr>
                          <w:t>or abnormal visual field or evidence of Optic Nerve Head damage</w:t>
                        </w:r>
                      </w:p>
                      <w:p w:rsidR="00DA11E5" w:rsidRPr="00AB05F9" w:rsidRDefault="00DA11E5" w:rsidP="00DA11E5">
                        <w:pPr>
                          <w:jc w:val="center"/>
                          <w:rPr>
                            <w:rFonts w:ascii="Arial" w:hAnsi="Arial" w:cs="Arial"/>
                            <w:b/>
                            <w:sz w:val="22"/>
                            <w:szCs w:val="22"/>
                          </w:rPr>
                        </w:pPr>
                      </w:p>
                    </w:txbxContent>
                  </v:textbox>
                </v:shape>
                <v:shape id="Text Box 19" o:spid="_x0000_s1038" type="#_x0000_t202" style="position:absolute;left:21335;top:27981;width:7314;height:41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DA11E5" w:rsidRPr="00DD14D5" w:rsidRDefault="00DA11E5" w:rsidP="00DA11E5">
                        <w:pPr>
                          <w:jc w:val="center"/>
                          <w:rPr>
                            <w:rFonts w:ascii="Arial" w:hAnsi="Arial" w:cs="Arial"/>
                            <w:sz w:val="22"/>
                            <w:szCs w:val="22"/>
                          </w:rPr>
                        </w:pPr>
                        <w:r>
                          <w:rPr>
                            <w:rFonts w:ascii="Arial" w:hAnsi="Arial" w:cs="Arial"/>
                            <w:sz w:val="22"/>
                            <w:szCs w:val="22"/>
                          </w:rPr>
                          <w:t>Results normal</w:t>
                        </w:r>
                      </w:p>
                    </w:txbxContent>
                  </v:textbox>
                </v:shape>
                <v:shape id="Text Box 20" o:spid="_x0000_s1039" type="#_x0000_t202" style="position:absolute;left:4737;top:27923;width:12354;height:4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GA0MYA&#10;AADbAAAADwAAAGRycy9kb3ducmV2LnhtbESPT2/CMAzF75P4DpGRdpkgZZuAFQJCSJvYjT/TdrUa&#10;01Y0Tkmy0n37+TBpN1vv+b2fl+veNaqjEGvPBibjDBRx4W3NpYGP0+toDiomZIuNZzLwQxHWq8Hd&#10;EnPrb3yg7phKJSEcczRQpdTmWseiIodx7Fti0c4+OEyyhlLbgDcJd41+zLKpdlizNFTY0rai4nL8&#10;dgbmz7vuK74/7T+L6bl5SQ+z7u0ajLkf9psFqER9+jf/Xe+s4Aus/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GA0MYAAADbAAAADwAAAAAAAAAAAAAAAACYAgAAZHJz&#10;L2Rvd25yZXYueG1sUEsFBgAAAAAEAAQA9QAAAIsDAAAAAA==&#10;">
                  <v:textbox>
                    <w:txbxContent>
                      <w:p w:rsidR="00DA11E5" w:rsidRPr="00DD14D5" w:rsidRDefault="00DA11E5" w:rsidP="00DA11E5">
                        <w:pPr>
                          <w:jc w:val="center"/>
                          <w:rPr>
                            <w:rFonts w:ascii="Arial" w:hAnsi="Arial" w:cs="Arial"/>
                            <w:sz w:val="22"/>
                            <w:szCs w:val="22"/>
                          </w:rPr>
                        </w:pPr>
                        <w:r w:rsidRPr="00DD14D5">
                          <w:rPr>
                            <w:rFonts w:ascii="Arial" w:hAnsi="Arial" w:cs="Arial"/>
                            <w:sz w:val="22"/>
                            <w:szCs w:val="22"/>
                          </w:rPr>
                          <w:t xml:space="preserve">Visual </w:t>
                        </w:r>
                        <w:r>
                          <w:rPr>
                            <w:rFonts w:ascii="Arial" w:hAnsi="Arial" w:cs="Arial"/>
                            <w:sz w:val="22"/>
                            <w:szCs w:val="22"/>
                          </w:rPr>
                          <w:t>field defect confirmed</w:t>
                        </w:r>
                      </w:p>
                    </w:txbxContent>
                  </v:textbox>
                </v:shape>
                <v:shape id="Text Box 23" o:spid="_x0000_s1040" type="#_x0000_t202" style="position:absolute;left:14234;top:51877;width:21732;height:4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j8MQA&#10;AADbAAAADwAAAGRycy9kb3ducmV2LnhtbESPT2sCMRTE70K/Q3gFL1Kz2mLtahQRWvTmP+z1sXnu&#10;Lm5e1iRd129vhILHYWZ+w0znralEQ86XlhUM+gkI4szqknMFh/332xiED8gaK8uk4EYe5rOXzhRT&#10;ba+8pWYXchEh7FNUUIRQp1L6rCCDvm9r4uidrDMYonS51A6vEW4qOUySkTRYclwosKZlQdl592cU&#10;jD9Wza9fv2+O2ehUfYXeZ/NzcUp1X9vFBESgNjzD/+2VVjAcwO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X4/DEAAAA2wAAAA8AAAAAAAAAAAAAAAAAmAIAAGRycy9k&#10;b3ducmV2LnhtbFBLBQYAAAAABAAEAPUAAACJAwAAAAA=&#10;">
                  <v:textbox>
                    <w:txbxContent>
                      <w:p w:rsidR="00DA11E5" w:rsidRPr="00DD14D5" w:rsidRDefault="00DA11E5" w:rsidP="00DA11E5">
                        <w:pPr>
                          <w:jc w:val="center"/>
                          <w:rPr>
                            <w:rFonts w:ascii="Arial" w:hAnsi="Arial" w:cs="Arial"/>
                            <w:sz w:val="22"/>
                            <w:szCs w:val="22"/>
                          </w:rPr>
                        </w:pPr>
                        <w:r>
                          <w:rPr>
                            <w:rFonts w:ascii="Arial" w:hAnsi="Arial" w:cs="Arial"/>
                            <w:sz w:val="22"/>
                            <w:szCs w:val="22"/>
                          </w:rPr>
                          <w:t>Discharge with review plan and feedback to original referrer</w:t>
                        </w:r>
                      </w:p>
                    </w:txbxContent>
                  </v:textbox>
                </v:shape>
                <v:shape id="Text Box 32" o:spid="_x0000_s1041" type="#_x0000_t202" style="position:absolute;left:37898;top:38408;width:28620;height:44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DA11E5" w:rsidRPr="000C5783" w:rsidRDefault="00DA11E5" w:rsidP="00DA11E5">
                        <w:pPr>
                          <w:jc w:val="center"/>
                          <w:rPr>
                            <w:rFonts w:ascii="Arial" w:hAnsi="Arial" w:cs="Arial"/>
                            <w:sz w:val="22"/>
                            <w:szCs w:val="22"/>
                          </w:rPr>
                        </w:pPr>
                        <w:r w:rsidRPr="000C5783">
                          <w:rPr>
                            <w:rFonts w:ascii="Arial" w:hAnsi="Arial" w:cs="Arial"/>
                            <w:sz w:val="22"/>
                            <w:szCs w:val="22"/>
                          </w:rPr>
                          <w:t>Repeat IOP</w:t>
                        </w:r>
                        <w:r>
                          <w:rPr>
                            <w:rFonts w:ascii="Arial" w:hAnsi="Arial" w:cs="Arial"/>
                            <w:sz w:val="22"/>
                            <w:szCs w:val="22"/>
                          </w:rPr>
                          <w:t xml:space="preserve"> </w:t>
                        </w:r>
                        <w:r w:rsidRPr="000C5783">
                          <w:rPr>
                            <w:rFonts w:ascii="Arial" w:hAnsi="Arial" w:cs="Arial"/>
                            <w:sz w:val="22"/>
                            <w:szCs w:val="22"/>
                          </w:rPr>
                          <w:t xml:space="preserve">Applanation </w:t>
                        </w:r>
                        <w:r>
                          <w:rPr>
                            <w:rFonts w:ascii="Arial" w:hAnsi="Arial" w:cs="Arial"/>
                            <w:sz w:val="22"/>
                            <w:szCs w:val="22"/>
                          </w:rPr>
                          <w:t>T</w:t>
                        </w:r>
                        <w:r w:rsidRPr="000C5783">
                          <w:rPr>
                            <w:rFonts w:ascii="Arial" w:hAnsi="Arial" w:cs="Arial"/>
                            <w:sz w:val="22"/>
                            <w:szCs w:val="22"/>
                          </w:rPr>
                          <w:t>onometry on separate occasion</w:t>
                        </w:r>
                      </w:p>
                      <w:p w:rsidR="00DA11E5" w:rsidRPr="000C5783" w:rsidRDefault="00DA11E5" w:rsidP="00DA11E5">
                        <w:pPr>
                          <w:jc w:val="center"/>
                          <w:rPr>
                            <w:rFonts w:ascii="Arial" w:hAnsi="Arial" w:cs="Arial"/>
                            <w:sz w:val="22"/>
                            <w:szCs w:val="22"/>
                          </w:rPr>
                        </w:pPr>
                      </w:p>
                    </w:txbxContent>
                  </v:textbox>
                </v:shape>
                <v:line id="Line 8" o:spid="_x0000_s1042" style="position:absolute;visibility:visible;mso-wrap-style:square" from="10913,22557" to="10914,279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qZMccAAADbAAAADwAAAGRycy9kb3ducmV2LnhtbESPQWvCQBSE74L/YXlCb2bTKlpSVymF&#10;glDQaoult9fsMxubfZtmt0n8992C4HGYmW+Yxaq3lWip8aVjBbdJCoI4d7rkQsH72/P4HoQPyBor&#10;x6TgTB5Wy+FggZl2He+o3YdCRAj7DBWYEOpMSp8bsugTVxNH7+gaiyHKppC6wS7CbSXv0nQmLZYc&#10;FwzW9GQo/97/WgUvH4dtNz1PW3NYf/5sXufy63Q6KnUz6h8fQATqwzV8aa+1gskE/r/EH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EGpkxxwAAANsAAAAPAAAAAAAA&#10;AAAAAAAAAKECAABkcnMvZG93bnJldi54bWxQSwUGAAAAAAQABAD5AAAAlQMAAAAA&#10;" strokeweight="3pt">
                  <v:stroke endarrow="classic"/>
                </v:line>
                <v:line id="Line 8" o:spid="_x0000_s1043" style="position:absolute;flip:x;visibility:visible;mso-wrap-style:square" from="25174,32137" to="25260,51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sqUsYAAADbAAAADwAAAGRycy9kb3ducmV2LnhtbESP3WrCQBSE74W+w3IKvRHdaMFqmo0U&#10;QRAsAX9QenfIniYh2bMxu43p23cLhV4OM/MNk6wH04ieOldZVjCbRiCIc6srLhScT9vJEoTzyBob&#10;y6Tgmxys04dRgrG2dz5Qf/SFCBB2MSoovW9jKV1ekkE3tS1x8D5tZ9AH2RVSd3gPcNPIeRQtpMGK&#10;w0KJLW1Kyuvjl1Eg/fh9ecvqemtWHyivl33WZy9KPT0Ob68gPA3+P/zX3mkFzwv4/RJ+gE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qLKlLGAAAA2wAAAA8AAAAAAAAA&#10;AAAAAAAAoQIAAGRycy9kb3ducmV2LnhtbFBLBQYAAAAABAAEAPkAAACUAwAAAAA=&#10;" strokeweight="3pt">
                  <v:stroke endarrow="classic"/>
                </v:line>
                <v:line id="Line 11" o:spid="_x0000_s1044" style="position:absolute;visibility:visible;mso-wrap-style:square" from="17310,15577" to="17310,189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LRoMYAAADbAAAADwAAAGRycy9kb3ducmV2LnhtbESPQUvDQBSE70L/w/KE3uymJajEbooI&#10;QqFQtUrF2zP7kk2bfZtmt0n6711B8DjMzDfMcjXaRvTU+dqxgvksAUFcOF1zpeDj/fnmHoQPyBob&#10;x6TgQh5W+eRqiZl2A79RvwuViBD2GSowIbSZlL4wZNHPXEscvdJ1FkOUXSV1h0OE20YukuRWWqw5&#10;Lhhs6clQcdydrYLN5/5lSC9pb/brr9P29U5+Hw6lUtPr8fEBRKAx/If/2mutIJ3D75f4A2T+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OC0aDGAAAA2wAAAA8AAAAAAAAA&#10;AAAAAAAAoQIAAGRycy9kb3ducmV2LnhtbFBLBQYAAAAABAAEAPkAAACUAwAAAAA=&#10;" strokeweight="3pt">
                  <v:stroke endarrow="classic"/>
                </v:line>
                <v:shape id="Text Box 24" o:spid="_x0000_s1045" type="#_x0000_t202" style="position:absolute;left:33550;top:27651;width:12469;height:6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lyMUA&#10;AADbAAAADwAAAGRycy9kb3ducmV2LnhtbESPQWvCQBSE7wX/w/IKXkrdaIPV6CoitOhN09JeH9ln&#10;Epp9G3fXmP77bkHwOMzMN8xy3ZtGdOR8bVnBeJSAIC6srrlU8Pnx9jwD4QOyxsYyKfglD+vV4GGJ&#10;mbZXPlKXh1JECPsMFVQhtJmUvqjIoB/Zljh6J+sMhihdKbXDa4SbRk6SZCoN1hwXKmxpW1Hxk1+M&#10;glm66779/uXwVUxPzTw8vXbvZ6fU8LHfLEAE6sM9fGvvtII0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6XIxQAAANsAAAAPAAAAAAAAAAAAAAAAAJgCAABkcnMv&#10;ZG93bnJldi54bWxQSwUGAAAAAAQABAD1AAAAigMAAAAA&#10;">
                  <v:textbox>
                    <w:txbxContent>
                      <w:p w:rsidR="00DA11E5" w:rsidRDefault="00DA11E5" w:rsidP="00DA11E5">
                        <w:pPr>
                          <w:pStyle w:val="NormalWeb"/>
                          <w:spacing w:before="0" w:beforeAutospacing="0" w:after="200" w:afterAutospacing="0"/>
                          <w:jc w:val="center"/>
                        </w:pPr>
                        <w:r>
                          <w:rPr>
                            <w:rFonts w:ascii="Arial" w:hAnsi="Arial" w:cs="Arial"/>
                            <w:sz w:val="22"/>
                            <w:szCs w:val="22"/>
                          </w:rPr>
                          <w:t>IOP &lt;24mmHg but there are suspicious fields</w:t>
                        </w:r>
                        <w:r>
                          <w:rPr>
                            <w:rFonts w:ascii="Arial" w:eastAsia="Times New Roman" w:hAnsi="Arial"/>
                            <w:sz w:val="22"/>
                            <w:szCs w:val="22"/>
                            <w:lang w:val="en-US"/>
                          </w:rPr>
                          <w:t xml:space="preserve"> </w:t>
                        </w:r>
                      </w:p>
                    </w:txbxContent>
                  </v:textbox>
                </v:shape>
                <v:line id="Line 8" o:spid="_x0000_s1046" style="position:absolute;visibility:visible;mso-wrap-style:square" from="39624,23701" to="39624,277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J1MYAAADbAAAADwAAAGRycy9kb3ducmV2LnhtbESPQWvCQBSE7wX/w/KE3uqmEmyJrlIE&#10;QSi01hbF2zP7zEazb9PsNon/3i0Uehxm5htmtuhtJVpqfOlYweMoAUGcO11yoeDrc/XwDMIHZI2V&#10;Y1JwJQ+L+eBuhpl2HX9Quw2FiBD2GSowIdSZlD43ZNGPXE0cvZNrLIYom0LqBrsIt5UcJ8lEWiw5&#10;LhisaWkov2x/rILX/e69S69pa3brw/fb5kkez+eTUvfD/mUKIlAf/sN/7bVWkE7g90v8AXJ+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xrSdTGAAAA2wAAAA8AAAAAAAAA&#10;AAAAAAAAoQIAAGRycy9kb3ducmV2LnhtbFBLBQYAAAAABAAEAPkAAACUAwAAAAA=&#10;" strokeweight="3pt">
                  <v:stroke endarrow="classic"/>
                </v:line>
                <v:shape id="Text Box 24" o:spid="_x0000_s1047" type="#_x0000_t202" style="position:absolute;left:61238;top:27678;width:7661;height:4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4KVsUA&#10;AADbAAAADwAAAGRycy9kb3ducmV2LnhtbESPW2sCMRSE3wv+h3AEX0rNesHq1igitOhbvWBfD5vj&#10;7uLmZE3iuv77piD0cZiZb5j5sjWVaMj50rKCQT8BQZxZXXKu4Hj4fJuC8AFZY2WZFDzIw3LReZlj&#10;qu2dd9TsQy4ihH2KCooQ6lRKnxVk0PdtTRy9s3UGQ5Qul9rhPcJNJYdJMpEGS44LBda0Lii77G9G&#10;wXS8aX78dvR9yibnahZe35uvq1Oq121XHyACteE//GxvtILxDP6+xB8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gpWxQAAANsAAAAPAAAAAAAAAAAAAAAAAJgCAABkcnMv&#10;ZG93bnJldi54bWxQSwUGAAAAAAQABAD1AAAAigMAAAAA&#10;">
                  <v:textbox>
                    <w:txbxContent>
                      <w:p w:rsidR="00DA11E5" w:rsidRPr="001B7653" w:rsidRDefault="00DA11E5" w:rsidP="00DA11E5">
                        <w:pPr>
                          <w:ind w:right="-74"/>
                          <w:jc w:val="center"/>
                          <w:rPr>
                            <w:sz w:val="22"/>
                            <w:szCs w:val="22"/>
                          </w:rPr>
                        </w:pPr>
                        <w:r w:rsidRPr="001B7653">
                          <w:rPr>
                            <w:rFonts w:ascii="Arial" w:hAnsi="Arial" w:cs="Arial"/>
                            <w:sz w:val="22"/>
                            <w:szCs w:val="22"/>
                          </w:rPr>
                          <w:t>IOP 24-31mmHg</w:t>
                        </w:r>
                      </w:p>
                      <w:p w:rsidR="00DA11E5" w:rsidRDefault="00DA11E5" w:rsidP="00DA11E5">
                        <w:pPr>
                          <w:pStyle w:val="NormalWeb"/>
                          <w:spacing w:before="0" w:beforeAutospacing="0" w:after="200" w:afterAutospacing="0"/>
                          <w:jc w:val="center"/>
                        </w:pPr>
                      </w:p>
                    </w:txbxContent>
                  </v:textbox>
                </v:shape>
                <v:line id="Straight Connector 53" o:spid="_x0000_s1048" style="position:absolute;visibility:visible;mso-wrap-style:square" from="53166,32140" to="53166,355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ydPecIAAADbAAAADwAAAGRycy9kb3ducmV2LnhtbESPUWvCQBCE3wv9D8cW+lYvTWkboqcU&#10;NVD6UrT+gCW35oK5vZBbNf57TxD6OMzMN8xsMfpOnWiIbWADr5MMFHEdbMuNgd1f9VKAioJssQtM&#10;Bi4UYTF/fJhhacOZN3TaSqMShGOJBpxIX2oda0ce4yT0xMnbh8GjJDk02g54TnDf6TzLPrTHltOC&#10;w56WjurD9ugNyKYuit9PX+WCq3V1zHn949iY56fxawpKaJT/8L39bQ28v8HtS/oBen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ydPecIAAADbAAAADwAAAAAAAAAAAAAA&#10;AAChAgAAZHJzL2Rvd25yZXYueG1sUEsFBgAAAAAEAAQA+QAAAJADAAAAAA==&#10;" strokecolor="black [3213]" strokeweight="3pt"/>
                <v:line id="Straight Connector 54" o:spid="_x0000_s1049" style="position:absolute;flip:x;visibility:visible;mso-wrap-style:square" from="25314,35554" to="53258,355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8Sa5cQAAADbAAAADwAAAGRycy9kb3ducmV2LnhtbESPQWvCQBSE74L/YXlCL9JslColuopY&#10;C6EXNRZ6fWSfSTD7Ns1uNP33XUHwOMzMN8xy3ZtaXKl1lWUFkygGQZxbXXGh4Pv0+foOwnlkjbVl&#10;UvBHDtar4WCJibY3PtI184UIEHYJKii9bxIpXV6SQRfZhjh4Z9sa9EG2hdQt3gLc1HIax3NpsOKw&#10;UGJD25LyS9YZBd3sy6b9b02dyw7jXZbuP342Z6VeRv1mAcJT75/hRzvVCmZvcP8SfoB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xJrlxAAAANsAAAAPAAAAAAAAAAAA&#10;AAAAAKECAABkcnMvZG93bnJldi54bWxQSwUGAAAAAAQABAD5AAAAkgMAAAAA&#10;" strokecolor="black [3213]" strokeweight="3pt"/>
                <v:line id="Line 8" o:spid="_x0000_s1050" style="position:absolute;visibility:visible;mso-wrap-style:square" from="25261,22550" to="25261,279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2Hu4MMAAADbAAAADwAAAGRycy9kb3ducmV2LnhtbERPW2vCMBR+H/gfwhH2NlOHc1KNMgYD&#10;YTCvKL4dm2NT15x0TdbWf788CHv8+O6zRWdL0VDtC8cKhoMEBHHmdMG5gv3u42kCwgdkjaVjUnAj&#10;D4t572GGqXYtb6jZhlzEEPYpKjAhVKmUPjNk0Q9cRRy5i6sthgjrXOoa2xhuS/mcJGNpseDYYLCi&#10;d0PZ9/bXKvg8Hlbt6DZqzGF5+vlav8rz9XpR6rHfvU1BBOrCv/juXmoFL3Fs/BJ/gJ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dh7uDDAAAA2wAAAA8AAAAAAAAAAAAA&#10;AAAAoQIAAGRycy9kb3ducmV2LnhtbFBLBQYAAAAABAAEAPkAAACRAwAAAAA=&#10;" strokeweight="3pt">
                  <v:stroke endarrow="classic"/>
                </v:line>
                <v:line id="Line 8" o:spid="_x0000_s1051" style="position:absolute;visibility:visible;mso-wrap-style:square" from="65056,23701" to="65057,276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1Le8cAAADbAAAADwAAAGRycy9kb3ducmV2LnhtbESPQUvDQBSE7wX/w/IEb+1GqdrGbIsI&#10;QkHQWktLb6/Zl2xq9m3Mrkn6711B8DjMzDdMthxsLTpqfeVYwfUkAUGcO11xqWD78TyegfABWWPt&#10;mBScycNycTHKMNWu53fqNqEUEcI+RQUmhCaV0ueGLPqJa4ijV7jWYoiyLaVusY9wW8ubJLmTFiuO&#10;CwYbejKUf26+rYKX/e6tn56nndmtDl+v63t5PJ0Kpa4uh8cHEIGG8B/+a6+0gts5/H6JP0Auf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4LUt7xwAAANsAAAAPAAAAAAAA&#10;AAAAAAAAAKECAABkcnMvZG93bnJldi54bWxQSwUGAAAAAAQABAD5AAAAlQMAAAAA&#10;" strokeweight="3pt">
                  <v:stroke endarrow="classic"/>
                </v:line>
                <v:shape id="Text Box 24" o:spid="_x0000_s1052" type="#_x0000_t202" style="position:absolute;left:40565;top:45845;width:8629;height:4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H/q8EA&#10;AADbAAAADwAAAGRycy9kb3ducmV2LnhtbERPz2vCMBS+C/4P4QlexkzV0bnOKCIo7uacuOujebZl&#10;zUtNYq3/vTkMPH58v+fLztSiJecrywrGowQEcW51xYWC48/mdQbCB2SNtWVScCcPy0W/N8dM2xt/&#10;U3sIhYgh7DNUUIbQZFL6vCSDfmQb4sidrTMYInSF1A5vMdzUcpIkqTRYcWwosaF1Sfnf4WoUzN52&#10;7a//mu5PeXquP8LLe7u9OKWGg271CSJQF57if/dOK0jj+vgl/gC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5x/6vBAAAA2wAAAA8AAAAAAAAAAAAAAAAAmAIAAGRycy9kb3du&#10;cmV2LnhtbFBLBQYAAAAABAAEAPUAAACGAwAAAAA=&#10;">
                  <v:textbox>
                    <w:txbxContent>
                      <w:p w:rsidR="00DA11E5" w:rsidRDefault="00DA11E5" w:rsidP="00DA11E5">
                        <w:pPr>
                          <w:pStyle w:val="NormalWeb"/>
                          <w:spacing w:before="0" w:beforeAutospacing="0" w:after="200" w:afterAutospacing="0"/>
                          <w:jc w:val="center"/>
                        </w:pPr>
                        <w:r>
                          <w:rPr>
                            <w:rFonts w:ascii="Arial" w:eastAsia="Times New Roman" w:hAnsi="Arial" w:cs="Arial"/>
                            <w:sz w:val="22"/>
                            <w:szCs w:val="22"/>
                          </w:rPr>
                          <w:t xml:space="preserve">IOP &lt;24mmHg </w:t>
                        </w:r>
                        <w:r>
                          <w:rPr>
                            <w:rFonts w:ascii="Arial" w:eastAsia="Times New Roman" w:hAnsi="Arial"/>
                            <w:sz w:val="22"/>
                            <w:szCs w:val="22"/>
                          </w:rPr>
                          <w:t xml:space="preserve"> </w:t>
                        </w:r>
                      </w:p>
                    </w:txbxContent>
                  </v:textbox>
                </v:shape>
                <v:line id="Line 8" o:spid="_x0000_s1053" style="position:absolute;visibility:visible;mso-wrap-style:square" from="45173,42879" to="45173,457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eNwMYAAADbAAAADwAAAGRycy9kb3ducmV2LnhtbESPQWvCQBSE70L/w/IKvenGIlZSVylC&#10;QShUq8XS22v2mY1m36bZNYn/3hUEj8PMfMNM550tRUO1LxwrGA4SEMSZ0wXnCr637/0JCB+QNZaO&#10;ScGZPMxnD70pptq1/EXNJuQiQtinqMCEUKVS+syQRT9wFXH09q62GKKsc6lrbCPclvI5ScbSYsFx&#10;wWBFC0PZcXOyCj5+dqt2dB41Zrf8/f9cv8i/w2Gv1NNj9/YKIlAX7uFbe6kVjIdw/RJ/gJx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g3jcDGAAAA2wAAAA8AAAAAAAAA&#10;AAAAAAAAoQIAAGRycy9kb3ducmV2LnhtbFBLBQYAAAAABAAEAPkAAACUAwAAAAA=&#10;" strokeweight="3pt">
                  <v:stroke endarrow="classic"/>
                </v:line>
                <v:shape id="Text Box 24" o:spid="_x0000_s1054" type="#_x0000_t202" style="position:absolute;left:52952;top:45775;width:7658;height:4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ER8QA&#10;AADbAAAADwAAAGRycy9kb3ducmV2LnhtbESPQWvCQBSE74L/YXkFL1I3Wkk1uooIFntTW9rrI/tM&#10;QrNv4+4a03/fLQgeh5n5hlmuO1OLlpyvLCsYjxIQxLnVFRcKPj92zzMQPiBrrC2Tgl/ysF71e0vM&#10;tL3xkdpTKESEsM9QQRlCk0np85IM+pFtiKN3ts5giNIVUju8Rbip5SRJUmmw4rhQYkPbkvKf09Uo&#10;mE337bd/fzl85em5nofha/t2cUoNnrrNAkSgLjzC9/ZeK0gn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vxEfEAAAA2wAAAA8AAAAAAAAAAAAAAAAAmAIAAGRycy9k&#10;b3ducmV2LnhtbFBLBQYAAAAABAAEAPUAAACJAwAAAAA=&#10;">
                  <v:textbox>
                    <w:txbxContent>
                      <w:p w:rsidR="00DA11E5" w:rsidRDefault="00DA11E5" w:rsidP="00DA11E5">
                        <w:pPr>
                          <w:pStyle w:val="NormalWeb"/>
                          <w:spacing w:before="0" w:beforeAutospacing="0" w:after="200" w:afterAutospacing="0"/>
                          <w:jc w:val="center"/>
                        </w:pPr>
                        <w:r>
                          <w:rPr>
                            <w:rFonts w:ascii="Arial" w:eastAsia="Times New Roman" w:hAnsi="Arial"/>
                            <w:sz w:val="22"/>
                            <w:szCs w:val="22"/>
                            <w:lang w:val="en-US"/>
                          </w:rPr>
                          <w:t>IOP 24-31mmHg</w:t>
                        </w:r>
                      </w:p>
                      <w:p w:rsidR="00DA11E5" w:rsidRDefault="00DA11E5" w:rsidP="00DA11E5">
                        <w:pPr>
                          <w:pStyle w:val="NormalWeb"/>
                          <w:spacing w:before="0" w:beforeAutospacing="0" w:after="200" w:afterAutospacing="0"/>
                          <w:jc w:val="center"/>
                        </w:pPr>
                        <w:r>
                          <w:rPr>
                            <w:rFonts w:eastAsia="Times New Roman"/>
                          </w:rPr>
                          <w:t> </w:t>
                        </w:r>
                      </w:p>
                    </w:txbxContent>
                  </v:textbox>
                </v:shape>
                <v:line id="Line 8" o:spid="_x0000_s1055" style="position:absolute;visibility:visible;mso-wrap-style:square" from="57054,42956" to="57054,458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m2LMcAAADbAAAADwAAAGRycy9kb3ducmV2LnhtbESP3WrCQBSE7wu+w3IE73RTFVtSVymC&#10;IBTqT4uld6fZYzY2ezZmt0l8+65Q6OUwM98w82VnS9FQ7QvHCu5HCQjizOmCcwXvb+vhIwgfkDWW&#10;jknBlTwsF727Oabatbyn5hByESHsU1RgQqhSKX1myKIfuYo4eidXWwxR1rnUNbYRbks5TpKZtFhw&#10;XDBY0cpQ9n34sQpePo7bdnqdNua4+by87h7k1/l8UmrQ756fQATqwn/4r73RCmYTuH2JP0Au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XqbYsxwAAANsAAAAPAAAAAAAA&#10;AAAAAAAAAKECAABkcnMvZG93bnJldi54bWxQSwUGAAAAAAQABAD5AAAAlQMAAAAA&#10;" strokeweight="3pt">
                  <v:stroke endarrow="classic"/>
                </v:line>
                <v:line id="Line 11" o:spid="_x0000_s1056" style="position:absolute;visibility:visible;mso-wrap-style:square" from="46855,8451" to="46855,110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AuWMYAAADbAAAADwAAAGRycy9kb3ducmV2LnhtbESPQWvCQBSE7wX/w/KE3uqmEmyJrlIE&#10;QSi01hbF2zP7zEazb9PsNon/3i0Uehxm5htmtuhtJVpqfOlYweMoAUGcO11yoeDrc/XwDMIHZI2V&#10;Y1JwJQ+L+eBuhpl2HX9Quw2FiBD2GSowIdSZlD43ZNGPXE0cvZNrLIYom0LqBrsIt5UcJ8lEWiw5&#10;LhisaWkov2x/rILX/e69S69pa3brw/fb5kkez+eTUvfD/mUKIlAf/sN/7bVWMEnh90v8AXJ+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hALljGAAAA2wAAAA8AAAAAAAAA&#10;AAAAAAAAoQIAAGRycy9kb3ducmV2LnhtbFBLBQYAAAAABAAEAPkAAACUAwAAAAA=&#10;" strokeweight="3pt">
                  <v:stroke endarrow="classic"/>
                </v:line>
                <v:line id="Line 11" o:spid="_x0000_s1057" style="position:absolute;visibility:visible;mso-wrap-style:square" from="64506,8451" to="64506,110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wyLw8cAAADbAAAADwAAAGRycy9kb3ducmV2LnhtbESP3WrCQBSE7wu+w3IE73RjsbakrlIK&#10;giDUnxZL747ZYzY2ezZmt0l8+65Q6OUwM98ws0VnS9FQ7QvHCsajBARx5nTBuYKP9+XwCYQPyBpL&#10;x6TgSh4W897dDFPtWt5Rsw+5iBD2KSowIVSplD4zZNGPXEUcvZOrLYYo61zqGtsIt6W8T5KptFhw&#10;XDBY0auh7Hv/YxWsPw+bdnKdNOaw+rq8bR/l8Xw+KTXody/PIAJ14T/8115pBdMHuH2JP0DOf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3DIvDxwAAANsAAAAPAAAAAAAA&#10;AAAAAAAAAKECAABkcnMvZG93bnJldi54bWxQSwUGAAAAAAQABAD5AAAAlQMAAAAA&#10;" strokeweight="3pt">
                  <v:stroke endarrow="classic"/>
                </v:line>
                <v:line id="Line 11" o:spid="_x0000_s1058" style="position:absolute;visibility:visible;mso-wrap-style:square" from="26860,8462" to="26860,110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94VtMcAAADbAAAADwAAAGRycy9kb3ducmV2LnhtbESP3UrDQBSE74W+w3IK3tmNUqKk3RQp&#10;CAXBnyotvTvNnmTTZs/G7Jqkb+8KgpfDzHzDLFejbURPna8dK7idJSCIC6drrhR8fjzdPIDwAVlj&#10;45gUXMjDKp9cLTHTbuB36rehEhHCPkMFJoQ2k9IXhiz6mWuJo1e6zmKIsquk7nCIcNvIuyRJpcWa&#10;44LBltaGivP22yp43u9eh/ll3pvd5vD18nYvj6dTqdT1dHxcgAg0hv/wX3ujFaQp/H6JP0Dm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H3hW0xwAAANsAAAAPAAAAAAAA&#10;AAAAAAAAAKECAABkcnMvZG93bnJldi54bWxQSwUGAAAAAAQABAD5AAAAlQMAAAAA&#10;" strokeweight="3pt">
                  <v:stroke endarrow="classic"/>
                </v:line>
                <v:line id="Line 8" o:spid="_x0000_s1059" style="position:absolute;visibility:visible;mso-wrap-style:square" from="72601,15664" to="72610,540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K+hsMAAADbAAAADwAAAGRycy9kb3ducmV2LnhtbERPW2vCMBR+F/wP4Qz2pumGqFSjjMFA&#10;GMx5QfHtrDk21eaka7K2/vvlQfDx47vPl50tRUO1LxwreBkmIIgzpwvOFex3H4MpCB+QNZaOScGN&#10;PCwX/d4cU+1a3lCzDbmIIexTVGBCqFIpfWbIoh+6ijhyZ1dbDBHWudQ1tjHclvI1ScbSYsGxwWBF&#10;74ay6/bPKvg8Htbt6DZqzGF1+v36nsify+Ws1PNT9zYDEagLD/HdvdIKJnF9/BJ/gFz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KivobDAAAA2wAAAA8AAAAAAAAAAAAA&#10;AAAAoQIAAGRycy9kb3ducmV2LnhtbFBLBQYAAAAABAAEAPkAAACRAwAAAAA=&#10;" strokeweight="3pt">
                  <v:stroke endarrow="classic"/>
                </v:line>
                <v:line id="Line 8" o:spid="_x0000_s1060" style="position:absolute;flip:x;visibility:visible;mso-wrap-style:square" from="64985,32140" to="64985,385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gL5sUAAADbAAAADwAAAGRycy9kb3ducmV2LnhtbESPQWvCQBSE70L/w/IKXkQ39lDT1E0o&#10;glBQAtpS6e2RfU1Csm9jdo3pv+8WBI/DzHzDrLPRtGKg3tWWFSwXEQjiwuqaSwWfH9t5DMJ5ZI2t&#10;ZVLwSw6y9GGyxkTbKx9oOPpSBAi7BBVU3neJlK6oyKBb2I44eD+2N+iD7Eupe7wGuGnlUxQ9S4M1&#10;h4UKO9pUVDTHi1Eg/Wwfn/Om2ZqXb5Snr10+5Culpo/j2ysIT6O/h2/td61gtYT/L+EHyPQ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wgL5sUAAADbAAAADwAAAAAAAAAA&#10;AAAAAAChAgAAZHJzL2Rvd25yZXYueG1sUEsFBgAAAAAEAAQA+QAAAJMDAAAAAA==&#10;" strokeweight="3pt">
                  <v:stroke endarrow="classic"/>
                </v:line>
                <v:line id="Straight Connector 74" o:spid="_x0000_s1061" style="position:absolute;flip:x;visibility:visible;mso-wrap-style:square" from="25026,48058" to="40565,480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HGhcUAAADbAAAADwAAAGRycy9kb3ducmV2LnhtbESPT2vCQBTE7wW/w/IEL6VuFGsluor4&#10;B4KX1rTg9ZF9JsHs25jdaPz2bqHQ4zAzv2EWq85U4kaNKy0rGA0jEMSZ1SXnCn6+928zEM4ja6ws&#10;k4IHOVgtey8LjLW985Fuqc9FgLCLUUHhfR1L6bKCDLqhrYmDd7aNQR9kk0vd4D3ATSXHUTSVBksO&#10;CwXWtCkou6StUdC+H2zSXStqXfr1ukuTz+1pfVZq0O/WcxCeOv8f/msnWsHHBH6/hB8gl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HHGhcUAAADbAAAADwAAAAAAAAAA&#10;AAAAAAChAgAAZHJzL2Rvd25yZXYueG1sUEsFBgAAAAAEAAQA+QAAAJMDAAAAAA==&#10;" strokecolor="black [3213]" strokeweight="3pt"/>
                <v:line id="Straight Connector 75" o:spid="_x0000_s1062" style="position:absolute;flip:x;visibility:visible;mso-wrap-style:square" from="60610,48004" to="72647,480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1jHsUAAADbAAAADwAAAGRycy9kb3ducmV2LnhtbESPzWrDMBCE74G+g9hCLyWWU8gPbpRg&#10;0hZML0mcQK6LtbFNrZVryY779lWhkOMwM98w6+1oGjFQ52rLCmZRDIK4sLrmUsH59DFdgXAeWWNj&#10;mRT8kIPt5mGyxkTbGx9pyH0pAoRdggoq79tESldUZNBFtiUO3tV2Bn2QXSl1h7cAN418ieOFNFhz&#10;WKiwpV1FxVfeGwX9/NNm43dDvcsPz+95tn+7pFelnh7H9BWEp9Hfw//tTCtYzuHvS/gBcvM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z1jHsUAAADbAAAADwAAAAAAAAAA&#10;AAAAAAChAgAAZHJzL2Rvd25yZXYueG1sUEsFBgAAAAAEAAQA+QAAAJMDAAAAAA==&#10;" strokecolor="black [3213]" strokeweight="3pt"/>
                <v:line id="Line 11" o:spid="_x0000_s1063" style="position:absolute;visibility:visible;mso-wrap-style:square" from="46853,13885" to="46853,189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eDacYAAADbAAAADwAAAGRycy9kb3ducmV2LnhtbESPQWvCQBSE74L/YXmF3uqmIiqpq5RC&#10;QSjYqsXS22v2mY1m38bsmsR/7woFj8PMfMPMFp0tRUO1LxwreB4kIIgzpwvOFXxv35+mIHxA1lg6&#10;JgUX8rCY93szTLVreU3NJuQiQtinqMCEUKVS+syQRT9wFXH09q62GKKsc6lrbCPclnKYJGNpseC4&#10;YLCiN0PZcXO2Cj5+dp/t6DJqzG75e1p9TeTf4bBX6vGhe30BEagL9/B/e6kVTMZw+xJ/gJxf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IHg2nGAAAA2wAAAA8AAAAAAAAA&#10;AAAAAAAAoQIAAGRycy9kb3ducmV2LnhtbFBLBQYAAAAABAAEAPkAAACUAwAAAAA=&#10;" strokeweight="3pt">
                  <v:stroke endarrow="classic"/>
                </v:line>
                <v:line id="Straight Connector 77" o:spid="_x0000_s1064" style="position:absolute;visibility:visible;mso-wrap-style:square" from="11026,32496" to="11066,572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6kVGsIAAADbAAAADwAAAGRycy9kb3ducmV2LnhtbESPwWrDMBBE74X+g9hCbrVcH2LjRgkh&#10;jSH0UpL0AxZra5laK2NtEufvq0Khx2Fm3jCrzewHdaUp9oENvGQ5KOI22J47A5/n5rkCFQXZ4hCY&#10;DNwpwmb9+LDC2oYbH+l6kk4lCMcaDTiRsdY6to48xiyMxMn7CpNHSXLqtJ3wluB+0EWeL7XHntOC&#10;w5F2jtrv08UbkGNbVR+lbwrBt31zKXj/7tiYxdO8fQUlNMt/+K99sAbKEn6/pB+g1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6kVGsIAAADbAAAADwAAAAAAAAAAAAAA&#10;AAChAgAAZHJzL2Rvd25yZXYueG1sUEsFBgAAAAAEAAQA+QAAAJADAAAAAA==&#10;" strokecolor="black [3213]" strokeweight="3pt"/>
                <v:line id="Line 8" o:spid="_x0000_s1065" style="position:absolute;visibility:visible;mso-wrap-style:square" from="10873,57213" to="60556,57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5gXG8cAAADbAAAADwAAAGRycy9kb3ducmV2LnhtbESP3WrCQBSE7wu+w3IE73RjkdqmrlIK&#10;giDUnxZL747ZYzY2ezZmt0l8+65Q6OUwM98ws0VnS9FQ7QvHCsajBARx5nTBuYKP9+XwEYQPyBpL&#10;x6TgSh4W897dDFPtWt5Rsw+5iBD2KSowIVSplD4zZNGPXEUcvZOrLYYo61zqGtsIt6W8T5IHabHg&#10;uGCwoldD2ff+xypYfx427eQ6acxh9XV5207l8Xw+KTXody/PIAJ14T/8115pBdMnuH2JP0DOf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zmBcbxwAAANsAAAAPAAAAAAAA&#10;AAAAAAAAAKECAABkcnMvZG93bnJldi54bWxQSwUGAAAAAAQABAD5AAAAlQMAAAAA&#10;" strokeweight="3pt">
                  <v:stroke endarrow="classic"/>
                </v:line>
                <v:shape id="Text Box 24" o:spid="_x0000_s1066" type="#_x0000_t202" style="position:absolute;left:46855;top:27612;width:13057;height:6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Y9vMUA&#10;AADbAAAADwAAAGRycy9kb3ducmV2LnhtbESPW2sCMRSE3wv+h3AEX4pmveBlaxQRKvattaKvh81x&#10;d+nmZE3Sdf33Rij0cZiZb5jlujWVaMj50rKC4SABQZxZXXKu4Pj93p+D8AFZY2WZFNzJw3rVeVli&#10;qu2Nv6g5hFxECPsUFRQh1KmUPivIoB/Ymjh6F+sMhihdLrXDW4SbSo6SZCoNlhwXCqxpW1D2c/g1&#10;CuaTfXP2H+PPUza9VIvwOmt2V6dUr9tu3kAEasN/+K+91womY3h+iT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Fj28xQAAANsAAAAPAAAAAAAAAAAAAAAAAJgCAABkcnMv&#10;ZG93bnJldi54bWxQSwUGAAAAAAQABAD1AAAAigMAAAAA&#10;">
                  <v:textbox>
                    <w:txbxContent>
                      <w:p w:rsidR="00DA11E5" w:rsidRDefault="00DA11E5" w:rsidP="00DA11E5">
                        <w:pPr>
                          <w:pStyle w:val="NormalWeb"/>
                          <w:spacing w:before="0" w:beforeAutospacing="0" w:after="200" w:afterAutospacing="0"/>
                          <w:jc w:val="center"/>
                        </w:pPr>
                        <w:r>
                          <w:rPr>
                            <w:rFonts w:ascii="Arial" w:eastAsia="Times New Roman" w:hAnsi="Arial" w:cs="Arial"/>
                            <w:sz w:val="22"/>
                            <w:szCs w:val="22"/>
                          </w:rPr>
                          <w:t>IOP &lt;24mmHg</w:t>
                        </w:r>
                        <w:r w:rsidR="00A907B1">
                          <w:rPr>
                            <w:rFonts w:ascii="Arial" w:eastAsia="Times New Roman" w:hAnsi="Arial" w:cs="Arial"/>
                            <w:sz w:val="22"/>
                            <w:szCs w:val="22"/>
                          </w:rPr>
                          <w:t xml:space="preserve"> and fields</w:t>
                        </w:r>
                        <w:r>
                          <w:rPr>
                            <w:rFonts w:ascii="Arial" w:eastAsia="Times New Roman" w:hAnsi="Arial" w:cs="Arial"/>
                            <w:sz w:val="22"/>
                            <w:szCs w:val="22"/>
                          </w:rPr>
                          <w:t xml:space="preserve"> </w:t>
                        </w:r>
                        <w:r w:rsidR="00A907B1">
                          <w:rPr>
                            <w:rFonts w:ascii="Arial" w:eastAsia="Times New Roman" w:hAnsi="Arial"/>
                            <w:sz w:val="22"/>
                            <w:szCs w:val="22"/>
                          </w:rPr>
                          <w:t>are normal</w:t>
                        </w:r>
                      </w:p>
                    </w:txbxContent>
                  </v:textbox>
                </v:shape>
                <v:line id="Line 8" o:spid="_x0000_s1067" style="position:absolute;visibility:visible;mso-wrap-style:square" from="53258,23701" to="53258,277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nXo8cAAADbAAAADwAAAGRycy9kb3ducmV2LnhtbESPQWvCQBSE7wX/w/IKvdVNJdaSukop&#10;CIJQrRZLb6/ZZzaafZtm1yT++65Q6HGYmW+Y6by3lWip8aVjBQ/DBARx7nTJhYKP3eL+CYQPyBor&#10;x6TgQh7ms8HNFDPtOn6ndhsKESHsM1RgQqgzKX1uyKIfupo4egfXWAxRNoXUDXYRbis5SpJHabHk&#10;uGCwpldD+Wl7tgpWn/t1l17S1uyXXz9vm4n8Ph4PSt3d9i/PIAL14T/8115qBekYrl/iD5Cz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8udejxwAAANsAAAAPAAAAAAAA&#10;AAAAAAAAAKECAABkcnMvZG93bnJldi54bWxQSwUGAAAAAAQABAD5AAAAlQMAAAAA&#10;" strokeweight="3pt">
                  <v:stroke endarrow="classic"/>
                </v:line>
                <v:line id="Straight Connector 8" o:spid="_x0000_s1068" style="position:absolute;flip:x;visibility:visible;mso-wrap-style:square" from="31367,30323" to="33548,303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5gUr8AAADaAAAADwAAAGRycy9kb3ducmV2LnhtbERPTYvCMBC9L/gfwgheFk0VXKQaRVyF&#10;4sW1Cl6HZmyLzaTbpFr/vTkIHh/ve7HqTCXu1LjSsoLxKAJBnFldcq7gfNoNZyCcR9ZYWSYFT3Kw&#10;Wva+Fhhr++Aj3VOfixDCLkYFhfd1LKXLCjLoRrYmDtzVNgZ9gE0udYOPEG4qOYmiH2mw5NBQYE2b&#10;grJb2hoF7XRvk+6/otalf9/bNDn8XtZXpQb9bj0H4anzH/HbnWgFYWu4Em6AXL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9+5gUr8AAADaAAAADwAAAAAAAAAAAAAAAACh&#10;AgAAZHJzL2Rvd25yZXYueG1sUEsFBgAAAAAEAAQA+QAAAI0DAAAAAA==&#10;" strokecolor="black [3213]" strokeweight="3pt"/>
                <v:line id="Straight Connector 47" o:spid="_x0000_s1069" style="position:absolute;visibility:visible;mso-wrap-style:square" from="31365,20492" to="31367,304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Xfp8IAAADbAAAADwAAAGRycy9kb3ducmV2LnhtbESPUWvCQBCE3wv9D8cW+lYvDaWG1FOk&#10;NVB8EaM/YMltc8HcXsitmv77nlDwcZiZb5jFavK9utAYu8AGXmcZKOIm2I5bA8dD9VKAioJssQ9M&#10;Bn4pwmr5+LDA0oYr7+lSS6sShGOJBpzIUGodG0ce4ywMxMn7CaNHSXJstR3xmuC+13mWvWuPHacF&#10;hwN9OmpO9dkbkH1TFLu5r3LBr011znmzdWzM89O0/gAlNMk9/N/+tgbe5nD7kn6AXv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cXfp8IAAADbAAAADwAAAAAAAAAAAAAA&#10;AAChAgAAZHJzL2Rvd25yZXYueG1sUEsFBgAAAAAEAAQA+QAAAJADAAAAAA==&#10;" strokecolor="black [3213]" strokeweight="3pt"/>
                <v:line id="Line 11" o:spid="_x0000_s1070" style="position:absolute;flip:x;visibility:visible;mso-wrap-style:square" from="28245,20650" to="31368,206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5oxsIAAADbAAAADwAAAGRycy9kb3ducmV2LnhtbERPy2rCQBTdF/oPwy10I3ViKT5SRxFB&#10;ECoBY1HcXTK3SUjmTsyMMf69sxC6PJz3fNmbWnTUutKygtEwAkGcWV1yruD3sPmYgnAeWWNtmRTc&#10;ycFy8foyx1jbG++pS30uQgi7GBUU3jexlC4ryKAb2oY4cH+2NegDbHOpW7yFcFPLzygaS4Mlh4YC&#10;G1oXlFXp1SiQfrCbXpKq2pjZGeXp+JN0yUSp97d+9Q3CU+//xU/3Viv4CmPDl/AD5OI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F5oxsIAAADbAAAADwAAAAAAAAAAAAAA&#10;AAChAgAAZHJzL2Rvd25yZXYueG1sUEsFBgAAAAAEAAQA+QAAAJADAAAAAA==&#10;" strokeweight="3pt">
                  <v:stroke endarrow="classic"/>
                </v:line>
                <v:shape id="_x0000_s1071" type="#_x0000_t202" style="position:absolute;left:6342;top:18973;width:21905;height:4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Sjy8IA&#10;AADbAAAADwAAAGRycy9kb3ducmV2LnhtbERPy2oCMRTdC/5DuEI30snYyqijUaTQYnetlnZ7mdx5&#10;4ORmTNJx+vfNQnB5OO/NbjCt6Mn5xrKCWZKCIC6sbrhS8HV6fVyC8AFZY2uZFPyRh912PNpgru2V&#10;P6k/hkrEEPY5KqhD6HIpfVGTQZ/YjjhypXUGQ4SuktrhNYabVj6laSYNNhwbauzopabifPw1Cpbz&#10;Q//j358/vousbFdhuujfLk6ph8mwX4MINIS7+OY+aAXzuD5+iT9Ab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xKPLwgAAANsAAAAPAAAAAAAAAAAAAAAAAJgCAABkcnMvZG93&#10;bnJldi54bWxQSwUGAAAAAAQABAD1AAAAhwMAAAAA&#10;">
                  <v:textbox>
                    <w:txbxContent>
                      <w:p w:rsidR="00DA11E5" w:rsidRDefault="00040E7A" w:rsidP="00DA11E5">
                        <w:pPr>
                          <w:pStyle w:val="NormalWeb"/>
                          <w:spacing w:before="0" w:beforeAutospacing="0" w:after="0" w:afterAutospacing="0"/>
                          <w:jc w:val="center"/>
                        </w:pPr>
                        <w:r w:rsidRPr="00040E7A">
                          <w:rPr>
                            <w:rFonts w:ascii="Arial" w:eastAsia="Times New Roman" w:hAnsi="Arial"/>
                            <w:b/>
                            <w:sz w:val="22"/>
                            <w:szCs w:val="22"/>
                            <w:lang w:val="en-US"/>
                          </w:rPr>
                          <w:t xml:space="preserve">Participating </w:t>
                        </w:r>
                        <w:r w:rsidR="00DA11E5" w:rsidRPr="00040E7A">
                          <w:rPr>
                            <w:rFonts w:ascii="Arial" w:eastAsia="Times New Roman" w:hAnsi="Arial"/>
                            <w:b/>
                            <w:sz w:val="22"/>
                            <w:szCs w:val="22"/>
                            <w:lang w:val="en-US"/>
                          </w:rPr>
                          <w:t>Optometrist</w:t>
                        </w:r>
                        <w:r w:rsidR="00DA11E5">
                          <w:rPr>
                            <w:rFonts w:ascii="Arial" w:eastAsia="Times New Roman" w:hAnsi="Arial"/>
                            <w:sz w:val="22"/>
                            <w:szCs w:val="22"/>
                            <w:lang w:val="en-US"/>
                          </w:rPr>
                          <w:t xml:space="preserve"> repeats field checks </w:t>
                        </w:r>
                      </w:p>
                    </w:txbxContent>
                  </v:textbox>
                </v:shape>
                <w10:anchorlock/>
              </v:group>
            </w:pict>
          </mc:Fallback>
        </mc:AlternateContent>
      </w:r>
      <w:r w:rsidR="00DB3607">
        <w:rPr>
          <w:rFonts w:ascii="Arial" w:hAnsi="Arial" w:cs="Arial"/>
          <w:noProof/>
          <w:sz w:val="20"/>
          <w:lang w:val="en-GB" w:eastAsia="en-GB"/>
        </w:rPr>
        <mc:AlternateContent>
          <mc:Choice Requires="wps">
            <w:drawing>
              <wp:anchor distT="0" distB="0" distL="114300" distR="114300" simplePos="0" relativeHeight="251663360" behindDoc="0" locked="0" layoutInCell="1" allowOverlap="1" wp14:anchorId="0792AD17" wp14:editId="210711B7">
                <wp:simplePos x="0" y="0"/>
                <wp:positionH relativeFrom="column">
                  <wp:posOffset>-553811</wp:posOffset>
                </wp:positionH>
                <wp:positionV relativeFrom="paragraph">
                  <wp:posOffset>5097145</wp:posOffset>
                </wp:positionV>
                <wp:extent cx="9775190" cy="0"/>
                <wp:effectExtent l="0" t="0" r="16510" b="19050"/>
                <wp:wrapNone/>
                <wp:docPr id="10" name="Straight Connector 10"/>
                <wp:cNvGraphicFramePr/>
                <a:graphic xmlns:a="http://schemas.openxmlformats.org/drawingml/2006/main">
                  <a:graphicData uri="http://schemas.microsoft.com/office/word/2010/wordprocessingShape">
                    <wps:wsp>
                      <wps:cNvCnPr/>
                      <wps:spPr>
                        <a:xfrm>
                          <a:off x="0" y="0"/>
                          <a:ext cx="9775190"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0"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3.6pt,401.35pt" to="726.1pt,40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" strokecolor="#4579b8 [3044]">
                <v:stroke dashstyle="dash"/>
              </v:line>
            </w:pict>
          </mc:Fallback>
        </mc:AlternateContent>
      </w:r>
      <w:r w:rsidR="00DB3607">
        <w:rPr>
          <w:rFonts w:ascii="Arial" w:hAnsi="Arial" w:cs="Arial"/>
          <w:noProof/>
          <w:sz w:val="20"/>
          <w:lang w:val="en-GB" w:eastAsia="en-GB"/>
        </w:rPr>
        <mc:AlternateContent>
          <mc:Choice Requires="wps">
            <w:drawing>
              <wp:anchor distT="0" distB="0" distL="114300" distR="114300" simplePos="0" relativeHeight="251662336" behindDoc="0" locked="0" layoutInCell="1" allowOverlap="1" wp14:anchorId="273F6276" wp14:editId="45B11F8F">
                <wp:simplePos x="0" y="0"/>
                <wp:positionH relativeFrom="column">
                  <wp:posOffset>-586105</wp:posOffset>
                </wp:positionH>
                <wp:positionV relativeFrom="paragraph">
                  <wp:posOffset>3701506</wp:posOffset>
                </wp:positionV>
                <wp:extent cx="9775190" cy="0"/>
                <wp:effectExtent l="0" t="0" r="16510" b="19050"/>
                <wp:wrapNone/>
                <wp:docPr id="9" name="Straight Connector 9"/>
                <wp:cNvGraphicFramePr/>
                <a:graphic xmlns:a="http://schemas.openxmlformats.org/drawingml/2006/main">
                  <a:graphicData uri="http://schemas.microsoft.com/office/word/2010/wordprocessingShape">
                    <wps:wsp>
                      <wps:cNvCnPr/>
                      <wps:spPr>
                        <a:xfrm>
                          <a:off x="0" y="0"/>
                          <a:ext cx="9775190"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9"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6.15pt,291.45pt" to="723.55pt,29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" strokecolor="#4579b8 [3044]">
                <v:stroke dashstyle="dash"/>
              </v:line>
            </w:pict>
          </mc:Fallback>
        </mc:AlternateContent>
      </w:r>
      <w:r w:rsidR="00DB3607">
        <w:rPr>
          <w:rFonts w:ascii="Arial" w:hAnsi="Arial" w:cs="Arial"/>
          <w:noProof/>
          <w:sz w:val="20"/>
          <w:lang w:val="en-GB" w:eastAsia="en-GB"/>
        </w:rPr>
        <mc:AlternateContent>
          <mc:Choice Requires="wps">
            <w:drawing>
              <wp:anchor distT="0" distB="0" distL="114300" distR="114300" simplePos="0" relativeHeight="251661312" behindDoc="0" locked="0" layoutInCell="1" allowOverlap="1" wp14:anchorId="371490DC" wp14:editId="2B060E95">
                <wp:simplePos x="0" y="0"/>
                <wp:positionH relativeFrom="column">
                  <wp:posOffset>-609601</wp:posOffset>
                </wp:positionH>
                <wp:positionV relativeFrom="paragraph">
                  <wp:posOffset>1723784</wp:posOffset>
                </wp:positionV>
                <wp:extent cx="9775371" cy="0"/>
                <wp:effectExtent l="0" t="0" r="16510" b="19050"/>
                <wp:wrapNone/>
                <wp:docPr id="7" name="Straight Connector 7"/>
                <wp:cNvGraphicFramePr/>
                <a:graphic xmlns:a="http://schemas.openxmlformats.org/drawingml/2006/main">
                  <a:graphicData uri="http://schemas.microsoft.com/office/word/2010/wordprocessingShape">
                    <wps:wsp>
                      <wps:cNvCnPr/>
                      <wps:spPr>
                        <a:xfrm>
                          <a:off x="0" y="0"/>
                          <a:ext cx="9775371"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8pt,135.75pt" to="721.7pt,1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" strokecolor="#4579b8 [3044]">
                <v:stroke dashstyle="dash"/>
              </v:line>
            </w:pict>
          </mc:Fallback>
        </mc:AlternateContent>
      </w:r>
    </w:p>
    <w:p w:rsidR="007E4187" w:rsidRPr="00F67F27" w:rsidRDefault="007E4187" w:rsidP="00DA11E5">
      <w:pPr>
        <w:spacing w:after="0"/>
        <w:jc w:val="both"/>
        <w:rPr>
          <w:rFonts w:ascii="Arial" w:hAnsi="Arial" w:cs="Arial"/>
          <w:b/>
          <w:sz w:val="20"/>
          <w:lang w:val="en-GB"/>
        </w:rPr>
      </w:pPr>
      <w:r w:rsidRPr="00F67F27">
        <w:rPr>
          <w:rFonts w:ascii="Arial" w:hAnsi="Arial" w:cs="Arial"/>
          <w:b/>
          <w:sz w:val="20"/>
          <w:lang w:val="en-GB"/>
        </w:rPr>
        <w:lastRenderedPageBreak/>
        <w:t>IOP Referral Refinement</w:t>
      </w:r>
      <w:r w:rsidR="00423076" w:rsidRPr="00F67F27">
        <w:rPr>
          <w:rFonts w:ascii="Arial" w:hAnsi="Arial" w:cs="Arial"/>
          <w:b/>
          <w:sz w:val="20"/>
          <w:lang w:val="en-GB"/>
        </w:rPr>
        <w:t xml:space="preserve"> Testing and Recommendations</w:t>
      </w:r>
    </w:p>
    <w:p w:rsidR="007E4187" w:rsidRPr="00F67F27" w:rsidRDefault="007E4187" w:rsidP="00DA11E5">
      <w:pPr>
        <w:spacing w:after="0"/>
        <w:jc w:val="both"/>
        <w:rPr>
          <w:rFonts w:ascii="Arial" w:hAnsi="Arial" w:cs="Arial"/>
          <w:sz w:val="20"/>
          <w:lang w:val="en-GB"/>
        </w:rPr>
      </w:pPr>
    </w:p>
    <w:p w:rsidR="007E4187" w:rsidRPr="00F67F27" w:rsidRDefault="007E4187" w:rsidP="00DA11E5">
      <w:pPr>
        <w:spacing w:after="0"/>
        <w:jc w:val="both"/>
        <w:rPr>
          <w:rFonts w:ascii="Arial" w:hAnsi="Arial" w:cs="Arial"/>
          <w:sz w:val="20"/>
          <w:lang w:val="en-GB"/>
        </w:rPr>
      </w:pPr>
      <w:r w:rsidRPr="00F67F27">
        <w:rPr>
          <w:rFonts w:ascii="Arial" w:hAnsi="Arial" w:cs="Arial"/>
          <w:sz w:val="20"/>
          <w:lang w:val="en-GB"/>
        </w:rPr>
        <w:t>Before ref</w:t>
      </w:r>
      <w:r w:rsidR="001C5ABB" w:rsidRPr="00F67F27">
        <w:rPr>
          <w:rFonts w:ascii="Arial" w:hAnsi="Arial" w:cs="Arial"/>
          <w:sz w:val="20"/>
          <w:lang w:val="en-GB"/>
        </w:rPr>
        <w:t>e</w:t>
      </w:r>
      <w:r w:rsidR="00CC3BD6" w:rsidRPr="00F67F27">
        <w:rPr>
          <w:rFonts w:ascii="Arial" w:hAnsi="Arial" w:cs="Arial"/>
          <w:sz w:val="20"/>
          <w:lang w:val="en-GB"/>
        </w:rPr>
        <w:t xml:space="preserve">rral for further investigation </w:t>
      </w:r>
      <w:r w:rsidR="001C5ABB" w:rsidRPr="00F67F27">
        <w:rPr>
          <w:rFonts w:ascii="Arial" w:hAnsi="Arial" w:cs="Arial"/>
          <w:sz w:val="20"/>
          <w:lang w:val="en-GB"/>
        </w:rPr>
        <w:t xml:space="preserve">and / or </w:t>
      </w:r>
      <w:r w:rsidRPr="00F67F27">
        <w:rPr>
          <w:rFonts w:ascii="Arial" w:hAnsi="Arial" w:cs="Arial"/>
          <w:sz w:val="20"/>
          <w:lang w:val="en-GB"/>
        </w:rPr>
        <w:t>diagnosis of COAG and related conditions, NICE recommends offer of all the following tests:</w:t>
      </w:r>
    </w:p>
    <w:p w:rsidR="007E4187" w:rsidRPr="00F67F27" w:rsidRDefault="007E4187" w:rsidP="00DA11E5">
      <w:pPr>
        <w:spacing w:after="0"/>
        <w:jc w:val="both"/>
        <w:rPr>
          <w:rFonts w:ascii="Arial" w:hAnsi="Arial" w:cs="Arial"/>
          <w:sz w:val="20"/>
          <w:lang w:val="en-GB"/>
        </w:rPr>
      </w:pPr>
    </w:p>
    <w:p w:rsidR="007E4187" w:rsidRPr="00F67F27" w:rsidRDefault="007E4187" w:rsidP="00DA11E5">
      <w:pPr>
        <w:pStyle w:val="ListParagraph"/>
        <w:numPr>
          <w:ilvl w:val="0"/>
          <w:numId w:val="3"/>
        </w:numPr>
        <w:spacing w:after="0"/>
        <w:jc w:val="both"/>
        <w:rPr>
          <w:rFonts w:ascii="Arial" w:hAnsi="Arial" w:cs="Arial"/>
          <w:sz w:val="20"/>
          <w:szCs w:val="20"/>
          <w:lang w:val="en-GB"/>
        </w:rPr>
      </w:pPr>
      <w:r w:rsidRPr="00F67F27">
        <w:rPr>
          <w:rFonts w:ascii="Arial" w:hAnsi="Arial" w:cs="Arial"/>
          <w:sz w:val="20"/>
          <w:szCs w:val="20"/>
          <w:lang w:val="en-GB"/>
        </w:rPr>
        <w:t>central visual field assessment using standard automated perimetry (full threshold or supra-threshold)</w:t>
      </w:r>
    </w:p>
    <w:p w:rsidR="007E4187" w:rsidRPr="00676D61" w:rsidRDefault="007E4187" w:rsidP="00DA11E5">
      <w:pPr>
        <w:pStyle w:val="ListParagraph"/>
        <w:numPr>
          <w:ilvl w:val="0"/>
          <w:numId w:val="3"/>
        </w:numPr>
        <w:spacing w:after="0"/>
        <w:jc w:val="both"/>
        <w:rPr>
          <w:rFonts w:ascii="Arial" w:hAnsi="Arial" w:cs="Arial"/>
          <w:sz w:val="20"/>
          <w:szCs w:val="20"/>
          <w:lang w:val="en-GB"/>
        </w:rPr>
      </w:pPr>
      <w:r w:rsidRPr="00F67F27">
        <w:rPr>
          <w:rFonts w:ascii="Arial" w:hAnsi="Arial" w:cs="Arial"/>
          <w:sz w:val="20"/>
          <w:szCs w:val="20"/>
          <w:lang w:val="en-GB"/>
        </w:rPr>
        <w:t xml:space="preserve">optic nerve assessment and fundus examination using stereoscopic slit lamp biomicroscopy (with pupil dilatation if necessary), and optical coherence </w:t>
      </w:r>
      <w:r w:rsidRPr="00676D61">
        <w:rPr>
          <w:rFonts w:ascii="Arial" w:hAnsi="Arial" w:cs="Arial"/>
          <w:sz w:val="20"/>
          <w:szCs w:val="20"/>
          <w:lang w:val="en-GB"/>
        </w:rPr>
        <w:t>tomography (OCT) or optic nerve head image if available</w:t>
      </w:r>
    </w:p>
    <w:p w:rsidR="007E4187" w:rsidRPr="00676D61" w:rsidRDefault="007E4187" w:rsidP="00DA11E5">
      <w:pPr>
        <w:pStyle w:val="ListParagraph"/>
        <w:numPr>
          <w:ilvl w:val="0"/>
          <w:numId w:val="3"/>
        </w:numPr>
        <w:spacing w:after="0"/>
        <w:jc w:val="both"/>
        <w:rPr>
          <w:rFonts w:ascii="Arial" w:hAnsi="Arial" w:cs="Arial"/>
          <w:sz w:val="20"/>
          <w:szCs w:val="20"/>
          <w:lang w:val="en-GB"/>
        </w:rPr>
      </w:pPr>
      <w:r w:rsidRPr="00676D61">
        <w:rPr>
          <w:rFonts w:ascii="Arial" w:hAnsi="Arial" w:cs="Arial"/>
          <w:sz w:val="20"/>
          <w:szCs w:val="20"/>
          <w:lang w:val="en-GB"/>
        </w:rPr>
        <w:t>intraocular pressure (IOP) m</w:t>
      </w:r>
      <w:r w:rsidR="00F67D39" w:rsidRPr="00676D61">
        <w:rPr>
          <w:rFonts w:ascii="Arial" w:hAnsi="Arial" w:cs="Arial"/>
          <w:sz w:val="20"/>
          <w:szCs w:val="20"/>
          <w:lang w:val="en-GB"/>
        </w:rPr>
        <w:t>easurement using Goldmann-type A</w:t>
      </w:r>
      <w:r w:rsidRPr="00676D61">
        <w:rPr>
          <w:rFonts w:ascii="Arial" w:hAnsi="Arial" w:cs="Arial"/>
          <w:sz w:val="20"/>
          <w:szCs w:val="20"/>
          <w:lang w:val="en-GB"/>
        </w:rPr>
        <w:t xml:space="preserve">pplanation </w:t>
      </w:r>
      <w:r w:rsidR="00F67D39" w:rsidRPr="00676D61">
        <w:rPr>
          <w:rFonts w:ascii="Arial" w:hAnsi="Arial" w:cs="Arial"/>
          <w:sz w:val="20"/>
          <w:szCs w:val="20"/>
          <w:lang w:val="en-GB"/>
        </w:rPr>
        <w:t>T</w:t>
      </w:r>
      <w:r w:rsidRPr="00676D61">
        <w:rPr>
          <w:rFonts w:ascii="Arial" w:hAnsi="Arial" w:cs="Arial"/>
          <w:sz w:val="20"/>
          <w:szCs w:val="20"/>
          <w:lang w:val="en-GB"/>
        </w:rPr>
        <w:t>onometry</w:t>
      </w:r>
    </w:p>
    <w:p w:rsidR="007E4187" w:rsidRPr="00676D61" w:rsidRDefault="007E4187" w:rsidP="00DA11E5">
      <w:pPr>
        <w:pStyle w:val="ListParagraph"/>
        <w:numPr>
          <w:ilvl w:val="0"/>
          <w:numId w:val="3"/>
        </w:numPr>
        <w:spacing w:after="0"/>
        <w:jc w:val="both"/>
        <w:rPr>
          <w:rFonts w:ascii="Arial" w:hAnsi="Arial" w:cs="Arial"/>
          <w:sz w:val="20"/>
          <w:szCs w:val="20"/>
          <w:lang w:val="en-GB"/>
        </w:rPr>
      </w:pPr>
      <w:r w:rsidRPr="00676D61">
        <w:rPr>
          <w:rFonts w:ascii="Arial" w:hAnsi="Arial" w:cs="Arial"/>
          <w:sz w:val="20"/>
          <w:szCs w:val="20"/>
          <w:lang w:val="en-GB"/>
        </w:rPr>
        <w:t>peripheral anterior chamber configuration and depth assessments using gonioscopy or, if not availab</w:t>
      </w:r>
      <w:r w:rsidR="00F67D39" w:rsidRPr="00676D61">
        <w:rPr>
          <w:rFonts w:ascii="Arial" w:hAnsi="Arial" w:cs="Arial"/>
          <w:sz w:val="20"/>
          <w:szCs w:val="20"/>
          <w:lang w:val="en-GB"/>
        </w:rPr>
        <w:t>le or the patient prefers, the Van Herick T</w:t>
      </w:r>
      <w:r w:rsidRPr="00676D61">
        <w:rPr>
          <w:rFonts w:ascii="Arial" w:hAnsi="Arial" w:cs="Arial"/>
          <w:sz w:val="20"/>
          <w:szCs w:val="20"/>
          <w:lang w:val="en-GB"/>
        </w:rPr>
        <w:t xml:space="preserve">est or OCT. </w:t>
      </w:r>
    </w:p>
    <w:p w:rsidR="007E4187" w:rsidRPr="00676D61" w:rsidRDefault="007E4187" w:rsidP="00DA11E5">
      <w:pPr>
        <w:spacing w:after="0"/>
        <w:jc w:val="both"/>
        <w:rPr>
          <w:rFonts w:ascii="Arial" w:hAnsi="Arial" w:cs="Arial"/>
          <w:sz w:val="20"/>
          <w:lang w:val="en-GB"/>
        </w:rPr>
      </w:pPr>
    </w:p>
    <w:p w:rsidR="007E4187" w:rsidRPr="00676D61" w:rsidRDefault="007E4187" w:rsidP="00DA11E5">
      <w:pPr>
        <w:spacing w:after="0"/>
        <w:jc w:val="both"/>
        <w:rPr>
          <w:rFonts w:ascii="Arial" w:hAnsi="Arial" w:cs="Arial"/>
          <w:sz w:val="20"/>
          <w:lang w:val="en-GB"/>
        </w:rPr>
      </w:pPr>
      <w:r w:rsidRPr="00676D61">
        <w:rPr>
          <w:rFonts w:ascii="Arial" w:hAnsi="Arial" w:cs="Arial"/>
          <w:sz w:val="20"/>
          <w:lang w:val="en-GB"/>
        </w:rPr>
        <w:t>Further recommendations prior to referral are documented by NICE:</w:t>
      </w:r>
    </w:p>
    <w:p w:rsidR="007E4187" w:rsidRPr="00676D61" w:rsidRDefault="007E4187" w:rsidP="00DA11E5">
      <w:pPr>
        <w:spacing w:after="0"/>
        <w:jc w:val="both"/>
        <w:rPr>
          <w:rFonts w:ascii="Arial" w:hAnsi="Arial" w:cs="Arial"/>
          <w:sz w:val="20"/>
          <w:lang w:val="en-GB"/>
        </w:rPr>
      </w:pPr>
    </w:p>
    <w:p w:rsidR="007E4187" w:rsidRPr="00676D61" w:rsidRDefault="007E4187" w:rsidP="00DA11E5">
      <w:pPr>
        <w:pStyle w:val="ListParagraph"/>
        <w:numPr>
          <w:ilvl w:val="0"/>
          <w:numId w:val="3"/>
        </w:numPr>
        <w:spacing w:after="0"/>
        <w:jc w:val="both"/>
        <w:rPr>
          <w:rFonts w:ascii="Arial" w:hAnsi="Arial" w:cs="Arial"/>
          <w:sz w:val="20"/>
          <w:szCs w:val="20"/>
          <w:lang w:val="en-GB"/>
        </w:rPr>
      </w:pPr>
      <w:r w:rsidRPr="00676D61">
        <w:rPr>
          <w:rFonts w:ascii="Arial" w:hAnsi="Arial" w:cs="Arial"/>
          <w:sz w:val="20"/>
          <w:szCs w:val="20"/>
          <w:lang w:val="en-GB"/>
        </w:rPr>
        <w:t xml:space="preserve">Do not base a decision to refer solely on IOP measurement using non-contact tonometry. </w:t>
      </w:r>
    </w:p>
    <w:p w:rsidR="007E4187" w:rsidRPr="00676D61" w:rsidRDefault="00DB3607" w:rsidP="00DA11E5">
      <w:pPr>
        <w:pStyle w:val="ListParagraph"/>
        <w:numPr>
          <w:ilvl w:val="0"/>
          <w:numId w:val="3"/>
        </w:numPr>
        <w:spacing w:after="0"/>
        <w:jc w:val="both"/>
        <w:rPr>
          <w:rFonts w:ascii="Arial" w:hAnsi="Arial" w:cs="Arial"/>
          <w:sz w:val="20"/>
          <w:szCs w:val="20"/>
          <w:lang w:val="en-GB"/>
        </w:rPr>
      </w:pPr>
      <w:r>
        <w:rPr>
          <w:rFonts w:ascii="Arial" w:hAnsi="Arial" w:cs="Arial"/>
          <w:sz w:val="20"/>
          <w:szCs w:val="20"/>
          <w:lang w:val="en-GB"/>
        </w:rPr>
        <w:t>Be aware that some</w:t>
      </w:r>
      <w:r w:rsidR="007E4187" w:rsidRPr="00676D61">
        <w:rPr>
          <w:rFonts w:ascii="Arial" w:hAnsi="Arial" w:cs="Arial"/>
          <w:sz w:val="20"/>
          <w:szCs w:val="20"/>
          <w:lang w:val="en-GB"/>
        </w:rPr>
        <w:t xml:space="preserve"> people </w:t>
      </w:r>
      <w:r>
        <w:rPr>
          <w:rFonts w:ascii="Arial" w:hAnsi="Arial" w:cs="Arial"/>
          <w:sz w:val="20"/>
          <w:szCs w:val="20"/>
          <w:lang w:val="en-GB"/>
        </w:rPr>
        <w:t>will</w:t>
      </w:r>
      <w:r w:rsidR="007E4187" w:rsidRPr="00676D61">
        <w:rPr>
          <w:rFonts w:ascii="Arial" w:hAnsi="Arial" w:cs="Arial"/>
          <w:sz w:val="20"/>
          <w:szCs w:val="20"/>
          <w:lang w:val="en-GB"/>
        </w:rPr>
        <w:t xml:space="preserve"> have previously been discharged from hospital eye services after assessment for COAG and related conditions </w:t>
      </w:r>
      <w:r>
        <w:rPr>
          <w:rFonts w:ascii="Arial" w:hAnsi="Arial" w:cs="Arial"/>
          <w:sz w:val="20"/>
          <w:szCs w:val="20"/>
          <w:lang w:val="en-GB"/>
        </w:rPr>
        <w:t>so undertake appropriate investigations as applicable.</w:t>
      </w:r>
      <w:r w:rsidR="007E4187" w:rsidRPr="00676D61">
        <w:rPr>
          <w:rFonts w:ascii="Arial" w:hAnsi="Arial" w:cs="Arial"/>
          <w:sz w:val="20"/>
          <w:szCs w:val="20"/>
          <w:lang w:val="en-GB"/>
        </w:rPr>
        <w:t xml:space="preserve"> </w:t>
      </w:r>
    </w:p>
    <w:p w:rsidR="007E4187" w:rsidRPr="00676D61" w:rsidRDefault="007E4187" w:rsidP="00DA11E5">
      <w:pPr>
        <w:pStyle w:val="ListParagraph"/>
        <w:numPr>
          <w:ilvl w:val="0"/>
          <w:numId w:val="3"/>
        </w:numPr>
        <w:spacing w:after="0"/>
        <w:jc w:val="both"/>
        <w:rPr>
          <w:rFonts w:ascii="Arial" w:hAnsi="Arial" w:cs="Arial"/>
          <w:sz w:val="20"/>
          <w:szCs w:val="20"/>
          <w:lang w:val="en-GB"/>
        </w:rPr>
      </w:pPr>
      <w:r w:rsidRPr="00676D61">
        <w:rPr>
          <w:rFonts w:ascii="Arial" w:hAnsi="Arial" w:cs="Arial"/>
          <w:sz w:val="20"/>
          <w:szCs w:val="20"/>
          <w:lang w:val="en-GB"/>
        </w:rPr>
        <w:t>Before deciding to refer, consider repeating visual field assessment and IOP measurement on another occasion to confirm a v</w:t>
      </w:r>
      <w:r w:rsidR="00423076">
        <w:rPr>
          <w:rFonts w:ascii="Arial" w:hAnsi="Arial" w:cs="Arial"/>
          <w:sz w:val="20"/>
          <w:szCs w:val="20"/>
          <w:lang w:val="en-GB"/>
        </w:rPr>
        <w:t xml:space="preserve">isual field defect or IOP of </w:t>
      </w:r>
      <w:r w:rsidR="00162206" w:rsidRPr="00F67F27">
        <w:rPr>
          <w:rFonts w:ascii="Arial" w:hAnsi="Arial" w:cs="Arial"/>
          <w:sz w:val="20"/>
          <w:lang w:val="en-GB"/>
        </w:rPr>
        <w:t xml:space="preserve">24 </w:t>
      </w:r>
      <w:r w:rsidR="00162206">
        <w:rPr>
          <w:rFonts w:ascii="Arial" w:hAnsi="Arial" w:cs="Arial"/>
          <w:sz w:val="20"/>
          <w:lang w:val="en-GB"/>
        </w:rPr>
        <w:t>to</w:t>
      </w:r>
      <w:r w:rsidR="00162206" w:rsidRPr="00F67F27">
        <w:rPr>
          <w:rFonts w:ascii="Arial" w:hAnsi="Arial" w:cs="Arial"/>
          <w:sz w:val="20"/>
          <w:lang w:val="en-GB"/>
        </w:rPr>
        <w:t xml:space="preserve"> 31</w:t>
      </w:r>
      <w:r w:rsidR="00162206">
        <w:rPr>
          <w:rFonts w:ascii="Arial" w:hAnsi="Arial" w:cs="Arial"/>
          <w:sz w:val="20"/>
          <w:lang w:val="en-GB"/>
        </w:rPr>
        <w:t xml:space="preserve">mmHg, </w:t>
      </w:r>
      <w:r w:rsidRPr="00676D61">
        <w:rPr>
          <w:rFonts w:ascii="Arial" w:hAnsi="Arial" w:cs="Arial"/>
          <w:sz w:val="20"/>
          <w:szCs w:val="20"/>
          <w:lang w:val="en-GB"/>
        </w:rPr>
        <w:t>unless clinical circumstances indicate urgent or emergency referral is needed.</w:t>
      </w:r>
    </w:p>
    <w:p w:rsidR="007E4187" w:rsidRPr="00676D61" w:rsidRDefault="00162206" w:rsidP="00DA11E5">
      <w:pPr>
        <w:pStyle w:val="ListParagraph"/>
        <w:numPr>
          <w:ilvl w:val="0"/>
          <w:numId w:val="3"/>
        </w:numPr>
        <w:spacing w:after="0"/>
        <w:jc w:val="both"/>
        <w:rPr>
          <w:rFonts w:ascii="Arial" w:hAnsi="Arial" w:cs="Arial"/>
          <w:sz w:val="20"/>
          <w:szCs w:val="20"/>
          <w:lang w:val="en-GB"/>
        </w:rPr>
      </w:pPr>
      <w:r>
        <w:rPr>
          <w:rFonts w:ascii="Arial" w:hAnsi="Arial" w:cs="Arial"/>
          <w:sz w:val="20"/>
          <w:szCs w:val="20"/>
          <w:lang w:val="en-GB"/>
        </w:rPr>
        <w:t>R</w:t>
      </w:r>
      <w:r w:rsidR="007E4187" w:rsidRPr="00676D61">
        <w:rPr>
          <w:rFonts w:ascii="Arial" w:hAnsi="Arial" w:cs="Arial"/>
          <w:sz w:val="20"/>
          <w:szCs w:val="20"/>
          <w:lang w:val="en-GB"/>
        </w:rPr>
        <w:t xml:space="preserve">efer for further investigation and diagnosis of COAG and related conditions, after considering repeat measures as above for visual field defect or IOP of </w:t>
      </w:r>
      <w:r w:rsidR="00DB3607">
        <w:rPr>
          <w:rFonts w:ascii="Arial" w:hAnsi="Arial" w:cs="Arial"/>
          <w:sz w:val="20"/>
          <w:szCs w:val="20"/>
          <w:lang w:val="en-GB"/>
        </w:rPr>
        <w:t xml:space="preserve">24 </w:t>
      </w:r>
      <w:r>
        <w:rPr>
          <w:rFonts w:ascii="Arial" w:hAnsi="Arial" w:cs="Arial"/>
          <w:sz w:val="20"/>
          <w:szCs w:val="20"/>
          <w:lang w:val="en-GB"/>
        </w:rPr>
        <w:t>to</w:t>
      </w:r>
      <w:r w:rsidR="00DB3607">
        <w:rPr>
          <w:rFonts w:ascii="Arial" w:hAnsi="Arial" w:cs="Arial"/>
          <w:sz w:val="20"/>
          <w:szCs w:val="20"/>
          <w:lang w:val="en-GB"/>
        </w:rPr>
        <w:t xml:space="preserve"> 31mmHg</w:t>
      </w:r>
      <w:r w:rsidR="00DB3607" w:rsidRPr="00676D61">
        <w:rPr>
          <w:rFonts w:ascii="Arial" w:hAnsi="Arial" w:cs="Arial"/>
          <w:sz w:val="20"/>
          <w:szCs w:val="20"/>
          <w:lang w:val="en-GB"/>
        </w:rPr>
        <w:t xml:space="preserve"> </w:t>
      </w:r>
      <w:r w:rsidR="007E4187" w:rsidRPr="00676D61">
        <w:rPr>
          <w:rFonts w:ascii="Arial" w:hAnsi="Arial" w:cs="Arial"/>
          <w:sz w:val="20"/>
          <w:szCs w:val="20"/>
          <w:lang w:val="en-GB"/>
        </w:rPr>
        <w:t xml:space="preserve">if </w:t>
      </w:r>
    </w:p>
    <w:p w:rsidR="007E4187" w:rsidRPr="00676D61" w:rsidRDefault="007E4187" w:rsidP="00DA11E5">
      <w:pPr>
        <w:pStyle w:val="ListParagraph"/>
        <w:numPr>
          <w:ilvl w:val="1"/>
          <w:numId w:val="3"/>
        </w:numPr>
        <w:spacing w:after="0"/>
        <w:jc w:val="both"/>
        <w:rPr>
          <w:rFonts w:ascii="Arial" w:hAnsi="Arial" w:cs="Arial"/>
          <w:sz w:val="20"/>
          <w:szCs w:val="20"/>
          <w:lang w:val="en-GB"/>
        </w:rPr>
      </w:pPr>
      <w:r w:rsidRPr="00676D61">
        <w:rPr>
          <w:rFonts w:ascii="Arial" w:hAnsi="Arial" w:cs="Arial"/>
          <w:sz w:val="20"/>
          <w:szCs w:val="20"/>
          <w:lang w:val="en-GB"/>
        </w:rPr>
        <w:t>there is optic nerve head damage on stereoscopic slit lamp biomicroscopy or</w:t>
      </w:r>
    </w:p>
    <w:p w:rsidR="007E4187" w:rsidRPr="00676D61" w:rsidRDefault="007E4187" w:rsidP="00DA11E5">
      <w:pPr>
        <w:pStyle w:val="ListParagraph"/>
        <w:numPr>
          <w:ilvl w:val="1"/>
          <w:numId w:val="3"/>
        </w:numPr>
        <w:spacing w:after="0"/>
        <w:jc w:val="both"/>
        <w:rPr>
          <w:rFonts w:ascii="Arial" w:hAnsi="Arial" w:cs="Arial"/>
          <w:sz w:val="20"/>
          <w:szCs w:val="20"/>
          <w:lang w:val="en-GB"/>
        </w:rPr>
      </w:pPr>
      <w:r w:rsidRPr="00676D61">
        <w:rPr>
          <w:rFonts w:ascii="Arial" w:hAnsi="Arial" w:cs="Arial"/>
          <w:sz w:val="20"/>
          <w:szCs w:val="20"/>
          <w:lang w:val="en-GB"/>
        </w:rPr>
        <w:t>there is a visual field defect consistent with glaucoma or</w:t>
      </w:r>
    </w:p>
    <w:p w:rsidR="007E4187" w:rsidRPr="00676D61" w:rsidRDefault="007E4187" w:rsidP="00DA11E5">
      <w:pPr>
        <w:pStyle w:val="ListParagraph"/>
        <w:numPr>
          <w:ilvl w:val="1"/>
          <w:numId w:val="3"/>
        </w:numPr>
        <w:spacing w:after="0"/>
        <w:jc w:val="both"/>
        <w:rPr>
          <w:rFonts w:ascii="Arial" w:hAnsi="Arial" w:cs="Arial"/>
          <w:sz w:val="20"/>
          <w:szCs w:val="20"/>
          <w:lang w:val="en-GB"/>
        </w:rPr>
      </w:pPr>
      <w:r w:rsidRPr="00676D61">
        <w:rPr>
          <w:rFonts w:ascii="Arial" w:hAnsi="Arial" w:cs="Arial"/>
          <w:sz w:val="20"/>
          <w:szCs w:val="20"/>
          <w:lang w:val="en-GB"/>
        </w:rPr>
        <w:t>IO</w:t>
      </w:r>
      <w:r w:rsidR="00423076">
        <w:rPr>
          <w:rFonts w:ascii="Arial" w:hAnsi="Arial" w:cs="Arial"/>
          <w:sz w:val="20"/>
          <w:szCs w:val="20"/>
          <w:lang w:val="en-GB"/>
        </w:rPr>
        <w:t xml:space="preserve">P is </w:t>
      </w:r>
      <w:r w:rsidR="00DB3607">
        <w:rPr>
          <w:rFonts w:ascii="Arial" w:hAnsi="Arial" w:cs="Arial"/>
          <w:sz w:val="20"/>
          <w:szCs w:val="20"/>
          <w:lang w:val="en-GB"/>
        </w:rPr>
        <w:t xml:space="preserve">24 </w:t>
      </w:r>
      <w:r w:rsidR="00162206">
        <w:rPr>
          <w:rFonts w:ascii="Arial" w:hAnsi="Arial" w:cs="Arial"/>
          <w:sz w:val="20"/>
          <w:szCs w:val="20"/>
          <w:lang w:val="en-GB"/>
        </w:rPr>
        <w:t>to</w:t>
      </w:r>
      <w:r w:rsidR="00DB3607">
        <w:rPr>
          <w:rFonts w:ascii="Arial" w:hAnsi="Arial" w:cs="Arial"/>
          <w:sz w:val="20"/>
          <w:szCs w:val="20"/>
          <w:lang w:val="en-GB"/>
        </w:rPr>
        <w:t xml:space="preserve"> 31mmHg</w:t>
      </w:r>
      <w:r w:rsidRPr="00676D61">
        <w:rPr>
          <w:rFonts w:ascii="Arial" w:hAnsi="Arial" w:cs="Arial"/>
          <w:sz w:val="20"/>
          <w:szCs w:val="20"/>
          <w:lang w:val="en-GB"/>
        </w:rPr>
        <w:t xml:space="preserve"> or more using </w:t>
      </w:r>
      <w:r w:rsidR="0067052F">
        <w:rPr>
          <w:rFonts w:ascii="Arial" w:hAnsi="Arial" w:cs="Arial"/>
          <w:sz w:val="20"/>
          <w:szCs w:val="20"/>
          <w:lang w:val="en-GB"/>
        </w:rPr>
        <w:t>a</w:t>
      </w:r>
      <w:r w:rsidRPr="00676D61">
        <w:rPr>
          <w:rFonts w:ascii="Arial" w:hAnsi="Arial" w:cs="Arial"/>
          <w:sz w:val="20"/>
          <w:szCs w:val="20"/>
          <w:lang w:val="en-GB"/>
        </w:rPr>
        <w:t xml:space="preserve">pplanation </w:t>
      </w:r>
      <w:r w:rsidR="0067052F">
        <w:rPr>
          <w:rFonts w:ascii="Arial" w:hAnsi="Arial" w:cs="Arial"/>
          <w:sz w:val="20"/>
          <w:szCs w:val="20"/>
          <w:lang w:val="en-GB"/>
        </w:rPr>
        <w:t>t</w:t>
      </w:r>
      <w:r w:rsidRPr="00676D61">
        <w:rPr>
          <w:rFonts w:ascii="Arial" w:hAnsi="Arial" w:cs="Arial"/>
          <w:sz w:val="20"/>
          <w:szCs w:val="20"/>
          <w:lang w:val="en-GB"/>
        </w:rPr>
        <w:t>onometry.</w:t>
      </w:r>
    </w:p>
    <w:p w:rsidR="007E4187" w:rsidRPr="00676D61" w:rsidRDefault="007E4187" w:rsidP="00DA11E5">
      <w:pPr>
        <w:pStyle w:val="ListParagraph"/>
        <w:numPr>
          <w:ilvl w:val="0"/>
          <w:numId w:val="3"/>
        </w:numPr>
        <w:spacing w:after="0"/>
        <w:jc w:val="both"/>
        <w:rPr>
          <w:rFonts w:ascii="Arial" w:hAnsi="Arial" w:cs="Arial"/>
          <w:sz w:val="20"/>
          <w:szCs w:val="20"/>
          <w:lang w:val="en-GB"/>
        </w:rPr>
      </w:pPr>
      <w:r w:rsidRPr="00676D61">
        <w:rPr>
          <w:rFonts w:ascii="Arial" w:hAnsi="Arial" w:cs="Arial"/>
          <w:sz w:val="20"/>
          <w:szCs w:val="20"/>
          <w:lang w:val="en-GB"/>
        </w:rPr>
        <w:t>Provide results of all examinations and tests with the referral.</w:t>
      </w:r>
    </w:p>
    <w:p w:rsidR="007E4187" w:rsidRPr="00676D61" w:rsidRDefault="00423076" w:rsidP="00DA11E5">
      <w:pPr>
        <w:pStyle w:val="ListParagraph"/>
        <w:numPr>
          <w:ilvl w:val="0"/>
          <w:numId w:val="3"/>
        </w:numPr>
        <w:spacing w:after="0"/>
        <w:jc w:val="both"/>
        <w:rPr>
          <w:rFonts w:ascii="Arial" w:hAnsi="Arial" w:cs="Arial"/>
          <w:sz w:val="20"/>
          <w:szCs w:val="20"/>
          <w:lang w:val="en-GB"/>
        </w:rPr>
      </w:pPr>
      <w:r>
        <w:rPr>
          <w:rFonts w:ascii="Arial" w:hAnsi="Arial" w:cs="Arial"/>
          <w:sz w:val="20"/>
          <w:szCs w:val="20"/>
          <w:lang w:val="en-GB"/>
        </w:rPr>
        <w:t>Advise people with IOP below 24</w:t>
      </w:r>
      <w:r w:rsidR="007E4187" w:rsidRPr="00676D61">
        <w:rPr>
          <w:rFonts w:ascii="Arial" w:hAnsi="Arial" w:cs="Arial"/>
          <w:sz w:val="20"/>
          <w:szCs w:val="20"/>
          <w:lang w:val="en-GB"/>
        </w:rPr>
        <w:t xml:space="preserve">mmHg to continue regular visits </w:t>
      </w:r>
      <w:r w:rsidR="000E02CC">
        <w:rPr>
          <w:rFonts w:ascii="Arial" w:hAnsi="Arial" w:cs="Arial"/>
          <w:sz w:val="20"/>
          <w:szCs w:val="20"/>
          <w:lang w:val="en-GB"/>
        </w:rPr>
        <w:t>with their community optometrist of choice</w:t>
      </w:r>
    </w:p>
    <w:p w:rsidR="007E4187" w:rsidRPr="00676D61" w:rsidRDefault="007E4187" w:rsidP="00DA11E5">
      <w:pPr>
        <w:spacing w:after="0"/>
        <w:jc w:val="both"/>
        <w:rPr>
          <w:rFonts w:ascii="Arial" w:hAnsi="Arial" w:cs="Arial"/>
          <w:sz w:val="20"/>
          <w:lang w:val="en-GB"/>
        </w:rPr>
      </w:pPr>
    </w:p>
    <w:p w:rsidR="007E4187" w:rsidRPr="00676D61" w:rsidRDefault="007E4187" w:rsidP="00DA11E5">
      <w:pPr>
        <w:spacing w:after="0"/>
        <w:jc w:val="both"/>
        <w:rPr>
          <w:rFonts w:ascii="Arial" w:hAnsi="Arial" w:cs="Arial"/>
          <w:sz w:val="20"/>
          <w:lang w:val="en-GB"/>
        </w:rPr>
      </w:pPr>
      <w:r w:rsidRPr="00676D61">
        <w:rPr>
          <w:rFonts w:ascii="Arial" w:hAnsi="Arial" w:cs="Arial"/>
          <w:sz w:val="20"/>
          <w:lang w:val="en-GB"/>
        </w:rPr>
        <w:t xml:space="preserve">Repeating intra-ocular pressure readings at another time with </w:t>
      </w:r>
      <w:r w:rsidR="00423076" w:rsidRPr="00676D61">
        <w:rPr>
          <w:rFonts w:ascii="Arial" w:hAnsi="Arial" w:cs="Arial"/>
          <w:sz w:val="20"/>
          <w:lang w:val="en-GB"/>
        </w:rPr>
        <w:t xml:space="preserve">Goldmann-type </w:t>
      </w:r>
      <w:r w:rsidR="00F67D39" w:rsidRPr="00676D61">
        <w:rPr>
          <w:rFonts w:ascii="Arial" w:hAnsi="Arial" w:cs="Arial"/>
          <w:sz w:val="20"/>
          <w:lang w:val="en-GB"/>
        </w:rPr>
        <w:t>Applanation T</w:t>
      </w:r>
      <w:r w:rsidRPr="00676D61">
        <w:rPr>
          <w:rFonts w:ascii="Arial" w:hAnsi="Arial" w:cs="Arial"/>
          <w:sz w:val="20"/>
          <w:lang w:val="en-GB"/>
        </w:rPr>
        <w:t xml:space="preserve">onometry has been documented to show decreased volume of referrals into </w:t>
      </w:r>
      <w:r w:rsidR="00CC5FEE">
        <w:rPr>
          <w:rFonts w:ascii="Arial" w:hAnsi="Arial" w:cs="Arial"/>
          <w:sz w:val="20"/>
          <w:lang w:val="en-GB"/>
        </w:rPr>
        <w:t>Secondary Care</w:t>
      </w:r>
      <w:r w:rsidRPr="00676D61">
        <w:rPr>
          <w:rFonts w:ascii="Arial" w:hAnsi="Arial" w:cs="Arial"/>
          <w:sz w:val="20"/>
          <w:lang w:val="en-GB"/>
        </w:rPr>
        <w:t xml:space="preserve"> for specialist opinion and diagnosis. </w:t>
      </w:r>
    </w:p>
    <w:p w:rsidR="007E4187" w:rsidRPr="00676D61" w:rsidRDefault="007E4187" w:rsidP="00DA11E5">
      <w:pPr>
        <w:spacing w:after="0"/>
        <w:jc w:val="both"/>
        <w:rPr>
          <w:rFonts w:ascii="Arial" w:hAnsi="Arial" w:cs="Arial"/>
          <w:sz w:val="20"/>
          <w:lang w:val="en-GB"/>
        </w:rPr>
      </w:pPr>
    </w:p>
    <w:p w:rsidR="00423076" w:rsidRDefault="00423076" w:rsidP="00DA11E5">
      <w:pPr>
        <w:spacing w:after="0"/>
        <w:jc w:val="both"/>
        <w:rPr>
          <w:rFonts w:ascii="Arial" w:hAnsi="Arial" w:cs="Arial"/>
          <w:b/>
          <w:sz w:val="20"/>
          <w:lang w:val="en-GB"/>
        </w:rPr>
      </w:pPr>
    </w:p>
    <w:p w:rsidR="00423076" w:rsidRPr="00676D61" w:rsidRDefault="00423076" w:rsidP="00DA11E5">
      <w:pPr>
        <w:spacing w:after="0"/>
        <w:jc w:val="both"/>
        <w:rPr>
          <w:rFonts w:ascii="Arial" w:hAnsi="Arial" w:cs="Arial"/>
          <w:b/>
          <w:sz w:val="20"/>
          <w:lang w:val="en-GB"/>
        </w:rPr>
      </w:pPr>
      <w:r w:rsidRPr="00676D61">
        <w:rPr>
          <w:rFonts w:ascii="Arial" w:hAnsi="Arial" w:cs="Arial"/>
          <w:b/>
          <w:sz w:val="20"/>
          <w:lang w:val="en-GB"/>
        </w:rPr>
        <w:t>IOP Referral Refinement</w:t>
      </w:r>
      <w:r>
        <w:rPr>
          <w:rFonts w:ascii="Arial" w:hAnsi="Arial" w:cs="Arial"/>
          <w:b/>
          <w:sz w:val="20"/>
          <w:lang w:val="en-GB"/>
        </w:rPr>
        <w:t xml:space="preserve"> Process</w:t>
      </w:r>
    </w:p>
    <w:p w:rsidR="00423076" w:rsidRDefault="00423076" w:rsidP="00DA11E5">
      <w:pPr>
        <w:spacing w:after="0"/>
        <w:jc w:val="both"/>
        <w:rPr>
          <w:rFonts w:ascii="Arial" w:hAnsi="Arial" w:cs="Arial"/>
          <w:sz w:val="20"/>
          <w:lang w:val="en-GB"/>
        </w:rPr>
      </w:pPr>
    </w:p>
    <w:p w:rsidR="007E4187" w:rsidRDefault="007E4187" w:rsidP="00DA11E5">
      <w:pPr>
        <w:spacing w:after="0"/>
        <w:jc w:val="both"/>
        <w:rPr>
          <w:rFonts w:ascii="Arial" w:hAnsi="Arial" w:cs="Arial"/>
          <w:sz w:val="20"/>
          <w:lang w:val="en-GB"/>
        </w:rPr>
      </w:pPr>
      <w:r w:rsidRPr="00676D61">
        <w:rPr>
          <w:rFonts w:ascii="Arial" w:hAnsi="Arial" w:cs="Arial"/>
          <w:sz w:val="20"/>
          <w:lang w:val="en-GB"/>
        </w:rPr>
        <w:t>The proposed service will offer a choice of refinement referrer, care closer to home, and an additional screening facility to enhance the on</w:t>
      </w:r>
      <w:r w:rsidR="00CC5FEE">
        <w:rPr>
          <w:rFonts w:ascii="Arial" w:hAnsi="Arial" w:cs="Arial"/>
          <w:sz w:val="20"/>
          <w:lang w:val="en-GB"/>
        </w:rPr>
        <w:t>es already in place in Primary C</w:t>
      </w:r>
      <w:r w:rsidRPr="00676D61">
        <w:rPr>
          <w:rFonts w:ascii="Arial" w:hAnsi="Arial" w:cs="Arial"/>
          <w:sz w:val="20"/>
          <w:lang w:val="en-GB"/>
        </w:rPr>
        <w:t xml:space="preserve">are.  Those patients not considered to have raised IOP will be discharged back to their referring community optometrist. </w:t>
      </w:r>
    </w:p>
    <w:p w:rsidR="00F67F27" w:rsidRDefault="00F67F27" w:rsidP="00DA11E5">
      <w:pPr>
        <w:spacing w:after="0"/>
        <w:jc w:val="both"/>
        <w:rPr>
          <w:rFonts w:ascii="Arial" w:hAnsi="Arial" w:cs="Arial"/>
          <w:color w:val="FF0000"/>
          <w:sz w:val="20"/>
        </w:rPr>
      </w:pPr>
    </w:p>
    <w:p w:rsidR="008A06AD" w:rsidRDefault="00F67F27" w:rsidP="00DA11E5">
      <w:pPr>
        <w:spacing w:after="0"/>
        <w:jc w:val="both"/>
        <w:rPr>
          <w:rFonts w:ascii="Arial" w:hAnsi="Arial" w:cs="Arial"/>
          <w:sz w:val="20"/>
          <w:lang w:val="en-GB"/>
        </w:rPr>
      </w:pPr>
      <w:r w:rsidRPr="00676D61">
        <w:rPr>
          <w:rFonts w:ascii="Arial" w:hAnsi="Arial" w:cs="Arial"/>
          <w:sz w:val="20"/>
          <w:lang w:val="en-GB"/>
        </w:rPr>
        <w:t xml:space="preserve">For </w:t>
      </w:r>
      <w:r w:rsidRPr="00CC5FEE">
        <w:rPr>
          <w:rFonts w:ascii="Arial" w:hAnsi="Arial" w:cs="Arial"/>
          <w:b/>
          <w:sz w:val="20"/>
          <w:lang w:val="en-GB"/>
        </w:rPr>
        <w:t>non-participating optometrist</w:t>
      </w:r>
      <w:r w:rsidR="00CC5FEE" w:rsidRPr="00CC5FEE">
        <w:rPr>
          <w:rFonts w:ascii="Arial" w:hAnsi="Arial" w:cs="Arial"/>
          <w:b/>
          <w:sz w:val="20"/>
          <w:lang w:val="en-GB"/>
        </w:rPr>
        <w:t>s</w:t>
      </w:r>
      <w:r w:rsidRPr="004773DE">
        <w:rPr>
          <w:rFonts w:ascii="Arial" w:hAnsi="Arial" w:cs="Arial"/>
          <w:sz w:val="20"/>
          <w:lang w:val="en-GB"/>
        </w:rPr>
        <w:t>,</w:t>
      </w:r>
      <w:r w:rsidR="008A06AD">
        <w:rPr>
          <w:rFonts w:ascii="Arial" w:hAnsi="Arial" w:cs="Arial"/>
          <w:sz w:val="20"/>
          <w:lang w:val="en-GB"/>
        </w:rPr>
        <w:t xml:space="preserve"> </w:t>
      </w:r>
      <w:r w:rsidR="008A06AD" w:rsidRPr="004773DE">
        <w:rPr>
          <w:rFonts w:ascii="Arial" w:hAnsi="Arial" w:cs="Arial"/>
          <w:sz w:val="20"/>
        </w:rPr>
        <w:t>at</w:t>
      </w:r>
      <w:r w:rsidR="004773DE" w:rsidRPr="004773DE">
        <w:rPr>
          <w:rFonts w:ascii="Arial" w:hAnsi="Arial" w:cs="Arial"/>
          <w:sz w:val="20"/>
        </w:rPr>
        <w:t xml:space="preserve"> the point at which a patient is identified as having IOP of </w:t>
      </w:r>
      <w:r w:rsidR="00DB3607">
        <w:rPr>
          <w:rFonts w:ascii="Arial" w:hAnsi="Arial" w:cs="Arial"/>
          <w:sz w:val="20"/>
          <w:lang w:val="en-GB"/>
        </w:rPr>
        <w:t xml:space="preserve">24 </w:t>
      </w:r>
      <w:r w:rsidR="00AD61C4">
        <w:rPr>
          <w:rFonts w:ascii="Arial" w:hAnsi="Arial" w:cs="Arial"/>
          <w:sz w:val="20"/>
          <w:lang w:val="en-GB"/>
        </w:rPr>
        <w:t>to</w:t>
      </w:r>
      <w:r w:rsidR="00DB3607">
        <w:rPr>
          <w:rFonts w:ascii="Arial" w:hAnsi="Arial" w:cs="Arial"/>
          <w:sz w:val="20"/>
          <w:lang w:val="en-GB"/>
        </w:rPr>
        <w:t xml:space="preserve"> 31mmHg</w:t>
      </w:r>
      <w:r w:rsidR="004773DE" w:rsidRPr="004773DE">
        <w:rPr>
          <w:rFonts w:ascii="Arial" w:hAnsi="Arial" w:cs="Arial"/>
          <w:sz w:val="20"/>
        </w:rPr>
        <w:t>,</w:t>
      </w:r>
      <w:r w:rsidRPr="004773DE">
        <w:rPr>
          <w:rFonts w:ascii="Arial" w:hAnsi="Arial" w:cs="Arial"/>
          <w:sz w:val="20"/>
          <w:lang w:val="en-GB"/>
        </w:rPr>
        <w:t xml:space="preserve"> a referral </w:t>
      </w:r>
      <w:r w:rsidRPr="00676D61">
        <w:rPr>
          <w:rFonts w:ascii="Arial" w:hAnsi="Arial" w:cs="Arial"/>
          <w:sz w:val="20"/>
          <w:lang w:val="en-GB"/>
        </w:rPr>
        <w:t xml:space="preserve">must be made to a </w:t>
      </w:r>
      <w:r w:rsidRPr="00427C80">
        <w:rPr>
          <w:rFonts w:ascii="Arial" w:hAnsi="Arial" w:cs="Arial"/>
          <w:b/>
          <w:sz w:val="20"/>
          <w:lang w:val="en-GB"/>
        </w:rPr>
        <w:t xml:space="preserve">participating </w:t>
      </w:r>
      <w:r w:rsidR="00CC5FEE" w:rsidRPr="00CC5FEE">
        <w:rPr>
          <w:rFonts w:ascii="Arial" w:hAnsi="Arial" w:cs="Arial"/>
          <w:b/>
          <w:sz w:val="20"/>
          <w:lang w:val="en-GB"/>
        </w:rPr>
        <w:t>optometrist</w:t>
      </w:r>
      <w:r w:rsidR="00CC5FEE" w:rsidRPr="00676D61">
        <w:rPr>
          <w:rFonts w:ascii="Arial" w:hAnsi="Arial" w:cs="Arial"/>
          <w:sz w:val="20"/>
          <w:lang w:val="en-GB"/>
        </w:rPr>
        <w:t xml:space="preserve"> </w:t>
      </w:r>
      <w:r w:rsidRPr="00676D61">
        <w:rPr>
          <w:rFonts w:ascii="Arial" w:hAnsi="Arial" w:cs="Arial"/>
          <w:sz w:val="20"/>
          <w:lang w:val="en-GB"/>
        </w:rPr>
        <w:t>to carry out the Intraocular Pressure (IOP) Referral Refinement Scheme Service checks</w:t>
      </w:r>
      <w:r w:rsidRPr="00162206">
        <w:rPr>
          <w:rFonts w:ascii="Arial" w:hAnsi="Arial" w:cs="Arial"/>
          <w:sz w:val="20"/>
          <w:lang w:val="en-GB"/>
        </w:rPr>
        <w:t>.</w:t>
      </w:r>
      <w:r w:rsidR="00DB3607" w:rsidRPr="00162206">
        <w:rPr>
          <w:rFonts w:ascii="Arial" w:hAnsi="Arial" w:cs="Arial"/>
          <w:sz w:val="20"/>
          <w:lang w:val="en-GB"/>
        </w:rPr>
        <w:t xml:space="preserve">  Patients with IOP of 31mmHg must be referred straight to Hospital Eye Services.</w:t>
      </w:r>
      <w:r w:rsidR="004773DE">
        <w:rPr>
          <w:rFonts w:ascii="Arial" w:hAnsi="Arial" w:cs="Arial"/>
          <w:sz w:val="20"/>
          <w:lang w:val="en-GB"/>
        </w:rPr>
        <w:t xml:space="preserve">  </w:t>
      </w:r>
    </w:p>
    <w:p w:rsidR="008A06AD" w:rsidRDefault="008A06AD" w:rsidP="00DA11E5">
      <w:pPr>
        <w:spacing w:after="0"/>
        <w:jc w:val="both"/>
        <w:rPr>
          <w:rFonts w:ascii="Arial" w:hAnsi="Arial" w:cs="Arial"/>
          <w:sz w:val="20"/>
          <w:lang w:val="en-GB"/>
        </w:rPr>
      </w:pPr>
    </w:p>
    <w:p w:rsidR="00E96B89" w:rsidRDefault="00E96B89" w:rsidP="00E96B89">
      <w:pPr>
        <w:spacing w:after="0"/>
        <w:jc w:val="both"/>
        <w:rPr>
          <w:rFonts w:ascii="Arial" w:hAnsi="Arial" w:cs="Arial"/>
          <w:sz w:val="20"/>
          <w:lang w:val="en-GB"/>
        </w:rPr>
      </w:pPr>
      <w:r>
        <w:rPr>
          <w:rFonts w:ascii="Arial" w:hAnsi="Arial" w:cs="Arial"/>
          <w:sz w:val="20"/>
          <w:lang w:val="en-GB"/>
        </w:rPr>
        <w:t xml:space="preserve">If the patient is already being seen by </w:t>
      </w:r>
      <w:r w:rsidR="00CC5FEE" w:rsidRPr="00427C80">
        <w:rPr>
          <w:rFonts w:ascii="Arial" w:hAnsi="Arial" w:cs="Arial"/>
          <w:b/>
          <w:sz w:val="20"/>
          <w:lang w:val="en-GB"/>
        </w:rPr>
        <w:t xml:space="preserve">participating </w:t>
      </w:r>
      <w:r w:rsidR="00CC5FEE" w:rsidRPr="00CC5FEE">
        <w:rPr>
          <w:rFonts w:ascii="Arial" w:hAnsi="Arial" w:cs="Arial"/>
          <w:b/>
          <w:sz w:val="20"/>
          <w:lang w:val="en-GB"/>
        </w:rPr>
        <w:t>optometrist</w:t>
      </w:r>
      <w:r w:rsidR="00CC5FEE" w:rsidRPr="00676D61">
        <w:rPr>
          <w:rFonts w:ascii="Arial" w:hAnsi="Arial" w:cs="Arial"/>
          <w:sz w:val="20"/>
          <w:lang w:val="en-GB"/>
        </w:rPr>
        <w:t xml:space="preserve"> </w:t>
      </w:r>
      <w:r>
        <w:rPr>
          <w:rFonts w:ascii="Arial" w:hAnsi="Arial" w:cs="Arial"/>
          <w:sz w:val="20"/>
          <w:lang w:val="en-GB"/>
        </w:rPr>
        <w:t xml:space="preserve">then no additional referral needs to be made on the assumption that the patient is happy to continue treatment there.  </w:t>
      </w:r>
    </w:p>
    <w:p w:rsidR="00E96B89" w:rsidRDefault="00E96B89" w:rsidP="00E96B89">
      <w:pPr>
        <w:spacing w:after="0"/>
        <w:jc w:val="both"/>
        <w:rPr>
          <w:rFonts w:ascii="Arial" w:hAnsi="Arial" w:cs="Arial"/>
          <w:sz w:val="20"/>
        </w:rPr>
      </w:pPr>
    </w:p>
    <w:p w:rsidR="00E96B89" w:rsidRPr="00F67F27" w:rsidRDefault="00E96B89" w:rsidP="00E96B89">
      <w:pPr>
        <w:spacing w:after="0"/>
        <w:jc w:val="both"/>
        <w:rPr>
          <w:rFonts w:ascii="Arial" w:hAnsi="Arial" w:cs="Arial"/>
          <w:sz w:val="20"/>
        </w:rPr>
      </w:pPr>
      <w:r w:rsidRPr="00F67F27">
        <w:rPr>
          <w:rFonts w:ascii="Arial" w:hAnsi="Arial" w:cs="Arial"/>
          <w:sz w:val="20"/>
        </w:rPr>
        <w:t xml:space="preserve">Upon receipt of a referral the </w:t>
      </w:r>
      <w:r w:rsidR="00CC5FEE" w:rsidRPr="00427C80">
        <w:rPr>
          <w:rFonts w:ascii="Arial" w:hAnsi="Arial" w:cs="Arial"/>
          <w:b/>
          <w:sz w:val="20"/>
          <w:lang w:val="en-GB"/>
        </w:rPr>
        <w:t xml:space="preserve">participating </w:t>
      </w:r>
      <w:r w:rsidR="00CC5FEE" w:rsidRPr="00CC5FEE">
        <w:rPr>
          <w:rFonts w:ascii="Arial" w:hAnsi="Arial" w:cs="Arial"/>
          <w:b/>
          <w:sz w:val="20"/>
          <w:lang w:val="en-GB"/>
        </w:rPr>
        <w:t>optometrist</w:t>
      </w:r>
      <w:r w:rsidR="00CC5FEE" w:rsidRPr="00676D61">
        <w:rPr>
          <w:rFonts w:ascii="Arial" w:hAnsi="Arial" w:cs="Arial"/>
          <w:sz w:val="20"/>
          <w:lang w:val="en-GB"/>
        </w:rPr>
        <w:t xml:space="preserve"> </w:t>
      </w:r>
      <w:r w:rsidRPr="00F67F27">
        <w:rPr>
          <w:rFonts w:ascii="Arial" w:hAnsi="Arial" w:cs="Arial"/>
          <w:sz w:val="20"/>
        </w:rPr>
        <w:t xml:space="preserve">will contact the patient within 2 working days and offer a refinement appointment.  </w:t>
      </w:r>
    </w:p>
    <w:p w:rsidR="00E96B89" w:rsidRDefault="00E96B89" w:rsidP="00DA11E5">
      <w:pPr>
        <w:spacing w:after="0"/>
        <w:jc w:val="both"/>
        <w:rPr>
          <w:rFonts w:ascii="Arial" w:hAnsi="Arial" w:cs="Arial"/>
          <w:sz w:val="20"/>
          <w:lang w:val="en-GB"/>
        </w:rPr>
      </w:pPr>
    </w:p>
    <w:p w:rsidR="008A06AD" w:rsidRDefault="008A06AD" w:rsidP="00DA11E5">
      <w:pPr>
        <w:spacing w:after="0"/>
        <w:jc w:val="both"/>
        <w:rPr>
          <w:rFonts w:ascii="Arial" w:hAnsi="Arial" w:cs="Arial"/>
          <w:sz w:val="20"/>
          <w:lang w:val="en-GB"/>
        </w:rPr>
      </w:pPr>
      <w:r w:rsidRPr="00676D61">
        <w:rPr>
          <w:rFonts w:ascii="Arial" w:hAnsi="Arial" w:cs="Arial"/>
          <w:sz w:val="20"/>
          <w:lang w:val="en-GB"/>
        </w:rPr>
        <w:t xml:space="preserve">The receiving </w:t>
      </w:r>
      <w:r w:rsidR="00CC5FEE" w:rsidRPr="00427C80">
        <w:rPr>
          <w:rFonts w:ascii="Arial" w:hAnsi="Arial" w:cs="Arial"/>
          <w:b/>
          <w:sz w:val="20"/>
          <w:lang w:val="en-GB"/>
        </w:rPr>
        <w:t xml:space="preserve">participating </w:t>
      </w:r>
      <w:r w:rsidR="00CC5FEE" w:rsidRPr="00CC5FEE">
        <w:rPr>
          <w:rFonts w:ascii="Arial" w:hAnsi="Arial" w:cs="Arial"/>
          <w:b/>
          <w:sz w:val="20"/>
          <w:lang w:val="en-GB"/>
        </w:rPr>
        <w:t>optometrist</w:t>
      </w:r>
      <w:r w:rsidR="00CC5FEE" w:rsidRPr="00676D61">
        <w:rPr>
          <w:rFonts w:ascii="Arial" w:hAnsi="Arial" w:cs="Arial"/>
          <w:sz w:val="20"/>
          <w:lang w:val="en-GB"/>
        </w:rPr>
        <w:t xml:space="preserve"> </w:t>
      </w:r>
      <w:r w:rsidRPr="00676D61">
        <w:rPr>
          <w:rFonts w:ascii="Arial" w:hAnsi="Arial" w:cs="Arial"/>
          <w:sz w:val="20"/>
          <w:lang w:val="en-GB"/>
        </w:rPr>
        <w:t xml:space="preserve">assumes clinical responsibility for the patient </w:t>
      </w:r>
      <w:r>
        <w:rPr>
          <w:rFonts w:ascii="Arial" w:hAnsi="Arial" w:cs="Arial"/>
          <w:sz w:val="20"/>
          <w:lang w:val="en-GB"/>
        </w:rPr>
        <w:t xml:space="preserve">and </w:t>
      </w:r>
      <w:r w:rsidRPr="008A06AD">
        <w:rPr>
          <w:rFonts w:ascii="Arial" w:hAnsi="Arial" w:cs="Arial"/>
          <w:sz w:val="20"/>
          <w:lang w:val="en-GB"/>
        </w:rPr>
        <w:t xml:space="preserve">the detection of OHT or suspected glaucoma, both of which require management within </w:t>
      </w:r>
      <w:r w:rsidR="00CC5FEE">
        <w:rPr>
          <w:rFonts w:ascii="Arial" w:hAnsi="Arial" w:cs="Arial"/>
          <w:sz w:val="20"/>
          <w:lang w:val="en-GB"/>
        </w:rPr>
        <w:t>Secondary Care</w:t>
      </w:r>
      <w:r w:rsidRPr="008A06AD">
        <w:rPr>
          <w:rFonts w:ascii="Arial" w:hAnsi="Arial" w:cs="Arial"/>
          <w:sz w:val="20"/>
          <w:lang w:val="en-GB"/>
        </w:rPr>
        <w:t xml:space="preserve">.  </w:t>
      </w:r>
    </w:p>
    <w:p w:rsidR="004773DE" w:rsidRDefault="004773DE" w:rsidP="00DA11E5">
      <w:pPr>
        <w:spacing w:after="0"/>
        <w:jc w:val="both"/>
        <w:rPr>
          <w:rFonts w:ascii="Arial" w:hAnsi="Arial" w:cs="Arial"/>
          <w:sz w:val="20"/>
          <w:lang w:val="en-GB"/>
        </w:rPr>
      </w:pPr>
    </w:p>
    <w:p w:rsidR="004773DE" w:rsidRPr="00676D61" w:rsidRDefault="004773DE" w:rsidP="00DA11E5">
      <w:pPr>
        <w:spacing w:after="0"/>
        <w:jc w:val="both"/>
        <w:rPr>
          <w:rFonts w:ascii="Arial" w:hAnsi="Arial" w:cs="Arial"/>
          <w:sz w:val="20"/>
        </w:rPr>
      </w:pPr>
      <w:r w:rsidRPr="00676D61">
        <w:rPr>
          <w:rFonts w:ascii="Arial" w:hAnsi="Arial" w:cs="Arial"/>
          <w:sz w:val="20"/>
        </w:rPr>
        <w:t xml:space="preserve">Where the patient has refused a referral, the </w:t>
      </w:r>
      <w:r w:rsidRPr="00F67F27">
        <w:rPr>
          <w:rFonts w:ascii="Arial" w:hAnsi="Arial" w:cs="Arial"/>
          <w:sz w:val="20"/>
        </w:rPr>
        <w:t xml:space="preserve">provider </w:t>
      </w:r>
      <w:r w:rsidRPr="00676D61">
        <w:rPr>
          <w:rFonts w:ascii="Arial" w:hAnsi="Arial" w:cs="Arial"/>
          <w:sz w:val="20"/>
        </w:rPr>
        <w:t>shall record this on the patient’s record</w:t>
      </w:r>
      <w:r>
        <w:rPr>
          <w:rFonts w:ascii="Arial" w:hAnsi="Arial" w:cs="Arial"/>
          <w:sz w:val="20"/>
        </w:rPr>
        <w:t xml:space="preserve"> and inform the patient’s GP</w:t>
      </w:r>
      <w:r w:rsidRPr="00676D61">
        <w:rPr>
          <w:rFonts w:ascii="Arial" w:hAnsi="Arial" w:cs="Arial"/>
          <w:sz w:val="20"/>
        </w:rPr>
        <w:t xml:space="preserve">. </w:t>
      </w:r>
      <w:r w:rsidRPr="00676D61">
        <w:rPr>
          <w:rFonts w:ascii="Arial" w:hAnsi="Arial" w:cs="Arial"/>
          <w:sz w:val="20"/>
          <w:lang w:val="en-GB"/>
        </w:rPr>
        <w:t xml:space="preserve">The </w:t>
      </w:r>
      <w:r w:rsidRPr="00F67F27">
        <w:rPr>
          <w:rFonts w:ascii="Arial" w:hAnsi="Arial" w:cs="Arial"/>
          <w:sz w:val="20"/>
        </w:rPr>
        <w:t xml:space="preserve">provider </w:t>
      </w:r>
      <w:r>
        <w:rPr>
          <w:rFonts w:ascii="Arial" w:hAnsi="Arial" w:cs="Arial"/>
          <w:sz w:val="20"/>
          <w:lang w:val="en-GB"/>
        </w:rPr>
        <w:t>is also</w:t>
      </w:r>
      <w:r w:rsidRPr="00676D61">
        <w:rPr>
          <w:rFonts w:ascii="Arial" w:hAnsi="Arial" w:cs="Arial"/>
          <w:sz w:val="20"/>
          <w:lang w:val="en-GB"/>
        </w:rPr>
        <w:t xml:space="preserve"> expected to highlight information on risks and the importance of treatment.  </w:t>
      </w:r>
      <w:r w:rsidRPr="00676D61">
        <w:rPr>
          <w:rFonts w:ascii="Arial" w:hAnsi="Arial" w:cs="Arial"/>
          <w:sz w:val="20"/>
        </w:rPr>
        <w:t xml:space="preserve">The </w:t>
      </w:r>
      <w:r w:rsidRPr="00F67F27">
        <w:rPr>
          <w:rFonts w:ascii="Arial" w:hAnsi="Arial" w:cs="Arial"/>
          <w:sz w:val="20"/>
        </w:rPr>
        <w:t xml:space="preserve">provider </w:t>
      </w:r>
      <w:r w:rsidRPr="00676D61">
        <w:rPr>
          <w:rFonts w:ascii="Arial" w:hAnsi="Arial" w:cs="Arial"/>
          <w:sz w:val="20"/>
        </w:rPr>
        <w:t xml:space="preserve">shall supply the patient with a paper copy of their referral form. </w:t>
      </w:r>
    </w:p>
    <w:p w:rsidR="00E96B89" w:rsidRDefault="00E96B89" w:rsidP="00E96B89">
      <w:pPr>
        <w:spacing w:after="0"/>
        <w:jc w:val="both"/>
        <w:rPr>
          <w:rFonts w:ascii="Arial" w:hAnsi="Arial" w:cs="Arial"/>
          <w:sz w:val="20"/>
        </w:rPr>
      </w:pPr>
    </w:p>
    <w:p w:rsidR="00E96B89" w:rsidRPr="004773DE" w:rsidRDefault="00E96B89" w:rsidP="006139EB">
      <w:pPr>
        <w:spacing w:after="0"/>
        <w:jc w:val="both"/>
        <w:rPr>
          <w:rFonts w:ascii="Arial" w:hAnsi="Arial" w:cs="Arial"/>
          <w:sz w:val="20"/>
        </w:rPr>
      </w:pPr>
      <w:r w:rsidRPr="00676D61">
        <w:rPr>
          <w:rFonts w:ascii="Arial" w:hAnsi="Arial" w:cs="Arial"/>
          <w:sz w:val="20"/>
        </w:rPr>
        <w:t xml:space="preserve">On conclusion of an IOP, the provider must </w:t>
      </w:r>
      <w:r w:rsidR="006139EB">
        <w:rPr>
          <w:rFonts w:ascii="Arial" w:hAnsi="Arial" w:cs="Arial"/>
          <w:sz w:val="20"/>
        </w:rPr>
        <w:t>update the patient’s r</w:t>
      </w:r>
      <w:r>
        <w:rPr>
          <w:rFonts w:ascii="Arial" w:hAnsi="Arial" w:cs="Arial"/>
          <w:sz w:val="20"/>
        </w:rPr>
        <w:t xml:space="preserve">ecord.  Where referral to </w:t>
      </w:r>
      <w:r w:rsidR="00CC5FEE">
        <w:rPr>
          <w:rFonts w:ascii="Arial" w:hAnsi="Arial" w:cs="Arial"/>
          <w:sz w:val="20"/>
        </w:rPr>
        <w:t>Secondary Care</w:t>
      </w:r>
      <w:r>
        <w:rPr>
          <w:rFonts w:ascii="Arial" w:hAnsi="Arial" w:cs="Arial"/>
          <w:sz w:val="20"/>
        </w:rPr>
        <w:t xml:space="preserve"> is required, </w:t>
      </w:r>
      <w:r w:rsidR="006139EB" w:rsidRPr="00676D61">
        <w:rPr>
          <w:rFonts w:ascii="Arial" w:hAnsi="Arial" w:cs="Arial"/>
          <w:sz w:val="20"/>
        </w:rPr>
        <w:t xml:space="preserve">it will be to a suitable </w:t>
      </w:r>
      <w:r w:rsidR="00CC5FEE">
        <w:rPr>
          <w:rFonts w:ascii="Arial" w:hAnsi="Arial" w:cs="Arial"/>
          <w:sz w:val="20"/>
        </w:rPr>
        <w:t>provider</w:t>
      </w:r>
      <w:r w:rsidR="006139EB" w:rsidRPr="00676D61">
        <w:rPr>
          <w:rFonts w:ascii="Arial" w:hAnsi="Arial" w:cs="Arial"/>
          <w:sz w:val="20"/>
        </w:rPr>
        <w:t xml:space="preserve"> </w:t>
      </w:r>
      <w:r w:rsidR="006139EB">
        <w:rPr>
          <w:rFonts w:ascii="Arial" w:hAnsi="Arial" w:cs="Arial"/>
          <w:sz w:val="20"/>
        </w:rPr>
        <w:t xml:space="preserve">of the patient’s choice.  </w:t>
      </w:r>
      <w:r>
        <w:rPr>
          <w:rFonts w:ascii="Arial" w:hAnsi="Arial" w:cs="Arial"/>
          <w:sz w:val="20"/>
          <w:lang w:val="en-GB"/>
        </w:rPr>
        <w:t xml:space="preserve">Dependent upon the systems in place at the </w:t>
      </w:r>
      <w:r w:rsidRPr="00427C80">
        <w:rPr>
          <w:rFonts w:ascii="Arial" w:hAnsi="Arial" w:cs="Arial"/>
          <w:b/>
          <w:sz w:val="20"/>
          <w:lang w:val="en-GB"/>
        </w:rPr>
        <w:t xml:space="preserve">participating </w:t>
      </w:r>
      <w:r w:rsidR="00CC5FEE">
        <w:rPr>
          <w:rFonts w:ascii="Arial" w:hAnsi="Arial" w:cs="Arial"/>
          <w:b/>
          <w:sz w:val="20"/>
        </w:rPr>
        <w:t>optometrist</w:t>
      </w:r>
      <w:r>
        <w:rPr>
          <w:rFonts w:ascii="Arial" w:hAnsi="Arial" w:cs="Arial"/>
          <w:b/>
          <w:sz w:val="20"/>
        </w:rPr>
        <w:t xml:space="preserve">, </w:t>
      </w:r>
      <w:r w:rsidRPr="006A62EC">
        <w:rPr>
          <w:rFonts w:ascii="Arial" w:hAnsi="Arial" w:cs="Arial"/>
          <w:sz w:val="20"/>
        </w:rPr>
        <w:t xml:space="preserve">the </w:t>
      </w:r>
      <w:r w:rsidRPr="00AD61C4">
        <w:rPr>
          <w:rFonts w:ascii="Arial" w:hAnsi="Arial" w:cs="Arial"/>
          <w:sz w:val="20"/>
          <w:lang w:val="en-GB"/>
        </w:rPr>
        <w:t>referral is to be securely faxed or sent via an NHS.Net email account to the hospital on the same day.  The referring optometrist must also inform the patient’s GP of this onward referral.</w:t>
      </w:r>
      <w:r w:rsidRPr="006A62EC">
        <w:rPr>
          <w:rFonts w:ascii="Arial" w:hAnsi="Arial" w:cs="Arial"/>
          <w:sz w:val="20"/>
        </w:rPr>
        <w:t xml:space="preserve"> </w:t>
      </w:r>
    </w:p>
    <w:p w:rsidR="004773DE" w:rsidRDefault="004773DE" w:rsidP="00DA11E5">
      <w:pPr>
        <w:spacing w:after="0"/>
        <w:jc w:val="both"/>
        <w:rPr>
          <w:rFonts w:ascii="Arial" w:hAnsi="Arial" w:cs="Arial"/>
          <w:sz w:val="20"/>
          <w:lang w:val="en-GB"/>
        </w:rPr>
      </w:pPr>
    </w:p>
    <w:p w:rsidR="004773DE" w:rsidRPr="006139EB" w:rsidRDefault="006A62EC" w:rsidP="00DA11E5">
      <w:pPr>
        <w:spacing w:after="0"/>
        <w:jc w:val="both"/>
        <w:rPr>
          <w:rFonts w:ascii="Arial" w:hAnsi="Arial" w:cs="Arial"/>
          <w:sz w:val="20"/>
          <w:lang w:val="en-GB"/>
        </w:rPr>
      </w:pPr>
      <w:r w:rsidRPr="006139EB">
        <w:rPr>
          <w:rFonts w:ascii="Arial" w:hAnsi="Arial" w:cs="Arial"/>
          <w:sz w:val="20"/>
          <w:lang w:val="en-GB"/>
        </w:rPr>
        <w:t xml:space="preserve">The funding for the initial sight test and any </w:t>
      </w:r>
      <w:r w:rsidR="008A06AD" w:rsidRPr="006139EB">
        <w:rPr>
          <w:rFonts w:ascii="Arial" w:hAnsi="Arial" w:cs="Arial"/>
          <w:sz w:val="20"/>
          <w:lang w:val="en-GB"/>
        </w:rPr>
        <w:t xml:space="preserve">associated clinically </w:t>
      </w:r>
      <w:r w:rsidRPr="006139EB">
        <w:rPr>
          <w:rFonts w:ascii="Arial" w:hAnsi="Arial" w:cs="Arial"/>
          <w:sz w:val="20"/>
          <w:lang w:val="en-GB"/>
        </w:rPr>
        <w:t xml:space="preserve">appropriate testing </w:t>
      </w:r>
      <w:r w:rsidR="008A06AD" w:rsidRPr="006139EB">
        <w:rPr>
          <w:rFonts w:ascii="Arial" w:hAnsi="Arial" w:cs="Arial"/>
          <w:sz w:val="20"/>
          <w:lang w:val="en-GB"/>
        </w:rPr>
        <w:t>such as</w:t>
      </w:r>
      <w:r w:rsidR="008A06AD" w:rsidRPr="006139EB">
        <w:rPr>
          <w:rFonts w:ascii="Arial" w:hAnsi="Arial" w:cs="Arial"/>
          <w:color w:val="FF0000"/>
          <w:sz w:val="20"/>
          <w:lang w:val="en-GB"/>
        </w:rPr>
        <w:t xml:space="preserve"> </w:t>
      </w:r>
      <w:r w:rsidR="008A06AD" w:rsidRPr="006139EB">
        <w:rPr>
          <w:rFonts w:ascii="Arial" w:hAnsi="Arial" w:cs="Arial"/>
          <w:sz w:val="20"/>
          <w:lang w:val="en-GB"/>
        </w:rPr>
        <w:t>assessment of the optic disc, anterior angle and visual field</w:t>
      </w:r>
      <w:r w:rsidR="008A06AD" w:rsidRPr="006139EB">
        <w:rPr>
          <w:rFonts w:ascii="Arial" w:hAnsi="Arial" w:cs="Arial"/>
          <w:color w:val="FF0000"/>
          <w:sz w:val="20"/>
          <w:lang w:val="en-GB"/>
        </w:rPr>
        <w:t xml:space="preserve"> </w:t>
      </w:r>
      <w:r w:rsidR="008A06AD" w:rsidRPr="006139EB">
        <w:rPr>
          <w:rFonts w:ascii="Arial" w:hAnsi="Arial" w:cs="Arial"/>
          <w:sz w:val="20"/>
          <w:lang w:val="en-GB"/>
        </w:rPr>
        <w:t>is</w:t>
      </w:r>
      <w:r w:rsidRPr="006139EB">
        <w:rPr>
          <w:rFonts w:ascii="Arial" w:hAnsi="Arial" w:cs="Arial"/>
          <w:sz w:val="20"/>
          <w:lang w:val="en-GB"/>
        </w:rPr>
        <w:t xml:space="preserve"> to be claimed from NHS England </w:t>
      </w:r>
      <w:r w:rsidR="008A06AD" w:rsidRPr="006139EB">
        <w:rPr>
          <w:rFonts w:ascii="Arial" w:hAnsi="Arial" w:cs="Arial"/>
          <w:sz w:val="20"/>
          <w:lang w:val="en-GB"/>
        </w:rPr>
        <w:t xml:space="preserve">as part of the standard sight test </w:t>
      </w:r>
      <w:r w:rsidRPr="006139EB">
        <w:rPr>
          <w:rFonts w:ascii="Arial" w:hAnsi="Arial" w:cs="Arial"/>
          <w:sz w:val="20"/>
          <w:lang w:val="en-GB"/>
        </w:rPr>
        <w:t xml:space="preserve">form.  </w:t>
      </w:r>
    </w:p>
    <w:p w:rsidR="004773DE" w:rsidRPr="006139EB" w:rsidRDefault="004773DE" w:rsidP="00DA11E5">
      <w:pPr>
        <w:spacing w:after="0"/>
        <w:jc w:val="both"/>
        <w:rPr>
          <w:rFonts w:ascii="Arial" w:hAnsi="Arial" w:cs="Arial"/>
          <w:sz w:val="20"/>
          <w:lang w:val="en-GB"/>
        </w:rPr>
      </w:pPr>
    </w:p>
    <w:p w:rsidR="00F67F27" w:rsidRPr="006139EB" w:rsidRDefault="006A62EC" w:rsidP="00DA11E5">
      <w:pPr>
        <w:spacing w:after="0"/>
        <w:jc w:val="both"/>
        <w:rPr>
          <w:rFonts w:ascii="Arial" w:hAnsi="Arial" w:cs="Arial"/>
          <w:sz w:val="20"/>
          <w:lang w:val="en-GB"/>
        </w:rPr>
      </w:pPr>
      <w:r w:rsidRPr="006139EB">
        <w:rPr>
          <w:rFonts w:ascii="Arial" w:hAnsi="Arial" w:cs="Arial"/>
          <w:sz w:val="20"/>
          <w:lang w:val="en-GB"/>
        </w:rPr>
        <w:t xml:space="preserve">The </w:t>
      </w:r>
      <w:r w:rsidR="008A06AD" w:rsidRPr="00AD61C4">
        <w:rPr>
          <w:rFonts w:ascii="Arial" w:hAnsi="Arial" w:cs="Arial"/>
          <w:sz w:val="20"/>
          <w:lang w:val="en-GB"/>
        </w:rPr>
        <w:t xml:space="preserve">funding for the </w:t>
      </w:r>
      <w:r w:rsidRPr="00AD61C4">
        <w:rPr>
          <w:rFonts w:ascii="Arial" w:hAnsi="Arial" w:cs="Arial"/>
          <w:sz w:val="20"/>
          <w:lang w:val="en-GB"/>
        </w:rPr>
        <w:t xml:space="preserve">referral refinement procedures are to be charged to NHS Doncaster </w:t>
      </w:r>
      <w:r w:rsidR="008A06AD" w:rsidRPr="00AD61C4">
        <w:rPr>
          <w:rFonts w:ascii="Arial" w:hAnsi="Arial" w:cs="Arial"/>
          <w:sz w:val="20"/>
          <w:lang w:val="en-GB"/>
        </w:rPr>
        <w:t>CCG as set out within the ‘</w:t>
      </w:r>
      <w:r w:rsidR="00AD61C4" w:rsidRPr="00AD61C4">
        <w:rPr>
          <w:rFonts w:ascii="Arial" w:hAnsi="Arial" w:cs="Arial"/>
          <w:sz w:val="20"/>
          <w:lang w:val="en-GB"/>
        </w:rPr>
        <w:t xml:space="preserve">Overarching </w:t>
      </w:r>
      <w:r w:rsidR="00162206" w:rsidRPr="00AD61C4">
        <w:rPr>
          <w:rFonts w:ascii="Arial" w:hAnsi="Arial" w:cs="Arial"/>
          <w:sz w:val="20"/>
          <w:lang w:val="en-GB"/>
        </w:rPr>
        <w:t>Specification for Doncaster C</w:t>
      </w:r>
      <w:r w:rsidR="008A06AD" w:rsidRPr="00AD61C4">
        <w:rPr>
          <w:rFonts w:ascii="Arial" w:hAnsi="Arial" w:cs="Arial"/>
          <w:sz w:val="20"/>
          <w:lang w:val="en-GB"/>
        </w:rPr>
        <w:t xml:space="preserve">ommunity </w:t>
      </w:r>
      <w:r w:rsidR="00162206" w:rsidRPr="00AD61C4">
        <w:rPr>
          <w:rFonts w:ascii="Arial" w:hAnsi="Arial" w:cs="Arial"/>
          <w:sz w:val="20"/>
          <w:lang w:val="en-GB"/>
        </w:rPr>
        <w:t>E</w:t>
      </w:r>
      <w:r w:rsidR="008A06AD" w:rsidRPr="00AD61C4">
        <w:rPr>
          <w:rFonts w:ascii="Arial" w:hAnsi="Arial" w:cs="Arial"/>
          <w:sz w:val="20"/>
          <w:lang w:val="en-GB"/>
        </w:rPr>
        <w:t xml:space="preserve">ye </w:t>
      </w:r>
      <w:r w:rsidR="00162206" w:rsidRPr="00AD61C4">
        <w:rPr>
          <w:rFonts w:ascii="Arial" w:hAnsi="Arial" w:cs="Arial"/>
          <w:sz w:val="20"/>
          <w:lang w:val="en-GB"/>
        </w:rPr>
        <w:t>C</w:t>
      </w:r>
      <w:r w:rsidR="008A06AD" w:rsidRPr="00AD61C4">
        <w:rPr>
          <w:rFonts w:ascii="Arial" w:hAnsi="Arial" w:cs="Arial"/>
          <w:sz w:val="20"/>
          <w:lang w:val="en-GB"/>
        </w:rPr>
        <w:t>are</w:t>
      </w:r>
      <w:r w:rsidRPr="00AD61C4">
        <w:rPr>
          <w:rFonts w:ascii="Arial" w:hAnsi="Arial" w:cs="Arial"/>
          <w:sz w:val="20"/>
          <w:lang w:val="en-GB"/>
        </w:rPr>
        <w:t xml:space="preserve"> </w:t>
      </w:r>
      <w:r w:rsidR="00162206" w:rsidRPr="00AD61C4">
        <w:rPr>
          <w:rFonts w:ascii="Arial" w:hAnsi="Arial" w:cs="Arial"/>
          <w:sz w:val="20"/>
          <w:lang w:val="en-GB"/>
        </w:rPr>
        <w:t>Services’</w:t>
      </w:r>
      <w:r w:rsidRPr="00AD61C4">
        <w:rPr>
          <w:rFonts w:ascii="Arial" w:hAnsi="Arial" w:cs="Arial"/>
          <w:sz w:val="20"/>
          <w:lang w:val="en-GB"/>
        </w:rPr>
        <w:t>.</w:t>
      </w:r>
      <w:r w:rsidRPr="006139EB">
        <w:rPr>
          <w:rFonts w:ascii="Arial" w:hAnsi="Arial" w:cs="Arial"/>
          <w:sz w:val="20"/>
          <w:lang w:val="en-GB"/>
        </w:rPr>
        <w:t xml:space="preserve">  </w:t>
      </w:r>
    </w:p>
    <w:p w:rsidR="007E4187" w:rsidRPr="00676D61" w:rsidRDefault="007E4187" w:rsidP="00DA11E5">
      <w:pPr>
        <w:spacing w:after="0"/>
        <w:jc w:val="both"/>
        <w:rPr>
          <w:rFonts w:ascii="Arial" w:hAnsi="Arial" w:cs="Arial"/>
          <w:sz w:val="20"/>
          <w:lang w:val="en-GB"/>
        </w:rPr>
      </w:pPr>
    </w:p>
    <w:p w:rsidR="0010508E" w:rsidRPr="00676D61" w:rsidRDefault="0010508E" w:rsidP="00DA11E5">
      <w:pPr>
        <w:spacing w:after="0"/>
        <w:jc w:val="both"/>
        <w:rPr>
          <w:rFonts w:ascii="Arial" w:hAnsi="Arial" w:cs="Arial"/>
          <w:b/>
          <w:sz w:val="20"/>
          <w:lang w:val="en-GB"/>
        </w:rPr>
      </w:pPr>
    </w:p>
    <w:p w:rsidR="007E4187" w:rsidRPr="00676D61" w:rsidRDefault="007E4187" w:rsidP="00DA11E5">
      <w:pPr>
        <w:spacing w:after="0"/>
        <w:jc w:val="both"/>
        <w:rPr>
          <w:rFonts w:ascii="Arial" w:hAnsi="Arial" w:cs="Arial"/>
          <w:b/>
          <w:sz w:val="20"/>
          <w:lang w:val="en-GB"/>
        </w:rPr>
      </w:pPr>
      <w:r w:rsidRPr="00676D61">
        <w:rPr>
          <w:rFonts w:ascii="Arial" w:hAnsi="Arial" w:cs="Arial"/>
          <w:b/>
          <w:sz w:val="20"/>
          <w:lang w:val="en-GB"/>
        </w:rPr>
        <w:t>Equipment Required</w:t>
      </w:r>
    </w:p>
    <w:p w:rsidR="007E4187" w:rsidRPr="00676D61" w:rsidRDefault="007E4187" w:rsidP="00DA11E5">
      <w:pPr>
        <w:spacing w:after="0"/>
        <w:jc w:val="both"/>
        <w:rPr>
          <w:rFonts w:ascii="Arial" w:hAnsi="Arial" w:cs="Arial"/>
          <w:b/>
          <w:sz w:val="20"/>
          <w:lang w:val="en-GB"/>
        </w:rPr>
      </w:pPr>
    </w:p>
    <w:p w:rsidR="00676436" w:rsidRPr="006139EB" w:rsidRDefault="008A06AD" w:rsidP="00DA11E5">
      <w:pPr>
        <w:spacing w:after="0"/>
        <w:jc w:val="both"/>
        <w:rPr>
          <w:rFonts w:ascii="Arial" w:hAnsi="Arial" w:cs="Arial"/>
          <w:sz w:val="20"/>
          <w:lang w:val="en-GB"/>
        </w:rPr>
      </w:pPr>
      <w:r>
        <w:rPr>
          <w:rFonts w:ascii="Arial" w:hAnsi="Arial" w:cs="Arial"/>
          <w:bCs/>
          <w:sz w:val="20"/>
          <w:lang w:val="en-GB"/>
        </w:rPr>
        <w:t>The s</w:t>
      </w:r>
      <w:r w:rsidR="007E4187" w:rsidRPr="00676D61">
        <w:rPr>
          <w:rFonts w:ascii="Arial" w:hAnsi="Arial" w:cs="Arial"/>
          <w:bCs/>
          <w:sz w:val="20"/>
          <w:lang w:val="en-GB"/>
        </w:rPr>
        <w:t>tandard sight (GOS) test</w:t>
      </w:r>
      <w:r w:rsidR="00423076">
        <w:rPr>
          <w:rFonts w:ascii="Arial" w:hAnsi="Arial" w:cs="Arial"/>
          <w:bCs/>
          <w:sz w:val="20"/>
          <w:lang w:val="en-GB"/>
        </w:rPr>
        <w:t>, funded by NHS England,</w:t>
      </w:r>
      <w:r w:rsidR="007E4187" w:rsidRPr="00676D61">
        <w:rPr>
          <w:rFonts w:ascii="Arial" w:hAnsi="Arial" w:cs="Arial"/>
          <w:bCs/>
          <w:sz w:val="20"/>
          <w:lang w:val="en-GB"/>
        </w:rPr>
        <w:t xml:space="preserve"> </w:t>
      </w:r>
      <w:r w:rsidR="00676436">
        <w:rPr>
          <w:rFonts w:ascii="Arial" w:hAnsi="Arial" w:cs="Arial"/>
          <w:bCs/>
          <w:sz w:val="20"/>
          <w:lang w:val="en-GB"/>
        </w:rPr>
        <w:t xml:space="preserve">will be </w:t>
      </w:r>
      <w:r w:rsidR="007E4187" w:rsidRPr="00676D61">
        <w:rPr>
          <w:rFonts w:ascii="Arial" w:hAnsi="Arial" w:cs="Arial"/>
          <w:bCs/>
          <w:sz w:val="20"/>
          <w:lang w:val="en-GB"/>
        </w:rPr>
        <w:t>conducted by a community optometrist</w:t>
      </w:r>
      <w:r w:rsidR="00676436">
        <w:rPr>
          <w:rFonts w:ascii="Arial" w:hAnsi="Arial" w:cs="Arial"/>
          <w:bCs/>
          <w:sz w:val="20"/>
          <w:lang w:val="en-GB"/>
        </w:rPr>
        <w:t>.</w:t>
      </w:r>
      <w:r w:rsidR="004C60C6">
        <w:rPr>
          <w:rFonts w:ascii="Arial" w:hAnsi="Arial" w:cs="Arial"/>
          <w:bCs/>
          <w:sz w:val="20"/>
          <w:lang w:val="en-GB"/>
        </w:rPr>
        <w:t xml:space="preserve">  </w:t>
      </w:r>
      <w:r w:rsidR="00676436">
        <w:rPr>
          <w:rFonts w:ascii="Arial" w:hAnsi="Arial" w:cs="Arial"/>
          <w:bCs/>
          <w:sz w:val="20"/>
          <w:lang w:val="en-GB"/>
        </w:rPr>
        <w:t>Where th</w:t>
      </w:r>
      <w:r w:rsidR="00676436" w:rsidRPr="006139EB">
        <w:rPr>
          <w:rFonts w:ascii="Arial" w:hAnsi="Arial" w:cs="Arial"/>
          <w:bCs/>
          <w:sz w:val="20"/>
          <w:lang w:val="en-GB"/>
        </w:rPr>
        <w:t xml:space="preserve">e community optometrist </w:t>
      </w:r>
      <w:r w:rsidR="00D31249">
        <w:rPr>
          <w:rFonts w:ascii="Arial" w:hAnsi="Arial" w:cs="Arial"/>
          <w:sz w:val="20"/>
          <w:lang w:val="en-GB"/>
        </w:rPr>
        <w:t xml:space="preserve">is in a non-participating provider, they </w:t>
      </w:r>
      <w:r w:rsidR="00676436" w:rsidRPr="006139EB">
        <w:rPr>
          <w:rFonts w:ascii="Arial" w:hAnsi="Arial" w:cs="Arial"/>
          <w:bCs/>
          <w:sz w:val="20"/>
          <w:lang w:val="en-GB"/>
        </w:rPr>
        <w:t>will use the equipment already in pl</w:t>
      </w:r>
      <w:r w:rsidR="00D31249">
        <w:rPr>
          <w:rFonts w:ascii="Arial" w:hAnsi="Arial" w:cs="Arial"/>
          <w:bCs/>
          <w:sz w:val="20"/>
          <w:lang w:val="en-GB"/>
        </w:rPr>
        <w:t xml:space="preserve">ace for standard sight testing and </w:t>
      </w:r>
      <w:r w:rsidR="00676436" w:rsidRPr="006139EB">
        <w:rPr>
          <w:rFonts w:ascii="Arial" w:hAnsi="Arial" w:cs="Arial"/>
          <w:bCs/>
          <w:sz w:val="20"/>
          <w:lang w:val="en-GB"/>
        </w:rPr>
        <w:t>then</w:t>
      </w:r>
      <w:r w:rsidR="006139EB" w:rsidRPr="006139EB">
        <w:rPr>
          <w:rFonts w:ascii="Arial" w:hAnsi="Arial" w:cs="Arial"/>
          <w:bCs/>
          <w:sz w:val="20"/>
          <w:lang w:val="en-GB"/>
        </w:rPr>
        <w:t xml:space="preserve"> refer</w:t>
      </w:r>
      <w:r w:rsidR="00676436" w:rsidRPr="006139EB">
        <w:rPr>
          <w:rFonts w:ascii="Arial" w:hAnsi="Arial" w:cs="Arial"/>
          <w:bCs/>
          <w:sz w:val="20"/>
          <w:lang w:val="en-GB"/>
        </w:rPr>
        <w:t xml:space="preserve"> the patient onto an </w:t>
      </w:r>
      <w:r w:rsidR="00676436" w:rsidRPr="006139EB">
        <w:rPr>
          <w:rFonts w:ascii="Arial" w:hAnsi="Arial" w:cs="Arial"/>
          <w:b/>
          <w:sz w:val="20"/>
        </w:rPr>
        <w:t xml:space="preserve">participating </w:t>
      </w:r>
      <w:r w:rsidR="00676436" w:rsidRPr="006139EB">
        <w:rPr>
          <w:rFonts w:ascii="Arial" w:hAnsi="Arial" w:cs="Arial"/>
          <w:b/>
          <w:sz w:val="20"/>
          <w:lang w:val="en-GB"/>
        </w:rPr>
        <w:t>provider</w:t>
      </w:r>
      <w:r w:rsidR="00676436" w:rsidRPr="006139EB">
        <w:rPr>
          <w:rFonts w:ascii="Arial" w:hAnsi="Arial" w:cs="Arial"/>
          <w:bCs/>
          <w:sz w:val="20"/>
          <w:lang w:val="en-GB"/>
        </w:rPr>
        <w:t xml:space="preserve"> who will carry out the second diagnostic test of the eye using disposable contact Goldmann-type Applanation Tonometry.</w:t>
      </w:r>
    </w:p>
    <w:p w:rsidR="00676436" w:rsidRPr="006139EB" w:rsidRDefault="00676436" w:rsidP="00DA11E5">
      <w:pPr>
        <w:spacing w:after="0"/>
        <w:jc w:val="both"/>
        <w:rPr>
          <w:rFonts w:ascii="Arial" w:hAnsi="Arial" w:cs="Arial"/>
          <w:sz w:val="20"/>
          <w:lang w:val="en-GB"/>
        </w:rPr>
      </w:pPr>
    </w:p>
    <w:p w:rsidR="004C60C6" w:rsidRDefault="004C60C6" w:rsidP="00DA11E5">
      <w:pPr>
        <w:spacing w:after="0"/>
        <w:jc w:val="both"/>
        <w:rPr>
          <w:rFonts w:ascii="Arial" w:hAnsi="Arial" w:cs="Arial"/>
          <w:bCs/>
          <w:sz w:val="20"/>
          <w:lang w:val="en-GB"/>
        </w:rPr>
      </w:pPr>
      <w:r>
        <w:rPr>
          <w:rFonts w:ascii="Arial" w:hAnsi="Arial" w:cs="Arial"/>
          <w:bCs/>
          <w:sz w:val="20"/>
          <w:lang w:val="en-GB"/>
        </w:rPr>
        <w:t>Providers must have the following equipment in order to deliver this service:</w:t>
      </w:r>
    </w:p>
    <w:p w:rsidR="004C60C6" w:rsidRDefault="004C60C6" w:rsidP="00DA11E5">
      <w:pPr>
        <w:spacing w:after="0"/>
        <w:jc w:val="both"/>
        <w:rPr>
          <w:rFonts w:ascii="Arial" w:hAnsi="Arial" w:cs="Arial"/>
          <w:bCs/>
          <w:sz w:val="20"/>
          <w:lang w:val="en-GB"/>
        </w:rPr>
      </w:pPr>
    </w:p>
    <w:p w:rsidR="004C60C6" w:rsidRDefault="00676436" w:rsidP="004C60C6">
      <w:pPr>
        <w:pStyle w:val="ListParagraph"/>
        <w:numPr>
          <w:ilvl w:val="0"/>
          <w:numId w:val="11"/>
        </w:numPr>
        <w:spacing w:after="0"/>
        <w:jc w:val="both"/>
        <w:rPr>
          <w:rFonts w:ascii="Arial" w:hAnsi="Arial" w:cs="Arial"/>
          <w:bCs/>
          <w:sz w:val="20"/>
          <w:lang w:val="en-GB"/>
        </w:rPr>
      </w:pPr>
      <w:r w:rsidRPr="004C60C6">
        <w:rPr>
          <w:rFonts w:ascii="Arial" w:hAnsi="Arial" w:cs="Arial"/>
          <w:bCs/>
          <w:sz w:val="20"/>
          <w:lang w:val="en-GB"/>
        </w:rPr>
        <w:t>An applanation</w:t>
      </w:r>
      <w:r w:rsidR="007E4187" w:rsidRPr="004C60C6">
        <w:rPr>
          <w:rFonts w:ascii="Arial" w:hAnsi="Arial" w:cs="Arial"/>
          <w:bCs/>
          <w:sz w:val="20"/>
          <w:lang w:val="en-GB"/>
        </w:rPr>
        <w:t xml:space="preserve"> </w:t>
      </w:r>
      <w:r w:rsidRPr="004C60C6">
        <w:rPr>
          <w:rFonts w:ascii="Arial" w:hAnsi="Arial" w:cs="Arial"/>
          <w:bCs/>
          <w:sz w:val="20"/>
          <w:lang w:val="en-GB"/>
        </w:rPr>
        <w:t xml:space="preserve">tonometer </w:t>
      </w:r>
      <w:r w:rsidR="004C60C6">
        <w:rPr>
          <w:rFonts w:ascii="Arial" w:hAnsi="Arial" w:cs="Arial"/>
          <w:bCs/>
          <w:sz w:val="20"/>
          <w:lang w:val="en-GB"/>
        </w:rPr>
        <w:t xml:space="preserve">i.e. </w:t>
      </w:r>
      <w:r w:rsidRPr="004C60C6">
        <w:rPr>
          <w:rFonts w:ascii="Arial" w:hAnsi="Arial" w:cs="Arial"/>
          <w:bCs/>
          <w:sz w:val="20"/>
          <w:lang w:val="en-GB"/>
        </w:rPr>
        <w:t>a Goldman probe or a transportable Perkins version.</w:t>
      </w:r>
      <w:r w:rsidR="007E4187" w:rsidRPr="004C60C6">
        <w:rPr>
          <w:rFonts w:ascii="Arial" w:hAnsi="Arial" w:cs="Arial"/>
          <w:bCs/>
          <w:sz w:val="20"/>
          <w:lang w:val="en-GB"/>
        </w:rPr>
        <w:t xml:space="preserve"> </w:t>
      </w:r>
    </w:p>
    <w:p w:rsidR="007E4187" w:rsidRPr="004C60C6" w:rsidRDefault="007E4187" w:rsidP="004C60C6">
      <w:pPr>
        <w:pStyle w:val="ListParagraph"/>
        <w:numPr>
          <w:ilvl w:val="0"/>
          <w:numId w:val="11"/>
        </w:numPr>
        <w:spacing w:after="0"/>
        <w:jc w:val="both"/>
        <w:rPr>
          <w:rFonts w:ascii="Arial" w:hAnsi="Arial" w:cs="Arial"/>
          <w:bCs/>
          <w:sz w:val="20"/>
          <w:lang w:val="en-GB"/>
        </w:rPr>
      </w:pPr>
      <w:r w:rsidRPr="004C60C6">
        <w:rPr>
          <w:rFonts w:ascii="Arial" w:hAnsi="Arial" w:cs="Arial"/>
          <w:bCs/>
          <w:sz w:val="20"/>
          <w:lang w:val="en-GB"/>
        </w:rPr>
        <w:t>Slit lamp</w:t>
      </w:r>
    </w:p>
    <w:p w:rsidR="007F7049" w:rsidRPr="0011353E" w:rsidRDefault="0011353E" w:rsidP="00DA11E5">
      <w:pPr>
        <w:numPr>
          <w:ilvl w:val="0"/>
          <w:numId w:val="1"/>
        </w:numPr>
        <w:spacing w:after="0" w:line="276" w:lineRule="auto"/>
        <w:jc w:val="both"/>
        <w:rPr>
          <w:rFonts w:ascii="Arial" w:hAnsi="Arial" w:cs="Arial"/>
          <w:b/>
          <w:sz w:val="20"/>
          <w:lang w:val="en-GB"/>
        </w:rPr>
      </w:pPr>
      <w:r w:rsidRPr="0011353E">
        <w:rPr>
          <w:rFonts w:ascii="Arial" w:hAnsi="Arial" w:cs="Arial"/>
          <w:bCs/>
          <w:sz w:val="20"/>
          <w:lang w:val="en-GB"/>
        </w:rPr>
        <w:t>Automated Visual Field Analyser</w:t>
      </w:r>
    </w:p>
    <w:p w:rsidR="0011353E" w:rsidRDefault="0011353E" w:rsidP="004C60C6">
      <w:pPr>
        <w:spacing w:after="0" w:line="276" w:lineRule="auto"/>
        <w:jc w:val="both"/>
        <w:rPr>
          <w:rFonts w:ascii="Arial" w:hAnsi="Arial" w:cs="Arial"/>
          <w:b/>
          <w:sz w:val="20"/>
          <w:lang w:val="en-GB"/>
        </w:rPr>
      </w:pPr>
    </w:p>
    <w:p w:rsidR="004C60C6" w:rsidRDefault="004C60C6" w:rsidP="00DA11E5">
      <w:pPr>
        <w:spacing w:after="0"/>
        <w:jc w:val="both"/>
        <w:rPr>
          <w:rFonts w:ascii="Arial" w:hAnsi="Arial" w:cs="Arial"/>
          <w:b/>
          <w:sz w:val="20"/>
          <w:lang w:val="en-GB"/>
        </w:rPr>
      </w:pPr>
    </w:p>
    <w:p w:rsidR="007E4187" w:rsidRPr="00676D61" w:rsidRDefault="007E4187" w:rsidP="00DA11E5">
      <w:pPr>
        <w:spacing w:after="0"/>
        <w:jc w:val="both"/>
        <w:rPr>
          <w:rFonts w:ascii="Arial" w:hAnsi="Arial" w:cs="Arial"/>
          <w:b/>
          <w:sz w:val="20"/>
          <w:lang w:val="en-GB"/>
        </w:rPr>
      </w:pPr>
      <w:r w:rsidRPr="00676D61">
        <w:rPr>
          <w:rFonts w:ascii="Arial" w:hAnsi="Arial" w:cs="Arial"/>
          <w:b/>
          <w:sz w:val="20"/>
          <w:lang w:val="en-GB"/>
        </w:rPr>
        <w:t>Exceptions from the Scheme</w:t>
      </w:r>
    </w:p>
    <w:p w:rsidR="007E4187" w:rsidRPr="00676D61" w:rsidRDefault="007E4187" w:rsidP="00DA11E5">
      <w:pPr>
        <w:spacing w:after="0"/>
        <w:jc w:val="both"/>
        <w:rPr>
          <w:rFonts w:ascii="Arial" w:hAnsi="Arial" w:cs="Arial"/>
          <w:b/>
          <w:sz w:val="20"/>
          <w:lang w:val="en-GB"/>
        </w:rPr>
      </w:pPr>
    </w:p>
    <w:p w:rsidR="007E4187" w:rsidRPr="00676D61" w:rsidRDefault="007E4187" w:rsidP="00DA11E5">
      <w:pPr>
        <w:pStyle w:val="ListParagraph"/>
        <w:numPr>
          <w:ilvl w:val="0"/>
          <w:numId w:val="4"/>
        </w:numPr>
        <w:spacing w:after="0"/>
        <w:jc w:val="both"/>
        <w:rPr>
          <w:rFonts w:ascii="Arial" w:hAnsi="Arial" w:cs="Arial"/>
          <w:sz w:val="20"/>
          <w:szCs w:val="20"/>
          <w:lang w:val="en-GB"/>
        </w:rPr>
      </w:pPr>
      <w:r w:rsidRPr="00676D61">
        <w:rPr>
          <w:rFonts w:ascii="Arial" w:hAnsi="Arial" w:cs="Arial"/>
          <w:sz w:val="20"/>
          <w:szCs w:val="20"/>
          <w:lang w:val="en-GB"/>
        </w:rPr>
        <w:t>Acute glaucoma (angle-closure or rubeotic) is a referral emergency and should be referred via the accepted urgent referral route</w:t>
      </w:r>
    </w:p>
    <w:p w:rsidR="007E4187" w:rsidRPr="00676D61" w:rsidRDefault="007E4187" w:rsidP="00DA11E5">
      <w:pPr>
        <w:pStyle w:val="ListParagraph"/>
        <w:numPr>
          <w:ilvl w:val="0"/>
          <w:numId w:val="4"/>
        </w:numPr>
        <w:spacing w:after="0"/>
        <w:jc w:val="both"/>
        <w:rPr>
          <w:rFonts w:ascii="Arial" w:hAnsi="Arial" w:cs="Arial"/>
          <w:sz w:val="20"/>
          <w:szCs w:val="20"/>
          <w:lang w:val="en-GB"/>
        </w:rPr>
      </w:pPr>
      <w:r w:rsidRPr="00676D61">
        <w:rPr>
          <w:rFonts w:ascii="Arial" w:hAnsi="Arial" w:cs="Arial"/>
          <w:sz w:val="20"/>
          <w:szCs w:val="20"/>
          <w:lang w:val="en-GB"/>
        </w:rPr>
        <w:t xml:space="preserve">Referral pressures over 31mmHg detected at first optometrist visit will </w:t>
      </w:r>
      <w:r w:rsidRPr="00676D61">
        <w:rPr>
          <w:rFonts w:ascii="Arial" w:hAnsi="Arial" w:cs="Arial"/>
          <w:b/>
          <w:i/>
          <w:sz w:val="20"/>
          <w:szCs w:val="20"/>
          <w:lang w:val="en-GB"/>
        </w:rPr>
        <w:t>not</w:t>
      </w:r>
      <w:r w:rsidRPr="00676D61">
        <w:rPr>
          <w:rFonts w:ascii="Arial" w:hAnsi="Arial" w:cs="Arial"/>
          <w:sz w:val="20"/>
          <w:szCs w:val="20"/>
          <w:lang w:val="en-GB"/>
        </w:rPr>
        <w:t xml:space="preserve"> be sent for a refining appointment, but a direct referral to </w:t>
      </w:r>
      <w:r w:rsidR="00CC5FEE">
        <w:rPr>
          <w:rFonts w:ascii="Arial" w:hAnsi="Arial" w:cs="Arial"/>
          <w:sz w:val="20"/>
          <w:szCs w:val="20"/>
          <w:lang w:val="en-GB"/>
        </w:rPr>
        <w:t>Secondary Care</w:t>
      </w:r>
      <w:r w:rsidRPr="00676D61">
        <w:rPr>
          <w:rFonts w:ascii="Arial" w:hAnsi="Arial" w:cs="Arial"/>
          <w:sz w:val="20"/>
          <w:szCs w:val="20"/>
          <w:lang w:val="en-GB"/>
        </w:rPr>
        <w:t xml:space="preserve"> will be made.   </w:t>
      </w:r>
    </w:p>
    <w:p w:rsidR="007E4187" w:rsidRPr="00676D61" w:rsidRDefault="007E4187" w:rsidP="00DA11E5">
      <w:pPr>
        <w:spacing w:after="0"/>
        <w:jc w:val="both"/>
        <w:rPr>
          <w:rFonts w:ascii="Arial" w:hAnsi="Arial" w:cs="Arial"/>
          <w:sz w:val="20"/>
          <w:lang w:val="en-GB"/>
        </w:rPr>
      </w:pPr>
    </w:p>
    <w:p w:rsidR="007E4187" w:rsidRPr="00676D61" w:rsidRDefault="007E4187" w:rsidP="00DA11E5">
      <w:pPr>
        <w:spacing w:after="0"/>
        <w:jc w:val="both"/>
        <w:rPr>
          <w:rFonts w:ascii="Arial" w:hAnsi="Arial" w:cs="Arial"/>
          <w:b/>
          <w:sz w:val="20"/>
          <w:lang w:val="en-GB"/>
        </w:rPr>
      </w:pPr>
    </w:p>
    <w:p w:rsidR="007E4187" w:rsidRPr="00676D61" w:rsidRDefault="007E4187" w:rsidP="00DA11E5">
      <w:pPr>
        <w:spacing w:after="0"/>
        <w:jc w:val="both"/>
        <w:rPr>
          <w:rFonts w:ascii="Arial" w:hAnsi="Arial" w:cs="Arial"/>
          <w:b/>
          <w:sz w:val="20"/>
          <w:lang w:val="en-GB"/>
        </w:rPr>
      </w:pPr>
      <w:r w:rsidRPr="00676D61">
        <w:rPr>
          <w:rFonts w:ascii="Arial" w:hAnsi="Arial" w:cs="Arial"/>
          <w:b/>
          <w:sz w:val="20"/>
          <w:lang w:val="en-GB"/>
        </w:rPr>
        <w:t xml:space="preserve">Accreditation </w:t>
      </w:r>
    </w:p>
    <w:p w:rsidR="007E4187" w:rsidRPr="00676D61" w:rsidRDefault="007E4187" w:rsidP="00DA11E5">
      <w:pPr>
        <w:spacing w:after="0"/>
        <w:jc w:val="both"/>
        <w:rPr>
          <w:rFonts w:ascii="Arial" w:hAnsi="Arial" w:cs="Arial"/>
          <w:b/>
          <w:sz w:val="20"/>
          <w:lang w:val="en-GB"/>
        </w:rPr>
      </w:pPr>
    </w:p>
    <w:p w:rsidR="0011353E" w:rsidRPr="0011353E" w:rsidRDefault="004C60C6" w:rsidP="00F9418F">
      <w:pPr>
        <w:spacing w:after="0"/>
        <w:jc w:val="both"/>
        <w:rPr>
          <w:rFonts w:ascii="Arial" w:hAnsi="Arial" w:cs="Arial"/>
          <w:sz w:val="20"/>
          <w:lang w:val="en-GB"/>
        </w:rPr>
      </w:pPr>
      <w:r>
        <w:rPr>
          <w:rFonts w:ascii="Arial" w:hAnsi="Arial" w:cs="Arial"/>
          <w:sz w:val="20"/>
          <w:lang w:val="en-GB"/>
        </w:rPr>
        <w:t>In addition to the accreditation</w:t>
      </w:r>
      <w:r w:rsidR="00FD7B7E">
        <w:rPr>
          <w:rFonts w:ascii="Arial" w:hAnsi="Arial" w:cs="Arial"/>
          <w:sz w:val="20"/>
          <w:lang w:val="en-GB"/>
        </w:rPr>
        <w:t xml:space="preserve"> requirements</w:t>
      </w:r>
      <w:r>
        <w:rPr>
          <w:rFonts w:ascii="Arial" w:hAnsi="Arial" w:cs="Arial"/>
          <w:sz w:val="20"/>
          <w:lang w:val="en-GB"/>
        </w:rPr>
        <w:t xml:space="preserve"> detailed in the </w:t>
      </w:r>
      <w:r w:rsidR="00AD61C4" w:rsidRPr="00AD61C4">
        <w:rPr>
          <w:rFonts w:ascii="Arial" w:hAnsi="Arial" w:cs="Arial"/>
          <w:sz w:val="20"/>
          <w:lang w:val="en-GB"/>
        </w:rPr>
        <w:t>‘Overarching Specification for Doncaster Community Eye Care Services’</w:t>
      </w:r>
      <w:r w:rsidR="00AD61C4">
        <w:rPr>
          <w:rFonts w:ascii="Arial" w:hAnsi="Arial" w:cs="Arial"/>
          <w:sz w:val="20"/>
          <w:lang w:val="en-GB"/>
        </w:rPr>
        <w:t>,</w:t>
      </w:r>
      <w:r>
        <w:rPr>
          <w:rFonts w:ascii="Arial" w:hAnsi="Arial" w:cs="Arial"/>
          <w:sz w:val="20"/>
          <w:lang w:val="en-GB"/>
        </w:rPr>
        <w:t xml:space="preserve"> participating optometrists must k</w:t>
      </w:r>
      <w:r w:rsidR="0011353E">
        <w:rPr>
          <w:rFonts w:ascii="Arial" w:hAnsi="Arial" w:cs="Arial"/>
          <w:sz w:val="20"/>
          <w:lang w:val="en-GB"/>
        </w:rPr>
        <w:t xml:space="preserve">eep up-to-date with current guidelines </w:t>
      </w:r>
      <w:r w:rsidR="007E4187" w:rsidRPr="00676D61">
        <w:rPr>
          <w:rFonts w:ascii="Arial" w:hAnsi="Arial" w:cs="Arial"/>
          <w:sz w:val="20"/>
          <w:lang w:val="en-GB"/>
        </w:rPr>
        <w:t xml:space="preserve">on </w:t>
      </w:r>
      <w:r w:rsidR="007E4187" w:rsidRPr="00DD07DD">
        <w:rPr>
          <w:rFonts w:ascii="Arial" w:hAnsi="Arial" w:cs="Arial"/>
          <w:sz w:val="20"/>
          <w:lang w:val="en-GB"/>
        </w:rPr>
        <w:t>Applanation Tonometry at regular intervals of n</w:t>
      </w:r>
      <w:r w:rsidR="00DA11E5">
        <w:rPr>
          <w:rFonts w:ascii="Arial" w:hAnsi="Arial" w:cs="Arial"/>
          <w:sz w:val="20"/>
          <w:lang w:val="en-GB"/>
        </w:rPr>
        <w:t>o l</w:t>
      </w:r>
      <w:r w:rsidR="00F9418F">
        <w:rPr>
          <w:rFonts w:ascii="Arial" w:hAnsi="Arial" w:cs="Arial"/>
          <w:sz w:val="20"/>
          <w:lang w:val="en-GB"/>
        </w:rPr>
        <w:t>ess than once every 3 years.</w:t>
      </w:r>
    </w:p>
    <w:p w:rsidR="007E4187" w:rsidRPr="00676D61" w:rsidRDefault="007E4187" w:rsidP="00DA11E5">
      <w:pPr>
        <w:spacing w:after="0"/>
        <w:jc w:val="both"/>
        <w:rPr>
          <w:rFonts w:ascii="Arial" w:hAnsi="Arial" w:cs="Arial"/>
          <w:sz w:val="20"/>
          <w:lang w:val="en-GB"/>
        </w:rPr>
      </w:pPr>
    </w:p>
    <w:p w:rsidR="007E4187" w:rsidRPr="00676D61" w:rsidRDefault="007E4187" w:rsidP="00DA11E5">
      <w:pPr>
        <w:spacing w:after="0"/>
        <w:jc w:val="both"/>
        <w:rPr>
          <w:rFonts w:ascii="Arial" w:hAnsi="Arial" w:cs="Arial"/>
          <w:b/>
          <w:sz w:val="20"/>
          <w:lang w:val="en-GB"/>
        </w:rPr>
      </w:pPr>
    </w:p>
    <w:p w:rsidR="00773B3E" w:rsidRPr="00F67F27" w:rsidRDefault="00773B3E" w:rsidP="00DA11E5">
      <w:pPr>
        <w:spacing w:after="0"/>
        <w:ind w:left="2160"/>
        <w:jc w:val="both"/>
        <w:rPr>
          <w:rFonts w:ascii="Arial" w:hAnsi="Arial" w:cs="Arial"/>
          <w:color w:val="FF0000"/>
          <w:sz w:val="20"/>
        </w:rPr>
      </w:pPr>
    </w:p>
    <w:sectPr w:rsidR="00773B3E" w:rsidRPr="00F67F27" w:rsidSect="007F7049">
      <w:headerReference w:type="even" r:id="rId15"/>
      <w:headerReference w:type="default" r:id="rId16"/>
      <w:headerReference w:type="first" r:id="rId17"/>
      <w:footerReference w:type="first" r:id="rId18"/>
      <w:pgSz w:w="11906" w:h="16838" w:code="9"/>
      <w:pgMar w:top="1440" w:right="1440" w:bottom="1440" w:left="1440" w:header="720" w:footer="720"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0F9" w:rsidRDefault="00DF40F9" w:rsidP="00CC3E85">
      <w:pPr>
        <w:spacing w:after="0"/>
      </w:pPr>
      <w:r>
        <w:separator/>
      </w:r>
    </w:p>
  </w:endnote>
  <w:endnote w:type="continuationSeparator" w:id="0">
    <w:p w:rsidR="00DF40F9" w:rsidRDefault="00DF40F9" w:rsidP="00CC3E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469" w:rsidRDefault="000C34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rPr>
      <w:id w:val="-1496870243"/>
      <w:docPartObj>
        <w:docPartGallery w:val="Page Numbers (Bottom of Page)"/>
        <w:docPartUnique/>
      </w:docPartObj>
    </w:sdtPr>
    <w:sdtEndPr/>
    <w:sdtContent>
      <w:sdt>
        <w:sdtPr>
          <w:rPr>
            <w:rFonts w:ascii="Arial" w:hAnsi="Arial" w:cs="Arial"/>
            <w:sz w:val="20"/>
          </w:rPr>
          <w:id w:val="-231003379"/>
          <w:docPartObj>
            <w:docPartGallery w:val="Page Numbers (Top of Page)"/>
            <w:docPartUnique/>
          </w:docPartObj>
        </w:sdtPr>
        <w:sdtEndPr/>
        <w:sdtContent>
          <w:p w:rsidR="00427C80" w:rsidRPr="00427C80" w:rsidRDefault="00427C80" w:rsidP="00427C80">
            <w:pPr>
              <w:shd w:val="clear" w:color="auto" w:fill="FFFFFF" w:themeFill="background1"/>
              <w:spacing w:after="0"/>
              <w:jc w:val="both"/>
              <w:rPr>
                <w:rFonts w:ascii="Arial" w:hAnsi="Arial" w:cs="Arial"/>
                <w:sz w:val="20"/>
                <w:lang w:val="en-GB"/>
              </w:rPr>
            </w:pPr>
            <w:r w:rsidRPr="00427C80">
              <w:rPr>
                <w:rFonts w:ascii="Arial" w:hAnsi="Arial" w:cs="Arial"/>
                <w:sz w:val="20"/>
                <w:lang w:val="en-GB"/>
              </w:rPr>
              <w:t>IOP Referral Refinement Scheme Specification</w:t>
            </w:r>
            <w:r w:rsidRPr="00427C80">
              <w:rPr>
                <w:rFonts w:ascii="Arial" w:hAnsi="Arial" w:cs="Arial"/>
                <w:sz w:val="20"/>
                <w:lang w:val="en-GB"/>
              </w:rPr>
              <w:tab/>
            </w:r>
            <w:r w:rsidRPr="00427C80">
              <w:rPr>
                <w:rFonts w:ascii="Arial" w:hAnsi="Arial" w:cs="Arial"/>
                <w:sz w:val="20"/>
                <w:lang w:val="en-GB"/>
              </w:rPr>
              <w:tab/>
            </w:r>
            <w:r>
              <w:rPr>
                <w:rFonts w:ascii="Arial" w:hAnsi="Arial" w:cs="Arial"/>
                <w:sz w:val="20"/>
                <w:lang w:val="en-GB"/>
              </w:rPr>
              <w:tab/>
            </w:r>
            <w:r w:rsidRPr="00427C80">
              <w:rPr>
                <w:rFonts w:ascii="Arial" w:hAnsi="Arial" w:cs="Arial"/>
                <w:sz w:val="20"/>
                <w:lang w:val="en-GB"/>
              </w:rPr>
              <w:tab/>
            </w:r>
            <w:r w:rsidRPr="00427C80">
              <w:rPr>
                <w:rFonts w:ascii="Arial" w:hAnsi="Arial" w:cs="Arial"/>
                <w:sz w:val="20"/>
              </w:rPr>
              <w:tab/>
            </w:r>
            <w:r w:rsidRPr="00427C80">
              <w:rPr>
                <w:rFonts w:ascii="Arial" w:hAnsi="Arial" w:cs="Arial"/>
                <w:sz w:val="20"/>
              </w:rPr>
              <w:tab/>
              <w:t xml:space="preserve">Page </w:t>
            </w:r>
            <w:r w:rsidRPr="00427C80">
              <w:rPr>
                <w:rFonts w:ascii="Arial" w:hAnsi="Arial" w:cs="Arial"/>
                <w:bCs/>
                <w:sz w:val="20"/>
              </w:rPr>
              <w:fldChar w:fldCharType="begin"/>
            </w:r>
            <w:r w:rsidRPr="00427C80">
              <w:rPr>
                <w:rFonts w:ascii="Arial" w:hAnsi="Arial" w:cs="Arial"/>
                <w:bCs/>
                <w:sz w:val="20"/>
              </w:rPr>
              <w:instrText xml:space="preserve"> PAGE </w:instrText>
            </w:r>
            <w:r w:rsidRPr="00427C80">
              <w:rPr>
                <w:rFonts w:ascii="Arial" w:hAnsi="Arial" w:cs="Arial"/>
                <w:bCs/>
                <w:sz w:val="20"/>
              </w:rPr>
              <w:fldChar w:fldCharType="separate"/>
            </w:r>
            <w:r w:rsidR="005E5D86">
              <w:rPr>
                <w:rFonts w:ascii="Arial" w:hAnsi="Arial" w:cs="Arial"/>
                <w:bCs/>
                <w:noProof/>
                <w:sz w:val="20"/>
              </w:rPr>
              <w:t>4</w:t>
            </w:r>
            <w:r w:rsidRPr="00427C80">
              <w:rPr>
                <w:rFonts w:ascii="Arial" w:hAnsi="Arial" w:cs="Arial"/>
                <w:bCs/>
                <w:sz w:val="20"/>
              </w:rPr>
              <w:fldChar w:fldCharType="end"/>
            </w:r>
            <w:r w:rsidRPr="00427C80">
              <w:rPr>
                <w:rFonts w:ascii="Arial" w:hAnsi="Arial" w:cs="Arial"/>
                <w:sz w:val="20"/>
              </w:rPr>
              <w:t xml:space="preserve"> of </w:t>
            </w:r>
            <w:r w:rsidRPr="00427C80">
              <w:rPr>
                <w:rFonts w:ascii="Arial" w:hAnsi="Arial" w:cs="Arial"/>
                <w:bCs/>
                <w:sz w:val="20"/>
              </w:rPr>
              <w:fldChar w:fldCharType="begin"/>
            </w:r>
            <w:r w:rsidRPr="00427C80">
              <w:rPr>
                <w:rFonts w:ascii="Arial" w:hAnsi="Arial" w:cs="Arial"/>
                <w:bCs/>
                <w:sz w:val="20"/>
              </w:rPr>
              <w:instrText xml:space="preserve"> NUMPAGES  </w:instrText>
            </w:r>
            <w:r w:rsidRPr="00427C80">
              <w:rPr>
                <w:rFonts w:ascii="Arial" w:hAnsi="Arial" w:cs="Arial"/>
                <w:bCs/>
                <w:sz w:val="20"/>
              </w:rPr>
              <w:fldChar w:fldCharType="separate"/>
            </w:r>
            <w:r w:rsidR="005E5D86">
              <w:rPr>
                <w:rFonts w:ascii="Arial" w:hAnsi="Arial" w:cs="Arial"/>
                <w:bCs/>
                <w:noProof/>
                <w:sz w:val="20"/>
              </w:rPr>
              <w:t>4</w:t>
            </w:r>
            <w:r w:rsidRPr="00427C80">
              <w:rPr>
                <w:rFonts w:ascii="Arial" w:hAnsi="Arial" w:cs="Arial"/>
                <w:bCs/>
                <w:sz w:val="20"/>
              </w:rPr>
              <w:fldChar w:fldCharType="end"/>
            </w:r>
          </w:p>
        </w:sdtContent>
      </w:sdt>
    </w:sdtContent>
  </w:sdt>
  <w:p w:rsidR="00427C80" w:rsidRDefault="00427C8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rPr>
      <w:id w:val="-313338173"/>
      <w:docPartObj>
        <w:docPartGallery w:val="Page Numbers (Bottom of Page)"/>
        <w:docPartUnique/>
      </w:docPartObj>
    </w:sdtPr>
    <w:sdtEndPr/>
    <w:sdtContent>
      <w:sdt>
        <w:sdtPr>
          <w:rPr>
            <w:rFonts w:ascii="Arial" w:hAnsi="Arial" w:cs="Arial"/>
            <w:sz w:val="20"/>
          </w:rPr>
          <w:id w:val="1470250724"/>
          <w:docPartObj>
            <w:docPartGallery w:val="Page Numbers (Top of Page)"/>
            <w:docPartUnique/>
          </w:docPartObj>
        </w:sdtPr>
        <w:sdtEndPr/>
        <w:sdtContent>
          <w:p w:rsidR="00427C80" w:rsidRPr="00427C80" w:rsidRDefault="00427C80" w:rsidP="00427C80">
            <w:pPr>
              <w:shd w:val="clear" w:color="auto" w:fill="FFFFFF" w:themeFill="background1"/>
              <w:spacing w:after="0"/>
              <w:jc w:val="center"/>
              <w:rPr>
                <w:rFonts w:ascii="Arial" w:hAnsi="Arial" w:cs="Arial"/>
                <w:sz w:val="20"/>
                <w:lang w:val="en-GB"/>
              </w:rPr>
            </w:pPr>
            <w:r w:rsidRPr="00427C80">
              <w:rPr>
                <w:rFonts w:ascii="Arial" w:hAnsi="Arial" w:cs="Arial"/>
                <w:sz w:val="20"/>
                <w:lang w:val="en-GB"/>
              </w:rPr>
              <w:t xml:space="preserve">IOP Referral Refinement </w:t>
            </w:r>
            <w:r w:rsidR="00B723E0">
              <w:rPr>
                <w:rFonts w:ascii="Arial" w:hAnsi="Arial" w:cs="Arial"/>
                <w:sz w:val="20"/>
                <w:lang w:val="en-GB"/>
              </w:rPr>
              <w:t>Service</w:t>
            </w:r>
            <w:r w:rsidRPr="00427C80">
              <w:rPr>
                <w:rFonts w:ascii="Arial" w:hAnsi="Arial" w:cs="Arial"/>
                <w:sz w:val="20"/>
                <w:lang w:val="en-GB"/>
              </w:rPr>
              <w:t xml:space="preserve"> Specification</w:t>
            </w:r>
            <w:r w:rsidRPr="00427C80">
              <w:rPr>
                <w:rFonts w:ascii="Arial" w:hAnsi="Arial" w:cs="Arial"/>
                <w:sz w:val="20"/>
                <w:lang w:val="en-GB"/>
              </w:rPr>
              <w:tab/>
            </w:r>
            <w:r w:rsidRPr="00427C80">
              <w:rPr>
                <w:rFonts w:ascii="Arial" w:hAnsi="Arial" w:cs="Arial"/>
                <w:sz w:val="20"/>
                <w:lang w:val="en-GB"/>
              </w:rPr>
              <w:tab/>
            </w:r>
            <w:r>
              <w:rPr>
                <w:rFonts w:ascii="Arial" w:hAnsi="Arial" w:cs="Arial"/>
                <w:sz w:val="20"/>
                <w:lang w:val="en-GB"/>
              </w:rPr>
              <w:tab/>
            </w:r>
            <w:r w:rsidRPr="00427C80">
              <w:rPr>
                <w:rFonts w:ascii="Arial" w:hAnsi="Arial" w:cs="Arial"/>
                <w:sz w:val="20"/>
                <w:lang w:val="en-GB"/>
              </w:rPr>
              <w:tab/>
            </w:r>
            <w:r w:rsidRPr="00427C80">
              <w:rPr>
                <w:rFonts w:ascii="Arial" w:hAnsi="Arial" w:cs="Arial"/>
                <w:sz w:val="20"/>
              </w:rPr>
              <w:tab/>
            </w:r>
            <w:r w:rsidRPr="00427C80">
              <w:rPr>
                <w:rFonts w:ascii="Arial" w:hAnsi="Arial" w:cs="Arial"/>
                <w:sz w:val="20"/>
              </w:rPr>
              <w:tab/>
              <w:t xml:space="preserve">Page </w:t>
            </w:r>
            <w:r w:rsidRPr="00427C80">
              <w:rPr>
                <w:rFonts w:ascii="Arial" w:hAnsi="Arial" w:cs="Arial"/>
                <w:bCs/>
                <w:sz w:val="20"/>
              </w:rPr>
              <w:fldChar w:fldCharType="begin"/>
            </w:r>
            <w:r w:rsidRPr="00427C80">
              <w:rPr>
                <w:rFonts w:ascii="Arial" w:hAnsi="Arial" w:cs="Arial"/>
                <w:bCs/>
                <w:sz w:val="20"/>
              </w:rPr>
              <w:instrText xml:space="preserve"> PAGE </w:instrText>
            </w:r>
            <w:r w:rsidRPr="00427C80">
              <w:rPr>
                <w:rFonts w:ascii="Arial" w:hAnsi="Arial" w:cs="Arial"/>
                <w:bCs/>
                <w:sz w:val="20"/>
              </w:rPr>
              <w:fldChar w:fldCharType="separate"/>
            </w:r>
            <w:r w:rsidR="005E5D86">
              <w:rPr>
                <w:rFonts w:ascii="Arial" w:hAnsi="Arial" w:cs="Arial"/>
                <w:bCs/>
                <w:noProof/>
                <w:sz w:val="20"/>
              </w:rPr>
              <w:t>2</w:t>
            </w:r>
            <w:r w:rsidRPr="00427C80">
              <w:rPr>
                <w:rFonts w:ascii="Arial" w:hAnsi="Arial" w:cs="Arial"/>
                <w:bCs/>
                <w:sz w:val="20"/>
              </w:rPr>
              <w:fldChar w:fldCharType="end"/>
            </w:r>
            <w:r w:rsidRPr="00427C80">
              <w:rPr>
                <w:rFonts w:ascii="Arial" w:hAnsi="Arial" w:cs="Arial"/>
                <w:sz w:val="20"/>
              </w:rPr>
              <w:t xml:space="preserve"> of </w:t>
            </w:r>
            <w:r w:rsidRPr="00427C80">
              <w:rPr>
                <w:rFonts w:ascii="Arial" w:hAnsi="Arial" w:cs="Arial"/>
                <w:bCs/>
                <w:sz w:val="20"/>
              </w:rPr>
              <w:fldChar w:fldCharType="begin"/>
            </w:r>
            <w:r w:rsidRPr="00427C80">
              <w:rPr>
                <w:rFonts w:ascii="Arial" w:hAnsi="Arial" w:cs="Arial"/>
                <w:bCs/>
                <w:sz w:val="20"/>
              </w:rPr>
              <w:instrText xml:space="preserve"> NUMPAGES  </w:instrText>
            </w:r>
            <w:r w:rsidRPr="00427C80">
              <w:rPr>
                <w:rFonts w:ascii="Arial" w:hAnsi="Arial" w:cs="Arial"/>
                <w:bCs/>
                <w:sz w:val="20"/>
              </w:rPr>
              <w:fldChar w:fldCharType="separate"/>
            </w:r>
            <w:r w:rsidR="005E5D86">
              <w:rPr>
                <w:rFonts w:ascii="Arial" w:hAnsi="Arial" w:cs="Arial"/>
                <w:bCs/>
                <w:noProof/>
                <w:sz w:val="20"/>
              </w:rPr>
              <w:t>4</w:t>
            </w:r>
            <w:r w:rsidRPr="00427C80">
              <w:rPr>
                <w:rFonts w:ascii="Arial" w:hAnsi="Arial" w:cs="Arial"/>
                <w:bCs/>
                <w:sz w:val="20"/>
              </w:rPr>
              <w:fldChar w:fldCharType="end"/>
            </w:r>
          </w:p>
        </w:sdtContent>
      </w:sdt>
    </w:sdtContent>
  </w:sdt>
  <w:p w:rsidR="00427C80" w:rsidRDefault="00427C8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rPr>
      <w:id w:val="838894419"/>
      <w:docPartObj>
        <w:docPartGallery w:val="Page Numbers (Bottom of Page)"/>
        <w:docPartUnique/>
      </w:docPartObj>
    </w:sdtPr>
    <w:sdtEndPr/>
    <w:sdtContent>
      <w:sdt>
        <w:sdtPr>
          <w:rPr>
            <w:rFonts w:ascii="Arial" w:hAnsi="Arial" w:cs="Arial"/>
            <w:sz w:val="20"/>
          </w:rPr>
          <w:id w:val="1449207154"/>
          <w:docPartObj>
            <w:docPartGallery w:val="Page Numbers (Top of Page)"/>
            <w:docPartUnique/>
          </w:docPartObj>
        </w:sdtPr>
        <w:sdtEndPr/>
        <w:sdtContent>
          <w:p w:rsidR="00427C80" w:rsidRPr="00427C80" w:rsidRDefault="00427C80" w:rsidP="00427C80">
            <w:pPr>
              <w:shd w:val="clear" w:color="auto" w:fill="FFFFFF" w:themeFill="background1"/>
              <w:spacing w:after="0"/>
              <w:jc w:val="both"/>
              <w:rPr>
                <w:rFonts w:ascii="Arial" w:hAnsi="Arial" w:cs="Arial"/>
                <w:sz w:val="20"/>
                <w:lang w:val="en-GB"/>
              </w:rPr>
            </w:pPr>
            <w:r w:rsidRPr="00427C80">
              <w:rPr>
                <w:rFonts w:ascii="Arial" w:hAnsi="Arial" w:cs="Arial"/>
                <w:sz w:val="20"/>
                <w:lang w:val="en-GB"/>
              </w:rPr>
              <w:t>IOP Referral Refinement Scheme Specification</w:t>
            </w:r>
            <w:r w:rsidR="00C30D97">
              <w:rPr>
                <w:rFonts w:ascii="Arial" w:hAnsi="Arial" w:cs="Arial"/>
                <w:sz w:val="20"/>
                <w:lang w:val="en-GB"/>
              </w:rPr>
              <w:t xml:space="preserve"> 250918</w:t>
            </w:r>
            <w:r w:rsidRPr="00427C80">
              <w:rPr>
                <w:rFonts w:ascii="Arial" w:hAnsi="Arial" w:cs="Arial"/>
                <w:sz w:val="20"/>
                <w:lang w:val="en-GB"/>
              </w:rPr>
              <w:tab/>
            </w:r>
            <w:r>
              <w:rPr>
                <w:rFonts w:ascii="Arial" w:hAnsi="Arial" w:cs="Arial"/>
                <w:sz w:val="20"/>
                <w:lang w:val="en-GB"/>
              </w:rPr>
              <w:tab/>
            </w:r>
            <w:r w:rsidRPr="00427C80">
              <w:rPr>
                <w:rFonts w:ascii="Arial" w:hAnsi="Arial" w:cs="Arial"/>
                <w:sz w:val="20"/>
                <w:lang w:val="en-GB"/>
              </w:rPr>
              <w:tab/>
            </w:r>
            <w:r w:rsidRPr="00427C80">
              <w:rPr>
                <w:rFonts w:ascii="Arial" w:hAnsi="Arial" w:cs="Arial"/>
                <w:sz w:val="20"/>
              </w:rPr>
              <w:tab/>
            </w:r>
            <w:r w:rsidRPr="00427C80">
              <w:rPr>
                <w:rFonts w:ascii="Arial" w:hAnsi="Arial" w:cs="Arial"/>
                <w:sz w:val="20"/>
              </w:rPr>
              <w:tab/>
              <w:t xml:space="preserve">Page </w:t>
            </w:r>
            <w:r w:rsidRPr="00427C80">
              <w:rPr>
                <w:rFonts w:ascii="Arial" w:hAnsi="Arial" w:cs="Arial"/>
                <w:bCs/>
                <w:sz w:val="20"/>
              </w:rPr>
              <w:fldChar w:fldCharType="begin"/>
            </w:r>
            <w:r w:rsidRPr="00427C80">
              <w:rPr>
                <w:rFonts w:ascii="Arial" w:hAnsi="Arial" w:cs="Arial"/>
                <w:bCs/>
                <w:sz w:val="20"/>
              </w:rPr>
              <w:instrText xml:space="preserve"> PAGE </w:instrText>
            </w:r>
            <w:r w:rsidRPr="00427C80">
              <w:rPr>
                <w:rFonts w:ascii="Arial" w:hAnsi="Arial" w:cs="Arial"/>
                <w:bCs/>
                <w:sz w:val="20"/>
              </w:rPr>
              <w:fldChar w:fldCharType="separate"/>
            </w:r>
            <w:r w:rsidR="005E5D86">
              <w:rPr>
                <w:rFonts w:ascii="Arial" w:hAnsi="Arial" w:cs="Arial"/>
                <w:bCs/>
                <w:noProof/>
                <w:sz w:val="20"/>
              </w:rPr>
              <w:t>3</w:t>
            </w:r>
            <w:r w:rsidRPr="00427C80">
              <w:rPr>
                <w:rFonts w:ascii="Arial" w:hAnsi="Arial" w:cs="Arial"/>
                <w:bCs/>
                <w:sz w:val="20"/>
              </w:rPr>
              <w:fldChar w:fldCharType="end"/>
            </w:r>
            <w:r w:rsidRPr="00427C80">
              <w:rPr>
                <w:rFonts w:ascii="Arial" w:hAnsi="Arial" w:cs="Arial"/>
                <w:sz w:val="20"/>
              </w:rPr>
              <w:t xml:space="preserve"> of </w:t>
            </w:r>
            <w:r w:rsidRPr="00427C80">
              <w:rPr>
                <w:rFonts w:ascii="Arial" w:hAnsi="Arial" w:cs="Arial"/>
                <w:bCs/>
                <w:sz w:val="20"/>
              </w:rPr>
              <w:fldChar w:fldCharType="begin"/>
            </w:r>
            <w:r w:rsidRPr="00427C80">
              <w:rPr>
                <w:rFonts w:ascii="Arial" w:hAnsi="Arial" w:cs="Arial"/>
                <w:bCs/>
                <w:sz w:val="20"/>
              </w:rPr>
              <w:instrText xml:space="preserve"> NUMPAGES  </w:instrText>
            </w:r>
            <w:r w:rsidRPr="00427C80">
              <w:rPr>
                <w:rFonts w:ascii="Arial" w:hAnsi="Arial" w:cs="Arial"/>
                <w:bCs/>
                <w:sz w:val="20"/>
              </w:rPr>
              <w:fldChar w:fldCharType="separate"/>
            </w:r>
            <w:r w:rsidR="005E5D86">
              <w:rPr>
                <w:rFonts w:ascii="Arial" w:hAnsi="Arial" w:cs="Arial"/>
                <w:bCs/>
                <w:noProof/>
                <w:sz w:val="20"/>
              </w:rPr>
              <w:t>3</w:t>
            </w:r>
            <w:r w:rsidRPr="00427C80">
              <w:rPr>
                <w:rFonts w:ascii="Arial" w:hAnsi="Arial" w:cs="Arial"/>
                <w:bCs/>
                <w:sz w:val="20"/>
              </w:rPr>
              <w:fldChar w:fldCharType="end"/>
            </w:r>
          </w:p>
        </w:sdtContent>
      </w:sdt>
    </w:sdtContent>
  </w:sdt>
  <w:p w:rsidR="00CC3E85" w:rsidRDefault="00CC3E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0F9" w:rsidRDefault="00DF40F9" w:rsidP="00CC3E85">
      <w:pPr>
        <w:spacing w:after="0"/>
      </w:pPr>
      <w:r>
        <w:separator/>
      </w:r>
    </w:p>
  </w:footnote>
  <w:footnote w:type="continuationSeparator" w:id="0">
    <w:p w:rsidR="00DF40F9" w:rsidRDefault="00DF40F9" w:rsidP="00CC3E85">
      <w:pPr>
        <w:spacing w:after="0"/>
      </w:pPr>
      <w:r>
        <w:continuationSeparator/>
      </w:r>
    </w:p>
  </w:footnote>
  <w:footnote w:id="1">
    <w:p w:rsidR="00CC5FEE" w:rsidRPr="00AD61C4" w:rsidRDefault="00CC5FEE" w:rsidP="00CC5FEE">
      <w:pPr>
        <w:pStyle w:val="FootnoteText"/>
        <w:rPr>
          <w:rFonts w:ascii="Arial" w:hAnsi="Arial" w:cs="Arial"/>
          <w:lang w:val="en-GB"/>
        </w:rPr>
      </w:pPr>
      <w:r w:rsidRPr="00AD61C4">
        <w:rPr>
          <w:rStyle w:val="FootnoteReference"/>
          <w:rFonts w:ascii="Arial" w:hAnsi="Arial" w:cs="Arial"/>
        </w:rPr>
        <w:footnoteRef/>
      </w:r>
      <w:r w:rsidRPr="00AD61C4">
        <w:rPr>
          <w:rFonts w:ascii="Arial" w:hAnsi="Arial" w:cs="Arial"/>
        </w:rPr>
        <w:t xml:space="preserve"> https://www.brightfocus.org/glaucoma/article/glaucoma-facts-figures</w:t>
      </w:r>
    </w:p>
  </w:footnote>
  <w:footnote w:id="2">
    <w:p w:rsidR="00CC5FEE" w:rsidRPr="00AD61C4" w:rsidRDefault="00CC5FEE" w:rsidP="00CC5FEE">
      <w:pPr>
        <w:pStyle w:val="FootnoteText"/>
        <w:rPr>
          <w:rFonts w:ascii="Arial" w:hAnsi="Arial" w:cs="Arial"/>
          <w:lang w:val="en-GB"/>
        </w:rPr>
      </w:pPr>
      <w:r w:rsidRPr="00AD61C4">
        <w:rPr>
          <w:rStyle w:val="FootnoteReference"/>
          <w:rFonts w:ascii="Arial" w:hAnsi="Arial" w:cs="Arial"/>
        </w:rPr>
        <w:footnoteRef/>
      </w:r>
      <w:r w:rsidRPr="00AD61C4">
        <w:rPr>
          <w:rFonts w:ascii="Arial" w:hAnsi="Arial" w:cs="Arial"/>
        </w:rPr>
        <w:t xml:space="preserve"> https://www.glaucoma.org/glaucoma/glaucoma-facts-and-stats.php</w:t>
      </w:r>
    </w:p>
  </w:footnote>
  <w:footnote w:id="3">
    <w:p w:rsidR="00CC5FEE" w:rsidRPr="00771B20" w:rsidRDefault="00CC5FEE" w:rsidP="00CC5FEE">
      <w:pPr>
        <w:pStyle w:val="FootnoteText"/>
        <w:rPr>
          <w:lang w:val="en-GB"/>
        </w:rPr>
      </w:pPr>
      <w:r w:rsidRPr="00AD61C4">
        <w:rPr>
          <w:rStyle w:val="FootnoteReference"/>
          <w:rFonts w:ascii="Arial" w:hAnsi="Arial" w:cs="Arial"/>
        </w:rPr>
        <w:footnoteRef/>
      </w:r>
      <w:r w:rsidRPr="00AD61C4">
        <w:rPr>
          <w:rFonts w:ascii="Arial" w:hAnsi="Arial" w:cs="Arial"/>
        </w:rPr>
        <w:t xml:space="preserve"> https://www.allaboutvision.com/conditions/primary-open-angle-glaucoma.htm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1E5" w:rsidRDefault="005E5D8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80210" o:spid="_x0000_s2053" type="#_x0000_t136" style="position:absolute;margin-left:0;margin-top:0;width:545.4pt;height:90.9pt;rotation:315;z-index:-251655168;mso-position-horizontal:center;mso-position-horizontal-relative:margin;mso-position-vertical:center;mso-position-vertical-relative:margin" o:allowincell="f" fillcolor="silver" stroked="f">
          <v:fill opacity=".5"/>
          <v:textpath style="font-family:&quot;Calibri&quot;;font-size:1pt" string="DRAFT FOR COMMENTS"/>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1E5" w:rsidRDefault="005E5D8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80211" o:spid="_x0000_s2054" type="#_x0000_t136" style="position:absolute;margin-left:0;margin-top:0;width:545.4pt;height:90.9pt;rotation:315;z-index:-251653120;mso-position-horizontal:center;mso-position-horizontal-relative:margin;mso-position-vertical:center;mso-position-vertical-relative:margin" o:allowincell="f" fillcolor="silver" stroked="f">
          <v:fill opacity=".5"/>
          <v:textpath style="font-family:&quot;Calibri&quot;;font-size:1pt" string="DRAFT FOR COMMENTS"/>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1E5" w:rsidRDefault="005E5D8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80209" o:spid="_x0000_s2052" type="#_x0000_t136" style="position:absolute;margin-left:0;margin-top:0;width:545.4pt;height:90.9pt;rotation:315;z-index:-251657216;mso-position-horizontal:center;mso-position-horizontal-relative:margin;mso-position-vertical:center;mso-position-vertical-relative:margin" o:allowincell="f" fillcolor="silver" stroked="f">
          <v:fill opacity=".5"/>
          <v:textpath style="font-family:&quot;Calibri&quot;;font-size:1pt" string="DRAFT FOR COMMENTS"/>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E85" w:rsidRDefault="005E5D8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80213" o:spid="_x0000_s2056" type="#_x0000_t136" style="position:absolute;margin-left:0;margin-top:0;width:545.4pt;height:90.9pt;rotation:315;z-index:-251649024;mso-position-horizontal:center;mso-position-horizontal-relative:margin;mso-position-vertical:center;mso-position-vertical-relative:margin" o:allowincell="f" fillcolor="silver" stroked="f">
          <v:fill opacity=".5"/>
          <v:textpath style="font-family:&quot;Calibri&quot;;font-size:1pt" string="DRAFT FOR COMMENTS"/>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E85" w:rsidRDefault="005E5D8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80214" o:spid="_x0000_s2057" type="#_x0000_t136" style="position:absolute;margin-left:0;margin-top:0;width:545.4pt;height:90.9pt;rotation:315;z-index:-251646976;mso-position-horizontal:center;mso-position-horizontal-relative:margin;mso-position-vertical:center;mso-position-vertical-relative:margin" o:allowincell="f" fillcolor="silver" stroked="f">
          <v:fill opacity=".5"/>
          <v:textpath style="font-family:&quot;Calibri&quot;;font-size:1pt" string="DRAFT FOR COMMENTS"/>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E85" w:rsidRDefault="005E5D8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80212" o:spid="_x0000_s2055" type="#_x0000_t136" style="position:absolute;margin-left:0;margin-top:0;width:545.4pt;height:90.9pt;rotation:315;z-index:-251651072;mso-position-horizontal:center;mso-position-horizontal-relative:margin;mso-position-vertical:center;mso-position-vertical-relative:margin" o:allowincell="f" fillcolor="silver" stroked="f">
          <v:fill opacity=".5"/>
          <v:textpath style="font-family:&quot;Calibri&quot;;font-size:1pt" string="DRAFT FOR COMMENTS"/>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43E13"/>
    <w:multiLevelType w:val="hybridMultilevel"/>
    <w:tmpl w:val="48DA6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A6E1E41"/>
    <w:multiLevelType w:val="hybridMultilevel"/>
    <w:tmpl w:val="B0123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9D34018"/>
    <w:multiLevelType w:val="hybridMultilevel"/>
    <w:tmpl w:val="4A121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B9164AF"/>
    <w:multiLevelType w:val="hybridMultilevel"/>
    <w:tmpl w:val="934A27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F543DD5"/>
    <w:multiLevelType w:val="hybridMultilevel"/>
    <w:tmpl w:val="39028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5EC0359"/>
    <w:multiLevelType w:val="hybridMultilevel"/>
    <w:tmpl w:val="23388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0991492"/>
    <w:multiLevelType w:val="hybridMultilevel"/>
    <w:tmpl w:val="DB34D8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52F5BC5"/>
    <w:multiLevelType w:val="hybridMultilevel"/>
    <w:tmpl w:val="963E42A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nsid w:val="7BB22EFC"/>
    <w:multiLevelType w:val="hybridMultilevel"/>
    <w:tmpl w:val="7E7E43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C9A76A1"/>
    <w:multiLevelType w:val="hybridMultilevel"/>
    <w:tmpl w:val="892A9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D9335B8"/>
    <w:multiLevelType w:val="hybridMultilevel"/>
    <w:tmpl w:val="AB964892"/>
    <w:lvl w:ilvl="0" w:tplc="9BAA37F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3"/>
  </w:num>
  <w:num w:numId="4">
    <w:abstractNumId w:val="9"/>
  </w:num>
  <w:num w:numId="5">
    <w:abstractNumId w:val="10"/>
  </w:num>
  <w:num w:numId="6">
    <w:abstractNumId w:val="2"/>
  </w:num>
  <w:num w:numId="7">
    <w:abstractNumId w:val="4"/>
  </w:num>
  <w:num w:numId="8">
    <w:abstractNumId w:val="1"/>
  </w:num>
  <w:num w:numId="9">
    <w:abstractNumId w:val="5"/>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rawingGridVerticalSpacing w:val="299"/>
  <w:displayHorizontalDrawingGridEvery w:val="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187"/>
    <w:rsid w:val="00040E7A"/>
    <w:rsid w:val="000C3469"/>
    <w:rsid w:val="000C5783"/>
    <w:rsid w:val="000E02CC"/>
    <w:rsid w:val="0010508E"/>
    <w:rsid w:val="0011353E"/>
    <w:rsid w:val="00152807"/>
    <w:rsid w:val="00162206"/>
    <w:rsid w:val="001B7653"/>
    <w:rsid w:val="001C5ABB"/>
    <w:rsid w:val="001D1D3B"/>
    <w:rsid w:val="00226CE1"/>
    <w:rsid w:val="002C66BD"/>
    <w:rsid w:val="003048AA"/>
    <w:rsid w:val="003176A4"/>
    <w:rsid w:val="00423076"/>
    <w:rsid w:val="00425B7B"/>
    <w:rsid w:val="00427C80"/>
    <w:rsid w:val="00443E67"/>
    <w:rsid w:val="004773DE"/>
    <w:rsid w:val="004A0DF4"/>
    <w:rsid w:val="004A3CE5"/>
    <w:rsid w:val="004C60C6"/>
    <w:rsid w:val="004C645D"/>
    <w:rsid w:val="00532E67"/>
    <w:rsid w:val="00561E48"/>
    <w:rsid w:val="005E5D86"/>
    <w:rsid w:val="005F14E4"/>
    <w:rsid w:val="005F6660"/>
    <w:rsid w:val="00605215"/>
    <w:rsid w:val="006139EB"/>
    <w:rsid w:val="0067052F"/>
    <w:rsid w:val="00676436"/>
    <w:rsid w:val="00676D61"/>
    <w:rsid w:val="00686BC0"/>
    <w:rsid w:val="006A62EC"/>
    <w:rsid w:val="006E7ABB"/>
    <w:rsid w:val="00773B3E"/>
    <w:rsid w:val="007D6720"/>
    <w:rsid w:val="007E4187"/>
    <w:rsid w:val="007F7049"/>
    <w:rsid w:val="0080087B"/>
    <w:rsid w:val="0080729C"/>
    <w:rsid w:val="00822709"/>
    <w:rsid w:val="00850500"/>
    <w:rsid w:val="008645CB"/>
    <w:rsid w:val="00880DF9"/>
    <w:rsid w:val="0088134D"/>
    <w:rsid w:val="008A06AD"/>
    <w:rsid w:val="009454D8"/>
    <w:rsid w:val="00987B13"/>
    <w:rsid w:val="0099746A"/>
    <w:rsid w:val="00997668"/>
    <w:rsid w:val="009A4F77"/>
    <w:rsid w:val="009C0CCA"/>
    <w:rsid w:val="00A907B1"/>
    <w:rsid w:val="00AB05F9"/>
    <w:rsid w:val="00AC3AA7"/>
    <w:rsid w:val="00AD4224"/>
    <w:rsid w:val="00AD61C4"/>
    <w:rsid w:val="00B32E8C"/>
    <w:rsid w:val="00B3508F"/>
    <w:rsid w:val="00B723E0"/>
    <w:rsid w:val="00B91BE8"/>
    <w:rsid w:val="00BE19CB"/>
    <w:rsid w:val="00BF033E"/>
    <w:rsid w:val="00C00CDB"/>
    <w:rsid w:val="00C11111"/>
    <w:rsid w:val="00C30D97"/>
    <w:rsid w:val="00CC3BD6"/>
    <w:rsid w:val="00CC3E85"/>
    <w:rsid w:val="00CC59CC"/>
    <w:rsid w:val="00CC5FEE"/>
    <w:rsid w:val="00CF7CA3"/>
    <w:rsid w:val="00D17CA5"/>
    <w:rsid w:val="00D31249"/>
    <w:rsid w:val="00D76D0E"/>
    <w:rsid w:val="00DA11E5"/>
    <w:rsid w:val="00DB059D"/>
    <w:rsid w:val="00DB2A60"/>
    <w:rsid w:val="00DB3607"/>
    <w:rsid w:val="00DD07DD"/>
    <w:rsid w:val="00DD7817"/>
    <w:rsid w:val="00DF40F9"/>
    <w:rsid w:val="00E4430E"/>
    <w:rsid w:val="00E96B89"/>
    <w:rsid w:val="00EC095E"/>
    <w:rsid w:val="00F67D39"/>
    <w:rsid w:val="00F67F27"/>
    <w:rsid w:val="00F9140C"/>
    <w:rsid w:val="00F9418F"/>
    <w:rsid w:val="00FA0EE8"/>
    <w:rsid w:val="00FC30AC"/>
    <w:rsid w:val="00FD7B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187"/>
    <w:pPr>
      <w:spacing w:line="240" w:lineRule="auto"/>
    </w:pPr>
    <w:rPr>
      <w:rFonts w:eastAsiaTheme="minorEastAsia"/>
      <w:sz w:val="24"/>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E4187"/>
    <w:pPr>
      <w:ind w:left="720"/>
    </w:pPr>
    <w:rPr>
      <w:szCs w:val="24"/>
    </w:rPr>
  </w:style>
  <w:style w:type="paragraph" w:styleId="BalloonText">
    <w:name w:val="Balloon Text"/>
    <w:basedOn w:val="Normal"/>
    <w:link w:val="BalloonTextChar"/>
    <w:uiPriority w:val="99"/>
    <w:semiHidden/>
    <w:unhideWhenUsed/>
    <w:rsid w:val="007F704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7049"/>
    <w:rPr>
      <w:rFonts w:ascii="Tahoma" w:eastAsiaTheme="minorEastAsia" w:hAnsi="Tahoma" w:cs="Tahoma"/>
      <w:sz w:val="16"/>
      <w:szCs w:val="16"/>
      <w:lang w:val="en-US" w:eastAsia="ja-JP"/>
    </w:rPr>
  </w:style>
  <w:style w:type="paragraph" w:styleId="NormalWeb">
    <w:name w:val="Normal (Web)"/>
    <w:basedOn w:val="Normal"/>
    <w:uiPriority w:val="99"/>
    <w:semiHidden/>
    <w:unhideWhenUsed/>
    <w:rsid w:val="0080729C"/>
    <w:pPr>
      <w:spacing w:before="100" w:beforeAutospacing="1" w:after="100" w:afterAutospacing="1"/>
    </w:pPr>
    <w:rPr>
      <w:rFonts w:ascii="Times New Roman" w:hAnsi="Times New Roman" w:cs="Times New Roman"/>
      <w:szCs w:val="24"/>
      <w:lang w:val="en-GB" w:eastAsia="en-GB"/>
    </w:rPr>
  </w:style>
  <w:style w:type="paragraph" w:styleId="Header">
    <w:name w:val="header"/>
    <w:basedOn w:val="Normal"/>
    <w:link w:val="HeaderChar"/>
    <w:uiPriority w:val="99"/>
    <w:unhideWhenUsed/>
    <w:rsid w:val="00CC3E85"/>
    <w:pPr>
      <w:tabs>
        <w:tab w:val="center" w:pos="4513"/>
        <w:tab w:val="right" w:pos="9026"/>
      </w:tabs>
      <w:spacing w:after="0"/>
    </w:pPr>
  </w:style>
  <w:style w:type="character" w:customStyle="1" w:styleId="HeaderChar">
    <w:name w:val="Header Char"/>
    <w:basedOn w:val="DefaultParagraphFont"/>
    <w:link w:val="Header"/>
    <w:uiPriority w:val="99"/>
    <w:rsid w:val="00CC3E85"/>
    <w:rPr>
      <w:rFonts w:eastAsiaTheme="minorEastAsia"/>
      <w:sz w:val="24"/>
      <w:szCs w:val="20"/>
      <w:lang w:val="en-US" w:eastAsia="ja-JP"/>
    </w:rPr>
  </w:style>
  <w:style w:type="paragraph" w:styleId="Footer">
    <w:name w:val="footer"/>
    <w:basedOn w:val="Normal"/>
    <w:link w:val="FooterChar"/>
    <w:uiPriority w:val="99"/>
    <w:unhideWhenUsed/>
    <w:rsid w:val="00CC3E85"/>
    <w:pPr>
      <w:tabs>
        <w:tab w:val="center" w:pos="4513"/>
        <w:tab w:val="right" w:pos="9026"/>
      </w:tabs>
      <w:spacing w:after="0"/>
    </w:pPr>
  </w:style>
  <w:style w:type="character" w:customStyle="1" w:styleId="FooterChar">
    <w:name w:val="Footer Char"/>
    <w:basedOn w:val="DefaultParagraphFont"/>
    <w:link w:val="Footer"/>
    <w:uiPriority w:val="99"/>
    <w:rsid w:val="00CC3E85"/>
    <w:rPr>
      <w:rFonts w:eastAsiaTheme="minorEastAsia"/>
      <w:sz w:val="24"/>
      <w:szCs w:val="20"/>
      <w:lang w:val="en-US" w:eastAsia="ja-JP"/>
    </w:rPr>
  </w:style>
  <w:style w:type="character" w:styleId="CommentReference">
    <w:name w:val="annotation reference"/>
    <w:basedOn w:val="DefaultParagraphFont"/>
    <w:uiPriority w:val="99"/>
    <w:semiHidden/>
    <w:unhideWhenUsed/>
    <w:rsid w:val="00DB3607"/>
    <w:rPr>
      <w:sz w:val="16"/>
      <w:szCs w:val="16"/>
    </w:rPr>
  </w:style>
  <w:style w:type="paragraph" w:styleId="CommentText">
    <w:name w:val="annotation text"/>
    <w:basedOn w:val="Normal"/>
    <w:link w:val="CommentTextChar"/>
    <w:uiPriority w:val="99"/>
    <w:semiHidden/>
    <w:unhideWhenUsed/>
    <w:rsid w:val="00DB3607"/>
    <w:rPr>
      <w:sz w:val="20"/>
    </w:rPr>
  </w:style>
  <w:style w:type="character" w:customStyle="1" w:styleId="CommentTextChar">
    <w:name w:val="Comment Text Char"/>
    <w:basedOn w:val="DefaultParagraphFont"/>
    <w:link w:val="CommentText"/>
    <w:uiPriority w:val="99"/>
    <w:semiHidden/>
    <w:rsid w:val="00DB3607"/>
    <w:rPr>
      <w:rFonts w:eastAsiaTheme="minorEastAsia"/>
      <w:sz w:val="20"/>
      <w:szCs w:val="20"/>
      <w:lang w:val="en-US" w:eastAsia="ja-JP"/>
    </w:rPr>
  </w:style>
  <w:style w:type="paragraph" w:styleId="CommentSubject">
    <w:name w:val="annotation subject"/>
    <w:basedOn w:val="CommentText"/>
    <w:next w:val="CommentText"/>
    <w:link w:val="CommentSubjectChar"/>
    <w:uiPriority w:val="99"/>
    <w:semiHidden/>
    <w:unhideWhenUsed/>
    <w:rsid w:val="00DB3607"/>
    <w:rPr>
      <w:b/>
      <w:bCs/>
    </w:rPr>
  </w:style>
  <w:style w:type="character" w:customStyle="1" w:styleId="CommentSubjectChar">
    <w:name w:val="Comment Subject Char"/>
    <w:basedOn w:val="CommentTextChar"/>
    <w:link w:val="CommentSubject"/>
    <w:uiPriority w:val="99"/>
    <w:semiHidden/>
    <w:rsid w:val="00DB3607"/>
    <w:rPr>
      <w:rFonts w:eastAsiaTheme="minorEastAsia"/>
      <w:b/>
      <w:bCs/>
      <w:sz w:val="20"/>
      <w:szCs w:val="20"/>
      <w:lang w:val="en-US" w:eastAsia="ja-JP"/>
    </w:rPr>
  </w:style>
  <w:style w:type="paragraph" w:styleId="FootnoteText">
    <w:name w:val="footnote text"/>
    <w:basedOn w:val="Normal"/>
    <w:link w:val="FootnoteTextChar"/>
    <w:uiPriority w:val="99"/>
    <w:semiHidden/>
    <w:unhideWhenUsed/>
    <w:rsid w:val="00CC5FEE"/>
    <w:pPr>
      <w:spacing w:after="0"/>
    </w:pPr>
    <w:rPr>
      <w:sz w:val="20"/>
    </w:rPr>
  </w:style>
  <w:style w:type="character" w:customStyle="1" w:styleId="FootnoteTextChar">
    <w:name w:val="Footnote Text Char"/>
    <w:basedOn w:val="DefaultParagraphFont"/>
    <w:link w:val="FootnoteText"/>
    <w:uiPriority w:val="99"/>
    <w:semiHidden/>
    <w:rsid w:val="00CC5FEE"/>
    <w:rPr>
      <w:rFonts w:eastAsiaTheme="minorEastAsia"/>
      <w:sz w:val="20"/>
      <w:szCs w:val="20"/>
      <w:lang w:val="en-US" w:eastAsia="ja-JP"/>
    </w:rPr>
  </w:style>
  <w:style w:type="character" w:styleId="FootnoteReference">
    <w:name w:val="footnote reference"/>
    <w:basedOn w:val="DefaultParagraphFont"/>
    <w:uiPriority w:val="99"/>
    <w:semiHidden/>
    <w:unhideWhenUsed/>
    <w:rsid w:val="00CC5FE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187"/>
    <w:pPr>
      <w:spacing w:line="240" w:lineRule="auto"/>
    </w:pPr>
    <w:rPr>
      <w:rFonts w:eastAsiaTheme="minorEastAsia"/>
      <w:sz w:val="24"/>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E4187"/>
    <w:pPr>
      <w:ind w:left="720"/>
    </w:pPr>
    <w:rPr>
      <w:szCs w:val="24"/>
    </w:rPr>
  </w:style>
  <w:style w:type="paragraph" w:styleId="BalloonText">
    <w:name w:val="Balloon Text"/>
    <w:basedOn w:val="Normal"/>
    <w:link w:val="BalloonTextChar"/>
    <w:uiPriority w:val="99"/>
    <w:semiHidden/>
    <w:unhideWhenUsed/>
    <w:rsid w:val="007F704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7049"/>
    <w:rPr>
      <w:rFonts w:ascii="Tahoma" w:eastAsiaTheme="minorEastAsia" w:hAnsi="Tahoma" w:cs="Tahoma"/>
      <w:sz w:val="16"/>
      <w:szCs w:val="16"/>
      <w:lang w:val="en-US" w:eastAsia="ja-JP"/>
    </w:rPr>
  </w:style>
  <w:style w:type="paragraph" w:styleId="NormalWeb">
    <w:name w:val="Normal (Web)"/>
    <w:basedOn w:val="Normal"/>
    <w:uiPriority w:val="99"/>
    <w:semiHidden/>
    <w:unhideWhenUsed/>
    <w:rsid w:val="0080729C"/>
    <w:pPr>
      <w:spacing w:before="100" w:beforeAutospacing="1" w:after="100" w:afterAutospacing="1"/>
    </w:pPr>
    <w:rPr>
      <w:rFonts w:ascii="Times New Roman" w:hAnsi="Times New Roman" w:cs="Times New Roman"/>
      <w:szCs w:val="24"/>
      <w:lang w:val="en-GB" w:eastAsia="en-GB"/>
    </w:rPr>
  </w:style>
  <w:style w:type="paragraph" w:styleId="Header">
    <w:name w:val="header"/>
    <w:basedOn w:val="Normal"/>
    <w:link w:val="HeaderChar"/>
    <w:uiPriority w:val="99"/>
    <w:unhideWhenUsed/>
    <w:rsid w:val="00CC3E85"/>
    <w:pPr>
      <w:tabs>
        <w:tab w:val="center" w:pos="4513"/>
        <w:tab w:val="right" w:pos="9026"/>
      </w:tabs>
      <w:spacing w:after="0"/>
    </w:pPr>
  </w:style>
  <w:style w:type="character" w:customStyle="1" w:styleId="HeaderChar">
    <w:name w:val="Header Char"/>
    <w:basedOn w:val="DefaultParagraphFont"/>
    <w:link w:val="Header"/>
    <w:uiPriority w:val="99"/>
    <w:rsid w:val="00CC3E85"/>
    <w:rPr>
      <w:rFonts w:eastAsiaTheme="minorEastAsia"/>
      <w:sz w:val="24"/>
      <w:szCs w:val="20"/>
      <w:lang w:val="en-US" w:eastAsia="ja-JP"/>
    </w:rPr>
  </w:style>
  <w:style w:type="paragraph" w:styleId="Footer">
    <w:name w:val="footer"/>
    <w:basedOn w:val="Normal"/>
    <w:link w:val="FooterChar"/>
    <w:uiPriority w:val="99"/>
    <w:unhideWhenUsed/>
    <w:rsid w:val="00CC3E85"/>
    <w:pPr>
      <w:tabs>
        <w:tab w:val="center" w:pos="4513"/>
        <w:tab w:val="right" w:pos="9026"/>
      </w:tabs>
      <w:spacing w:after="0"/>
    </w:pPr>
  </w:style>
  <w:style w:type="character" w:customStyle="1" w:styleId="FooterChar">
    <w:name w:val="Footer Char"/>
    <w:basedOn w:val="DefaultParagraphFont"/>
    <w:link w:val="Footer"/>
    <w:uiPriority w:val="99"/>
    <w:rsid w:val="00CC3E85"/>
    <w:rPr>
      <w:rFonts w:eastAsiaTheme="minorEastAsia"/>
      <w:sz w:val="24"/>
      <w:szCs w:val="20"/>
      <w:lang w:val="en-US" w:eastAsia="ja-JP"/>
    </w:rPr>
  </w:style>
  <w:style w:type="character" w:styleId="CommentReference">
    <w:name w:val="annotation reference"/>
    <w:basedOn w:val="DefaultParagraphFont"/>
    <w:uiPriority w:val="99"/>
    <w:semiHidden/>
    <w:unhideWhenUsed/>
    <w:rsid w:val="00DB3607"/>
    <w:rPr>
      <w:sz w:val="16"/>
      <w:szCs w:val="16"/>
    </w:rPr>
  </w:style>
  <w:style w:type="paragraph" w:styleId="CommentText">
    <w:name w:val="annotation text"/>
    <w:basedOn w:val="Normal"/>
    <w:link w:val="CommentTextChar"/>
    <w:uiPriority w:val="99"/>
    <w:semiHidden/>
    <w:unhideWhenUsed/>
    <w:rsid w:val="00DB3607"/>
    <w:rPr>
      <w:sz w:val="20"/>
    </w:rPr>
  </w:style>
  <w:style w:type="character" w:customStyle="1" w:styleId="CommentTextChar">
    <w:name w:val="Comment Text Char"/>
    <w:basedOn w:val="DefaultParagraphFont"/>
    <w:link w:val="CommentText"/>
    <w:uiPriority w:val="99"/>
    <w:semiHidden/>
    <w:rsid w:val="00DB3607"/>
    <w:rPr>
      <w:rFonts w:eastAsiaTheme="minorEastAsia"/>
      <w:sz w:val="20"/>
      <w:szCs w:val="20"/>
      <w:lang w:val="en-US" w:eastAsia="ja-JP"/>
    </w:rPr>
  </w:style>
  <w:style w:type="paragraph" w:styleId="CommentSubject">
    <w:name w:val="annotation subject"/>
    <w:basedOn w:val="CommentText"/>
    <w:next w:val="CommentText"/>
    <w:link w:val="CommentSubjectChar"/>
    <w:uiPriority w:val="99"/>
    <w:semiHidden/>
    <w:unhideWhenUsed/>
    <w:rsid w:val="00DB3607"/>
    <w:rPr>
      <w:b/>
      <w:bCs/>
    </w:rPr>
  </w:style>
  <w:style w:type="character" w:customStyle="1" w:styleId="CommentSubjectChar">
    <w:name w:val="Comment Subject Char"/>
    <w:basedOn w:val="CommentTextChar"/>
    <w:link w:val="CommentSubject"/>
    <w:uiPriority w:val="99"/>
    <w:semiHidden/>
    <w:rsid w:val="00DB3607"/>
    <w:rPr>
      <w:rFonts w:eastAsiaTheme="minorEastAsia"/>
      <w:b/>
      <w:bCs/>
      <w:sz w:val="20"/>
      <w:szCs w:val="20"/>
      <w:lang w:val="en-US" w:eastAsia="ja-JP"/>
    </w:rPr>
  </w:style>
  <w:style w:type="paragraph" w:styleId="FootnoteText">
    <w:name w:val="footnote text"/>
    <w:basedOn w:val="Normal"/>
    <w:link w:val="FootnoteTextChar"/>
    <w:uiPriority w:val="99"/>
    <w:semiHidden/>
    <w:unhideWhenUsed/>
    <w:rsid w:val="00CC5FEE"/>
    <w:pPr>
      <w:spacing w:after="0"/>
    </w:pPr>
    <w:rPr>
      <w:sz w:val="20"/>
    </w:rPr>
  </w:style>
  <w:style w:type="character" w:customStyle="1" w:styleId="FootnoteTextChar">
    <w:name w:val="Footnote Text Char"/>
    <w:basedOn w:val="DefaultParagraphFont"/>
    <w:link w:val="FootnoteText"/>
    <w:uiPriority w:val="99"/>
    <w:semiHidden/>
    <w:rsid w:val="00CC5FEE"/>
    <w:rPr>
      <w:rFonts w:eastAsiaTheme="minorEastAsia"/>
      <w:sz w:val="20"/>
      <w:szCs w:val="20"/>
      <w:lang w:val="en-US" w:eastAsia="ja-JP"/>
    </w:rPr>
  </w:style>
  <w:style w:type="character" w:styleId="FootnoteReference">
    <w:name w:val="footnote reference"/>
    <w:basedOn w:val="DefaultParagraphFont"/>
    <w:uiPriority w:val="99"/>
    <w:semiHidden/>
    <w:unhideWhenUsed/>
    <w:rsid w:val="00CC5F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45DFD-C097-434F-9B52-ABAD0EF04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1213</Words>
  <Characters>6917</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Rotherham Doncaster &amp; South Humber NHS Trust</Company>
  <LinksUpToDate>false</LinksUpToDate>
  <CharactersWithSpaces>8114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Spence, Adele</dc:creator>
  <cp:lastModifiedBy>Burns, Claire</cp:lastModifiedBy>
  <cp:revision>2</cp:revision>
  <dcterms:created xsi:type="dcterms:W3CDTF">2019-01-07T08:49:00Z</dcterms:created>
  <dcterms:modified xsi:type="dcterms:W3CDTF">2019-01-07T08:49:00Z</dcterms:modified>
</cp:coreProperties>
</file>