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98D6" w14:textId="56A42509" w:rsidR="00A3403D" w:rsidRDefault="00A3403D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722DACA6" wp14:editId="5D454919">
            <wp:extent cx="741680" cy="677728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93" cy="6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473C45A" w14:textId="14826BCD" w:rsidR="003810B0" w:rsidRPr="00711BA1" w:rsidRDefault="00711BA1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sz w:val="24"/>
          <w:szCs w:val="24"/>
          <w:lang w:val="en-GB" w:eastAsia="en-GB"/>
        </w:rPr>
      </w:pPr>
      <w:r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Falmouth University Tender Reference</w:t>
      </w:r>
      <w:r w:rsidR="003810B0"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:</w:t>
      </w:r>
      <w:r w:rsidR="003810B0"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</w:t>
      </w:r>
      <w:r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>1</w:t>
      </w:r>
      <w:r w:rsidR="00437D53">
        <w:rPr>
          <w:rFonts w:ascii="Verdana" w:eastAsia="Times New Roman" w:hAnsi="Verdana" w:cs="Arial"/>
          <w:sz w:val="24"/>
          <w:szCs w:val="24"/>
          <w:lang w:val="en-GB" w:eastAsia="en-GB"/>
        </w:rPr>
        <w:t>199Falmouth</w:t>
      </w:r>
    </w:p>
    <w:p w14:paraId="7819507E" w14:textId="6DB4283B" w:rsidR="003810B0" w:rsidRPr="00711BA1" w:rsidRDefault="00711BA1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sz w:val="24"/>
          <w:szCs w:val="24"/>
          <w:lang w:val="en-GB" w:eastAsia="en-GB"/>
        </w:rPr>
      </w:pPr>
      <w:r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Title</w:t>
      </w:r>
      <w:r w:rsidR="003810B0"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:</w:t>
      </w:r>
      <w:r w:rsidR="00A741BE"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</w:t>
      </w:r>
      <w:proofErr w:type="spellStart"/>
      <w:r w:rsidR="00437D53">
        <w:rPr>
          <w:rFonts w:ascii="Verdana" w:eastAsia="Times New Roman" w:hAnsi="Verdana" w:cs="Arial"/>
          <w:sz w:val="24"/>
          <w:szCs w:val="24"/>
          <w:lang w:val="en-GB" w:eastAsia="en-GB"/>
        </w:rPr>
        <w:t>Wesite</w:t>
      </w:r>
      <w:proofErr w:type="spellEnd"/>
      <w:r w:rsidR="00437D53"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User Experience &amp; Re-Design Services </w:t>
      </w:r>
    </w:p>
    <w:p w14:paraId="1CF1CC53" w14:textId="4F460792" w:rsidR="003810B0" w:rsidRPr="00711BA1" w:rsidRDefault="00711BA1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4"/>
          <w:szCs w:val="24"/>
          <w:lang w:val="en-GB" w:eastAsia="en-GB"/>
        </w:rPr>
      </w:pPr>
      <w:r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Tender Deadline</w:t>
      </w:r>
      <w:r w:rsidR="003810B0"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:</w:t>
      </w:r>
      <w:r w:rsidR="00A741BE"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 xml:space="preserve"> </w:t>
      </w:r>
      <w:r>
        <w:rPr>
          <w:rFonts w:ascii="Verdana" w:eastAsia="Times New Roman" w:hAnsi="Verdana" w:cs="Arial"/>
          <w:b/>
          <w:sz w:val="24"/>
          <w:szCs w:val="24"/>
          <w:lang w:val="en-GB" w:eastAsia="en-GB"/>
        </w:rPr>
        <w:t xml:space="preserve"> </w:t>
      </w:r>
      <w:r w:rsidR="00DD5BD1">
        <w:rPr>
          <w:rFonts w:ascii="Verdana" w:eastAsia="Times New Roman" w:hAnsi="Verdana" w:cs="Arial"/>
          <w:sz w:val="24"/>
          <w:szCs w:val="24"/>
          <w:lang w:val="en-GB" w:eastAsia="en-GB"/>
        </w:rPr>
        <w:t>15:00 Thursday 5</w:t>
      </w:r>
      <w:r w:rsidR="00437D53" w:rsidRPr="00437D53">
        <w:rPr>
          <w:rFonts w:ascii="Verdana" w:eastAsia="Times New Roman" w:hAnsi="Verdana" w:cs="Arial"/>
          <w:sz w:val="24"/>
          <w:szCs w:val="24"/>
          <w:vertAlign w:val="superscript"/>
          <w:lang w:val="en-GB" w:eastAsia="en-GB"/>
        </w:rPr>
        <w:t>th</w:t>
      </w:r>
      <w:r w:rsidR="00437D53"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April 2018</w:t>
      </w:r>
    </w:p>
    <w:p w14:paraId="1DE3F855" w14:textId="77777777" w:rsidR="003810B0" w:rsidRPr="005F3BD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20921309" w:rsidR="00495552" w:rsidRPr="00711BA1" w:rsidRDefault="00711BA1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sz w:val="24"/>
          <w:szCs w:val="24"/>
          <w:u w:val="single"/>
          <w:lang w:val="en-GB" w:eastAsia="en-GB"/>
        </w:rPr>
      </w:pPr>
      <w:proofErr w:type="spellStart"/>
      <w:r w:rsidRPr="00711BA1">
        <w:rPr>
          <w:rFonts w:ascii="Verdana" w:eastAsia="Times New Roman" w:hAnsi="Verdana" w:cs="Arial"/>
          <w:sz w:val="24"/>
          <w:szCs w:val="24"/>
          <w:u w:val="single"/>
          <w:lang w:val="en-GB" w:eastAsia="en-GB"/>
        </w:rPr>
        <w:t>InTend</w:t>
      </w:r>
      <w:proofErr w:type="spellEnd"/>
      <w:r w:rsidRPr="00711BA1">
        <w:rPr>
          <w:rFonts w:ascii="Verdana" w:eastAsia="Times New Roman" w:hAnsi="Verdana" w:cs="Arial"/>
          <w:sz w:val="24"/>
          <w:szCs w:val="24"/>
          <w:u w:val="single"/>
          <w:lang w:val="en-GB" w:eastAsia="en-GB"/>
        </w:rPr>
        <w:t xml:space="preserve"> e-tendering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4254DAE9" w:rsidR="00495552" w:rsidRPr="00711BA1" w:rsidRDefault="00437D53" w:rsidP="00495552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n-GB" w:eastAsia="en-GB"/>
        </w:rPr>
      </w:pPr>
      <w:r>
        <w:rPr>
          <w:rFonts w:ascii="Verdana" w:eastAsia="Times New Roman" w:hAnsi="Verdana" w:cs="Arial"/>
          <w:sz w:val="20"/>
          <w:szCs w:val="20"/>
          <w:lang w:val="en-GB" w:eastAsia="en-GB"/>
        </w:rPr>
        <w:t>Falmouth Exeter Plus</w:t>
      </w:r>
      <w:r w:rsidR="00495552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uses </w:t>
      </w:r>
      <w:r w:rsidR="005F3BD0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In-Tend, </w:t>
      </w:r>
      <w:r w:rsidR="00495552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an e-tendering system to administer and manage its tender processes. The system provides an efficient and transparent way of conducting the tender process.</w:t>
      </w:r>
    </w:p>
    <w:p w14:paraId="50786FB0" w14:textId="4D970295" w:rsidR="005F3BD0" w:rsidRDefault="00711BA1" w:rsidP="00711BA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Tenderers will need to register on the system in order to view the Invitation to Tender document.</w:t>
      </w:r>
      <w:r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Tenderers can register at the following link:</w:t>
      </w:r>
    </w:p>
    <w:p w14:paraId="354ADBC1" w14:textId="77777777" w:rsidR="00711BA1" w:rsidRPr="00711BA1" w:rsidRDefault="00711BA1" w:rsidP="00711BA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169E56C4" w14:textId="77777777" w:rsidR="005F3BD0" w:rsidRPr="00711BA1" w:rsidRDefault="00DD5BD1" w:rsidP="005F3BD0">
      <w:pPr>
        <w:spacing w:after="0" w:line="240" w:lineRule="auto"/>
        <w:jc w:val="both"/>
        <w:rPr>
          <w:rFonts w:ascii="Verdana" w:eastAsia="Times New Roman" w:hAnsi="Verdana" w:cs="Calibri"/>
          <w:color w:val="0000FF"/>
          <w:u w:val="single"/>
          <w:lang w:val="en-GB" w:eastAsia="en-GB"/>
        </w:rPr>
      </w:pPr>
      <w:hyperlink r:id="rId9" w:history="1">
        <w:r w:rsidR="005F3BD0" w:rsidRPr="00711BA1">
          <w:rPr>
            <w:rFonts w:ascii="Verdana" w:eastAsia="Times New Roman" w:hAnsi="Verdana" w:cs="Calibri"/>
            <w:color w:val="0000FF"/>
            <w:u w:val="single"/>
            <w:lang w:val="en-GB" w:eastAsia="en-GB"/>
          </w:rPr>
          <w:t>https://in-tendhost.co.uk/</w:t>
        </w:r>
        <w:bookmarkStart w:id="0" w:name="_GoBack"/>
        <w:bookmarkEnd w:id="0"/>
        <w:r w:rsidR="005F3BD0" w:rsidRPr="00711BA1">
          <w:rPr>
            <w:rFonts w:ascii="Verdana" w:eastAsia="Times New Roman" w:hAnsi="Verdana" w:cs="Calibri"/>
            <w:color w:val="0000FF"/>
            <w:u w:val="single"/>
            <w:lang w:val="en-GB" w:eastAsia="en-GB"/>
          </w:rPr>
          <w:t>u</w:t>
        </w:r>
        <w:r w:rsidR="005F3BD0" w:rsidRPr="00711BA1">
          <w:rPr>
            <w:rFonts w:ascii="Verdana" w:eastAsia="Times New Roman" w:hAnsi="Verdana" w:cs="Calibri"/>
            <w:color w:val="0000FF"/>
            <w:u w:val="single"/>
            <w:lang w:val="en-GB" w:eastAsia="en-GB"/>
          </w:rPr>
          <w:t xml:space="preserve">niversityofexeter/aspx/Home </w:t>
        </w:r>
      </w:hyperlink>
    </w:p>
    <w:p w14:paraId="64F48829" w14:textId="44011B98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1059C850" w:rsidR="00495552" w:rsidRPr="00711BA1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This system is free to </w:t>
      </w:r>
      <w:r w:rsidR="00711BA1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register and </w:t>
      </w: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use. </w:t>
      </w:r>
    </w:p>
    <w:p w14:paraId="7AB33E42" w14:textId="77777777" w:rsidR="00A3403D" w:rsidRPr="00711BA1" w:rsidRDefault="00A3403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</w:p>
    <w:p w14:paraId="64F4882C" w14:textId="1E6E5A01" w:rsidR="00495552" w:rsidRPr="00711BA1" w:rsidRDefault="00711BA1" w:rsidP="00711BA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val="en-GB" w:eastAsia="en-GB"/>
        </w:rPr>
      </w:pPr>
      <w:r>
        <w:rPr>
          <w:rFonts w:ascii="Verdana" w:eastAsia="Times New Roman" w:hAnsi="Verdana" w:cs="Arial"/>
          <w:sz w:val="20"/>
          <w:szCs w:val="20"/>
          <w:lang w:val="en-GB" w:eastAsia="en-GB"/>
        </w:rPr>
        <w:t>The system will require</w:t>
      </w:r>
      <w:r w:rsidR="00495552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you to register against a specific category which identifies and describe</w:t>
      </w: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s your main business activity. </w:t>
      </w:r>
      <w:r w:rsidR="00495552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 </w:t>
      </w:r>
    </w:p>
    <w:p w14:paraId="64F4882D" w14:textId="77777777" w:rsidR="00495552" w:rsidRPr="00711BA1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</w:p>
    <w:p w14:paraId="64F4882E" w14:textId="1ADE0C25" w:rsidR="00495552" w:rsidRPr="00711BA1" w:rsidRDefault="00495552" w:rsidP="00711BA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All te</w:t>
      </w:r>
      <w:r w:rsidR="00711BA1">
        <w:rPr>
          <w:rFonts w:ascii="Verdana" w:eastAsia="Times New Roman" w:hAnsi="Verdana" w:cs="Arial"/>
          <w:sz w:val="20"/>
          <w:szCs w:val="20"/>
          <w:lang w:val="en-GB" w:eastAsia="en-GB"/>
        </w:rPr>
        <w:t>nder questions and a</w:t>
      </w: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nswers, post tender clarifications and general correspondence are carried out using this system.</w:t>
      </w:r>
      <w:r w:rsidR="00F45C5C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br/>
      </w:r>
    </w:p>
    <w:p w14:paraId="58F07E6D" w14:textId="09E74FF4" w:rsidR="00805A7D" w:rsidRPr="00711BA1" w:rsidRDefault="00805A7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If you experience any difficulties registering your details, please contact the In-Tend help </w:t>
      </w:r>
      <w:proofErr w:type="gramStart"/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desk</w:t>
      </w:r>
      <w:proofErr w:type="gramEnd"/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in the first instance:</w:t>
      </w:r>
    </w:p>
    <w:p w14:paraId="27F6C2EC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</w:p>
    <w:p w14:paraId="283D44C3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In-Tend Support</w:t>
      </w:r>
    </w:p>
    <w:p w14:paraId="36DF1D89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Phone: 0845 557 8079</w:t>
      </w:r>
    </w:p>
    <w:p w14:paraId="287CEC7C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Fax: +44 (0) 1709 331074</w:t>
      </w:r>
    </w:p>
    <w:p w14:paraId="5B89111C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E-mail: support@in-tend.co.uk</w:t>
      </w:r>
    </w:p>
    <w:p w14:paraId="2D42BE98" w14:textId="346244A0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Website: http://www.tendernotification.co.uk</w:t>
      </w:r>
    </w:p>
    <w:p w14:paraId="1383CA53" w14:textId="77777777" w:rsidR="00805A7D" w:rsidRDefault="00805A7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567D0B1" w14:textId="1D3CE3EF" w:rsidR="005F3BD0" w:rsidRDefault="005F3BD0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sectPr w:rsidR="005F3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52"/>
    <w:rsid w:val="003810B0"/>
    <w:rsid w:val="00437D53"/>
    <w:rsid w:val="00495552"/>
    <w:rsid w:val="005F3BD0"/>
    <w:rsid w:val="00711BA1"/>
    <w:rsid w:val="00805A7D"/>
    <w:rsid w:val="00891DC7"/>
    <w:rsid w:val="00A3403D"/>
    <w:rsid w:val="00A741BE"/>
    <w:rsid w:val="00D0276B"/>
    <w:rsid w:val="00DD5BD1"/>
    <w:rsid w:val="00F4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70424950-8407-42A0-860A-2018D29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5B1DBB5-BA71-4DAF-B76A-A16B607523BC}">
  <ds:schemaRefs>
    <ds:schemaRef ds:uri="0248bc45-24a6-4eb2-9f4f-00e463a41a19"/>
    <ds:schemaRef ds:uri="http://purl.org/dc/elements/1.1/"/>
    <ds:schemaRef ds:uri="http://schemas.microsoft.com/office/2006/metadata/properties"/>
    <ds:schemaRef ds:uri="http://schemas.microsoft.com/sharepoint/v3"/>
    <ds:schemaRef ds:uri="df578db2-9569-479f-a991-239a2222b69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34ffcbc-719d-4fad-b42d-8be8ee5df7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CD219F-93B9-4D25-BC87-DC4A5624D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Edwards, Jason</dc:creator>
  <cp:lastModifiedBy>Carlyon, Michael</cp:lastModifiedBy>
  <cp:revision>2</cp:revision>
  <dcterms:created xsi:type="dcterms:W3CDTF">2018-03-28T13:11:00Z</dcterms:created>
  <dcterms:modified xsi:type="dcterms:W3CDTF">2018-03-28T13:11:00Z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