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1B" w:rsidRPr="00E64114" w:rsidRDefault="00E752A1" w:rsidP="00E408F3">
      <w:pPr>
        <w:spacing w:before="240" w:after="240" w:line="240" w:lineRule="auto"/>
        <w:jc w:val="center"/>
        <w:rPr>
          <w:b/>
          <w:u w:val="single"/>
        </w:rPr>
      </w:pPr>
      <w:r w:rsidRPr="00E64114">
        <w:rPr>
          <w:b/>
          <w:u w:val="single"/>
        </w:rPr>
        <w:t xml:space="preserve">Current </w:t>
      </w:r>
      <w:r w:rsidR="006733BB" w:rsidRPr="00E64114">
        <w:rPr>
          <w:b/>
          <w:u w:val="single"/>
        </w:rPr>
        <w:t xml:space="preserve">BRIDGES </w:t>
      </w:r>
      <w:r w:rsidRPr="00E64114">
        <w:rPr>
          <w:b/>
          <w:u w:val="single"/>
        </w:rPr>
        <w:t>Partnership Activities</w:t>
      </w: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686"/>
        <w:gridCol w:w="3686"/>
        <w:gridCol w:w="3402"/>
      </w:tblGrid>
      <w:tr w:rsidR="00DA4307" w:rsidTr="00F11CCD">
        <w:tc>
          <w:tcPr>
            <w:tcW w:w="3686" w:type="dxa"/>
          </w:tcPr>
          <w:p w:rsidR="00DA4307" w:rsidRPr="00DA4307" w:rsidRDefault="00DA4307" w:rsidP="006733BB">
            <w:pPr>
              <w:jc w:val="both"/>
              <w:rPr>
                <w:sz w:val="18"/>
              </w:rPr>
            </w:pPr>
            <w:r w:rsidRPr="00DA4307">
              <w:rPr>
                <w:sz w:val="18"/>
              </w:rPr>
              <w:t xml:space="preserve">Outreach delivery of self-employment support, including overcoming primary barriers e.g. ex-offenders, carers, health &amp; challenging welfare dependency. Specialist Disability Advisor &amp; post-programme support. </w:t>
            </w:r>
          </w:p>
        </w:tc>
        <w:tc>
          <w:tcPr>
            <w:tcW w:w="3686" w:type="dxa"/>
          </w:tcPr>
          <w:p w:rsidR="00DA4307" w:rsidRPr="00DA4307" w:rsidRDefault="00DA4307" w:rsidP="00824EF2">
            <w:pPr>
              <w:jc w:val="both"/>
              <w:rPr>
                <w:sz w:val="18"/>
              </w:rPr>
            </w:pPr>
            <w:r w:rsidRPr="00DA4307">
              <w:rPr>
                <w:sz w:val="18"/>
              </w:rPr>
              <w:t>Social skills development &amp; gradual employment-focussed programme for those accessing primary &amp; secondary mental health services as well as those who have been discharged back to GP, not ready to access a full IPS employment programme.</w:t>
            </w:r>
          </w:p>
        </w:tc>
        <w:tc>
          <w:tcPr>
            <w:tcW w:w="3402" w:type="dxa"/>
          </w:tcPr>
          <w:p w:rsidR="00DA4307" w:rsidRPr="00DA4307" w:rsidRDefault="00DA4307" w:rsidP="00824EF2">
            <w:pPr>
              <w:jc w:val="both"/>
              <w:rPr>
                <w:sz w:val="18"/>
              </w:rPr>
            </w:pPr>
            <w:r w:rsidRPr="00DA4307">
              <w:rPr>
                <w:sz w:val="18"/>
              </w:rPr>
              <w:t>Coaching, mentoring, life skills &amp; employability skills sessions, mobile DIY workshop providing outreach maintenance courses, work tasters in maintenance &amp; property management, outreach IAG, engagement activities  using mobile unit.</w:t>
            </w:r>
          </w:p>
        </w:tc>
      </w:tr>
      <w:tr w:rsidR="00DA4307" w:rsidTr="00F11CCD">
        <w:tc>
          <w:tcPr>
            <w:tcW w:w="3686" w:type="dxa"/>
          </w:tcPr>
          <w:p w:rsidR="00DA4307" w:rsidRPr="00DA4307" w:rsidRDefault="00DA4307" w:rsidP="006733BB">
            <w:pPr>
              <w:jc w:val="both"/>
              <w:rPr>
                <w:rFonts w:cs="Arial"/>
                <w:color w:val="000000"/>
                <w:sz w:val="18"/>
              </w:rPr>
            </w:pPr>
            <w:r w:rsidRPr="00DA4307">
              <w:rPr>
                <w:rFonts w:cs="Arial"/>
                <w:color w:val="000000"/>
                <w:sz w:val="18"/>
              </w:rPr>
              <w:t>Sector-specific  Pre Employment  Training Programme including Hospitality &amp; Catering, Construction, Health &amp; Social Care, Security,  with intensive support to maintain progress achieved overcoming barriers</w:t>
            </w:r>
          </w:p>
        </w:tc>
        <w:tc>
          <w:tcPr>
            <w:tcW w:w="3686" w:type="dxa"/>
          </w:tcPr>
          <w:p w:rsidR="00DA4307" w:rsidRPr="00DA4307" w:rsidRDefault="00DA4307" w:rsidP="00824EF2">
            <w:pPr>
              <w:jc w:val="both"/>
              <w:rPr>
                <w:sz w:val="18"/>
              </w:rPr>
            </w:pPr>
            <w:r w:rsidRPr="00DA4307">
              <w:rPr>
                <w:rFonts w:cs="Arial"/>
                <w:color w:val="000000"/>
                <w:sz w:val="18"/>
              </w:rPr>
              <w:t>IAG, life-coaching, life skills activities, sector specific training in  childcare,  social care &amp;  catering  leading to work placements, ongoing outreach support,  onsite childcare, volunteering within centre</w:t>
            </w:r>
          </w:p>
        </w:tc>
        <w:tc>
          <w:tcPr>
            <w:tcW w:w="3402" w:type="dxa"/>
          </w:tcPr>
          <w:p w:rsidR="00DA4307" w:rsidRPr="00DA4307" w:rsidRDefault="00DA4307" w:rsidP="00824EF2">
            <w:pPr>
              <w:jc w:val="both"/>
              <w:rPr>
                <w:sz w:val="18"/>
              </w:rPr>
            </w:pPr>
            <w:r w:rsidRPr="00DA4307">
              <w:rPr>
                <w:sz w:val="18"/>
              </w:rPr>
              <w:t>Initial engagement activities for hard to reach individuals with LDD, including social inclusion, confidence building, independent living, accessing services, raising aspirations including employment goals.</w:t>
            </w:r>
          </w:p>
        </w:tc>
      </w:tr>
      <w:tr w:rsidR="00DA4307" w:rsidTr="00F11CCD">
        <w:tc>
          <w:tcPr>
            <w:tcW w:w="3686" w:type="dxa"/>
          </w:tcPr>
          <w:p w:rsidR="00DA4307" w:rsidRPr="00DA4307" w:rsidRDefault="00DA4307" w:rsidP="006733BB">
            <w:pPr>
              <w:jc w:val="both"/>
              <w:rPr>
                <w:sz w:val="18"/>
              </w:rPr>
            </w:pPr>
            <w:r w:rsidRPr="00DA4307">
              <w:rPr>
                <w:sz w:val="18"/>
              </w:rPr>
              <w:t>Wrap-around support service for over 50's to build confidence, increase social inclusion, develop adaptable employability skills through IAG, intensive1:1 mentoring, support with health issues  &amp; volunteering</w:t>
            </w:r>
          </w:p>
        </w:tc>
        <w:tc>
          <w:tcPr>
            <w:tcW w:w="3686" w:type="dxa"/>
          </w:tcPr>
          <w:p w:rsidR="00DA4307" w:rsidRPr="00DA4307" w:rsidRDefault="00DA4307" w:rsidP="00DA4307">
            <w:pPr>
              <w:jc w:val="both"/>
              <w:rPr>
                <w:rFonts w:cs="Arial"/>
                <w:color w:val="000000"/>
                <w:sz w:val="18"/>
              </w:rPr>
            </w:pPr>
            <w:r w:rsidRPr="00DA4307">
              <w:rPr>
                <w:color w:val="000000"/>
                <w:sz w:val="18"/>
              </w:rPr>
              <w:t xml:space="preserve">Team building activities and collaboration tasks including creative and fun  group games and </w:t>
            </w:r>
            <w:r w:rsidRPr="00DA4307">
              <w:rPr>
                <w:color w:val="000000"/>
                <w:sz w:val="18"/>
              </w:rPr>
              <w:t>activities</w:t>
            </w:r>
            <w:r w:rsidRPr="00DA4307">
              <w:rPr>
                <w:color w:val="000000"/>
                <w:sz w:val="18"/>
              </w:rPr>
              <w:t xml:space="preserve">, such as developing &amp; running a virtual business, </w:t>
            </w:r>
            <w:r w:rsidRPr="00DA4307">
              <w:rPr>
                <w:color w:val="000000"/>
                <w:sz w:val="18"/>
              </w:rPr>
              <w:br/>
              <w:t xml:space="preserve">which embed </w:t>
            </w:r>
            <w:r w:rsidRPr="00DA4307">
              <w:rPr>
                <w:color w:val="000000"/>
                <w:sz w:val="18"/>
              </w:rPr>
              <w:t xml:space="preserve"> team skills in relation to employment</w:t>
            </w:r>
            <w:r w:rsidRPr="00DA4307">
              <w:rPr>
                <w:color w:val="000000"/>
                <w:sz w:val="18"/>
              </w:rPr>
              <w:t xml:space="preserve"> as well as literacy, numeracy &amp;  ICT</w:t>
            </w:r>
          </w:p>
        </w:tc>
        <w:tc>
          <w:tcPr>
            <w:tcW w:w="3402" w:type="dxa"/>
          </w:tcPr>
          <w:p w:rsidR="00DA4307" w:rsidRPr="00DA4307" w:rsidRDefault="00DA4307">
            <w:pPr>
              <w:rPr>
                <w:sz w:val="18"/>
              </w:rPr>
            </w:pPr>
            <w:r w:rsidRPr="00DA4307">
              <w:rPr>
                <w:sz w:val="18"/>
              </w:rPr>
              <w:t>Delivering activities across the Black Country, including   IAG, intensive mentoring, soft-skills,  confidence building,  social activities 1:1 employability skills support</w:t>
            </w:r>
          </w:p>
        </w:tc>
      </w:tr>
      <w:tr w:rsidR="00DA4307" w:rsidTr="00F11CCD">
        <w:tc>
          <w:tcPr>
            <w:tcW w:w="3686" w:type="dxa"/>
          </w:tcPr>
          <w:p w:rsidR="00DA4307" w:rsidRPr="00DA4307" w:rsidRDefault="00DA4307" w:rsidP="006733BB">
            <w:pPr>
              <w:jc w:val="both"/>
              <w:rPr>
                <w:rFonts w:cs="Arial"/>
                <w:color w:val="000000"/>
                <w:sz w:val="18"/>
              </w:rPr>
            </w:pPr>
            <w:r w:rsidRPr="00DA4307">
              <w:rPr>
                <w:rFonts w:cs="Arial"/>
                <w:color w:val="000000"/>
                <w:sz w:val="18"/>
              </w:rPr>
              <w:t>Using creative methods including photography &amp; drama as a tool to develop social skill &amp; confidence, stimulate learning, improve English &amp; develop transferable &amp; employability skills. Volunteering support package with mentor &amp; supervisor</w:t>
            </w:r>
          </w:p>
        </w:tc>
        <w:tc>
          <w:tcPr>
            <w:tcW w:w="3686" w:type="dxa"/>
          </w:tcPr>
          <w:p w:rsidR="00DA4307" w:rsidRPr="00DA4307" w:rsidRDefault="00DA4307" w:rsidP="00824EF2">
            <w:pPr>
              <w:jc w:val="both"/>
              <w:rPr>
                <w:sz w:val="18"/>
              </w:rPr>
            </w:pPr>
            <w:r w:rsidRPr="00DA4307">
              <w:rPr>
                <w:sz w:val="18"/>
              </w:rPr>
              <w:t>Grow for Work 12 week programme for those with disabilities/ long term health issues: health, wellbeing &amp; social skills development through horticulture workshops, with  integrated  &amp; practical employability skills support , employer engagement &amp; brokerage service</w:t>
            </w:r>
          </w:p>
        </w:tc>
        <w:tc>
          <w:tcPr>
            <w:tcW w:w="3402" w:type="dxa"/>
          </w:tcPr>
          <w:p w:rsidR="00DA4307" w:rsidRPr="00DA4307" w:rsidRDefault="00DA4307" w:rsidP="00824EF2">
            <w:pPr>
              <w:jc w:val="both"/>
              <w:rPr>
                <w:sz w:val="18"/>
              </w:rPr>
            </w:pPr>
            <w:r w:rsidRPr="00DA4307">
              <w:rPr>
                <w:sz w:val="18"/>
              </w:rPr>
              <w:t>Musculoskeletal management programme with embedded behavioural changes towards employment, health &amp; wellbeing interventions as part of BBO partner programmes</w:t>
            </w:r>
          </w:p>
        </w:tc>
      </w:tr>
      <w:tr w:rsidR="00DA4307" w:rsidTr="00F11CCD">
        <w:tc>
          <w:tcPr>
            <w:tcW w:w="3686" w:type="dxa"/>
          </w:tcPr>
          <w:p w:rsidR="00DA4307" w:rsidRPr="00DA4307" w:rsidRDefault="00DA4307" w:rsidP="006733BB">
            <w:pPr>
              <w:jc w:val="both"/>
              <w:rPr>
                <w:sz w:val="18"/>
              </w:rPr>
            </w:pPr>
            <w:r w:rsidRPr="00DA4307">
              <w:rPr>
                <w:sz w:val="18"/>
              </w:rPr>
              <w:t>Social Inclusion &amp; pre-employability activities for visually impaired participants. including  independent living support, transport training, job opportunities &amp; employer support</w:t>
            </w:r>
          </w:p>
        </w:tc>
        <w:tc>
          <w:tcPr>
            <w:tcW w:w="3686" w:type="dxa"/>
          </w:tcPr>
          <w:p w:rsidR="00DA4307" w:rsidRPr="00DA4307" w:rsidRDefault="00DA4307" w:rsidP="00824EF2">
            <w:pPr>
              <w:jc w:val="both"/>
              <w:rPr>
                <w:sz w:val="18"/>
              </w:rPr>
            </w:pPr>
            <w:r w:rsidRPr="00DA4307">
              <w:rPr>
                <w:sz w:val="18"/>
              </w:rPr>
              <w:t xml:space="preserve">Initial intervention activities through dedicated support worker to  develop social skills, </w:t>
            </w:r>
            <w:r w:rsidRPr="00DA4307">
              <w:rPr>
                <w:rFonts w:cs="Arial"/>
                <w:sz w:val="18"/>
              </w:rPr>
              <w:t xml:space="preserve">confidence, optimism and motivation, </w:t>
            </w:r>
            <w:r w:rsidRPr="00DA4307">
              <w:rPr>
                <w:sz w:val="18"/>
              </w:rPr>
              <w:t xml:space="preserve">assist with  barriers such as accessing accommodation, &amp; bill payment, </w:t>
            </w:r>
            <w:r w:rsidRPr="00DA4307">
              <w:rPr>
                <w:rFonts w:cs="Arial"/>
                <w:sz w:val="18"/>
              </w:rPr>
              <w:t xml:space="preserve">referral and hand-holding to specialist support, </w:t>
            </w:r>
            <w:r w:rsidRPr="00DA4307">
              <w:rPr>
                <w:sz w:val="18"/>
              </w:rPr>
              <w:t xml:space="preserve"> 1:1 pre-employment sessions,, </w:t>
            </w:r>
          </w:p>
        </w:tc>
        <w:tc>
          <w:tcPr>
            <w:tcW w:w="3402" w:type="dxa"/>
          </w:tcPr>
          <w:p w:rsidR="00DA4307" w:rsidRPr="00DA4307" w:rsidRDefault="00DA4307" w:rsidP="009C67C3">
            <w:pPr>
              <w:jc w:val="both"/>
              <w:rPr>
                <w:sz w:val="18"/>
              </w:rPr>
            </w:pPr>
            <w:r w:rsidRPr="00DA4307">
              <w:rPr>
                <w:sz w:val="18"/>
              </w:rPr>
              <w:t>Intensive keyworker approach for, supported referrals across consortium, confidence building,  raising ESOL, literacy &amp; numeracy levels especially in BAME communities, work experience placements</w:t>
            </w:r>
          </w:p>
        </w:tc>
      </w:tr>
      <w:tr w:rsidR="00DA4307" w:rsidTr="00F11CCD">
        <w:tc>
          <w:tcPr>
            <w:tcW w:w="3686" w:type="dxa"/>
          </w:tcPr>
          <w:p w:rsidR="00DA4307" w:rsidRPr="00DA4307" w:rsidRDefault="00DA4307" w:rsidP="006733BB">
            <w:pPr>
              <w:jc w:val="both"/>
              <w:rPr>
                <w:sz w:val="18"/>
              </w:rPr>
            </w:pPr>
            <w:r w:rsidRPr="00DA4307">
              <w:rPr>
                <w:sz w:val="18"/>
              </w:rPr>
              <w:t>Employability-focussed support for people with disabilities &amp; long-term health issues including life-skills, literacy, numeracy, IT, condition management, work placements, work buddies, employer support.</w:t>
            </w:r>
          </w:p>
        </w:tc>
        <w:tc>
          <w:tcPr>
            <w:tcW w:w="3686" w:type="dxa"/>
          </w:tcPr>
          <w:p w:rsidR="00DA4307" w:rsidRPr="00DA4307" w:rsidRDefault="00DA4307" w:rsidP="00824EF2">
            <w:pPr>
              <w:jc w:val="both"/>
              <w:rPr>
                <w:rFonts w:cs="Arial"/>
                <w:sz w:val="18"/>
              </w:rPr>
            </w:pPr>
            <w:r w:rsidRPr="00DA4307">
              <w:rPr>
                <w:rFonts w:cs="Arial"/>
                <w:color w:val="000000"/>
                <w:sz w:val="18"/>
              </w:rPr>
              <w:t>Provision for New Arrival Communities to improve skills, employment prospects &amp; help assimilate into community: ongoing outreach support, assistance with accessing services,  ESOL, basic skills, work experience</w:t>
            </w:r>
          </w:p>
        </w:tc>
        <w:tc>
          <w:tcPr>
            <w:tcW w:w="3402" w:type="dxa"/>
          </w:tcPr>
          <w:p w:rsidR="00DA4307" w:rsidRPr="00DA4307" w:rsidRDefault="00DA4307" w:rsidP="00824EF2">
            <w:pPr>
              <w:jc w:val="both"/>
              <w:rPr>
                <w:sz w:val="18"/>
              </w:rPr>
            </w:pPr>
            <w:r w:rsidRPr="00DA4307">
              <w:rPr>
                <w:sz w:val="18"/>
              </w:rPr>
              <w:t>Working with BBO partners to provide preventative advice &amp; guidance to avoid point of crisis. Also delivering small BBO volunteering programme within CAB</w:t>
            </w:r>
          </w:p>
        </w:tc>
      </w:tr>
      <w:tr w:rsidR="00DA4307" w:rsidTr="00F11CCD">
        <w:tc>
          <w:tcPr>
            <w:tcW w:w="3686" w:type="dxa"/>
          </w:tcPr>
          <w:p w:rsidR="00DA4307" w:rsidRPr="00DA4307" w:rsidRDefault="00DA4307" w:rsidP="006733BB">
            <w:pPr>
              <w:jc w:val="both"/>
              <w:rPr>
                <w:sz w:val="18"/>
              </w:rPr>
            </w:pPr>
            <w:r w:rsidRPr="00DA4307">
              <w:rPr>
                <w:sz w:val="18"/>
              </w:rPr>
              <w:t>Fully adaptable, personalised,  intensive support for those with mental health issues to overcome barriers to employment</w:t>
            </w:r>
          </w:p>
        </w:tc>
        <w:tc>
          <w:tcPr>
            <w:tcW w:w="3686" w:type="dxa"/>
          </w:tcPr>
          <w:p w:rsidR="00DA4307" w:rsidRPr="00DA4307" w:rsidRDefault="00DA4307" w:rsidP="00952B8B">
            <w:pPr>
              <w:jc w:val="both"/>
              <w:rPr>
                <w:color w:val="000000"/>
                <w:sz w:val="18"/>
              </w:rPr>
            </w:pPr>
            <w:r w:rsidRPr="00DA4307">
              <w:rPr>
                <w:color w:val="000000"/>
                <w:sz w:val="18"/>
              </w:rPr>
              <w:t>confidence, motivation &amp; soft skills development</w:t>
            </w:r>
            <w:r w:rsidRPr="00DA4307">
              <w:rPr>
                <w:color w:val="000000"/>
                <w:sz w:val="18"/>
              </w:rPr>
              <w:t xml:space="preserve"> &amp; employability support, </w:t>
            </w:r>
            <w:r w:rsidRPr="00DA4307">
              <w:rPr>
                <w:color w:val="000000"/>
                <w:sz w:val="18"/>
              </w:rPr>
              <w:br/>
              <w:t xml:space="preserve">for small groups </w:t>
            </w:r>
            <w:r w:rsidRPr="00DA4307">
              <w:rPr>
                <w:color w:val="000000"/>
                <w:sz w:val="18"/>
              </w:rPr>
              <w:br/>
              <w:t>which incorporates v v</w:t>
            </w:r>
            <w:r w:rsidRPr="00DA4307">
              <w:rPr>
                <w:color w:val="000000"/>
                <w:sz w:val="18"/>
              </w:rPr>
              <w:t xml:space="preserve">olunteering  in creative arts &amp; music environment in wide range of roles: </w:t>
            </w:r>
          </w:p>
          <w:p w:rsidR="00DA4307" w:rsidRPr="00DA4307" w:rsidRDefault="00DA4307" w:rsidP="00824EF2">
            <w:pPr>
              <w:jc w:val="both"/>
              <w:rPr>
                <w:rFonts w:cs="Arial"/>
                <w:color w:val="000000"/>
                <w:sz w:val="18"/>
              </w:rPr>
            </w:pPr>
          </w:p>
        </w:tc>
        <w:tc>
          <w:tcPr>
            <w:tcW w:w="3402" w:type="dxa"/>
          </w:tcPr>
          <w:p w:rsidR="00DA4307" w:rsidRPr="00DA4307" w:rsidRDefault="00DA4307" w:rsidP="00824EF2">
            <w:pPr>
              <w:jc w:val="both"/>
              <w:rPr>
                <w:sz w:val="18"/>
              </w:rPr>
            </w:pPr>
            <w:r w:rsidRPr="00DA4307">
              <w:rPr>
                <w:sz w:val="18"/>
              </w:rPr>
              <w:t>Working with BBO partners to source meaningful volunteering opportunities, with ongoing IAG &amp; support, linking to relevant training with support to access this.</w:t>
            </w:r>
          </w:p>
        </w:tc>
      </w:tr>
      <w:tr w:rsidR="00DA4307" w:rsidTr="00F11CCD">
        <w:tc>
          <w:tcPr>
            <w:tcW w:w="3686" w:type="dxa"/>
          </w:tcPr>
          <w:p w:rsidR="00DA4307" w:rsidRPr="00DA4307" w:rsidRDefault="00DA4307" w:rsidP="006733BB">
            <w:pPr>
              <w:jc w:val="both"/>
              <w:rPr>
                <w:sz w:val="18"/>
              </w:rPr>
            </w:pPr>
            <w:r w:rsidRPr="00DA4307">
              <w:rPr>
                <w:sz w:val="18"/>
              </w:rPr>
              <w:t>Practical work based learning activities for participants with LDD, with intensive mentoring &amp; pastoral support and guidance.</w:t>
            </w:r>
          </w:p>
        </w:tc>
        <w:tc>
          <w:tcPr>
            <w:tcW w:w="3686" w:type="dxa"/>
          </w:tcPr>
          <w:p w:rsidR="00DA4307" w:rsidRPr="00DA4307" w:rsidRDefault="00DA4307" w:rsidP="00824EF2">
            <w:pPr>
              <w:jc w:val="both"/>
              <w:rPr>
                <w:sz w:val="18"/>
              </w:rPr>
            </w:pPr>
            <w:r w:rsidRPr="00DA4307">
              <w:rPr>
                <w:rFonts w:cs="Arial"/>
                <w:color w:val="000000"/>
                <w:sz w:val="18"/>
              </w:rPr>
              <w:t>In-depth IAG &amp; handholding to access childcare provision, social activity sessions, sector-specific accredited early years employability  programme with relevant placements, on-site Ofsted registered childcare facilities</w:t>
            </w:r>
          </w:p>
        </w:tc>
        <w:tc>
          <w:tcPr>
            <w:tcW w:w="3402" w:type="dxa"/>
          </w:tcPr>
          <w:p w:rsidR="00DA4307" w:rsidRPr="00DA4307" w:rsidRDefault="00DA4307" w:rsidP="006D1964">
            <w:pPr>
              <w:rPr>
                <w:sz w:val="18"/>
              </w:rPr>
            </w:pPr>
            <w:r w:rsidRPr="00DA4307">
              <w:rPr>
                <w:sz w:val="18"/>
              </w:rPr>
              <w:t>Providing support to extremely marginalised individuals including those living with HIV, LGBTQ, using coaching to provide 1:1 interventions &amp;  small group activities to improve health, wellbeing, social skills &amp; develop employability skills</w:t>
            </w:r>
          </w:p>
        </w:tc>
      </w:tr>
      <w:tr w:rsidR="00DA4307" w:rsidTr="00F11CCD">
        <w:tc>
          <w:tcPr>
            <w:tcW w:w="3686" w:type="dxa"/>
          </w:tcPr>
          <w:p w:rsidR="00DA4307" w:rsidRPr="00DA4307" w:rsidRDefault="00DA4307" w:rsidP="000000BC">
            <w:pPr>
              <w:jc w:val="both"/>
              <w:rPr>
                <w:rFonts w:asciiTheme="minorHAnsi" w:hAnsiTheme="minorHAnsi" w:cs="Arial"/>
                <w:sz w:val="18"/>
              </w:rPr>
            </w:pPr>
            <w:r w:rsidRPr="00DA4307">
              <w:rPr>
                <w:rFonts w:asciiTheme="minorHAnsi" w:hAnsiTheme="minorHAnsi" w:cs="Arial"/>
                <w:sz w:val="18"/>
              </w:rPr>
              <w:t>Provision of fully supported job search activities, job-ready preparation, developing  skills, work experience placements, advice on welfare benefits, volunteer work opportunities</w:t>
            </w:r>
          </w:p>
          <w:p w:rsidR="00DA4307" w:rsidRPr="00DA4307" w:rsidRDefault="00DA4307" w:rsidP="006733BB">
            <w:pPr>
              <w:jc w:val="both"/>
              <w:rPr>
                <w:b/>
                <w:sz w:val="18"/>
              </w:rPr>
            </w:pPr>
          </w:p>
        </w:tc>
        <w:tc>
          <w:tcPr>
            <w:tcW w:w="3686" w:type="dxa"/>
          </w:tcPr>
          <w:p w:rsidR="00DA4307" w:rsidRPr="00DA4307" w:rsidRDefault="00DA4307" w:rsidP="00824EF2">
            <w:pPr>
              <w:jc w:val="both"/>
              <w:rPr>
                <w:rFonts w:cs="Arial"/>
                <w:color w:val="000000"/>
                <w:sz w:val="18"/>
              </w:rPr>
            </w:pPr>
          </w:p>
        </w:tc>
        <w:tc>
          <w:tcPr>
            <w:tcW w:w="3402" w:type="dxa"/>
          </w:tcPr>
          <w:p w:rsidR="00DA4307" w:rsidRPr="00DA4307" w:rsidRDefault="00DA4307">
            <w:pPr>
              <w:rPr>
                <w:sz w:val="18"/>
              </w:rPr>
            </w:pPr>
          </w:p>
        </w:tc>
      </w:tr>
    </w:tbl>
    <w:p w:rsidR="00E752A1" w:rsidRPr="006D1964" w:rsidRDefault="00E752A1" w:rsidP="006D1964">
      <w:bookmarkStart w:id="0" w:name="_GoBack"/>
      <w:bookmarkEnd w:id="0"/>
    </w:p>
    <w:sectPr w:rsidR="00E752A1" w:rsidRPr="006D1964" w:rsidSect="00DA4307">
      <w:headerReference w:type="default" r:id="rId7"/>
      <w:footerReference w:type="default" r:id="rId8"/>
      <w:pgSz w:w="11906" w:h="16838"/>
      <w:pgMar w:top="851" w:right="851" w:bottom="851" w:left="851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594" w:rsidRDefault="00772594" w:rsidP="006D1964">
      <w:pPr>
        <w:spacing w:after="0" w:line="240" w:lineRule="auto"/>
      </w:pPr>
      <w:r>
        <w:separator/>
      </w:r>
    </w:p>
  </w:endnote>
  <w:endnote w:type="continuationSeparator" w:id="0">
    <w:p w:rsidR="00772594" w:rsidRDefault="00772594" w:rsidP="006D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F3" w:rsidRPr="00E408F3" w:rsidRDefault="00E408F3" w:rsidP="00E408F3">
    <w:pPr>
      <w:rPr>
        <w:color w:val="1F497D"/>
      </w:rPr>
    </w:pPr>
    <w:r>
      <w:rPr>
        <w:b/>
        <w:bCs/>
        <w:color w:val="1F497D"/>
      </w:rPr>
      <w:t xml:space="preserve">This project is funded through Big Lottery Fund and the European Union through the European Social Fund      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594" w:rsidRDefault="00772594" w:rsidP="006D1964">
      <w:pPr>
        <w:spacing w:after="0" w:line="240" w:lineRule="auto"/>
      </w:pPr>
      <w:r>
        <w:separator/>
      </w:r>
    </w:p>
  </w:footnote>
  <w:footnote w:type="continuationSeparator" w:id="0">
    <w:p w:rsidR="00772594" w:rsidRDefault="00772594" w:rsidP="006D1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594" w:rsidRDefault="00772594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3F23406D" wp14:editId="466B58E2">
          <wp:extent cx="1514901" cy="366420"/>
          <wp:effectExtent l="0" t="0" r="9525" b="0"/>
          <wp:docPr id="5" name="Picture 5" descr="Image result for steps to wor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steps to wor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096" cy="36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</w:t>
    </w:r>
    <w:r>
      <w:rPr>
        <w:noProof/>
        <w:lang w:eastAsia="en-GB"/>
      </w:rPr>
      <w:drawing>
        <wp:inline distT="0" distB="0" distL="0" distR="0" wp14:anchorId="1F3DB44A" wp14:editId="1D3A3AB9">
          <wp:extent cx="872444" cy="532262"/>
          <wp:effectExtent l="0" t="0" r="4445" b="1270"/>
          <wp:docPr id="3" name="Picture 3" descr="C:\Users\Wrightly.STEPSTOWORK.017\AppData\Local\Microsoft\Windows\Temporary Internet Files\Content.Outlook\HUHYS2BY\Bridges Logo Colour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rightly.STEPSTOWORK.017\AppData\Local\Microsoft\Windows\Temporary Internet Files\Content.Outlook\HUHYS2BY\Bridges Logo Colour 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978" cy="535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</w:t>
    </w:r>
    <w:r>
      <w:rPr>
        <w:noProof/>
        <w:lang w:eastAsia="en-GB"/>
      </w:rPr>
      <w:drawing>
        <wp:inline distT="0" distB="0" distL="0" distR="0" wp14:anchorId="5DEB9BC1" wp14:editId="32C31F12">
          <wp:extent cx="2549983" cy="892206"/>
          <wp:effectExtent l="0" t="0" r="3175" b="3175"/>
          <wp:docPr id="1" name="Picture 1" descr="\\stwfs01s\shared data\Operations\Projects Live - Unrestricted\BRIDGES\08 Marketing\Logos\BBO grantholder lock up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twfs01s\shared data\Operations\Projects Live - Unrestricted\BRIDGES\08 Marketing\Logos\BBO grantholder lock up FINA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275" cy="892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A1"/>
    <w:rsid w:val="000000BC"/>
    <w:rsid w:val="002008F5"/>
    <w:rsid w:val="002B2D0C"/>
    <w:rsid w:val="00582056"/>
    <w:rsid w:val="005B1F73"/>
    <w:rsid w:val="006733BB"/>
    <w:rsid w:val="006D1964"/>
    <w:rsid w:val="0070351B"/>
    <w:rsid w:val="00740E6B"/>
    <w:rsid w:val="00772594"/>
    <w:rsid w:val="00824EF2"/>
    <w:rsid w:val="00952B8B"/>
    <w:rsid w:val="009C64E1"/>
    <w:rsid w:val="009C67C3"/>
    <w:rsid w:val="00A47298"/>
    <w:rsid w:val="00A877FF"/>
    <w:rsid w:val="00BA1D77"/>
    <w:rsid w:val="00DA4307"/>
    <w:rsid w:val="00E408F3"/>
    <w:rsid w:val="00E64114"/>
    <w:rsid w:val="00E72B5D"/>
    <w:rsid w:val="00E752A1"/>
    <w:rsid w:val="00E84643"/>
    <w:rsid w:val="00F1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96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1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96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6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96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1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96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google.co.uk/url?sa=i&amp;rct=j&amp;q=&amp;esrc=s&amp;source=images&amp;cd=&amp;cad=rja&amp;uact=8&amp;ved=0ahUKEwiY-sWVy-7QAhXInBoKHf1CBlMQjRwIBw&amp;url=http://www.communitytogethercic.org.uk/apprenticeship-vacancies-with-ct-cic/&amp;psig=AFQjCNHtmZ0wVVyg5a2_lXoc4yZu3n7dZA&amp;ust=1481629773869301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8539288A.dotm</Template>
  <TotalTime>30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Lyndsay Wright</dc:creator>
  <cp:lastModifiedBy>Lyndsay Wright</cp:lastModifiedBy>
  <cp:revision>10</cp:revision>
  <dcterms:created xsi:type="dcterms:W3CDTF">2018-02-09T14:21:00Z</dcterms:created>
  <dcterms:modified xsi:type="dcterms:W3CDTF">2018-02-09T14:51:00Z</dcterms:modified>
</cp:coreProperties>
</file>