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CAF" w14:textId="0FF292F3" w:rsidR="00340D5B" w:rsidRPr="00D87DB0" w:rsidRDefault="00340D5B" w:rsidP="3100671C">
      <w:pPr>
        <w:jc w:val="center"/>
        <w:rPr>
          <w:rFonts w:cs="Arial"/>
          <w:b/>
          <w:bCs/>
          <w:sz w:val="24"/>
          <w:szCs w:val="24"/>
          <w:u w:val="single"/>
        </w:rPr>
      </w:pPr>
      <w:r w:rsidRPr="3100671C">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3100671C">
        <w:rPr>
          <w:rFonts w:cs="Arial"/>
          <w:b/>
          <w:bCs/>
          <w:sz w:val="24"/>
          <w:szCs w:val="24"/>
          <w:u w:val="single"/>
        </w:rPr>
        <w:t xml:space="preserve">HMMPS </w:t>
      </w:r>
      <w:r w:rsidR="00B038CB" w:rsidRPr="3100671C">
        <w:rPr>
          <w:rFonts w:cs="Arial"/>
          <w:b/>
          <w:bCs/>
          <w:sz w:val="24"/>
          <w:szCs w:val="24"/>
          <w:u w:val="single"/>
        </w:rPr>
        <w:t>Prisoners</w:t>
      </w:r>
      <w:r w:rsidRPr="3100671C">
        <w:rPr>
          <w:rFonts w:cs="Arial"/>
          <w:b/>
          <w:bCs/>
          <w:sz w:val="24"/>
          <w:szCs w:val="24"/>
          <w:u w:val="single"/>
        </w:rPr>
        <w:t>,</w:t>
      </w:r>
      <w:r w:rsidR="00B038CB" w:rsidRPr="3100671C">
        <w:rPr>
          <w:rFonts w:cs="Arial"/>
          <w:b/>
          <w:bCs/>
          <w:sz w:val="24"/>
          <w:szCs w:val="24"/>
          <w:u w:val="single"/>
        </w:rPr>
        <w:t xml:space="preserve"> </w:t>
      </w:r>
      <w:r w:rsidR="00EF2E79" w:rsidRPr="3100671C">
        <w:rPr>
          <w:rFonts w:cs="Arial"/>
          <w:b/>
          <w:bCs/>
          <w:sz w:val="24"/>
          <w:szCs w:val="24"/>
          <w:u w:val="single"/>
        </w:rPr>
        <w:t>Family and Significant Other Services</w:t>
      </w:r>
    </w:p>
    <w:p w14:paraId="00B561BE" w14:textId="4C454903" w:rsidR="3100671C" w:rsidRDefault="3100671C" w:rsidP="3100671C">
      <w:pPr>
        <w:jc w:val="center"/>
        <w:rPr>
          <w:b/>
          <w:bCs/>
          <w:szCs w:val="22"/>
          <w:u w:val="single"/>
        </w:rPr>
      </w:pPr>
    </w:p>
    <w:p w14:paraId="44DAF9B4" w14:textId="1E8D0C49" w:rsidR="5A3D7E08" w:rsidRDefault="5A3D7E08" w:rsidP="3100671C">
      <w:pPr>
        <w:jc w:val="center"/>
        <w:rPr>
          <w:b/>
          <w:bCs/>
          <w:szCs w:val="22"/>
          <w:u w:val="single"/>
        </w:rPr>
      </w:pPr>
      <w:r w:rsidRPr="7748DA2D">
        <w:rPr>
          <w:rFonts w:cs="Arial"/>
          <w:b/>
          <w:bCs/>
          <w:sz w:val="24"/>
          <w:szCs w:val="24"/>
          <w:u w:val="single"/>
        </w:rPr>
        <w:t>HMP East Sutton Park</w:t>
      </w:r>
    </w:p>
    <w:p w14:paraId="61E9EE48" w14:textId="33F5A59A" w:rsidR="7748DA2D" w:rsidRDefault="7748DA2D" w:rsidP="7748DA2D">
      <w:pPr>
        <w:jc w:val="center"/>
        <w:rPr>
          <w:b/>
          <w:bCs/>
          <w:szCs w:val="22"/>
          <w:u w:val="single"/>
        </w:rPr>
      </w:pPr>
    </w:p>
    <w:p w14:paraId="139DC19B" w14:textId="4B4A2FD8" w:rsidR="3100671C" w:rsidRDefault="3100671C">
      <w:r>
        <w:br w:type="page"/>
      </w:r>
    </w:p>
    <w:p w14:paraId="061E1C06" w14:textId="710DB7A2" w:rsidR="3100671C" w:rsidRDefault="3100671C" w:rsidP="3100671C">
      <w:pPr>
        <w:spacing w:after="0"/>
        <w:jc w:val="center"/>
        <w:rPr>
          <w:b/>
          <w:bCs/>
          <w:color w:val="000000" w:themeColor="text1"/>
          <w:szCs w:val="22"/>
          <w:u w:val="single"/>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4610DE48" w:rsidR="005F0ED4" w:rsidRPr="00954602" w:rsidRDefault="009E670C" w:rsidP="41BBD01E">
      <w:pPr>
        <w:autoSpaceDE w:val="0"/>
        <w:autoSpaceDN w:val="0"/>
        <w:adjustRightInd w:val="0"/>
        <w:spacing w:after="0"/>
        <w:jc w:val="both"/>
        <w:rPr>
          <w:rFonts w:cs="Arial"/>
          <w:b/>
          <w:bCs/>
          <w:color w:val="000000"/>
        </w:rPr>
      </w:pPr>
      <w:r w:rsidRPr="41BBD01E">
        <w:rPr>
          <w:rFonts w:cs="Arial"/>
          <w:b/>
          <w:bCs/>
          <w:color w:val="000000" w:themeColor="text1"/>
        </w:rPr>
        <w:t>Visit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1004BA33" w:rsidR="002A08A5" w:rsidRPr="00CE2212" w:rsidRDefault="008506D6" w:rsidP="7748DA2D">
      <w:pPr>
        <w:autoSpaceDE w:val="0"/>
        <w:autoSpaceDN w:val="0"/>
        <w:adjustRightInd w:val="0"/>
        <w:spacing w:after="0"/>
        <w:jc w:val="both"/>
        <w:rPr>
          <w:rFonts w:cs="Arial"/>
          <w:color w:val="000000"/>
        </w:rPr>
      </w:pPr>
      <w:r w:rsidRPr="7748DA2D">
        <w:rPr>
          <w:rFonts w:cs="Arial"/>
          <w:color w:val="000000" w:themeColor="text1"/>
        </w:rPr>
        <w:t xml:space="preserve">HMP </w:t>
      </w:r>
      <w:r w:rsidR="00A4488D" w:rsidRPr="7748DA2D">
        <w:rPr>
          <w:rFonts w:cs="Arial"/>
          <w:color w:val="000000" w:themeColor="text1"/>
        </w:rPr>
        <w:t xml:space="preserve">East Sutton Park </w:t>
      </w:r>
      <w:r w:rsidR="00CE2212" w:rsidRPr="7748DA2D">
        <w:rPr>
          <w:rFonts w:cs="Arial"/>
          <w:color w:val="000000" w:themeColor="text1"/>
        </w:rPr>
        <w:t>Requirements for Refreshments</w:t>
      </w:r>
    </w:p>
    <w:p w14:paraId="1AA73603" w14:textId="77777777" w:rsidR="00A4488D" w:rsidRPr="00A4488D" w:rsidRDefault="00A4488D" w:rsidP="7748DA2D">
      <w:pPr>
        <w:pStyle w:val="ListParagraph"/>
        <w:spacing w:before="0" w:after="0" w:line="240" w:lineRule="auto"/>
        <w:ind w:right="49"/>
        <w:jc w:val="both"/>
        <w:rPr>
          <w:sz w:val="22"/>
        </w:rPr>
      </w:pPr>
    </w:p>
    <w:p w14:paraId="51468D4A" w14:textId="06440990" w:rsidR="00A4488D" w:rsidRPr="004F49CA" w:rsidRDefault="00B34B62" w:rsidP="41BBD01E">
      <w:pPr>
        <w:pStyle w:val="ListParagraph"/>
        <w:numPr>
          <w:ilvl w:val="0"/>
          <w:numId w:val="39"/>
        </w:numPr>
        <w:spacing w:before="0" w:after="0" w:line="240" w:lineRule="auto"/>
        <w:ind w:right="49"/>
        <w:jc w:val="both"/>
        <w:rPr>
          <w:sz w:val="22"/>
        </w:rPr>
      </w:pPr>
      <w:r w:rsidRPr="004F49CA">
        <w:rPr>
          <w:sz w:val="22"/>
        </w:rPr>
        <w:t>N/A</w:t>
      </w:r>
      <w:r w:rsidR="63CF1E4B" w:rsidRPr="004F49CA">
        <w:rPr>
          <w:sz w:val="22"/>
        </w:rPr>
        <w:t>.</w:t>
      </w:r>
    </w:p>
    <w:p w14:paraId="3BECC305" w14:textId="77777777" w:rsidR="00E128B8" w:rsidRPr="004F49CA" w:rsidRDefault="00E128B8" w:rsidP="00E128B8">
      <w:pPr>
        <w:pStyle w:val="ListParagraph"/>
        <w:spacing w:before="0" w:after="0" w:line="240" w:lineRule="auto"/>
        <w:ind w:right="49"/>
        <w:jc w:val="both"/>
      </w:pPr>
    </w:p>
    <w:p w14:paraId="3CDE923A" w14:textId="77777777" w:rsidR="008506D6" w:rsidRPr="004F49CA" w:rsidRDefault="008506D6" w:rsidP="00F534A8">
      <w:pPr>
        <w:autoSpaceDE w:val="0"/>
        <w:autoSpaceDN w:val="0"/>
        <w:adjustRightInd w:val="0"/>
        <w:spacing w:after="0"/>
        <w:jc w:val="both"/>
        <w:rPr>
          <w:rFonts w:cs="Arial"/>
          <w:b/>
          <w:bCs/>
          <w:color w:val="000000"/>
          <w:szCs w:val="22"/>
        </w:rPr>
      </w:pPr>
    </w:p>
    <w:p w14:paraId="683A2F0E" w14:textId="7AAF3296" w:rsidR="009E670C" w:rsidRPr="004F49CA" w:rsidRDefault="009E670C" w:rsidP="00F534A8">
      <w:pPr>
        <w:autoSpaceDE w:val="0"/>
        <w:autoSpaceDN w:val="0"/>
        <w:adjustRightInd w:val="0"/>
        <w:spacing w:after="0"/>
        <w:jc w:val="both"/>
        <w:rPr>
          <w:rFonts w:cs="Arial"/>
          <w:b/>
          <w:bCs/>
          <w:color w:val="000000"/>
          <w:szCs w:val="22"/>
        </w:rPr>
      </w:pPr>
      <w:r w:rsidRPr="004F49CA">
        <w:rPr>
          <w:rFonts w:cs="Arial"/>
          <w:b/>
          <w:bCs/>
          <w:color w:val="000000"/>
          <w:szCs w:val="22"/>
        </w:rPr>
        <w:t>Visits Play</w:t>
      </w:r>
    </w:p>
    <w:p w14:paraId="0524E581" w14:textId="65F7A777" w:rsidR="00940717" w:rsidRPr="004F49CA" w:rsidRDefault="00940717" w:rsidP="41BBD01E">
      <w:pPr>
        <w:autoSpaceDE w:val="0"/>
        <w:autoSpaceDN w:val="0"/>
        <w:adjustRightInd w:val="0"/>
        <w:spacing w:after="0"/>
        <w:jc w:val="both"/>
        <w:rPr>
          <w:color w:val="000000"/>
          <w:szCs w:val="22"/>
        </w:rPr>
      </w:pPr>
    </w:p>
    <w:p w14:paraId="7B054A2A" w14:textId="14FB399A" w:rsidR="006E00F6" w:rsidRPr="004F49CA" w:rsidRDefault="00CE2212" w:rsidP="7748DA2D">
      <w:pPr>
        <w:autoSpaceDE w:val="0"/>
        <w:autoSpaceDN w:val="0"/>
        <w:adjustRightInd w:val="0"/>
        <w:spacing w:after="0"/>
        <w:jc w:val="both"/>
        <w:rPr>
          <w:rFonts w:cs="Arial"/>
          <w:color w:val="000000"/>
        </w:rPr>
      </w:pPr>
      <w:r w:rsidRPr="004F49CA">
        <w:rPr>
          <w:rFonts w:cs="Arial"/>
          <w:color w:val="000000" w:themeColor="text1"/>
        </w:rPr>
        <w:t xml:space="preserve">HMP </w:t>
      </w:r>
      <w:r w:rsidR="00A4488D" w:rsidRPr="004F49CA">
        <w:rPr>
          <w:rFonts w:cs="Arial"/>
          <w:color w:val="000000" w:themeColor="text1"/>
        </w:rPr>
        <w:t>East Sutton Park</w:t>
      </w:r>
      <w:r w:rsidRPr="004F49CA">
        <w:rPr>
          <w:rFonts w:cs="Arial"/>
          <w:color w:val="000000" w:themeColor="text1"/>
        </w:rPr>
        <w:t xml:space="preserve"> Requirements for Visits Play</w:t>
      </w:r>
    </w:p>
    <w:p w14:paraId="04DD9035" w14:textId="77777777" w:rsidR="006E00F6" w:rsidRPr="004F49CA" w:rsidRDefault="006E00F6" w:rsidP="7748DA2D">
      <w:pPr>
        <w:autoSpaceDE w:val="0"/>
        <w:autoSpaceDN w:val="0"/>
        <w:adjustRightInd w:val="0"/>
        <w:spacing w:after="0"/>
        <w:jc w:val="both"/>
        <w:rPr>
          <w:rFonts w:cs="Arial"/>
          <w:color w:val="000000"/>
        </w:rPr>
      </w:pPr>
    </w:p>
    <w:p w14:paraId="01B9BC15" w14:textId="63EAE744" w:rsidR="00A4488D" w:rsidRPr="004F49CA" w:rsidRDefault="00B34B62" w:rsidP="004F49CA">
      <w:pPr>
        <w:pStyle w:val="ListParagraph"/>
        <w:numPr>
          <w:ilvl w:val="0"/>
          <w:numId w:val="45"/>
        </w:numPr>
        <w:spacing w:after="0"/>
        <w:ind w:right="49"/>
        <w:jc w:val="both"/>
        <w:rPr>
          <w:sz w:val="20"/>
          <w:szCs w:val="20"/>
        </w:rPr>
      </w:pPr>
      <w:r w:rsidRPr="004F49CA">
        <w:rPr>
          <w:sz w:val="22"/>
          <w:szCs w:val="20"/>
        </w:rPr>
        <w:t xml:space="preserve">N/A </w:t>
      </w:r>
    </w:p>
    <w:p w14:paraId="6387AD1D" w14:textId="2E2C2336" w:rsidR="00CE2212" w:rsidRPr="004F49CA" w:rsidRDefault="00CE2212" w:rsidP="00A4488D">
      <w:pPr>
        <w:pStyle w:val="ListParagraph"/>
        <w:autoSpaceDE w:val="0"/>
        <w:autoSpaceDN w:val="0"/>
        <w:adjustRightInd w:val="0"/>
        <w:spacing w:after="0"/>
        <w:jc w:val="both"/>
        <w:rPr>
          <w:rFonts w:cs="Arial"/>
          <w:color w:val="000000"/>
        </w:rPr>
      </w:pPr>
    </w:p>
    <w:p w14:paraId="3A2591E8" w14:textId="4E5B3C36" w:rsidR="00E93882" w:rsidRPr="004F49CA" w:rsidRDefault="00E93882" w:rsidP="00F534A8">
      <w:pPr>
        <w:autoSpaceDE w:val="0"/>
        <w:autoSpaceDN w:val="0"/>
        <w:adjustRightInd w:val="0"/>
        <w:spacing w:after="0"/>
        <w:jc w:val="both"/>
        <w:rPr>
          <w:rFonts w:cs="Arial"/>
          <w:color w:val="000000"/>
          <w:szCs w:val="22"/>
        </w:rPr>
      </w:pPr>
    </w:p>
    <w:p w14:paraId="1D21AFAC" w14:textId="52E22147" w:rsidR="00E93882" w:rsidRPr="004F49CA" w:rsidRDefault="00E93882" w:rsidP="00E93882">
      <w:pPr>
        <w:autoSpaceDE w:val="0"/>
        <w:autoSpaceDN w:val="0"/>
        <w:adjustRightInd w:val="0"/>
        <w:spacing w:after="0"/>
        <w:jc w:val="center"/>
        <w:rPr>
          <w:rFonts w:cs="Arial"/>
          <w:b/>
          <w:bCs/>
          <w:color w:val="000000"/>
          <w:szCs w:val="22"/>
          <w:u w:val="single"/>
        </w:rPr>
      </w:pPr>
      <w:r w:rsidRPr="004F49CA">
        <w:rPr>
          <w:rFonts w:cs="Arial"/>
          <w:b/>
          <w:bCs/>
          <w:color w:val="000000"/>
          <w:szCs w:val="22"/>
          <w:u w:val="single"/>
        </w:rPr>
        <w:t>Services for Visitors</w:t>
      </w:r>
    </w:p>
    <w:p w14:paraId="4FF039C2" w14:textId="4DE49600" w:rsidR="00212D06" w:rsidRPr="004F49CA" w:rsidRDefault="00212D06" w:rsidP="00F534A8">
      <w:pPr>
        <w:autoSpaceDE w:val="0"/>
        <w:autoSpaceDN w:val="0"/>
        <w:adjustRightInd w:val="0"/>
        <w:spacing w:after="0"/>
        <w:jc w:val="both"/>
        <w:rPr>
          <w:rFonts w:cs="Arial"/>
          <w:color w:val="000000"/>
          <w:szCs w:val="22"/>
        </w:rPr>
      </w:pPr>
    </w:p>
    <w:p w14:paraId="7E02DFD4" w14:textId="2E97C8B0" w:rsidR="00E613B5" w:rsidRPr="004F49CA" w:rsidRDefault="00E613B5" w:rsidP="41BBD01E">
      <w:pPr>
        <w:autoSpaceDE w:val="0"/>
        <w:autoSpaceDN w:val="0"/>
        <w:adjustRightInd w:val="0"/>
        <w:spacing w:after="0"/>
        <w:jc w:val="both"/>
        <w:rPr>
          <w:rFonts w:cs="Arial"/>
          <w:b/>
          <w:bCs/>
          <w:color w:val="000000"/>
        </w:rPr>
      </w:pPr>
      <w:r w:rsidRPr="004F49CA">
        <w:rPr>
          <w:rFonts w:cs="Arial"/>
          <w:b/>
          <w:bCs/>
          <w:color w:val="000000" w:themeColor="text1"/>
        </w:rPr>
        <w:t>Visits Meet and Greet</w:t>
      </w:r>
    </w:p>
    <w:p w14:paraId="67E43C2C" w14:textId="77777777" w:rsidR="002C161D" w:rsidRPr="004F49CA" w:rsidRDefault="002C161D" w:rsidP="002C161D">
      <w:pPr>
        <w:pStyle w:val="ListParagraph"/>
        <w:spacing w:after="0"/>
        <w:ind w:left="709"/>
        <w:rPr>
          <w:rFonts w:cs="Arial"/>
          <w:color w:val="000000"/>
          <w:sz w:val="22"/>
        </w:rPr>
      </w:pPr>
    </w:p>
    <w:p w14:paraId="78CEC3F4" w14:textId="4E824AB9" w:rsidR="002C161D" w:rsidRPr="004F49CA" w:rsidRDefault="002C161D" w:rsidP="7748DA2D">
      <w:pPr>
        <w:autoSpaceDE w:val="0"/>
        <w:autoSpaceDN w:val="0"/>
        <w:adjustRightInd w:val="0"/>
        <w:spacing w:after="0"/>
        <w:jc w:val="both"/>
        <w:rPr>
          <w:rFonts w:cs="Arial"/>
          <w:color w:val="000000"/>
        </w:rPr>
      </w:pPr>
      <w:r w:rsidRPr="004F49CA">
        <w:rPr>
          <w:rFonts w:cs="Arial"/>
          <w:color w:val="000000" w:themeColor="text1"/>
        </w:rPr>
        <w:t xml:space="preserve">HMP </w:t>
      </w:r>
      <w:r w:rsidR="00A4488D" w:rsidRPr="004F49CA">
        <w:rPr>
          <w:rFonts w:cs="Arial"/>
          <w:color w:val="000000" w:themeColor="text1"/>
        </w:rPr>
        <w:t xml:space="preserve">East Sutton </w:t>
      </w:r>
      <w:r w:rsidR="00CC2DC9" w:rsidRPr="004F49CA">
        <w:rPr>
          <w:rFonts w:cs="Arial"/>
          <w:color w:val="000000" w:themeColor="text1"/>
        </w:rPr>
        <w:t>Park Requirements</w:t>
      </w:r>
      <w:r w:rsidRPr="004F49CA">
        <w:rPr>
          <w:rFonts w:cs="Arial"/>
          <w:color w:val="000000" w:themeColor="text1"/>
        </w:rPr>
        <w:t xml:space="preserve"> for Visits Meet and Greet</w:t>
      </w:r>
    </w:p>
    <w:p w14:paraId="476458AE" w14:textId="61809566" w:rsidR="00A57C4E" w:rsidRPr="004F49CA" w:rsidRDefault="00A57C4E"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Visiting hours will be</w:t>
      </w:r>
      <w:r w:rsidR="3E8565AF" w:rsidRPr="004F49CA">
        <w:rPr>
          <w:rFonts w:cs="Arial"/>
          <w:color w:val="000000" w:themeColor="text1"/>
          <w:sz w:val="22"/>
        </w:rPr>
        <w:t xml:space="preserve"> </w:t>
      </w:r>
      <w:r w:rsidRPr="004F49CA">
        <w:rPr>
          <w:rFonts w:cs="Arial"/>
          <w:color w:val="000000" w:themeColor="text1"/>
          <w:sz w:val="22"/>
        </w:rPr>
        <w:t xml:space="preserve">09:30-11:30 </w:t>
      </w:r>
      <w:r w:rsidR="285CE317" w:rsidRPr="004F49CA">
        <w:rPr>
          <w:rFonts w:cs="Arial"/>
          <w:color w:val="000000" w:themeColor="text1"/>
          <w:sz w:val="22"/>
        </w:rPr>
        <w:t>and</w:t>
      </w:r>
      <w:r w:rsidRPr="004F49CA">
        <w:rPr>
          <w:rFonts w:cs="Arial"/>
          <w:color w:val="000000" w:themeColor="text1"/>
          <w:sz w:val="22"/>
        </w:rPr>
        <w:t xml:space="preserve"> 14:00-16:00 Sunday, 14:00-16:00 Saturday (social visits)</w:t>
      </w:r>
      <w:r w:rsidR="58F25550" w:rsidRPr="004F49CA">
        <w:rPr>
          <w:rFonts w:cs="Arial"/>
          <w:color w:val="000000" w:themeColor="text1"/>
          <w:sz w:val="22"/>
        </w:rPr>
        <w:t>.</w:t>
      </w:r>
    </w:p>
    <w:p w14:paraId="5EA60967" w14:textId="5AC0D49D" w:rsidR="00A57C4E" w:rsidRPr="004F49CA" w:rsidRDefault="00A57C4E"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Visitors should be greeted on arrival to the prison and asked if they require any specific advice or guidance</w:t>
      </w:r>
      <w:r w:rsidR="498F96E6" w:rsidRPr="004F49CA">
        <w:rPr>
          <w:rFonts w:cs="Arial"/>
          <w:color w:val="000000" w:themeColor="text1"/>
          <w:sz w:val="22"/>
        </w:rPr>
        <w:t>.</w:t>
      </w:r>
    </w:p>
    <w:p w14:paraId="22C3A69C" w14:textId="008CFE5B" w:rsidR="00A57C4E" w:rsidRPr="004F49CA" w:rsidRDefault="00A57C4E"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Meet and greet should be available up to for at least 1 hour before visiting hours commence</w:t>
      </w:r>
      <w:r w:rsidR="00CC2DC9" w:rsidRPr="004F49CA">
        <w:rPr>
          <w:rFonts w:cs="Arial"/>
          <w:color w:val="000000" w:themeColor="text1"/>
          <w:sz w:val="22"/>
        </w:rPr>
        <w:t xml:space="preserve"> and 1 hour after they finish</w:t>
      </w:r>
      <w:r w:rsidR="111760F7" w:rsidRPr="004F49CA">
        <w:rPr>
          <w:rFonts w:cs="Arial"/>
          <w:color w:val="000000" w:themeColor="text1"/>
          <w:sz w:val="22"/>
        </w:rPr>
        <w:t>.</w:t>
      </w:r>
    </w:p>
    <w:p w14:paraId="2BE22C80" w14:textId="42D601F4" w:rsidR="00185382" w:rsidRPr="004F49CA" w:rsidRDefault="00A57C4E"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sz w:val="22"/>
        </w:rPr>
        <w:t>Provider to be responsible for ensuring centre facilities including toilets, seating, baby changing facilities which and wider fixtures and fittings remain decent and fit for purpose (monitoring and reporting only</w:t>
      </w:r>
      <w:r w:rsidR="0DB25B90" w:rsidRPr="004F49CA">
        <w:rPr>
          <w:rFonts w:cs="Arial"/>
          <w:sz w:val="22"/>
        </w:rPr>
        <w:t>.</w:t>
      </w:r>
    </w:p>
    <w:p w14:paraId="7F1B8B3B" w14:textId="77777777" w:rsidR="00A82B17" w:rsidRPr="004F49CA" w:rsidRDefault="00A82B17" w:rsidP="00A82B17">
      <w:pPr>
        <w:pStyle w:val="ListParagraph"/>
        <w:numPr>
          <w:ilvl w:val="0"/>
          <w:numId w:val="39"/>
        </w:numPr>
        <w:spacing w:after="0" w:line="240" w:lineRule="auto"/>
        <w:ind w:left="714" w:hanging="357"/>
        <w:rPr>
          <w:rFonts w:eastAsia="Times New Roman" w:cs="Arial"/>
        </w:rPr>
      </w:pPr>
      <w:r w:rsidRPr="004F49CA">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Assisted Prison Visits Unit</w:t>
      </w:r>
      <w:r w:rsidRPr="004F49CA">
        <w:rPr>
          <w:rFonts w:eastAsia="Times New Roman" w:cs="Arial"/>
        </w:rPr>
        <w:t xml:space="preserve">. </w:t>
      </w:r>
    </w:p>
    <w:p w14:paraId="5EB949AC" w14:textId="77777777" w:rsidR="00A82B17" w:rsidRPr="004F49CA" w:rsidRDefault="00A82B17" w:rsidP="00A82B17">
      <w:pPr>
        <w:numPr>
          <w:ilvl w:val="0"/>
          <w:numId w:val="39"/>
        </w:numPr>
        <w:spacing w:after="0"/>
        <w:ind w:left="714" w:hanging="357"/>
        <w:contextualSpacing/>
        <w:rPr>
          <w:rFonts w:cs="Arial"/>
        </w:rPr>
      </w:pPr>
      <w:r w:rsidRPr="004F49CA">
        <w:rPr>
          <w:rFonts w:cs="Arial"/>
        </w:rPr>
        <w:t xml:space="preserve">Provider designs and regularly reviews (on a quarterly basis) a visitor information booklet that will be reproduced for publication to all new or returning visitors. </w:t>
      </w:r>
    </w:p>
    <w:p w14:paraId="054C336A" w14:textId="77777777" w:rsidR="00A82B17" w:rsidRPr="004F49CA" w:rsidRDefault="00A82B17" w:rsidP="7748DA2D">
      <w:pPr>
        <w:numPr>
          <w:ilvl w:val="0"/>
          <w:numId w:val="39"/>
        </w:numPr>
        <w:spacing w:after="120"/>
        <w:ind w:left="714" w:hanging="357"/>
        <w:contextualSpacing/>
        <w:rPr>
          <w:rFonts w:cs="Arial"/>
        </w:rPr>
      </w:pPr>
      <w:r w:rsidRPr="004F49CA">
        <w:rPr>
          <w:rFonts w:cs="Arial"/>
        </w:rPr>
        <w:t>The provider is required to work with any charities and Organisations which work within the establishment.</w:t>
      </w:r>
    </w:p>
    <w:p w14:paraId="575D1A83" w14:textId="4D02300B" w:rsidR="00A82B17" w:rsidRPr="004F49CA" w:rsidRDefault="00A82B17" w:rsidP="7748DA2D">
      <w:pPr>
        <w:numPr>
          <w:ilvl w:val="0"/>
          <w:numId w:val="39"/>
        </w:numPr>
        <w:spacing w:after="120"/>
        <w:contextualSpacing/>
        <w:rPr>
          <w:rFonts w:cs="Arial"/>
        </w:rPr>
      </w:pPr>
      <w:r w:rsidRPr="004F49CA">
        <w:rPr>
          <w:rFonts w:cs="Arial"/>
        </w:rPr>
        <w:t xml:space="preserve">Visitors receive understandable basic information on support services for families and signposting to specialist services.  </w:t>
      </w:r>
    </w:p>
    <w:p w14:paraId="29CEE57D" w14:textId="393B97B5" w:rsidR="00A82B17" w:rsidRPr="004F49CA" w:rsidRDefault="00A82B17" w:rsidP="7748DA2D">
      <w:pPr>
        <w:numPr>
          <w:ilvl w:val="0"/>
          <w:numId w:val="39"/>
        </w:numPr>
        <w:spacing w:after="120"/>
        <w:contextualSpacing/>
        <w:rPr>
          <w:rFonts w:cs="Arial"/>
        </w:rPr>
      </w:pPr>
      <w:r w:rsidRPr="004F49CA">
        <w:rPr>
          <w:rFonts w:cs="Arial"/>
        </w:rPr>
        <w:t xml:space="preserve">Accurate information about the Help with Prison Visits Scheme and establishment visiting arrangements is accessible to visitors. </w:t>
      </w:r>
    </w:p>
    <w:p w14:paraId="04FC6802" w14:textId="4C70B293" w:rsidR="00A82B17" w:rsidRPr="004F49CA" w:rsidRDefault="00A82B17" w:rsidP="7748DA2D">
      <w:pPr>
        <w:numPr>
          <w:ilvl w:val="0"/>
          <w:numId w:val="39"/>
        </w:numPr>
        <w:spacing w:after="120"/>
        <w:contextualSpacing/>
        <w:rPr>
          <w:rFonts w:cs="Arial"/>
        </w:rPr>
      </w:pPr>
      <w:r w:rsidRPr="004F49CA">
        <w:rPr>
          <w:rFonts w:cs="Arial"/>
        </w:rPr>
        <w:lastRenderedPageBreak/>
        <w:t>Put in place a complaints policy to enable visitors to feed into monitoring of service delivery</w:t>
      </w:r>
      <w:r w:rsidR="08221137" w:rsidRPr="004F49CA">
        <w:rPr>
          <w:rFonts w:cs="Arial"/>
        </w:rPr>
        <w:t>. V</w:t>
      </w:r>
      <w:r w:rsidRPr="004F49CA">
        <w:rPr>
          <w:rFonts w:cs="Arial"/>
        </w:rPr>
        <w:t xml:space="preserve">isitors </w:t>
      </w:r>
      <w:r w:rsidR="3E65D9FE" w:rsidRPr="004F49CA">
        <w:rPr>
          <w:rFonts w:cs="Arial"/>
        </w:rPr>
        <w:t>can</w:t>
      </w:r>
      <w:r w:rsidRPr="004F49CA">
        <w:rPr>
          <w:rFonts w:cs="Arial"/>
        </w:rPr>
        <w:t xml:space="preserve"> comment on or complain about the visits experience and receive a response</w:t>
      </w:r>
      <w:r w:rsidR="445A8280" w:rsidRPr="004F49CA">
        <w:rPr>
          <w:rFonts w:cs="Arial"/>
        </w:rPr>
        <w:t>. C</w:t>
      </w:r>
      <w:r w:rsidRPr="004F49CA">
        <w:rPr>
          <w:rFonts w:cs="Arial"/>
        </w:rPr>
        <w:t xml:space="preserve">omments are used to improve the service.  </w:t>
      </w:r>
    </w:p>
    <w:p w14:paraId="0146B458" w14:textId="2A052918" w:rsidR="00A82B17" w:rsidRPr="004F49CA" w:rsidRDefault="00A82B17" w:rsidP="7748DA2D">
      <w:pPr>
        <w:numPr>
          <w:ilvl w:val="0"/>
          <w:numId w:val="39"/>
        </w:numPr>
        <w:spacing w:after="120"/>
        <w:contextualSpacing/>
      </w:pPr>
      <w:r w:rsidRPr="004F49CA">
        <w:rPr>
          <w:rFonts w:cs="Arial"/>
        </w:rPr>
        <w:t>Conduct customer satisfaction surveys.</w:t>
      </w:r>
    </w:p>
    <w:p w14:paraId="108155D5" w14:textId="79F2500A" w:rsidR="00A82B17" w:rsidRPr="004F49CA" w:rsidRDefault="00A82B17" w:rsidP="7748DA2D">
      <w:pPr>
        <w:numPr>
          <w:ilvl w:val="0"/>
          <w:numId w:val="39"/>
        </w:numPr>
        <w:spacing w:after="120"/>
        <w:contextualSpacing/>
        <w:rPr>
          <w:rFonts w:cs="Arial"/>
        </w:rPr>
      </w:pPr>
      <w:r w:rsidRPr="004F49CA">
        <w:rPr>
          <w:rFonts w:cs="Arial"/>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3786BF95" w:rsidRPr="004F49CA">
        <w:rPr>
          <w:rFonts w:cs="Arial"/>
        </w:rPr>
        <w:t>mainstream</w:t>
      </w:r>
      <w:r w:rsidRPr="004F49CA">
        <w:rPr>
          <w:rFonts w:cs="Arial"/>
        </w:rPr>
        <w:t xml:space="preserve"> providers. </w:t>
      </w:r>
    </w:p>
    <w:p w14:paraId="55164BA6" w14:textId="1552FD05" w:rsidR="00A82B17" w:rsidRPr="004F49CA" w:rsidRDefault="00A82B17" w:rsidP="7748DA2D">
      <w:pPr>
        <w:numPr>
          <w:ilvl w:val="0"/>
          <w:numId w:val="39"/>
        </w:numPr>
        <w:spacing w:after="120"/>
        <w:contextualSpacing/>
        <w:rPr>
          <w:rFonts w:cs="Arial"/>
        </w:rPr>
      </w:pPr>
      <w:r w:rsidRPr="004F49CA">
        <w:rPr>
          <w:rFonts w:cs="Arial"/>
        </w:rPr>
        <w:t xml:space="preserve">Information must be </w:t>
      </w:r>
      <w:r w:rsidR="1EDCAF12" w:rsidRPr="004F49CA">
        <w:rPr>
          <w:rFonts w:cs="Arial"/>
        </w:rPr>
        <w:t>available,</w:t>
      </w:r>
      <w:r w:rsidRPr="004F49CA">
        <w:rPr>
          <w:rFonts w:cs="Arial"/>
        </w:rPr>
        <w:t xml:space="preserve"> and a range of support services must be offered which reflects the needs of ethnically diverse visitors, women, children, carers, non-English speaking visitors. </w:t>
      </w:r>
    </w:p>
    <w:p w14:paraId="53610B47" w14:textId="6B375C1C" w:rsidR="00A82B17" w:rsidRPr="004F49CA" w:rsidRDefault="00A82B17" w:rsidP="7748DA2D">
      <w:pPr>
        <w:numPr>
          <w:ilvl w:val="0"/>
          <w:numId w:val="39"/>
        </w:numPr>
        <w:spacing w:after="120"/>
        <w:contextualSpacing/>
        <w:rPr>
          <w:rFonts w:cs="Arial"/>
        </w:rPr>
      </w:pPr>
      <w:r w:rsidRPr="004F49CA">
        <w:rPr>
          <w:rFonts w:cs="Arial"/>
        </w:rPr>
        <w:t>Literature is appropriate to the needs of those with low literacy skills</w:t>
      </w:r>
      <w:r w:rsidR="6245C302" w:rsidRPr="004F49CA">
        <w:rPr>
          <w:rFonts w:cs="Arial"/>
        </w:rPr>
        <w:t>.</w:t>
      </w:r>
    </w:p>
    <w:p w14:paraId="4CFA72D1" w14:textId="71EB07B0" w:rsidR="00A82B17" w:rsidRPr="004F49CA" w:rsidRDefault="00A82B17" w:rsidP="7748DA2D">
      <w:pPr>
        <w:numPr>
          <w:ilvl w:val="0"/>
          <w:numId w:val="39"/>
        </w:numPr>
        <w:spacing w:after="120"/>
        <w:contextualSpacing/>
        <w:rPr>
          <w:rFonts w:cs="Arial"/>
        </w:rPr>
      </w:pPr>
      <w:r w:rsidRPr="004F49CA">
        <w:rPr>
          <w:rFonts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26509097" w14:textId="63055555" w:rsidR="002C161D" w:rsidRPr="004F49CA" w:rsidRDefault="002C161D" w:rsidP="7748DA2D">
      <w:pPr>
        <w:pStyle w:val="ListParagraph"/>
        <w:autoSpaceDE w:val="0"/>
        <w:autoSpaceDN w:val="0"/>
        <w:adjustRightInd w:val="0"/>
        <w:rPr>
          <w:szCs w:val="24"/>
        </w:rPr>
      </w:pPr>
    </w:p>
    <w:p w14:paraId="792FC6FA" w14:textId="2E7A3C01" w:rsidR="00116F5E" w:rsidRPr="004F49CA" w:rsidRDefault="00116F5E" w:rsidP="00116F5E">
      <w:pPr>
        <w:spacing w:after="0"/>
        <w:rPr>
          <w:rFonts w:cs="Arial"/>
          <w:color w:val="000000"/>
          <w:szCs w:val="22"/>
        </w:rPr>
      </w:pPr>
    </w:p>
    <w:p w14:paraId="225CC310" w14:textId="77777777" w:rsidR="00116F5E" w:rsidRPr="004F49CA" w:rsidRDefault="00116F5E" w:rsidP="00116F5E">
      <w:pPr>
        <w:spacing w:after="0"/>
        <w:rPr>
          <w:rFonts w:cs="Arial"/>
          <w:b/>
          <w:bCs/>
          <w:color w:val="000000"/>
          <w:szCs w:val="22"/>
        </w:rPr>
      </w:pPr>
    </w:p>
    <w:p w14:paraId="0820589F" w14:textId="72780133" w:rsidR="00897709" w:rsidRPr="004F49CA" w:rsidRDefault="004E79A7" w:rsidP="41BBD01E">
      <w:pPr>
        <w:autoSpaceDE w:val="0"/>
        <w:autoSpaceDN w:val="0"/>
        <w:adjustRightInd w:val="0"/>
        <w:spacing w:after="0"/>
        <w:rPr>
          <w:rFonts w:cs="Arial"/>
          <w:color w:val="000000"/>
        </w:rPr>
      </w:pPr>
      <w:r w:rsidRPr="004F49CA">
        <w:rPr>
          <w:rFonts w:cs="Arial"/>
          <w:b/>
          <w:bCs/>
          <w:color w:val="000000" w:themeColor="text1"/>
        </w:rPr>
        <w:t>Visits Enrichment Activity</w:t>
      </w:r>
    </w:p>
    <w:p w14:paraId="721A347B" w14:textId="77777777" w:rsidR="002C161D" w:rsidRPr="004F49CA" w:rsidRDefault="002C161D" w:rsidP="7748DA2D">
      <w:pPr>
        <w:pStyle w:val="ListParagraph"/>
        <w:autoSpaceDE w:val="0"/>
        <w:autoSpaceDN w:val="0"/>
        <w:adjustRightInd w:val="0"/>
        <w:spacing w:after="0"/>
        <w:jc w:val="both"/>
        <w:rPr>
          <w:rFonts w:cs="Arial"/>
          <w:color w:val="000000"/>
          <w:sz w:val="22"/>
        </w:rPr>
      </w:pPr>
    </w:p>
    <w:p w14:paraId="124F9E99" w14:textId="3FF9FBCB" w:rsidR="00A4488D" w:rsidRPr="004F49CA" w:rsidRDefault="00A4488D" w:rsidP="7748DA2D">
      <w:pPr>
        <w:autoSpaceDE w:val="0"/>
        <w:autoSpaceDN w:val="0"/>
        <w:adjustRightInd w:val="0"/>
        <w:spacing w:after="0"/>
        <w:jc w:val="both"/>
        <w:rPr>
          <w:rFonts w:cs="Arial"/>
          <w:color w:val="000000"/>
        </w:rPr>
      </w:pPr>
      <w:r w:rsidRPr="004F49CA">
        <w:rPr>
          <w:rFonts w:cs="Arial"/>
          <w:color w:val="000000" w:themeColor="text1"/>
        </w:rPr>
        <w:t>HMP East Sutton Park</w:t>
      </w:r>
      <w:r w:rsidR="002C161D" w:rsidRPr="004F49CA">
        <w:rPr>
          <w:rFonts w:cs="Arial"/>
          <w:color w:val="000000" w:themeColor="text1"/>
        </w:rPr>
        <w:t xml:space="preserve"> Requirements for Visits Enrichment Activity</w:t>
      </w:r>
    </w:p>
    <w:p w14:paraId="3D05D83A" w14:textId="10C6BCCD" w:rsidR="00EF4F30" w:rsidRPr="004F49CA" w:rsidRDefault="00EF4F30" w:rsidP="7748DA2D">
      <w:pPr>
        <w:pStyle w:val="ListParagraph"/>
        <w:numPr>
          <w:ilvl w:val="0"/>
          <w:numId w:val="39"/>
        </w:numPr>
        <w:rPr>
          <w:rFonts w:cs="Arial"/>
          <w:color w:val="000000"/>
          <w:sz w:val="22"/>
        </w:rPr>
      </w:pPr>
      <w:r w:rsidRPr="004F49CA">
        <w:rPr>
          <w:rFonts w:cs="Arial"/>
          <w:color w:val="000000" w:themeColor="text1"/>
          <w:sz w:val="22"/>
        </w:rPr>
        <w:t>Visiting hours will be</w:t>
      </w:r>
      <w:r w:rsidR="3A7DFBC2" w:rsidRPr="004F49CA">
        <w:rPr>
          <w:rFonts w:cs="Arial"/>
          <w:color w:val="000000" w:themeColor="text1"/>
          <w:sz w:val="22"/>
        </w:rPr>
        <w:t xml:space="preserve"> </w:t>
      </w:r>
      <w:r w:rsidRPr="004F49CA">
        <w:rPr>
          <w:rFonts w:cs="Arial"/>
          <w:color w:val="000000" w:themeColor="text1"/>
          <w:sz w:val="22"/>
        </w:rPr>
        <w:t xml:space="preserve">09:30-11:30 </w:t>
      </w:r>
      <w:r w:rsidR="73CAACB8" w:rsidRPr="004F49CA">
        <w:rPr>
          <w:rFonts w:cs="Arial"/>
          <w:color w:val="000000" w:themeColor="text1"/>
          <w:sz w:val="22"/>
        </w:rPr>
        <w:t>and</w:t>
      </w:r>
      <w:r w:rsidRPr="004F49CA">
        <w:rPr>
          <w:rFonts w:cs="Arial"/>
          <w:color w:val="000000" w:themeColor="text1"/>
          <w:sz w:val="22"/>
        </w:rPr>
        <w:t xml:space="preserve"> 14:00-16:00 Sunday, 14:00-16:00 Saturday (social visits)</w:t>
      </w:r>
      <w:r w:rsidR="4AF0ADE2" w:rsidRPr="004F49CA">
        <w:rPr>
          <w:rFonts w:cs="Arial"/>
          <w:color w:val="000000" w:themeColor="text1"/>
          <w:sz w:val="22"/>
        </w:rPr>
        <w:t>.</w:t>
      </w:r>
    </w:p>
    <w:p w14:paraId="7AC36AB7" w14:textId="02397F49" w:rsidR="008741D5" w:rsidRPr="004F49CA" w:rsidRDefault="008741D5" w:rsidP="002E7B9B">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The p</w:t>
      </w:r>
      <w:r w:rsidRPr="004F49CA">
        <w:rPr>
          <w:rFonts w:eastAsia="Times New Roman" w:cs="Arial"/>
          <w:sz w:val="22"/>
        </w:rPr>
        <w:t>rovider is required to provide a Programme of delivery, for example:</w:t>
      </w:r>
    </w:p>
    <w:p w14:paraId="35E1D548" w14:textId="4507BD2D" w:rsidR="008741D5" w:rsidRPr="004F49CA" w:rsidRDefault="008741D5" w:rsidP="7748DA2D">
      <w:pPr>
        <w:pStyle w:val="ListParagraph"/>
        <w:numPr>
          <w:ilvl w:val="1"/>
          <w:numId w:val="39"/>
        </w:numPr>
        <w:pBdr>
          <w:top w:val="nil"/>
          <w:left w:val="nil"/>
          <w:bottom w:val="nil"/>
          <w:right w:val="nil"/>
          <w:between w:val="nil"/>
          <w:bar w:val="nil"/>
        </w:pBdr>
        <w:autoSpaceDE w:val="0"/>
        <w:autoSpaceDN w:val="0"/>
        <w:adjustRightInd w:val="0"/>
        <w:spacing w:after="0"/>
        <w:rPr>
          <w:sz w:val="22"/>
        </w:rPr>
      </w:pPr>
      <w:r w:rsidRPr="004F49CA">
        <w:rPr>
          <w:rFonts w:cs="Arial"/>
          <w:sz w:val="22"/>
        </w:rPr>
        <w:t>Provide support and advice for visitors with special needs (such as autism)</w:t>
      </w:r>
      <w:r w:rsidR="298E2603" w:rsidRPr="004F49CA">
        <w:rPr>
          <w:rFonts w:cs="Arial"/>
          <w:sz w:val="22"/>
        </w:rPr>
        <w:t>.</w:t>
      </w:r>
    </w:p>
    <w:p w14:paraId="33C00D17" w14:textId="77777777" w:rsidR="008741D5" w:rsidRPr="004F49CA" w:rsidRDefault="008741D5" w:rsidP="7748DA2D">
      <w:pPr>
        <w:pStyle w:val="ListParagraph"/>
        <w:numPr>
          <w:ilvl w:val="1"/>
          <w:numId w:val="39"/>
        </w:numPr>
        <w:pBdr>
          <w:top w:val="nil"/>
          <w:left w:val="nil"/>
          <w:bottom w:val="nil"/>
          <w:right w:val="nil"/>
          <w:between w:val="nil"/>
          <w:bar w:val="nil"/>
        </w:pBdr>
        <w:autoSpaceDE w:val="0"/>
        <w:autoSpaceDN w:val="0"/>
        <w:adjustRightInd w:val="0"/>
        <w:spacing w:after="0"/>
        <w:rPr>
          <w:sz w:val="22"/>
        </w:rPr>
      </w:pPr>
      <w:r w:rsidRPr="004F49CA">
        <w:rPr>
          <w:sz w:val="22"/>
        </w:rPr>
        <w:t xml:space="preserve">Special visits (well equipped with resources and play facilities for children from 0-16), for prisoner mothers/parents/step/grandparents to spend quality, focused time with their children (with one accompanying adult) in child-friendly family environment.  </w:t>
      </w:r>
    </w:p>
    <w:p w14:paraId="69C2EE57" w14:textId="77777777" w:rsidR="008741D5" w:rsidRPr="004F49CA" w:rsidRDefault="008741D5" w:rsidP="008741D5">
      <w:pPr>
        <w:pStyle w:val="Body"/>
        <w:numPr>
          <w:ilvl w:val="0"/>
          <w:numId w:val="39"/>
        </w:numPr>
        <w:pBdr>
          <w:top w:val="nil"/>
          <w:left w:val="nil"/>
          <w:bottom w:val="nil"/>
          <w:right w:val="nil"/>
          <w:between w:val="nil"/>
          <w:bar w:val="nil"/>
        </w:pBdr>
        <w:spacing w:after="0"/>
        <w:contextualSpacing/>
        <w:jc w:val="left"/>
        <w:rPr>
          <w:sz w:val="22"/>
          <w:szCs w:val="22"/>
        </w:rPr>
      </w:pPr>
      <w:r w:rsidRPr="004F49CA">
        <w:rPr>
          <w:sz w:val="22"/>
          <w:szCs w:val="22"/>
        </w:rPr>
        <w:t>The provider is required to provide Planning and support for these special visits.</w:t>
      </w:r>
    </w:p>
    <w:p w14:paraId="7009E766" w14:textId="5075BA2C" w:rsidR="002C161D" w:rsidRPr="004F49CA" w:rsidRDefault="008741D5" w:rsidP="7748DA2D">
      <w:pPr>
        <w:pStyle w:val="Body"/>
        <w:numPr>
          <w:ilvl w:val="0"/>
          <w:numId w:val="39"/>
        </w:numPr>
        <w:autoSpaceDE w:val="0"/>
        <w:autoSpaceDN w:val="0"/>
        <w:adjustRightInd w:val="0"/>
        <w:spacing w:after="0"/>
        <w:jc w:val="left"/>
        <w:rPr>
          <w:b/>
          <w:bCs/>
          <w:sz w:val="22"/>
          <w:szCs w:val="22"/>
        </w:rPr>
      </w:pPr>
      <w:r w:rsidRPr="004F49CA">
        <w:rPr>
          <w:sz w:val="22"/>
          <w:szCs w:val="22"/>
        </w:rPr>
        <w:t>Themed v</w:t>
      </w:r>
      <w:r w:rsidR="00E54DCC" w:rsidRPr="004F49CA">
        <w:rPr>
          <w:sz w:val="22"/>
          <w:szCs w:val="22"/>
        </w:rPr>
        <w:t xml:space="preserve">isits according to needs – </w:t>
      </w:r>
      <w:r w:rsidR="5AC08B64" w:rsidRPr="004F49CA">
        <w:rPr>
          <w:sz w:val="22"/>
          <w:szCs w:val="22"/>
        </w:rPr>
        <w:t>i.e.,</w:t>
      </w:r>
      <w:r w:rsidRPr="004F49CA">
        <w:rPr>
          <w:sz w:val="22"/>
          <w:szCs w:val="22"/>
        </w:rPr>
        <w:t xml:space="preserve"> baby </w:t>
      </w:r>
      <w:r w:rsidR="204F9794" w:rsidRPr="004F49CA">
        <w:rPr>
          <w:sz w:val="22"/>
          <w:szCs w:val="22"/>
        </w:rPr>
        <w:t>visits,</w:t>
      </w:r>
      <w:r w:rsidRPr="004F49CA">
        <w:rPr>
          <w:sz w:val="22"/>
          <w:szCs w:val="22"/>
        </w:rPr>
        <w:t xml:space="preserve"> </w:t>
      </w:r>
      <w:r w:rsidR="1132DA6B" w:rsidRPr="004F49CA">
        <w:rPr>
          <w:sz w:val="22"/>
          <w:szCs w:val="22"/>
        </w:rPr>
        <w:t>schoolwork</w:t>
      </w:r>
      <w:r w:rsidRPr="004F49CA">
        <w:rPr>
          <w:sz w:val="22"/>
          <w:szCs w:val="22"/>
        </w:rPr>
        <w:t xml:space="preserve"> visits and free play visits</w:t>
      </w:r>
      <w:r w:rsidRPr="004F49CA">
        <w:rPr>
          <w:b/>
          <w:bCs/>
          <w:sz w:val="22"/>
          <w:szCs w:val="22"/>
        </w:rPr>
        <w:t>.</w:t>
      </w:r>
      <w:r w:rsidR="002C161D" w:rsidRPr="004F49CA">
        <w:rPr>
          <w:color w:val="000000" w:themeColor="text1"/>
        </w:rPr>
        <w:t xml:space="preserve"> </w:t>
      </w:r>
    </w:p>
    <w:p w14:paraId="3F13B623" w14:textId="77777777" w:rsidR="002C161D" w:rsidRPr="004F49CA" w:rsidRDefault="002C161D" w:rsidP="002C161D">
      <w:pPr>
        <w:autoSpaceDE w:val="0"/>
        <w:autoSpaceDN w:val="0"/>
        <w:adjustRightInd w:val="0"/>
        <w:spacing w:after="0"/>
        <w:jc w:val="both"/>
        <w:rPr>
          <w:rFonts w:cs="Arial"/>
          <w:color w:val="000000"/>
        </w:rPr>
      </w:pPr>
    </w:p>
    <w:p w14:paraId="4F2E0A31" w14:textId="77777777" w:rsidR="002A08A5" w:rsidRPr="004F49CA"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4F49CA" w:rsidRDefault="00D014F0" w:rsidP="00F534A8">
      <w:pPr>
        <w:autoSpaceDE w:val="0"/>
        <w:autoSpaceDN w:val="0"/>
        <w:adjustRightInd w:val="0"/>
        <w:spacing w:after="0"/>
        <w:jc w:val="both"/>
        <w:rPr>
          <w:rFonts w:cs="Arial"/>
          <w:b/>
          <w:bCs/>
          <w:color w:val="000000"/>
          <w:szCs w:val="22"/>
        </w:rPr>
      </w:pPr>
      <w:r w:rsidRPr="004F49CA">
        <w:rPr>
          <w:rFonts w:cs="Arial"/>
          <w:b/>
          <w:bCs/>
          <w:color w:val="000000"/>
          <w:szCs w:val="22"/>
        </w:rPr>
        <w:t>Family Visit Days</w:t>
      </w:r>
    </w:p>
    <w:p w14:paraId="060208E7" w14:textId="512B042C" w:rsidR="00FC127A" w:rsidRPr="004F49CA" w:rsidRDefault="00FC127A" w:rsidP="00F534A8">
      <w:pPr>
        <w:autoSpaceDE w:val="0"/>
        <w:autoSpaceDN w:val="0"/>
        <w:adjustRightInd w:val="0"/>
        <w:spacing w:after="0"/>
        <w:jc w:val="both"/>
        <w:rPr>
          <w:rFonts w:cs="Arial"/>
          <w:color w:val="000000"/>
          <w:szCs w:val="22"/>
        </w:rPr>
      </w:pPr>
    </w:p>
    <w:p w14:paraId="0F4182E9" w14:textId="10B8E05A" w:rsidR="002C161D" w:rsidRPr="004F49CA" w:rsidRDefault="002C161D" w:rsidP="7748DA2D">
      <w:pPr>
        <w:autoSpaceDE w:val="0"/>
        <w:autoSpaceDN w:val="0"/>
        <w:adjustRightInd w:val="0"/>
        <w:spacing w:after="0"/>
        <w:jc w:val="both"/>
        <w:rPr>
          <w:rFonts w:cs="Arial"/>
          <w:color w:val="000000"/>
        </w:rPr>
      </w:pPr>
      <w:bookmarkStart w:id="0" w:name="_Hlk83114009"/>
      <w:bookmarkEnd w:id="0"/>
      <w:r w:rsidRPr="004F49CA">
        <w:rPr>
          <w:rFonts w:cs="Arial"/>
          <w:color w:val="000000" w:themeColor="text1"/>
        </w:rPr>
        <w:t xml:space="preserve">HMP </w:t>
      </w:r>
      <w:r w:rsidR="00A4488D" w:rsidRPr="004F49CA">
        <w:rPr>
          <w:rFonts w:cs="Arial"/>
          <w:color w:val="000000" w:themeColor="text1"/>
        </w:rPr>
        <w:t xml:space="preserve">East Sutton </w:t>
      </w:r>
      <w:r w:rsidR="00DC338C" w:rsidRPr="004F49CA">
        <w:rPr>
          <w:rFonts w:cs="Arial"/>
          <w:color w:val="000000" w:themeColor="text1"/>
        </w:rPr>
        <w:t>Park Requirements</w:t>
      </w:r>
      <w:r w:rsidRPr="004F49CA">
        <w:rPr>
          <w:rFonts w:cs="Arial"/>
          <w:color w:val="000000" w:themeColor="text1"/>
        </w:rPr>
        <w:t xml:space="preserve"> for Family Visit Days</w:t>
      </w:r>
    </w:p>
    <w:p w14:paraId="47337E29" w14:textId="77777777" w:rsidR="00A4488D" w:rsidRPr="004F49CA" w:rsidRDefault="00A4488D" w:rsidP="7748DA2D">
      <w:pPr>
        <w:autoSpaceDE w:val="0"/>
        <w:autoSpaceDN w:val="0"/>
        <w:adjustRightInd w:val="0"/>
        <w:spacing w:after="0"/>
        <w:jc w:val="both"/>
        <w:rPr>
          <w:rFonts w:cs="Arial"/>
          <w:color w:val="000000"/>
        </w:rPr>
      </w:pPr>
    </w:p>
    <w:p w14:paraId="0A57855A" w14:textId="67E692AC" w:rsidR="004C7FA3" w:rsidRPr="004F49CA" w:rsidRDefault="004C7FA3" w:rsidP="00BF3AB1">
      <w:pPr>
        <w:pStyle w:val="Body"/>
        <w:numPr>
          <w:ilvl w:val="0"/>
          <w:numId w:val="39"/>
        </w:numPr>
        <w:pBdr>
          <w:top w:val="nil"/>
          <w:left w:val="nil"/>
          <w:bottom w:val="nil"/>
          <w:right w:val="nil"/>
          <w:between w:val="nil"/>
          <w:bar w:val="nil"/>
        </w:pBdr>
        <w:spacing w:after="0"/>
        <w:jc w:val="left"/>
        <w:rPr>
          <w:sz w:val="22"/>
          <w:szCs w:val="22"/>
        </w:rPr>
      </w:pPr>
      <w:r w:rsidRPr="004F49CA">
        <w:rPr>
          <w:sz w:val="22"/>
          <w:szCs w:val="22"/>
        </w:rPr>
        <w:t xml:space="preserve">Not all women are eligible for ROTL at East Sutton </w:t>
      </w:r>
      <w:r w:rsidR="4735BF12" w:rsidRPr="004F49CA">
        <w:rPr>
          <w:sz w:val="22"/>
          <w:szCs w:val="22"/>
        </w:rPr>
        <w:t>Park,</w:t>
      </w:r>
      <w:r w:rsidRPr="004F49CA">
        <w:rPr>
          <w:sz w:val="22"/>
          <w:szCs w:val="22"/>
        </w:rPr>
        <w:t xml:space="preserve"> so Family days are a good way of maintaining and strengthening the family ties.  </w:t>
      </w:r>
    </w:p>
    <w:p w14:paraId="419DBA5C" w14:textId="4B0F3D31" w:rsidR="00BF3AB1" w:rsidRPr="004F49CA" w:rsidRDefault="00BF3AB1" w:rsidP="00BF3AB1">
      <w:pPr>
        <w:pStyle w:val="Body"/>
        <w:numPr>
          <w:ilvl w:val="0"/>
          <w:numId w:val="39"/>
        </w:numPr>
        <w:pBdr>
          <w:top w:val="nil"/>
          <w:left w:val="nil"/>
          <w:bottom w:val="nil"/>
          <w:right w:val="nil"/>
          <w:between w:val="nil"/>
          <w:bar w:val="nil"/>
        </w:pBdr>
        <w:spacing w:after="0"/>
        <w:jc w:val="left"/>
        <w:rPr>
          <w:sz w:val="22"/>
          <w:szCs w:val="22"/>
        </w:rPr>
      </w:pPr>
      <w:r w:rsidRPr="004F49CA">
        <w:rPr>
          <w:sz w:val="22"/>
          <w:szCs w:val="22"/>
        </w:rPr>
        <w:t xml:space="preserve">The provider will take part in whole-day events for families and children to spend time together through extended time to activities </w:t>
      </w:r>
      <w:r w:rsidR="16699864" w:rsidRPr="004F49CA">
        <w:rPr>
          <w:sz w:val="22"/>
          <w:szCs w:val="22"/>
        </w:rPr>
        <w:t>i.e.,</w:t>
      </w:r>
      <w:r w:rsidRPr="004F49CA">
        <w:rPr>
          <w:sz w:val="22"/>
          <w:szCs w:val="22"/>
        </w:rPr>
        <w:t xml:space="preserve"> prepare and eat meals together, play games</w:t>
      </w:r>
      <w:r w:rsidR="26813A41" w:rsidRPr="004F49CA">
        <w:rPr>
          <w:sz w:val="22"/>
          <w:szCs w:val="22"/>
        </w:rPr>
        <w:t>,</w:t>
      </w:r>
      <w:r w:rsidRPr="004F49CA">
        <w:rPr>
          <w:sz w:val="22"/>
          <w:szCs w:val="22"/>
        </w:rPr>
        <w:t xml:space="preserve"> etc.</w:t>
      </w:r>
    </w:p>
    <w:p w14:paraId="5B0345E5" w14:textId="77777777" w:rsidR="00BF3AB1" w:rsidRPr="004F49CA" w:rsidRDefault="00BF3AB1" w:rsidP="00BF3AB1">
      <w:pPr>
        <w:pStyle w:val="Body"/>
        <w:numPr>
          <w:ilvl w:val="0"/>
          <w:numId w:val="39"/>
        </w:numPr>
        <w:pBdr>
          <w:top w:val="nil"/>
          <w:left w:val="nil"/>
          <w:bottom w:val="nil"/>
          <w:right w:val="nil"/>
          <w:between w:val="nil"/>
          <w:bar w:val="nil"/>
        </w:pBdr>
        <w:spacing w:after="0"/>
        <w:jc w:val="left"/>
        <w:rPr>
          <w:sz w:val="22"/>
          <w:szCs w:val="22"/>
        </w:rPr>
      </w:pPr>
      <w:r w:rsidRPr="004F49CA">
        <w:rPr>
          <w:sz w:val="22"/>
          <w:szCs w:val="22"/>
        </w:rPr>
        <w:t>The provider is to assist in the planning, co-ordination and running of the events.</w:t>
      </w:r>
    </w:p>
    <w:p w14:paraId="279D404E" w14:textId="353BED1A" w:rsidR="00BF3AB1" w:rsidRPr="004F49CA" w:rsidRDefault="00BF3AB1" w:rsidP="00BF3AB1">
      <w:pPr>
        <w:pStyle w:val="Body"/>
        <w:numPr>
          <w:ilvl w:val="0"/>
          <w:numId w:val="39"/>
        </w:numPr>
        <w:pBdr>
          <w:top w:val="nil"/>
          <w:left w:val="nil"/>
          <w:bottom w:val="nil"/>
          <w:right w:val="nil"/>
          <w:between w:val="nil"/>
          <w:bar w:val="nil"/>
        </w:pBdr>
        <w:spacing w:after="0"/>
        <w:jc w:val="left"/>
        <w:rPr>
          <w:color w:val="000000"/>
          <w:sz w:val="22"/>
          <w:szCs w:val="22"/>
        </w:rPr>
      </w:pPr>
      <w:r w:rsidRPr="004F49CA">
        <w:rPr>
          <w:sz w:val="22"/>
          <w:szCs w:val="22"/>
        </w:rPr>
        <w:lastRenderedPageBreak/>
        <w:t xml:space="preserve">The family day visits should take place at least </w:t>
      </w:r>
      <w:r w:rsidR="00C04BA1" w:rsidRPr="004F49CA">
        <w:rPr>
          <w:sz w:val="22"/>
          <w:szCs w:val="22"/>
        </w:rPr>
        <w:t>twelve (12)</w:t>
      </w:r>
      <w:r w:rsidRPr="004F49CA">
        <w:rPr>
          <w:sz w:val="22"/>
          <w:szCs w:val="22"/>
        </w:rPr>
        <w:t xml:space="preserve"> times per year.</w:t>
      </w:r>
      <w:r w:rsidR="00C04BA1" w:rsidRPr="004F49CA">
        <w:rPr>
          <w:sz w:val="22"/>
          <w:szCs w:val="22"/>
        </w:rPr>
        <w:t xml:space="preserve"> On</w:t>
      </w:r>
      <w:r w:rsidR="00DE6A62" w:rsidRPr="004F49CA">
        <w:rPr>
          <w:sz w:val="22"/>
          <w:szCs w:val="22"/>
        </w:rPr>
        <w:t>e per month on average.</w:t>
      </w:r>
      <w:r w:rsidRPr="004F49CA">
        <w:rPr>
          <w:sz w:val="22"/>
          <w:szCs w:val="22"/>
        </w:rPr>
        <w:t xml:space="preserve"> </w:t>
      </w:r>
    </w:p>
    <w:p w14:paraId="66EDCBD1" w14:textId="5CBDF4DF" w:rsidR="002C161D" w:rsidRPr="004F49CA" w:rsidRDefault="002C161D" w:rsidP="7748DA2D">
      <w:pPr>
        <w:pStyle w:val="ListParagraph"/>
        <w:autoSpaceDE w:val="0"/>
        <w:autoSpaceDN w:val="0"/>
        <w:adjustRightInd w:val="0"/>
        <w:spacing w:before="0" w:after="0" w:line="240" w:lineRule="auto"/>
        <w:ind w:left="0"/>
        <w:rPr>
          <w:szCs w:val="24"/>
        </w:rPr>
      </w:pPr>
    </w:p>
    <w:p w14:paraId="3CF72F9F" w14:textId="77777777" w:rsidR="003A0D42" w:rsidRPr="004F49CA" w:rsidRDefault="003A0D42" w:rsidP="00E93882">
      <w:pPr>
        <w:autoSpaceDE w:val="0"/>
        <w:autoSpaceDN w:val="0"/>
        <w:adjustRightInd w:val="0"/>
        <w:spacing w:after="0"/>
        <w:jc w:val="both"/>
        <w:rPr>
          <w:rFonts w:cs="Arial"/>
          <w:color w:val="000000"/>
          <w:szCs w:val="22"/>
        </w:rPr>
      </w:pPr>
    </w:p>
    <w:p w14:paraId="5F12DFB4" w14:textId="77777777" w:rsidR="0007249D" w:rsidRPr="004F49CA" w:rsidRDefault="0007249D" w:rsidP="00F534A8">
      <w:pPr>
        <w:autoSpaceDE w:val="0"/>
        <w:autoSpaceDN w:val="0"/>
        <w:adjustRightInd w:val="0"/>
        <w:spacing w:after="0"/>
        <w:jc w:val="both"/>
        <w:rPr>
          <w:rFonts w:cs="Arial"/>
          <w:b/>
          <w:bCs/>
          <w:color w:val="000000"/>
          <w:szCs w:val="22"/>
        </w:rPr>
      </w:pPr>
    </w:p>
    <w:p w14:paraId="0BF416F3" w14:textId="05650912" w:rsidR="00E93882" w:rsidRPr="004F49CA" w:rsidRDefault="00E93882" w:rsidP="00F534A8">
      <w:pPr>
        <w:autoSpaceDE w:val="0"/>
        <w:autoSpaceDN w:val="0"/>
        <w:adjustRightInd w:val="0"/>
        <w:spacing w:after="0"/>
        <w:jc w:val="both"/>
        <w:rPr>
          <w:rFonts w:cs="Arial"/>
          <w:b/>
          <w:bCs/>
          <w:color w:val="000000"/>
          <w:szCs w:val="22"/>
        </w:rPr>
      </w:pPr>
      <w:r w:rsidRPr="004F49CA">
        <w:rPr>
          <w:rFonts w:cs="Arial"/>
          <w:b/>
          <w:bCs/>
          <w:color w:val="000000"/>
          <w:szCs w:val="22"/>
        </w:rPr>
        <w:t xml:space="preserve">Services for Prisoners without </w:t>
      </w:r>
      <w:r w:rsidR="003117B8" w:rsidRPr="004F49CA">
        <w:rPr>
          <w:rFonts w:cs="Arial"/>
          <w:b/>
          <w:bCs/>
          <w:color w:val="000000"/>
          <w:szCs w:val="22"/>
        </w:rPr>
        <w:t>C</w:t>
      </w:r>
      <w:r w:rsidR="002E63EE" w:rsidRPr="004F49CA">
        <w:rPr>
          <w:rFonts w:cs="Arial"/>
          <w:b/>
          <w:bCs/>
          <w:color w:val="000000"/>
          <w:szCs w:val="22"/>
        </w:rPr>
        <w:t xml:space="preserve">ontact with </w:t>
      </w:r>
      <w:r w:rsidR="003117B8" w:rsidRPr="004F49CA">
        <w:rPr>
          <w:rFonts w:cs="Arial"/>
          <w:b/>
          <w:bCs/>
          <w:color w:val="000000"/>
          <w:szCs w:val="22"/>
        </w:rPr>
        <w:t>F</w:t>
      </w:r>
      <w:r w:rsidRPr="004F49CA">
        <w:rPr>
          <w:rFonts w:cs="Arial"/>
          <w:b/>
          <w:bCs/>
          <w:color w:val="000000"/>
          <w:szCs w:val="22"/>
        </w:rPr>
        <w:t xml:space="preserve">amily and Significant Others </w:t>
      </w:r>
    </w:p>
    <w:p w14:paraId="28366D04" w14:textId="4B010A32" w:rsidR="00C503EF" w:rsidRPr="004F49CA" w:rsidRDefault="00C503EF" w:rsidP="00F534A8">
      <w:pPr>
        <w:autoSpaceDE w:val="0"/>
        <w:autoSpaceDN w:val="0"/>
        <w:adjustRightInd w:val="0"/>
        <w:spacing w:after="0"/>
        <w:jc w:val="both"/>
        <w:rPr>
          <w:rFonts w:cs="Arial"/>
          <w:b/>
          <w:bCs/>
          <w:i/>
          <w:iCs/>
          <w:color w:val="000000"/>
          <w:szCs w:val="22"/>
        </w:rPr>
      </w:pPr>
    </w:p>
    <w:p w14:paraId="23FCB3CC" w14:textId="163DBE6C" w:rsidR="002C161D" w:rsidRPr="004F49CA" w:rsidRDefault="002C161D" w:rsidP="7748DA2D">
      <w:pPr>
        <w:autoSpaceDE w:val="0"/>
        <w:autoSpaceDN w:val="0"/>
        <w:adjustRightInd w:val="0"/>
        <w:spacing w:after="0"/>
        <w:jc w:val="both"/>
        <w:rPr>
          <w:rFonts w:cs="Arial"/>
          <w:color w:val="000000"/>
        </w:rPr>
      </w:pPr>
      <w:bookmarkStart w:id="1" w:name="_Hlk83125807"/>
      <w:bookmarkEnd w:id="1"/>
      <w:r w:rsidRPr="004F49CA">
        <w:rPr>
          <w:rFonts w:cs="Arial"/>
          <w:color w:val="000000" w:themeColor="text1"/>
        </w:rPr>
        <w:t xml:space="preserve">HMP </w:t>
      </w:r>
      <w:r w:rsidR="00A4488D" w:rsidRPr="004F49CA">
        <w:rPr>
          <w:rFonts w:cs="Arial"/>
          <w:color w:val="000000" w:themeColor="text1"/>
        </w:rPr>
        <w:t>East Sutton Park</w:t>
      </w:r>
      <w:r w:rsidRPr="004F49CA">
        <w:rPr>
          <w:rFonts w:cs="Arial"/>
          <w:color w:val="000000" w:themeColor="text1"/>
        </w:rPr>
        <w:t xml:space="preserve"> Requirements for Prisoners without Contact for Family and Significant Others</w:t>
      </w:r>
    </w:p>
    <w:p w14:paraId="671A754C" w14:textId="33E9DBBA" w:rsidR="00BF3AB1" w:rsidRPr="004F49CA" w:rsidRDefault="00BF3AB1"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 xml:space="preserve">The provider will support the prison in helping prisoners to re-establish contact with family </w:t>
      </w:r>
      <w:r w:rsidR="76E9AD1A" w:rsidRPr="004F49CA">
        <w:rPr>
          <w:rFonts w:cs="Arial"/>
          <w:color w:val="000000" w:themeColor="text1"/>
          <w:sz w:val="22"/>
        </w:rPr>
        <w:t>and</w:t>
      </w:r>
      <w:r w:rsidRPr="004F49CA">
        <w:rPr>
          <w:rFonts w:cs="Arial"/>
          <w:color w:val="000000" w:themeColor="text1"/>
          <w:sz w:val="22"/>
        </w:rPr>
        <w:t xml:space="preserve"> friends</w:t>
      </w:r>
      <w:r w:rsidR="111839CD" w:rsidRPr="004F49CA">
        <w:rPr>
          <w:rFonts w:cs="Arial"/>
          <w:color w:val="000000" w:themeColor="text1"/>
          <w:sz w:val="22"/>
        </w:rPr>
        <w:t>.</w:t>
      </w:r>
    </w:p>
    <w:p w14:paraId="7D12DA2B" w14:textId="145A4884" w:rsidR="00BF3AB1" w:rsidRPr="004F49CA" w:rsidRDefault="00BF3AB1"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 xml:space="preserve">The provider will support </w:t>
      </w:r>
      <w:r w:rsidR="24814F44" w:rsidRPr="004F49CA">
        <w:rPr>
          <w:rFonts w:cs="Arial"/>
          <w:color w:val="000000" w:themeColor="text1"/>
          <w:sz w:val="22"/>
        </w:rPr>
        <w:t>and</w:t>
      </w:r>
      <w:r w:rsidRPr="004F49CA">
        <w:rPr>
          <w:rFonts w:cs="Arial"/>
          <w:color w:val="000000" w:themeColor="text1"/>
          <w:sz w:val="22"/>
        </w:rPr>
        <w:t xml:space="preserve"> advise the prisoner to make initial contact with family </w:t>
      </w:r>
      <w:r w:rsidR="32A8D572" w:rsidRPr="004F49CA">
        <w:rPr>
          <w:rFonts w:cs="Arial"/>
          <w:color w:val="000000" w:themeColor="text1"/>
          <w:sz w:val="22"/>
        </w:rPr>
        <w:t>and</w:t>
      </w:r>
      <w:r w:rsidRPr="004F49CA">
        <w:rPr>
          <w:rFonts w:cs="Arial"/>
          <w:color w:val="000000" w:themeColor="text1"/>
          <w:sz w:val="22"/>
        </w:rPr>
        <w:t xml:space="preserve"> friends</w:t>
      </w:r>
      <w:r w:rsidR="2A793998" w:rsidRPr="004F49CA">
        <w:rPr>
          <w:rFonts w:cs="Arial"/>
          <w:color w:val="000000" w:themeColor="text1"/>
          <w:sz w:val="22"/>
        </w:rPr>
        <w:t>.</w:t>
      </w:r>
    </w:p>
    <w:p w14:paraId="5748A399" w14:textId="1950212F" w:rsidR="00BF3AB1" w:rsidRPr="004F49CA" w:rsidRDefault="00BF3AB1"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 xml:space="preserve">The provider will support </w:t>
      </w:r>
      <w:r w:rsidR="4111A9B3" w:rsidRPr="004F49CA">
        <w:rPr>
          <w:rFonts w:cs="Arial"/>
          <w:color w:val="000000" w:themeColor="text1"/>
          <w:sz w:val="22"/>
        </w:rPr>
        <w:t>and</w:t>
      </w:r>
      <w:r w:rsidRPr="004F49CA">
        <w:rPr>
          <w:rFonts w:cs="Arial"/>
          <w:color w:val="000000" w:themeColor="text1"/>
          <w:sz w:val="22"/>
        </w:rPr>
        <w:t xml:space="preserve"> advise the family or friends once initial contact has been made by the prisoner.  </w:t>
      </w:r>
    </w:p>
    <w:p w14:paraId="18B907B7" w14:textId="1ABA5119" w:rsidR="00BF3AB1" w:rsidRPr="004F49CA" w:rsidRDefault="00BF3AB1"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The provider will play a key role in the Family and Significant Others team and the work from the Family and Significant Others strategy</w:t>
      </w:r>
      <w:r w:rsidR="5BB95028" w:rsidRPr="004F49CA">
        <w:rPr>
          <w:rFonts w:cs="Arial"/>
          <w:color w:val="000000" w:themeColor="text1"/>
          <w:sz w:val="22"/>
        </w:rPr>
        <w:t>.</w:t>
      </w:r>
    </w:p>
    <w:p w14:paraId="0DEAB2B3" w14:textId="47E25CC7" w:rsidR="002C161D" w:rsidRPr="004F49CA" w:rsidRDefault="00EF4F30"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These hours are to be included in the Family Engagement Advice</w:t>
      </w:r>
      <w:r w:rsidR="15EB2BE5" w:rsidRPr="004F49CA">
        <w:rPr>
          <w:rFonts w:cs="Arial"/>
          <w:color w:val="000000" w:themeColor="text1"/>
          <w:sz w:val="22"/>
        </w:rPr>
        <w:t>.</w:t>
      </w:r>
    </w:p>
    <w:p w14:paraId="4D6482DA" w14:textId="77777777" w:rsidR="002C161D" w:rsidRPr="004F49CA" w:rsidRDefault="002C161D" w:rsidP="007B53DB">
      <w:pPr>
        <w:autoSpaceDE w:val="0"/>
        <w:autoSpaceDN w:val="0"/>
        <w:adjustRightInd w:val="0"/>
        <w:spacing w:after="0"/>
        <w:ind w:left="720"/>
        <w:jc w:val="both"/>
        <w:rPr>
          <w:rFonts w:cs="Arial"/>
          <w:color w:val="000000"/>
          <w:szCs w:val="22"/>
        </w:rPr>
      </w:pPr>
    </w:p>
    <w:p w14:paraId="28C387F3" w14:textId="2E7BA3D6" w:rsidR="00C503EF" w:rsidRPr="004F49CA" w:rsidRDefault="00C503EF" w:rsidP="00F534A8">
      <w:pPr>
        <w:autoSpaceDE w:val="0"/>
        <w:autoSpaceDN w:val="0"/>
        <w:adjustRightInd w:val="0"/>
        <w:spacing w:after="0"/>
        <w:jc w:val="both"/>
        <w:rPr>
          <w:rFonts w:cs="Arial"/>
          <w:color w:val="000000"/>
          <w:szCs w:val="22"/>
        </w:rPr>
      </w:pPr>
    </w:p>
    <w:p w14:paraId="5849274D" w14:textId="0F28D9A0" w:rsidR="00E613B5" w:rsidRPr="004F49CA" w:rsidRDefault="0079465C" w:rsidP="0079465C">
      <w:pPr>
        <w:autoSpaceDE w:val="0"/>
        <w:autoSpaceDN w:val="0"/>
        <w:adjustRightInd w:val="0"/>
        <w:spacing w:after="0"/>
        <w:jc w:val="center"/>
        <w:rPr>
          <w:rFonts w:cs="Arial"/>
          <w:b/>
          <w:bCs/>
          <w:color w:val="000000"/>
          <w:szCs w:val="22"/>
          <w:u w:val="single"/>
        </w:rPr>
      </w:pPr>
      <w:r w:rsidRPr="004F49CA">
        <w:rPr>
          <w:rFonts w:cs="Arial"/>
          <w:b/>
          <w:bCs/>
          <w:color w:val="000000"/>
          <w:szCs w:val="22"/>
          <w:u w:val="single"/>
        </w:rPr>
        <w:t>Family Engagement / Advice</w:t>
      </w:r>
    </w:p>
    <w:p w14:paraId="2D317BB5" w14:textId="5E63AB83" w:rsidR="0079465C" w:rsidRPr="004F49CA"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4F49CA" w:rsidRDefault="0079465C" w:rsidP="0079465C">
      <w:pPr>
        <w:autoSpaceDE w:val="0"/>
        <w:autoSpaceDN w:val="0"/>
        <w:adjustRightInd w:val="0"/>
        <w:spacing w:after="0"/>
        <w:jc w:val="both"/>
        <w:rPr>
          <w:rFonts w:cs="Arial"/>
          <w:b/>
          <w:bCs/>
          <w:color w:val="000000"/>
          <w:szCs w:val="22"/>
        </w:rPr>
      </w:pPr>
      <w:r w:rsidRPr="004F49CA">
        <w:rPr>
          <w:rFonts w:cs="Arial"/>
          <w:b/>
          <w:bCs/>
          <w:color w:val="000000"/>
          <w:szCs w:val="22"/>
        </w:rPr>
        <w:t>Family Engagement</w:t>
      </w:r>
      <w:r w:rsidR="00386106" w:rsidRPr="004F49CA">
        <w:rPr>
          <w:rFonts w:cs="Arial"/>
          <w:b/>
          <w:bCs/>
          <w:color w:val="000000"/>
          <w:szCs w:val="22"/>
        </w:rPr>
        <w:t xml:space="preserve"> and Advice</w:t>
      </w:r>
    </w:p>
    <w:p w14:paraId="1BF70E23" w14:textId="77777777" w:rsidR="0079465C" w:rsidRPr="004F49CA" w:rsidRDefault="0079465C" w:rsidP="0079465C">
      <w:pPr>
        <w:autoSpaceDE w:val="0"/>
        <w:autoSpaceDN w:val="0"/>
        <w:adjustRightInd w:val="0"/>
        <w:spacing w:after="0"/>
        <w:jc w:val="both"/>
        <w:rPr>
          <w:rFonts w:cs="Arial"/>
          <w:i/>
          <w:iCs/>
          <w:color w:val="000000"/>
          <w:szCs w:val="22"/>
        </w:rPr>
      </w:pPr>
    </w:p>
    <w:p w14:paraId="0B5EEE91" w14:textId="4BD6D2E9" w:rsidR="00A4488D" w:rsidRPr="004F49CA" w:rsidRDefault="002C161D" w:rsidP="7748DA2D">
      <w:pPr>
        <w:spacing w:after="0"/>
        <w:jc w:val="both"/>
        <w:rPr>
          <w:rFonts w:cs="Arial"/>
          <w:color w:val="000000" w:themeColor="text1"/>
        </w:rPr>
      </w:pPr>
      <w:r w:rsidRPr="004F49CA">
        <w:rPr>
          <w:rFonts w:cs="Arial"/>
          <w:color w:val="000000" w:themeColor="text1"/>
        </w:rPr>
        <w:t xml:space="preserve">HMP </w:t>
      </w:r>
      <w:r w:rsidR="00A4488D" w:rsidRPr="004F49CA">
        <w:rPr>
          <w:rFonts w:cs="Arial"/>
          <w:color w:val="000000" w:themeColor="text1"/>
        </w:rPr>
        <w:t>East Sutton Park</w:t>
      </w:r>
      <w:r w:rsidRPr="004F49CA">
        <w:rPr>
          <w:rFonts w:cs="Arial"/>
          <w:color w:val="000000" w:themeColor="text1"/>
        </w:rPr>
        <w:t xml:space="preserve"> Requirements for Family Engagement and Advice</w:t>
      </w:r>
    </w:p>
    <w:p w14:paraId="6632F465"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 xml:space="preserve">The Family Worker is to be a position that seeks to ascertain the needs of the population and remain responsive to those needs through a variety of means including focus groups, surveys or consultations. </w:t>
      </w:r>
    </w:p>
    <w:p w14:paraId="4BD6C5FF"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 xml:space="preserve">Through collaborative working they will ensure all appropriate family services across the establishment are engaged by those with need. </w:t>
      </w:r>
    </w:p>
    <w:p w14:paraId="0976926B"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Where identified gaps in services are found, through innovative working these gaps are to be addressed.</w:t>
      </w:r>
    </w:p>
    <w:p w14:paraId="24DBD0FD"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Provide telephone and face to face support for families.</w:t>
      </w:r>
    </w:p>
    <w:p w14:paraId="1FED43A4"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Refer prisoner families (with their consent) to other services that work with families in the community if appropriate, such as local authority Family Information Services and CAB’s.</w:t>
      </w:r>
    </w:p>
    <w:p w14:paraId="6C48BA39"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The family worker is to report any child/adult safeguarding concerns to the relevant local authority.</w:t>
      </w:r>
    </w:p>
    <w:p w14:paraId="3D1D2022"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 xml:space="preserve">Ensure the prison is informed of any developments that may increase risk by keeping precise and accurate notes, updating CNOMIS and updating the Prison Offender Manager.  </w:t>
      </w:r>
    </w:p>
    <w:p w14:paraId="74B8CDDA"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The family worker to provide support and guidance for women on the peri-natal pathway in liaison with other family support workers within the prison.</w:t>
      </w:r>
    </w:p>
    <w:p w14:paraId="70BE20A6"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 xml:space="preserve">The provider should provide support for those women within the early days in custody to ensure contact with families can be made at the earliest opportunity and to identify any initial needs. </w:t>
      </w:r>
    </w:p>
    <w:p w14:paraId="48F77544"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The provider to provide guidance and signposting for legal parental right to the women in custody.</w:t>
      </w:r>
    </w:p>
    <w:p w14:paraId="585AA05F" w14:textId="2F46AB32"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lastRenderedPageBreak/>
        <w:t xml:space="preserve">The family engagement worker to refer women to other prison sources of support when required such as mental health, chaplaincy and drug </w:t>
      </w:r>
      <w:r w:rsidR="64BE4E32" w:rsidRPr="004F49CA">
        <w:rPr>
          <w:rFonts w:cs="Arial"/>
          <w:sz w:val="22"/>
          <w:szCs w:val="20"/>
        </w:rPr>
        <w:t xml:space="preserve">and </w:t>
      </w:r>
      <w:r w:rsidRPr="004F49CA">
        <w:rPr>
          <w:rFonts w:cs="Arial"/>
          <w:sz w:val="22"/>
          <w:szCs w:val="20"/>
        </w:rPr>
        <w:t>alcohol services.</w:t>
      </w:r>
    </w:p>
    <w:p w14:paraId="54FC0B5D" w14:textId="77777777"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Participate in regular Perinatal and Pregnancy meetings to support these Women.</w:t>
      </w:r>
    </w:p>
    <w:p w14:paraId="221DB99E" w14:textId="7A7377FF" w:rsidR="00D078AE" w:rsidRPr="004F49CA" w:rsidRDefault="00D078AE"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 xml:space="preserve">Support </w:t>
      </w:r>
      <w:r w:rsidR="00E54DCC" w:rsidRPr="004F49CA">
        <w:rPr>
          <w:rFonts w:cs="Arial"/>
          <w:sz w:val="22"/>
          <w:szCs w:val="20"/>
        </w:rPr>
        <w:t>pregnant</w:t>
      </w:r>
      <w:r w:rsidRPr="004F49CA">
        <w:rPr>
          <w:rFonts w:cs="Arial"/>
          <w:sz w:val="22"/>
          <w:szCs w:val="20"/>
        </w:rPr>
        <w:t xml:space="preserve"> women and those going through Mother and Baby application process with </w:t>
      </w:r>
      <w:proofErr w:type="gramStart"/>
      <w:r w:rsidRPr="004F49CA">
        <w:rPr>
          <w:rFonts w:cs="Arial"/>
          <w:sz w:val="22"/>
          <w:szCs w:val="20"/>
        </w:rPr>
        <w:t>particular focus</w:t>
      </w:r>
      <w:proofErr w:type="gramEnd"/>
      <w:r w:rsidRPr="004F49CA">
        <w:rPr>
          <w:rFonts w:cs="Arial"/>
          <w:sz w:val="22"/>
          <w:szCs w:val="20"/>
        </w:rPr>
        <w:t xml:space="preserve"> on those experiencing separation.</w:t>
      </w:r>
    </w:p>
    <w:p w14:paraId="2F72760F" w14:textId="61988E9E" w:rsidR="004C7FA3" w:rsidRPr="004F49CA" w:rsidRDefault="004C7FA3" w:rsidP="004F49CA">
      <w:pPr>
        <w:pStyle w:val="ListParagraph"/>
        <w:numPr>
          <w:ilvl w:val="0"/>
          <w:numId w:val="44"/>
        </w:numPr>
        <w:tabs>
          <w:tab w:val="left" w:pos="289"/>
        </w:tabs>
        <w:spacing w:after="0"/>
        <w:jc w:val="both"/>
        <w:rPr>
          <w:rFonts w:cs="Arial"/>
          <w:sz w:val="22"/>
          <w:szCs w:val="20"/>
        </w:rPr>
      </w:pPr>
      <w:r w:rsidRPr="004F49CA">
        <w:rPr>
          <w:rFonts w:cs="Arial"/>
          <w:sz w:val="22"/>
          <w:szCs w:val="20"/>
        </w:rPr>
        <w:t xml:space="preserve">Even though East Sutton Park is an Open Prison it still needs to offer a high level of support to </w:t>
      </w:r>
      <w:r w:rsidR="10E8E756" w:rsidRPr="004F49CA">
        <w:rPr>
          <w:rFonts w:cs="Arial"/>
          <w:sz w:val="22"/>
          <w:szCs w:val="20"/>
        </w:rPr>
        <w:t>its</w:t>
      </w:r>
      <w:r w:rsidRPr="004F49CA">
        <w:rPr>
          <w:rFonts w:cs="Arial"/>
          <w:sz w:val="22"/>
          <w:szCs w:val="20"/>
        </w:rPr>
        <w:t xml:space="preserve"> prisoners. In </w:t>
      </w:r>
      <w:r w:rsidR="2D4BA583" w:rsidRPr="004F49CA">
        <w:rPr>
          <w:rFonts w:cs="Arial"/>
          <w:sz w:val="22"/>
          <w:szCs w:val="20"/>
        </w:rPr>
        <w:t>fact,</w:t>
      </w:r>
      <w:r w:rsidRPr="004F49CA">
        <w:rPr>
          <w:rFonts w:cs="Arial"/>
          <w:sz w:val="22"/>
          <w:szCs w:val="20"/>
        </w:rPr>
        <w:t xml:space="preserve"> this is a crucial period in the prison sentence as the women will be returning to the home environment at some stage and this does require ongoing support. The dynamics of the family home will have changed and if a successful resettlement is to be achieved then a good family engagement service is required.</w:t>
      </w:r>
    </w:p>
    <w:p w14:paraId="6DEDB4D8" w14:textId="55703372" w:rsidR="002C161D" w:rsidRPr="004F49CA" w:rsidRDefault="00EF4F30" w:rsidP="004F49CA">
      <w:pPr>
        <w:pStyle w:val="ListParagraph"/>
        <w:numPr>
          <w:ilvl w:val="0"/>
          <w:numId w:val="44"/>
        </w:numPr>
        <w:tabs>
          <w:tab w:val="left" w:pos="289"/>
        </w:tabs>
        <w:autoSpaceDE w:val="0"/>
        <w:autoSpaceDN w:val="0"/>
        <w:adjustRightInd w:val="0"/>
        <w:spacing w:after="0"/>
        <w:jc w:val="both"/>
        <w:rPr>
          <w:rFonts w:cs="Arial"/>
          <w:sz w:val="22"/>
          <w:szCs w:val="20"/>
        </w:rPr>
      </w:pPr>
      <w:r w:rsidRPr="004F49CA">
        <w:rPr>
          <w:rFonts w:cs="Arial"/>
          <w:sz w:val="22"/>
          <w:szCs w:val="20"/>
        </w:rPr>
        <w:t>The hours of working would be Monday to Friday morning and afternoon with some occasional evening and weekend hours. Predicted 35 hours a week.</w:t>
      </w:r>
    </w:p>
    <w:p w14:paraId="0581828B" w14:textId="77777777" w:rsidR="002C161D" w:rsidRPr="004F49CA" w:rsidRDefault="002C161D" w:rsidP="00083182">
      <w:pPr>
        <w:autoSpaceDE w:val="0"/>
        <w:autoSpaceDN w:val="0"/>
        <w:adjustRightInd w:val="0"/>
        <w:spacing w:after="0"/>
        <w:jc w:val="both"/>
        <w:rPr>
          <w:rFonts w:cs="Arial"/>
          <w:color w:val="000000"/>
          <w:szCs w:val="22"/>
        </w:rPr>
      </w:pPr>
    </w:p>
    <w:p w14:paraId="7B7C969B" w14:textId="77777777" w:rsidR="00386E1A" w:rsidRPr="004F49CA" w:rsidRDefault="00386E1A" w:rsidP="0079465C">
      <w:pPr>
        <w:autoSpaceDE w:val="0"/>
        <w:autoSpaceDN w:val="0"/>
        <w:adjustRightInd w:val="0"/>
        <w:spacing w:after="0"/>
        <w:jc w:val="both"/>
        <w:rPr>
          <w:rFonts w:cs="Arial"/>
          <w:color w:val="000000"/>
          <w:szCs w:val="22"/>
        </w:rPr>
      </w:pPr>
    </w:p>
    <w:p w14:paraId="2C4881BD" w14:textId="378079E2" w:rsidR="00386106" w:rsidRPr="004F49CA" w:rsidRDefault="00386106" w:rsidP="00386106">
      <w:pPr>
        <w:autoSpaceDE w:val="0"/>
        <w:autoSpaceDN w:val="0"/>
        <w:adjustRightInd w:val="0"/>
        <w:spacing w:after="0"/>
        <w:jc w:val="center"/>
        <w:rPr>
          <w:rFonts w:cs="Arial"/>
          <w:b/>
          <w:bCs/>
          <w:color w:val="000000"/>
          <w:szCs w:val="22"/>
          <w:u w:val="single"/>
        </w:rPr>
      </w:pPr>
      <w:r w:rsidRPr="004F49CA">
        <w:rPr>
          <w:rFonts w:cs="Arial"/>
          <w:b/>
          <w:bCs/>
          <w:color w:val="000000"/>
          <w:szCs w:val="22"/>
          <w:u w:val="single"/>
        </w:rPr>
        <w:t>Support for Secure Video Calls</w:t>
      </w:r>
    </w:p>
    <w:p w14:paraId="56D0A05A" w14:textId="1CA480F4" w:rsidR="00386106" w:rsidRPr="004F49CA" w:rsidRDefault="00386106" w:rsidP="00386106">
      <w:pPr>
        <w:autoSpaceDE w:val="0"/>
        <w:autoSpaceDN w:val="0"/>
        <w:adjustRightInd w:val="0"/>
        <w:spacing w:after="0"/>
        <w:jc w:val="center"/>
        <w:rPr>
          <w:rFonts w:cs="Arial"/>
          <w:b/>
          <w:bCs/>
          <w:color w:val="000000"/>
          <w:szCs w:val="22"/>
          <w:u w:val="single"/>
        </w:rPr>
      </w:pPr>
    </w:p>
    <w:p w14:paraId="09CC36EC" w14:textId="55893F9B" w:rsidR="00386106" w:rsidRPr="004F49CA" w:rsidRDefault="00386106" w:rsidP="41BBD01E">
      <w:pPr>
        <w:autoSpaceDE w:val="0"/>
        <w:autoSpaceDN w:val="0"/>
        <w:adjustRightInd w:val="0"/>
        <w:spacing w:after="0"/>
        <w:rPr>
          <w:rFonts w:cs="Arial"/>
          <w:b/>
          <w:bCs/>
          <w:color w:val="000000"/>
        </w:rPr>
      </w:pPr>
      <w:r w:rsidRPr="004F49CA">
        <w:rPr>
          <w:rFonts w:cs="Arial"/>
          <w:b/>
          <w:bCs/>
          <w:color w:val="000000" w:themeColor="text1"/>
        </w:rPr>
        <w:t>Support for Secure Video Calls</w:t>
      </w:r>
    </w:p>
    <w:p w14:paraId="1D5DC662" w14:textId="77777777" w:rsidR="002C161D" w:rsidRPr="004F49CA" w:rsidRDefault="002C161D" w:rsidP="002C161D">
      <w:pPr>
        <w:pStyle w:val="ListParagraph"/>
        <w:autoSpaceDE w:val="0"/>
        <w:autoSpaceDN w:val="0"/>
        <w:adjustRightInd w:val="0"/>
        <w:spacing w:after="0"/>
        <w:rPr>
          <w:rFonts w:cs="Arial"/>
          <w:b/>
          <w:bCs/>
          <w:color w:val="000000"/>
          <w:sz w:val="22"/>
        </w:rPr>
      </w:pPr>
    </w:p>
    <w:p w14:paraId="383BD8EC" w14:textId="7BA47A3C" w:rsidR="002C161D" w:rsidRPr="004F49CA" w:rsidRDefault="002C161D" w:rsidP="7748DA2D">
      <w:pPr>
        <w:autoSpaceDE w:val="0"/>
        <w:autoSpaceDN w:val="0"/>
        <w:adjustRightInd w:val="0"/>
        <w:spacing w:after="0"/>
        <w:jc w:val="both"/>
        <w:rPr>
          <w:rFonts w:cs="Arial"/>
          <w:color w:val="000000"/>
        </w:rPr>
      </w:pPr>
      <w:r w:rsidRPr="004F49CA">
        <w:rPr>
          <w:rFonts w:cs="Arial"/>
          <w:color w:val="000000" w:themeColor="text1"/>
        </w:rPr>
        <w:t xml:space="preserve">HMP </w:t>
      </w:r>
      <w:r w:rsidR="00FA0692" w:rsidRPr="004F49CA">
        <w:rPr>
          <w:rFonts w:cs="Arial"/>
          <w:color w:val="000000" w:themeColor="text1"/>
        </w:rPr>
        <w:t>East Sutton Park</w:t>
      </w:r>
      <w:r w:rsidRPr="004F49CA">
        <w:rPr>
          <w:rFonts w:cs="Arial"/>
          <w:color w:val="000000" w:themeColor="text1"/>
        </w:rPr>
        <w:t xml:space="preserve"> Requirements for Secure Video Calls</w:t>
      </w:r>
    </w:p>
    <w:p w14:paraId="2C245F29" w14:textId="5C3DF8AE" w:rsidR="00BF3AB1" w:rsidRPr="004F49CA" w:rsidRDefault="00BF3AB1"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To provide pre-call support to families, being particularly mindful of those who are new to the system or have difficulties using digital technology</w:t>
      </w:r>
      <w:r w:rsidR="0E7A6E81" w:rsidRPr="004F49CA">
        <w:rPr>
          <w:rFonts w:cs="Arial"/>
          <w:color w:val="000000" w:themeColor="text1"/>
          <w:sz w:val="22"/>
        </w:rPr>
        <w:t>.</w:t>
      </w:r>
    </w:p>
    <w:p w14:paraId="0A6375F9" w14:textId="6C647EF7" w:rsidR="00BF3AB1" w:rsidRPr="004F49CA" w:rsidRDefault="00BF3AB1"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To provide post-call support to families</w:t>
      </w:r>
      <w:r w:rsidR="2DA4FFB1" w:rsidRPr="004F49CA">
        <w:rPr>
          <w:rFonts w:cs="Arial"/>
          <w:color w:val="000000" w:themeColor="text1"/>
          <w:sz w:val="22"/>
        </w:rPr>
        <w:t>.</w:t>
      </w:r>
    </w:p>
    <w:p w14:paraId="6AFD9D24" w14:textId="68F48D0D" w:rsidR="002C161D" w:rsidRPr="004F49CA" w:rsidRDefault="00BF3AB1" w:rsidP="7748DA2D">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To provide pre</w:t>
      </w:r>
      <w:r w:rsidR="4E037370" w:rsidRPr="004F49CA">
        <w:rPr>
          <w:rFonts w:cs="Arial"/>
          <w:color w:val="000000" w:themeColor="text1"/>
          <w:sz w:val="22"/>
        </w:rPr>
        <w:t>- and</w:t>
      </w:r>
      <w:r w:rsidRPr="004F49CA">
        <w:rPr>
          <w:rFonts w:cs="Arial"/>
          <w:color w:val="000000" w:themeColor="text1"/>
          <w:sz w:val="22"/>
        </w:rPr>
        <w:t xml:space="preserve"> post</w:t>
      </w:r>
      <w:r w:rsidR="0A3F8012" w:rsidRPr="004F49CA">
        <w:rPr>
          <w:rFonts w:cs="Arial"/>
          <w:color w:val="000000" w:themeColor="text1"/>
          <w:sz w:val="22"/>
        </w:rPr>
        <w:t>-</w:t>
      </w:r>
      <w:r w:rsidRPr="004F49CA">
        <w:rPr>
          <w:rFonts w:cs="Arial"/>
          <w:color w:val="000000" w:themeColor="text1"/>
          <w:sz w:val="22"/>
        </w:rPr>
        <w:t>call support for prisoners</w:t>
      </w:r>
      <w:r w:rsidR="113ED4AB" w:rsidRPr="004F49CA">
        <w:rPr>
          <w:rFonts w:cs="Arial"/>
          <w:color w:val="000000" w:themeColor="text1"/>
          <w:sz w:val="22"/>
        </w:rPr>
        <w:t>.</w:t>
      </w:r>
    </w:p>
    <w:p w14:paraId="1D9F98FD" w14:textId="55186287" w:rsidR="0013574D" w:rsidRPr="004F49CA" w:rsidRDefault="00EF4F30" w:rsidP="004F49CA">
      <w:pPr>
        <w:pStyle w:val="ListParagraph"/>
        <w:numPr>
          <w:ilvl w:val="0"/>
          <w:numId w:val="39"/>
        </w:numPr>
        <w:autoSpaceDE w:val="0"/>
        <w:autoSpaceDN w:val="0"/>
        <w:adjustRightInd w:val="0"/>
        <w:spacing w:after="0"/>
        <w:jc w:val="both"/>
        <w:rPr>
          <w:rFonts w:cs="Arial"/>
          <w:color w:val="000000"/>
          <w:sz w:val="22"/>
        </w:rPr>
      </w:pPr>
      <w:r w:rsidRPr="004F49CA">
        <w:rPr>
          <w:rFonts w:cs="Arial"/>
          <w:color w:val="000000" w:themeColor="text1"/>
          <w:sz w:val="22"/>
        </w:rPr>
        <w:t>These calls are on an ad-hoc basis and could be during the core day or occasionally in the evening. Predi</w:t>
      </w:r>
      <w:bookmarkStart w:id="2" w:name="_GoBack"/>
      <w:bookmarkEnd w:id="2"/>
      <w:r w:rsidRPr="004F49CA">
        <w:rPr>
          <w:rFonts w:cs="Arial"/>
          <w:color w:val="000000" w:themeColor="text1"/>
          <w:sz w:val="22"/>
        </w:rPr>
        <w:t>cted hours of 2 per week</w:t>
      </w:r>
      <w:r w:rsidR="69F66BA0" w:rsidRPr="004F49CA">
        <w:rPr>
          <w:rFonts w:cs="Arial"/>
          <w:color w:val="000000" w:themeColor="text1"/>
          <w:sz w:val="22"/>
        </w:rPr>
        <w:t>.</w:t>
      </w:r>
    </w:p>
    <w:p w14:paraId="008363EA" w14:textId="4B9CA78D" w:rsidR="0013574D" w:rsidRPr="004F49CA" w:rsidRDefault="0013574D" w:rsidP="7748DA2D">
      <w:pPr>
        <w:pStyle w:val="ListParagraph"/>
        <w:autoSpaceDE w:val="0"/>
        <w:autoSpaceDN w:val="0"/>
        <w:adjustRightInd w:val="0"/>
        <w:spacing w:after="0"/>
        <w:jc w:val="both"/>
        <w:rPr>
          <w:rFonts w:cs="Arial"/>
          <w:color w:val="000000"/>
        </w:rPr>
      </w:pPr>
    </w:p>
    <w:p w14:paraId="53D4B81F" w14:textId="6D2A24A9" w:rsidR="0013574D" w:rsidRPr="004F49CA" w:rsidRDefault="0013574D" w:rsidP="0013574D">
      <w:pPr>
        <w:pStyle w:val="ListParagraph"/>
        <w:autoSpaceDE w:val="0"/>
        <w:autoSpaceDN w:val="0"/>
        <w:adjustRightInd w:val="0"/>
        <w:spacing w:after="0"/>
        <w:jc w:val="center"/>
        <w:rPr>
          <w:rFonts w:cs="Arial"/>
          <w:b/>
          <w:bCs/>
          <w:color w:val="000000"/>
          <w:sz w:val="22"/>
          <w:szCs w:val="20"/>
          <w:u w:val="single"/>
        </w:rPr>
      </w:pPr>
      <w:r w:rsidRPr="004F49CA">
        <w:rPr>
          <w:rFonts w:cs="Arial"/>
          <w:b/>
          <w:bCs/>
          <w:color w:val="000000"/>
          <w:sz w:val="22"/>
          <w:szCs w:val="20"/>
          <w:u w:val="single"/>
        </w:rPr>
        <w:t>Optional Services</w:t>
      </w:r>
    </w:p>
    <w:p w14:paraId="04CD5C23" w14:textId="55546994" w:rsidR="0013574D" w:rsidRPr="004F49CA" w:rsidRDefault="0013574D" w:rsidP="0013574D">
      <w:pPr>
        <w:pStyle w:val="ListParagraph"/>
        <w:autoSpaceDE w:val="0"/>
        <w:autoSpaceDN w:val="0"/>
        <w:adjustRightInd w:val="0"/>
        <w:spacing w:after="0"/>
        <w:jc w:val="center"/>
        <w:rPr>
          <w:rFonts w:cs="Arial"/>
          <w:b/>
          <w:bCs/>
          <w:color w:val="000000"/>
          <w:u w:val="single"/>
        </w:rPr>
      </w:pPr>
    </w:p>
    <w:p w14:paraId="1D5F2283" w14:textId="77777777" w:rsidR="0013574D" w:rsidRPr="004F49CA" w:rsidRDefault="0013574D" w:rsidP="004F49CA">
      <w:pPr>
        <w:pStyle w:val="ListParagraph"/>
        <w:numPr>
          <w:ilvl w:val="0"/>
          <w:numId w:val="46"/>
        </w:numPr>
        <w:tabs>
          <w:tab w:val="left" w:pos="289"/>
        </w:tabs>
        <w:spacing w:after="0"/>
        <w:jc w:val="both"/>
        <w:rPr>
          <w:rFonts w:cs="Arial"/>
          <w:sz w:val="22"/>
          <w:szCs w:val="20"/>
        </w:rPr>
      </w:pPr>
      <w:r w:rsidRPr="004F49CA">
        <w:rPr>
          <w:rFonts w:cs="Arial"/>
          <w:sz w:val="22"/>
          <w:szCs w:val="20"/>
        </w:rPr>
        <w:t>Parenting skills courses would be beneficial for a lot of women in our care. This cannot be currently funded under PEF (Prisoner Education Fund).</w:t>
      </w:r>
    </w:p>
    <w:p w14:paraId="22633BD1" w14:textId="77777777" w:rsidR="0013574D" w:rsidRPr="0013574D" w:rsidRDefault="0013574D" w:rsidP="0013574D">
      <w:pPr>
        <w:pStyle w:val="ListParagraph"/>
        <w:autoSpaceDE w:val="0"/>
        <w:autoSpaceDN w:val="0"/>
        <w:adjustRightInd w:val="0"/>
        <w:spacing w:after="0"/>
        <w:rPr>
          <w:rFonts w:cs="Arial"/>
          <w:b/>
          <w:bCs/>
          <w:color w:val="000000"/>
          <w:u w:val="single"/>
        </w:rPr>
      </w:pPr>
    </w:p>
    <w:sectPr w:rsidR="0013574D" w:rsidRPr="0013574D"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A243" w14:textId="77777777" w:rsidR="00171136" w:rsidRDefault="00171136">
      <w:r>
        <w:separator/>
      </w:r>
    </w:p>
  </w:endnote>
  <w:endnote w:type="continuationSeparator" w:id="0">
    <w:p w14:paraId="432CE2AA" w14:textId="77777777" w:rsidR="00171136" w:rsidRDefault="00171136">
      <w:r>
        <w:continuationSeparator/>
      </w:r>
    </w:p>
  </w:endnote>
  <w:endnote w:type="continuationNotice" w:id="1">
    <w:p w14:paraId="263D267B" w14:textId="77777777" w:rsidR="00171136" w:rsidRDefault="001711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C7FA3">
                            <w:rPr>
                              <w:noProof/>
                            </w:rPr>
                            <w:t>6</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C7FA3">
                      <w:rPr>
                        <w:noProof/>
                      </w:rPr>
                      <w:t>6</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C7FA3">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0D116" w14:textId="77777777" w:rsidR="00171136" w:rsidRDefault="00171136">
      <w:r>
        <w:separator/>
      </w:r>
    </w:p>
  </w:footnote>
  <w:footnote w:type="continuationSeparator" w:id="0">
    <w:p w14:paraId="024D0F21" w14:textId="77777777" w:rsidR="00171136" w:rsidRDefault="00171136">
      <w:r>
        <w:continuationSeparator/>
      </w:r>
    </w:p>
  </w:footnote>
  <w:footnote w:type="continuationNotice" w:id="1">
    <w:p w14:paraId="7342F746" w14:textId="77777777" w:rsidR="00171136" w:rsidRDefault="001711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F6157"/>
    <w:multiLevelType w:val="hybridMultilevel"/>
    <w:tmpl w:val="42DA2AE6"/>
    <w:lvl w:ilvl="0" w:tplc="E23CA64E">
      <w:start w:val="1"/>
      <w:numFmt w:val="bullet"/>
      <w:lvlText w:val=""/>
      <w:lvlJc w:val="left"/>
      <w:pPr>
        <w:ind w:left="1812" w:hanging="360"/>
      </w:pPr>
      <w:rPr>
        <w:rFonts w:ascii="Symbol" w:hAnsi="Symbol" w:hint="default"/>
        <w:color w:val="auto"/>
      </w:rPr>
    </w:lvl>
    <w:lvl w:ilvl="1" w:tplc="08090003">
      <w:start w:val="1"/>
      <w:numFmt w:val="bullet"/>
      <w:lvlText w:val="o"/>
      <w:lvlJc w:val="left"/>
      <w:pPr>
        <w:ind w:left="2532" w:hanging="360"/>
      </w:pPr>
      <w:rPr>
        <w:rFonts w:ascii="Courier New" w:hAnsi="Courier New" w:cs="Times New Roman" w:hint="default"/>
      </w:rPr>
    </w:lvl>
    <w:lvl w:ilvl="2" w:tplc="08090005">
      <w:start w:val="1"/>
      <w:numFmt w:val="bullet"/>
      <w:lvlText w:val=""/>
      <w:lvlJc w:val="left"/>
      <w:pPr>
        <w:ind w:left="3252" w:hanging="360"/>
      </w:pPr>
      <w:rPr>
        <w:rFonts w:ascii="Wingdings" w:hAnsi="Wingdings" w:hint="default"/>
      </w:rPr>
    </w:lvl>
    <w:lvl w:ilvl="3" w:tplc="08090001">
      <w:start w:val="1"/>
      <w:numFmt w:val="bullet"/>
      <w:lvlText w:val=""/>
      <w:lvlJc w:val="left"/>
      <w:pPr>
        <w:ind w:left="3972" w:hanging="360"/>
      </w:pPr>
      <w:rPr>
        <w:rFonts w:ascii="Symbol" w:hAnsi="Symbol" w:hint="default"/>
      </w:rPr>
    </w:lvl>
    <w:lvl w:ilvl="4" w:tplc="08090003">
      <w:start w:val="1"/>
      <w:numFmt w:val="bullet"/>
      <w:lvlText w:val="o"/>
      <w:lvlJc w:val="left"/>
      <w:pPr>
        <w:ind w:left="4692" w:hanging="360"/>
      </w:pPr>
      <w:rPr>
        <w:rFonts w:ascii="Courier New" w:hAnsi="Courier New" w:cs="Times New Roman" w:hint="default"/>
      </w:rPr>
    </w:lvl>
    <w:lvl w:ilvl="5" w:tplc="08090005">
      <w:start w:val="1"/>
      <w:numFmt w:val="bullet"/>
      <w:lvlText w:val=""/>
      <w:lvlJc w:val="left"/>
      <w:pPr>
        <w:ind w:left="5412" w:hanging="360"/>
      </w:pPr>
      <w:rPr>
        <w:rFonts w:ascii="Wingdings" w:hAnsi="Wingdings" w:hint="default"/>
      </w:rPr>
    </w:lvl>
    <w:lvl w:ilvl="6" w:tplc="08090001">
      <w:start w:val="1"/>
      <w:numFmt w:val="bullet"/>
      <w:lvlText w:val=""/>
      <w:lvlJc w:val="left"/>
      <w:pPr>
        <w:ind w:left="6132" w:hanging="360"/>
      </w:pPr>
      <w:rPr>
        <w:rFonts w:ascii="Symbol" w:hAnsi="Symbol" w:hint="default"/>
      </w:rPr>
    </w:lvl>
    <w:lvl w:ilvl="7" w:tplc="08090003">
      <w:start w:val="1"/>
      <w:numFmt w:val="bullet"/>
      <w:lvlText w:val="o"/>
      <w:lvlJc w:val="left"/>
      <w:pPr>
        <w:ind w:left="6852" w:hanging="360"/>
      </w:pPr>
      <w:rPr>
        <w:rFonts w:ascii="Courier New" w:hAnsi="Courier New" w:cs="Times New Roman" w:hint="default"/>
      </w:rPr>
    </w:lvl>
    <w:lvl w:ilvl="8" w:tplc="08090005">
      <w:start w:val="1"/>
      <w:numFmt w:val="bullet"/>
      <w:lvlText w:val=""/>
      <w:lvlJc w:val="left"/>
      <w:pPr>
        <w:ind w:left="7572"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3"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5" w15:restartNumberingAfterBreak="0">
    <w:nsid w:val="23884FF3"/>
    <w:multiLevelType w:val="hybridMultilevel"/>
    <w:tmpl w:val="D3F8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34A7C"/>
    <w:multiLevelType w:val="hybridMultilevel"/>
    <w:tmpl w:val="967235BC"/>
    <w:lvl w:ilvl="0" w:tplc="DADA6042">
      <w:start w:val="1"/>
      <w:numFmt w:val="bullet"/>
      <w:lvlText w:val=""/>
      <w:lvlJc w:val="left"/>
      <w:pPr>
        <w:ind w:left="720" w:hanging="360"/>
      </w:pPr>
      <w:rPr>
        <w:rFonts w:ascii="Symbol" w:hAnsi="Symbol" w:hint="default"/>
      </w:rPr>
    </w:lvl>
    <w:lvl w:ilvl="1" w:tplc="4814A67E">
      <w:start w:val="1"/>
      <w:numFmt w:val="bullet"/>
      <w:lvlText w:val="o"/>
      <w:lvlJc w:val="left"/>
      <w:pPr>
        <w:ind w:left="1440" w:hanging="360"/>
      </w:pPr>
      <w:rPr>
        <w:rFonts w:ascii="Courier New" w:hAnsi="Courier New" w:hint="default"/>
      </w:rPr>
    </w:lvl>
    <w:lvl w:ilvl="2" w:tplc="E2F68274">
      <w:start w:val="1"/>
      <w:numFmt w:val="bullet"/>
      <w:lvlText w:val=""/>
      <w:lvlJc w:val="left"/>
      <w:pPr>
        <w:ind w:left="2160" w:hanging="360"/>
      </w:pPr>
      <w:rPr>
        <w:rFonts w:ascii="Wingdings" w:hAnsi="Wingdings" w:hint="default"/>
      </w:rPr>
    </w:lvl>
    <w:lvl w:ilvl="3" w:tplc="FBAA5FA8">
      <w:start w:val="1"/>
      <w:numFmt w:val="bullet"/>
      <w:lvlText w:val=""/>
      <w:lvlJc w:val="left"/>
      <w:pPr>
        <w:ind w:left="2880" w:hanging="360"/>
      </w:pPr>
      <w:rPr>
        <w:rFonts w:ascii="Symbol" w:hAnsi="Symbol" w:hint="default"/>
      </w:rPr>
    </w:lvl>
    <w:lvl w:ilvl="4" w:tplc="31F4A8C2">
      <w:start w:val="1"/>
      <w:numFmt w:val="bullet"/>
      <w:lvlText w:val="o"/>
      <w:lvlJc w:val="left"/>
      <w:pPr>
        <w:ind w:left="3600" w:hanging="360"/>
      </w:pPr>
      <w:rPr>
        <w:rFonts w:ascii="Courier New" w:hAnsi="Courier New" w:hint="default"/>
      </w:rPr>
    </w:lvl>
    <w:lvl w:ilvl="5" w:tplc="B890ECEA">
      <w:start w:val="1"/>
      <w:numFmt w:val="bullet"/>
      <w:lvlText w:val=""/>
      <w:lvlJc w:val="left"/>
      <w:pPr>
        <w:ind w:left="4320" w:hanging="360"/>
      </w:pPr>
      <w:rPr>
        <w:rFonts w:ascii="Wingdings" w:hAnsi="Wingdings" w:hint="default"/>
      </w:rPr>
    </w:lvl>
    <w:lvl w:ilvl="6" w:tplc="84B2220E">
      <w:start w:val="1"/>
      <w:numFmt w:val="bullet"/>
      <w:lvlText w:val=""/>
      <w:lvlJc w:val="left"/>
      <w:pPr>
        <w:ind w:left="5040" w:hanging="360"/>
      </w:pPr>
      <w:rPr>
        <w:rFonts w:ascii="Symbol" w:hAnsi="Symbol" w:hint="default"/>
      </w:rPr>
    </w:lvl>
    <w:lvl w:ilvl="7" w:tplc="C2E45708">
      <w:start w:val="1"/>
      <w:numFmt w:val="bullet"/>
      <w:lvlText w:val="o"/>
      <w:lvlJc w:val="left"/>
      <w:pPr>
        <w:ind w:left="5760" w:hanging="360"/>
      </w:pPr>
      <w:rPr>
        <w:rFonts w:ascii="Courier New" w:hAnsi="Courier New" w:hint="default"/>
      </w:rPr>
    </w:lvl>
    <w:lvl w:ilvl="8" w:tplc="4AB42B56">
      <w:start w:val="1"/>
      <w:numFmt w:val="bullet"/>
      <w:lvlText w:val=""/>
      <w:lvlJc w:val="left"/>
      <w:pPr>
        <w:ind w:left="6480" w:hanging="360"/>
      </w:pPr>
      <w:rPr>
        <w:rFonts w:ascii="Wingdings" w:hAnsi="Wingdings" w:hint="default"/>
      </w:rPr>
    </w:lvl>
  </w:abstractNum>
  <w:abstractNum w:abstractNumId="17"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8"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9"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6"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4"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6" w15:restartNumberingAfterBreak="0">
    <w:nsid w:val="6951060F"/>
    <w:multiLevelType w:val="hybridMultilevel"/>
    <w:tmpl w:val="315A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9"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B56136"/>
    <w:multiLevelType w:val="hybridMultilevel"/>
    <w:tmpl w:val="344EE254"/>
    <w:lvl w:ilvl="0" w:tplc="9A1E0EE8">
      <w:start w:val="1"/>
      <w:numFmt w:val="bullet"/>
      <w:lvlText w:val=""/>
      <w:lvlJc w:val="left"/>
      <w:pPr>
        <w:ind w:left="1080" w:hanging="360"/>
      </w:pPr>
      <w:rPr>
        <w:rFonts w:ascii="Symbol" w:hAnsi="Symbol" w:hint="default"/>
        <w:u w:color="00206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78AD4521"/>
    <w:multiLevelType w:val="hybridMultilevel"/>
    <w:tmpl w:val="9FA4C9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4"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5" w15:restartNumberingAfterBreak="0">
    <w:nsid w:val="7DBA0A63"/>
    <w:multiLevelType w:val="hybridMultilevel"/>
    <w:tmpl w:val="5B44B9EE"/>
    <w:lvl w:ilvl="0" w:tplc="5A781DE4">
      <w:start w:val="1"/>
      <w:numFmt w:val="bullet"/>
      <w:lvlText w:val=""/>
      <w:lvlJc w:val="left"/>
      <w:pPr>
        <w:ind w:left="720" w:hanging="360"/>
      </w:pPr>
      <w:rPr>
        <w:rFonts w:ascii="Symbol" w:hAnsi="Symbol" w:hint="default"/>
      </w:rPr>
    </w:lvl>
    <w:lvl w:ilvl="1" w:tplc="1234CF7A">
      <w:start w:val="1"/>
      <w:numFmt w:val="bullet"/>
      <w:lvlText w:val="o"/>
      <w:lvlJc w:val="left"/>
      <w:pPr>
        <w:ind w:left="1440" w:hanging="360"/>
      </w:pPr>
      <w:rPr>
        <w:rFonts w:ascii="Courier New" w:hAnsi="Courier New" w:hint="default"/>
      </w:rPr>
    </w:lvl>
    <w:lvl w:ilvl="2" w:tplc="F00C7F7C">
      <w:start w:val="1"/>
      <w:numFmt w:val="bullet"/>
      <w:lvlText w:val=""/>
      <w:lvlJc w:val="left"/>
      <w:pPr>
        <w:ind w:left="2160" w:hanging="360"/>
      </w:pPr>
      <w:rPr>
        <w:rFonts w:ascii="Wingdings" w:hAnsi="Wingdings" w:hint="default"/>
      </w:rPr>
    </w:lvl>
    <w:lvl w:ilvl="3" w:tplc="52026BD6">
      <w:start w:val="1"/>
      <w:numFmt w:val="bullet"/>
      <w:lvlText w:val=""/>
      <w:lvlJc w:val="left"/>
      <w:pPr>
        <w:ind w:left="2880" w:hanging="360"/>
      </w:pPr>
      <w:rPr>
        <w:rFonts w:ascii="Symbol" w:hAnsi="Symbol" w:hint="default"/>
      </w:rPr>
    </w:lvl>
    <w:lvl w:ilvl="4" w:tplc="5FDAAF78">
      <w:start w:val="1"/>
      <w:numFmt w:val="bullet"/>
      <w:lvlText w:val="o"/>
      <w:lvlJc w:val="left"/>
      <w:pPr>
        <w:ind w:left="3600" w:hanging="360"/>
      </w:pPr>
      <w:rPr>
        <w:rFonts w:ascii="Courier New" w:hAnsi="Courier New" w:hint="default"/>
      </w:rPr>
    </w:lvl>
    <w:lvl w:ilvl="5" w:tplc="3E34E528">
      <w:start w:val="1"/>
      <w:numFmt w:val="bullet"/>
      <w:lvlText w:val=""/>
      <w:lvlJc w:val="left"/>
      <w:pPr>
        <w:ind w:left="4320" w:hanging="360"/>
      </w:pPr>
      <w:rPr>
        <w:rFonts w:ascii="Wingdings" w:hAnsi="Wingdings" w:hint="default"/>
      </w:rPr>
    </w:lvl>
    <w:lvl w:ilvl="6" w:tplc="B9347DD2">
      <w:start w:val="1"/>
      <w:numFmt w:val="bullet"/>
      <w:lvlText w:val=""/>
      <w:lvlJc w:val="left"/>
      <w:pPr>
        <w:ind w:left="5040" w:hanging="360"/>
      </w:pPr>
      <w:rPr>
        <w:rFonts w:ascii="Symbol" w:hAnsi="Symbol" w:hint="default"/>
      </w:rPr>
    </w:lvl>
    <w:lvl w:ilvl="7" w:tplc="52E0C8FE">
      <w:start w:val="1"/>
      <w:numFmt w:val="bullet"/>
      <w:lvlText w:val="o"/>
      <w:lvlJc w:val="left"/>
      <w:pPr>
        <w:ind w:left="5760" w:hanging="360"/>
      </w:pPr>
      <w:rPr>
        <w:rFonts w:ascii="Courier New" w:hAnsi="Courier New" w:hint="default"/>
      </w:rPr>
    </w:lvl>
    <w:lvl w:ilvl="8" w:tplc="6242072E">
      <w:start w:val="1"/>
      <w:numFmt w:val="bullet"/>
      <w:lvlText w:val=""/>
      <w:lvlJc w:val="left"/>
      <w:pPr>
        <w:ind w:left="6480" w:hanging="360"/>
      </w:pPr>
      <w:rPr>
        <w:rFonts w:ascii="Wingdings" w:hAnsi="Wingdings" w:hint="default"/>
      </w:rPr>
    </w:lvl>
  </w:abstractNum>
  <w:num w:numId="1">
    <w:abstractNumId w:val="16"/>
  </w:num>
  <w:num w:numId="2">
    <w:abstractNumId w:val="45"/>
  </w:num>
  <w:num w:numId="3">
    <w:abstractNumId w:val="12"/>
  </w:num>
  <w:num w:numId="4">
    <w:abstractNumId w:val="14"/>
  </w:num>
  <w:num w:numId="5">
    <w:abstractNumId w:val="17"/>
  </w:num>
  <w:num w:numId="6">
    <w:abstractNumId w:val="6"/>
  </w:num>
  <w:num w:numId="7">
    <w:abstractNumId w:val="25"/>
  </w:num>
  <w:num w:numId="8">
    <w:abstractNumId w:val="7"/>
  </w:num>
  <w:num w:numId="9">
    <w:abstractNumId w:val="41"/>
  </w:num>
  <w:num w:numId="10">
    <w:abstractNumId w:val="38"/>
  </w:num>
  <w:num w:numId="11">
    <w:abstractNumId w:val="21"/>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0"/>
  </w:num>
  <w:num w:numId="18">
    <w:abstractNumId w:val="3"/>
  </w:num>
  <w:num w:numId="19">
    <w:abstractNumId w:val="33"/>
  </w:num>
  <w:num w:numId="20">
    <w:abstractNumId w:val="43"/>
  </w:num>
  <w:num w:numId="21">
    <w:abstractNumId w:val="8"/>
    <w:lvlOverride w:ilvl="0">
      <w:startOverride w:val="1"/>
    </w:lvlOverride>
  </w:num>
  <w:num w:numId="22">
    <w:abstractNumId w:val="4"/>
  </w:num>
  <w:num w:numId="23">
    <w:abstractNumId w:val="26"/>
  </w:num>
  <w:num w:numId="24">
    <w:abstractNumId w:val="23"/>
  </w:num>
  <w:num w:numId="25">
    <w:abstractNumId w:val="27"/>
  </w:num>
  <w:num w:numId="26">
    <w:abstractNumId w:val="5"/>
  </w:num>
  <w:num w:numId="27">
    <w:abstractNumId w:val="20"/>
  </w:num>
  <w:num w:numId="28">
    <w:abstractNumId w:val="39"/>
  </w:num>
  <w:num w:numId="29">
    <w:abstractNumId w:val="9"/>
  </w:num>
  <w:num w:numId="30">
    <w:abstractNumId w:val="32"/>
  </w:num>
  <w:num w:numId="31">
    <w:abstractNumId w:val="24"/>
  </w:num>
  <w:num w:numId="32">
    <w:abstractNumId w:val="22"/>
  </w:num>
  <w:num w:numId="33">
    <w:abstractNumId w:val="30"/>
  </w:num>
  <w:num w:numId="34">
    <w:abstractNumId w:val="13"/>
  </w:num>
  <w:num w:numId="35">
    <w:abstractNumId w:val="10"/>
  </w:num>
  <w:num w:numId="36">
    <w:abstractNumId w:val="37"/>
  </w:num>
  <w:num w:numId="37">
    <w:abstractNumId w:val="29"/>
  </w:num>
  <w:num w:numId="38">
    <w:abstractNumId w:val="31"/>
  </w:num>
  <w:num w:numId="39">
    <w:abstractNumId w:val="28"/>
  </w:num>
  <w:num w:numId="40">
    <w:abstractNumId w:val="40"/>
  </w:num>
  <w:num w:numId="41">
    <w:abstractNumId w:val="11"/>
  </w:num>
  <w:num w:numId="42">
    <w:abstractNumId w:val="34"/>
  </w:num>
  <w:num w:numId="43">
    <w:abstractNumId w:val="2"/>
  </w:num>
  <w:num w:numId="44">
    <w:abstractNumId w:val="36"/>
  </w:num>
  <w:num w:numId="45">
    <w:abstractNumId w:val="42"/>
  </w:num>
  <w:num w:numId="46">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3574D"/>
    <w:rsid w:val="00142B87"/>
    <w:rsid w:val="001615D4"/>
    <w:rsid w:val="00162037"/>
    <w:rsid w:val="00167479"/>
    <w:rsid w:val="00167D1C"/>
    <w:rsid w:val="00171136"/>
    <w:rsid w:val="00180573"/>
    <w:rsid w:val="00181461"/>
    <w:rsid w:val="00183395"/>
    <w:rsid w:val="00185382"/>
    <w:rsid w:val="001960F2"/>
    <w:rsid w:val="00197332"/>
    <w:rsid w:val="001A1673"/>
    <w:rsid w:val="001A3007"/>
    <w:rsid w:val="001B1283"/>
    <w:rsid w:val="001B1D32"/>
    <w:rsid w:val="001B1D9A"/>
    <w:rsid w:val="001B5D07"/>
    <w:rsid w:val="001B7EF1"/>
    <w:rsid w:val="001C2E08"/>
    <w:rsid w:val="001C7A03"/>
    <w:rsid w:val="001D2C89"/>
    <w:rsid w:val="001D407D"/>
    <w:rsid w:val="001E0153"/>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E7B9B"/>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B72C3"/>
    <w:rsid w:val="004C142C"/>
    <w:rsid w:val="004C52CD"/>
    <w:rsid w:val="004C7FA3"/>
    <w:rsid w:val="004D006F"/>
    <w:rsid w:val="004E5777"/>
    <w:rsid w:val="004E79A7"/>
    <w:rsid w:val="004F3F23"/>
    <w:rsid w:val="004F49CA"/>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B4049"/>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00F6"/>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41D5"/>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5126"/>
    <w:rsid w:val="00A36BC9"/>
    <w:rsid w:val="00A4488D"/>
    <w:rsid w:val="00A454C9"/>
    <w:rsid w:val="00A57C4E"/>
    <w:rsid w:val="00A57D8B"/>
    <w:rsid w:val="00A62FC0"/>
    <w:rsid w:val="00A66FF2"/>
    <w:rsid w:val="00A73C98"/>
    <w:rsid w:val="00A74837"/>
    <w:rsid w:val="00A75FFF"/>
    <w:rsid w:val="00A7630E"/>
    <w:rsid w:val="00A76F72"/>
    <w:rsid w:val="00A80131"/>
    <w:rsid w:val="00A82B17"/>
    <w:rsid w:val="00A83353"/>
    <w:rsid w:val="00A843F4"/>
    <w:rsid w:val="00A847CF"/>
    <w:rsid w:val="00A91248"/>
    <w:rsid w:val="00A91D39"/>
    <w:rsid w:val="00A91F5B"/>
    <w:rsid w:val="00A924AD"/>
    <w:rsid w:val="00A96BC2"/>
    <w:rsid w:val="00AA3F1C"/>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4B62"/>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3AB1"/>
    <w:rsid w:val="00BF7117"/>
    <w:rsid w:val="00C02551"/>
    <w:rsid w:val="00C026BF"/>
    <w:rsid w:val="00C034EA"/>
    <w:rsid w:val="00C04BA1"/>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B296E"/>
    <w:rsid w:val="00CC0CEB"/>
    <w:rsid w:val="00CC2DC9"/>
    <w:rsid w:val="00CD26C7"/>
    <w:rsid w:val="00CD4198"/>
    <w:rsid w:val="00CD45EA"/>
    <w:rsid w:val="00CE2212"/>
    <w:rsid w:val="00CE46F1"/>
    <w:rsid w:val="00CE5F15"/>
    <w:rsid w:val="00CF2FCF"/>
    <w:rsid w:val="00CF64C9"/>
    <w:rsid w:val="00D00DB7"/>
    <w:rsid w:val="00D014F0"/>
    <w:rsid w:val="00D05E80"/>
    <w:rsid w:val="00D078AE"/>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C338C"/>
    <w:rsid w:val="00DD53C0"/>
    <w:rsid w:val="00DD5E95"/>
    <w:rsid w:val="00DD630E"/>
    <w:rsid w:val="00DD67F5"/>
    <w:rsid w:val="00DE06FC"/>
    <w:rsid w:val="00DE3DB5"/>
    <w:rsid w:val="00DE3E3B"/>
    <w:rsid w:val="00DE4475"/>
    <w:rsid w:val="00DE6A62"/>
    <w:rsid w:val="00DF2833"/>
    <w:rsid w:val="00E002E7"/>
    <w:rsid w:val="00E01E34"/>
    <w:rsid w:val="00E06A33"/>
    <w:rsid w:val="00E1021B"/>
    <w:rsid w:val="00E128B8"/>
    <w:rsid w:val="00E16E2A"/>
    <w:rsid w:val="00E26C3B"/>
    <w:rsid w:val="00E32DA8"/>
    <w:rsid w:val="00E34D30"/>
    <w:rsid w:val="00E46E23"/>
    <w:rsid w:val="00E472F1"/>
    <w:rsid w:val="00E509D4"/>
    <w:rsid w:val="00E52DC7"/>
    <w:rsid w:val="00E54DCC"/>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4F30"/>
    <w:rsid w:val="00EF567E"/>
    <w:rsid w:val="00EF6188"/>
    <w:rsid w:val="00F06537"/>
    <w:rsid w:val="00F07614"/>
    <w:rsid w:val="00F20C6A"/>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0692"/>
    <w:rsid w:val="00FA2C7C"/>
    <w:rsid w:val="00FA7EBC"/>
    <w:rsid w:val="00FC127A"/>
    <w:rsid w:val="00FC3DC4"/>
    <w:rsid w:val="00FC46EB"/>
    <w:rsid w:val="00FC5272"/>
    <w:rsid w:val="00FC52DC"/>
    <w:rsid w:val="00FD50B0"/>
    <w:rsid w:val="00FD649B"/>
    <w:rsid w:val="00FD6ED0"/>
    <w:rsid w:val="00FF2303"/>
    <w:rsid w:val="00FF3391"/>
    <w:rsid w:val="0465E140"/>
    <w:rsid w:val="061ACABB"/>
    <w:rsid w:val="08221137"/>
    <w:rsid w:val="09746F61"/>
    <w:rsid w:val="0A026671"/>
    <w:rsid w:val="0A3F8012"/>
    <w:rsid w:val="0AA40CCD"/>
    <w:rsid w:val="0AEE3BDE"/>
    <w:rsid w:val="0DB25B90"/>
    <w:rsid w:val="0E7A6E81"/>
    <w:rsid w:val="0ED5D794"/>
    <w:rsid w:val="0FB64329"/>
    <w:rsid w:val="0FDA475B"/>
    <w:rsid w:val="10E8E756"/>
    <w:rsid w:val="111760F7"/>
    <w:rsid w:val="111839CD"/>
    <w:rsid w:val="1132DA6B"/>
    <w:rsid w:val="113ED4AB"/>
    <w:rsid w:val="15EB2BE5"/>
    <w:rsid w:val="16699864"/>
    <w:rsid w:val="1C86A3F8"/>
    <w:rsid w:val="1EDCAF12"/>
    <w:rsid w:val="204C804F"/>
    <w:rsid w:val="204F9794"/>
    <w:rsid w:val="23D05BED"/>
    <w:rsid w:val="24814F44"/>
    <w:rsid w:val="249A0717"/>
    <w:rsid w:val="26813A41"/>
    <w:rsid w:val="285CE317"/>
    <w:rsid w:val="298E2603"/>
    <w:rsid w:val="2A793998"/>
    <w:rsid w:val="2C4209D2"/>
    <w:rsid w:val="2CA518FC"/>
    <w:rsid w:val="2D4BA583"/>
    <w:rsid w:val="2DA4FFB1"/>
    <w:rsid w:val="3100671C"/>
    <w:rsid w:val="32A8D572"/>
    <w:rsid w:val="32B9AD90"/>
    <w:rsid w:val="3653E8C8"/>
    <w:rsid w:val="3786BF95"/>
    <w:rsid w:val="3A7DFBC2"/>
    <w:rsid w:val="3C132F58"/>
    <w:rsid w:val="3E65D9FE"/>
    <w:rsid w:val="3E8565AF"/>
    <w:rsid w:val="40DE0C31"/>
    <w:rsid w:val="4111A9B3"/>
    <w:rsid w:val="41BBD01E"/>
    <w:rsid w:val="44043E41"/>
    <w:rsid w:val="445A8280"/>
    <w:rsid w:val="4735BF12"/>
    <w:rsid w:val="497CB599"/>
    <w:rsid w:val="498F96E6"/>
    <w:rsid w:val="4AF0ADE2"/>
    <w:rsid w:val="4C211D71"/>
    <w:rsid w:val="4C29B334"/>
    <w:rsid w:val="4E037370"/>
    <w:rsid w:val="55AED75A"/>
    <w:rsid w:val="57A8591B"/>
    <w:rsid w:val="58F25550"/>
    <w:rsid w:val="5A3D7E08"/>
    <w:rsid w:val="5AC08B64"/>
    <w:rsid w:val="5BB95028"/>
    <w:rsid w:val="5E0DD475"/>
    <w:rsid w:val="5F69B79A"/>
    <w:rsid w:val="6245C302"/>
    <w:rsid w:val="63CF1E4B"/>
    <w:rsid w:val="64BE4E32"/>
    <w:rsid w:val="66FCEF4F"/>
    <w:rsid w:val="69F66BA0"/>
    <w:rsid w:val="6A656D16"/>
    <w:rsid w:val="6EB7CA7F"/>
    <w:rsid w:val="72A04034"/>
    <w:rsid w:val="73B8EADE"/>
    <w:rsid w:val="73CAACB8"/>
    <w:rsid w:val="76E9AD1A"/>
    <w:rsid w:val="7748DA2D"/>
    <w:rsid w:val="799A2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2243">
      <w:bodyDiv w:val="1"/>
      <w:marLeft w:val="0"/>
      <w:marRight w:val="0"/>
      <w:marTop w:val="0"/>
      <w:marBottom w:val="0"/>
      <w:divBdr>
        <w:top w:val="none" w:sz="0" w:space="0" w:color="auto"/>
        <w:left w:val="none" w:sz="0" w:space="0" w:color="auto"/>
        <w:bottom w:val="none" w:sz="0" w:space="0" w:color="auto"/>
        <w:right w:val="none" w:sz="0" w:space="0" w:color="auto"/>
      </w:divBdr>
    </w:div>
    <w:div w:id="167255352">
      <w:bodyDiv w:val="1"/>
      <w:marLeft w:val="0"/>
      <w:marRight w:val="0"/>
      <w:marTop w:val="0"/>
      <w:marBottom w:val="0"/>
      <w:divBdr>
        <w:top w:val="none" w:sz="0" w:space="0" w:color="auto"/>
        <w:left w:val="none" w:sz="0" w:space="0" w:color="auto"/>
        <w:bottom w:val="none" w:sz="0" w:space="0" w:color="auto"/>
        <w:right w:val="none" w:sz="0" w:space="0" w:color="auto"/>
      </w:divBdr>
    </w:div>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53936830">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848526451">
      <w:bodyDiv w:val="1"/>
      <w:marLeft w:val="0"/>
      <w:marRight w:val="0"/>
      <w:marTop w:val="0"/>
      <w:marBottom w:val="0"/>
      <w:divBdr>
        <w:top w:val="none" w:sz="0" w:space="0" w:color="auto"/>
        <w:left w:val="none" w:sz="0" w:space="0" w:color="auto"/>
        <w:bottom w:val="none" w:sz="0" w:space="0" w:color="auto"/>
        <w:right w:val="none" w:sz="0" w:space="0" w:color="auto"/>
      </w:divBdr>
    </w:div>
    <w:div w:id="906918222">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634292683">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39101491">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6B9C-3360-44E7-B379-8BE92F5F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17A80E-0E58-4891-A203-703CD8F9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TotalTime>
  <Pages>5</Pages>
  <Words>1209</Words>
  <Characters>6896</Characters>
  <Application>Microsoft Office Word</Application>
  <DocSecurity>0</DocSecurity>
  <Lines>57</Lines>
  <Paragraphs>16</Paragraphs>
  <ScaleCrop>false</ScaleCrop>
  <Manager>Ministry of Justice</Manager>
  <Company>Ministry of Justice</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20</cp:revision>
  <cp:lastPrinted>2007-08-06T14:19:00Z</cp:lastPrinted>
  <dcterms:created xsi:type="dcterms:W3CDTF">2021-12-08T16:17:00Z</dcterms:created>
  <dcterms:modified xsi:type="dcterms:W3CDTF">2022-03-02T17:15:00Z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