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Pr="00FC3931" w:rsidRDefault="00A34BB8">
      <w:pPr>
        <w:spacing w:line="200" w:lineRule="atLeast"/>
        <w:ind w:left="105"/>
        <w:rPr>
          <w:rFonts w:ascii="Arial" w:eastAsia="Times New Roman" w:hAnsi="Arial" w:cs="Arial"/>
          <w:sz w:val="24"/>
          <w:szCs w:val="24"/>
        </w:rPr>
      </w:pPr>
      <w:r w:rsidRPr="00FC3931">
        <w:rPr>
          <w:rFonts w:ascii="Arial" w:eastAsia="Times New Roman" w:hAnsi="Arial" w:cs="Arial"/>
          <w:noProof/>
          <w:sz w:val="24"/>
          <w:szCs w:val="24"/>
          <w:lang w:val="en-GB" w:eastAsia="en-GB"/>
        </w:rPr>
        <mc:AlternateContent>
          <mc:Choice Requires="wpg">
            <w:drawing>
              <wp:inline distT="0" distB="0" distL="0" distR="0" wp14:anchorId="7381BFE5" wp14:editId="57A9F35F">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47D40" w14:textId="2D340E9B" w:rsidR="00EA3485" w:rsidRDefault="00EA3485">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EA3485" w:rsidRDefault="00EA3485">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Pr="00FC3931" w:rsidRDefault="009C75C6">
      <w:pPr>
        <w:rPr>
          <w:rFonts w:ascii="Arial" w:eastAsia="Times New Roman" w:hAnsi="Arial" w:cs="Arial"/>
          <w:sz w:val="24"/>
          <w:szCs w:val="24"/>
        </w:rPr>
      </w:pPr>
    </w:p>
    <w:p w14:paraId="40B98F8C" w14:textId="77777777" w:rsidR="009C75C6" w:rsidRPr="00FC3931" w:rsidRDefault="009C75C6">
      <w:pPr>
        <w:rPr>
          <w:rFonts w:ascii="Arial" w:eastAsia="Times New Roman" w:hAnsi="Arial" w:cs="Arial"/>
          <w:sz w:val="24"/>
          <w:szCs w:val="24"/>
        </w:rPr>
      </w:pPr>
    </w:p>
    <w:p w14:paraId="29C4B1AC" w14:textId="77777777" w:rsidR="009C75C6" w:rsidRPr="00FC3931" w:rsidRDefault="009C75C6">
      <w:pPr>
        <w:rPr>
          <w:rFonts w:ascii="Arial" w:eastAsia="Times New Roman" w:hAnsi="Arial" w:cs="Arial"/>
          <w:sz w:val="24"/>
          <w:szCs w:val="24"/>
        </w:rPr>
      </w:pPr>
    </w:p>
    <w:p w14:paraId="79E0D5B8" w14:textId="77777777" w:rsidR="009C75C6" w:rsidRPr="00FC3931" w:rsidRDefault="009C75C6">
      <w:pPr>
        <w:rPr>
          <w:rFonts w:ascii="Arial" w:eastAsia="Times New Roman" w:hAnsi="Arial" w:cs="Arial"/>
          <w:sz w:val="24"/>
          <w:szCs w:val="24"/>
        </w:rPr>
      </w:pPr>
    </w:p>
    <w:p w14:paraId="4173E390" w14:textId="77777777" w:rsidR="009C75C6" w:rsidRPr="00FC3931" w:rsidRDefault="009C75C6">
      <w:pPr>
        <w:rPr>
          <w:rFonts w:ascii="Arial" w:eastAsia="Times New Roman" w:hAnsi="Arial" w:cs="Arial"/>
          <w:sz w:val="24"/>
          <w:szCs w:val="24"/>
        </w:rPr>
      </w:pPr>
    </w:p>
    <w:p w14:paraId="15EDDE90" w14:textId="77777777" w:rsidR="009C75C6" w:rsidRPr="00FC3931" w:rsidRDefault="009C75C6">
      <w:pPr>
        <w:rPr>
          <w:rFonts w:ascii="Arial" w:eastAsia="Times New Roman" w:hAnsi="Arial" w:cs="Arial"/>
          <w:sz w:val="24"/>
          <w:szCs w:val="24"/>
        </w:rPr>
      </w:pPr>
    </w:p>
    <w:p w14:paraId="617FE638" w14:textId="77777777" w:rsidR="009C75C6" w:rsidRPr="00FC3931" w:rsidRDefault="009C75C6" w:rsidP="00FC3931">
      <w:pPr>
        <w:rPr>
          <w:rFonts w:ascii="Arial" w:eastAsia="Times New Roman" w:hAnsi="Arial" w:cs="Arial"/>
          <w:sz w:val="24"/>
          <w:szCs w:val="24"/>
        </w:rPr>
      </w:pPr>
    </w:p>
    <w:p w14:paraId="02AFDD1F" w14:textId="6EE2A128" w:rsidR="009C75C6" w:rsidRPr="0059077F" w:rsidRDefault="00502097" w:rsidP="00FC3931">
      <w:pPr>
        <w:jc w:val="center"/>
        <w:rPr>
          <w:rFonts w:ascii="Arial" w:eastAsia="Times New Roman" w:hAnsi="Arial" w:cs="Arial"/>
          <w:b/>
          <w:sz w:val="24"/>
          <w:szCs w:val="24"/>
        </w:rPr>
      </w:pPr>
      <w:r w:rsidRPr="0059077F">
        <w:rPr>
          <w:rFonts w:ascii="Arial" w:eastAsia="Times New Roman" w:hAnsi="Arial" w:cs="Arial"/>
          <w:b/>
          <w:sz w:val="24"/>
          <w:szCs w:val="24"/>
        </w:rPr>
        <w:t>CONTRACT TERMS</w:t>
      </w:r>
    </w:p>
    <w:p w14:paraId="2FC29B85" w14:textId="77777777" w:rsidR="009C75C6" w:rsidRPr="0059077F" w:rsidRDefault="009C75C6" w:rsidP="00FC3931">
      <w:pPr>
        <w:jc w:val="center"/>
        <w:rPr>
          <w:rFonts w:ascii="Arial" w:eastAsia="Times New Roman" w:hAnsi="Arial" w:cs="Arial"/>
          <w:b/>
          <w:sz w:val="24"/>
          <w:szCs w:val="24"/>
        </w:rPr>
      </w:pPr>
    </w:p>
    <w:p w14:paraId="57D50C11" w14:textId="77777777" w:rsidR="009C75C6" w:rsidRPr="0059077F" w:rsidRDefault="009C75C6" w:rsidP="00FC3931">
      <w:pPr>
        <w:jc w:val="center"/>
        <w:rPr>
          <w:rFonts w:ascii="Arial" w:eastAsia="Times New Roman" w:hAnsi="Arial" w:cs="Arial"/>
          <w:b/>
          <w:sz w:val="24"/>
          <w:szCs w:val="24"/>
        </w:rPr>
      </w:pPr>
    </w:p>
    <w:p w14:paraId="233CD559" w14:textId="77777777" w:rsidR="000F4E48" w:rsidRPr="0059077F" w:rsidRDefault="00AA0D50" w:rsidP="00FC3931">
      <w:pPr>
        <w:jc w:val="center"/>
        <w:rPr>
          <w:rFonts w:ascii="Arial" w:eastAsia="Times New Roman" w:hAnsi="Arial" w:cs="Arial"/>
          <w:b/>
          <w:sz w:val="24"/>
          <w:szCs w:val="24"/>
        </w:rPr>
      </w:pPr>
      <w:r w:rsidRPr="0059077F">
        <w:rPr>
          <w:rFonts w:ascii="Arial" w:eastAsia="Times New Roman" w:hAnsi="Arial" w:cs="Arial"/>
          <w:b/>
          <w:sz w:val="24"/>
          <w:szCs w:val="24"/>
        </w:rPr>
        <w:t>RESEARCH</w:t>
      </w:r>
    </w:p>
    <w:p w14:paraId="2DA84959" w14:textId="486103B2" w:rsidR="00726AAE" w:rsidRPr="0059077F" w:rsidRDefault="00AA0D50" w:rsidP="00FC3931">
      <w:pPr>
        <w:jc w:val="center"/>
        <w:rPr>
          <w:rFonts w:ascii="Arial" w:eastAsia="Times New Roman" w:hAnsi="Arial" w:cs="Arial"/>
          <w:b/>
          <w:sz w:val="24"/>
          <w:szCs w:val="24"/>
        </w:rPr>
      </w:pPr>
      <w:r w:rsidRPr="0059077F">
        <w:rPr>
          <w:rFonts w:ascii="Arial" w:eastAsia="Times New Roman" w:hAnsi="Arial" w:cs="Arial"/>
          <w:b/>
          <w:sz w:val="24"/>
          <w:szCs w:val="24"/>
        </w:rPr>
        <w:t>MARKETPLACE</w:t>
      </w:r>
    </w:p>
    <w:p w14:paraId="6FD183C2" w14:textId="45A19AD7" w:rsidR="00AA0D50" w:rsidRPr="0059077F" w:rsidRDefault="00726AAE" w:rsidP="00FC3931">
      <w:pPr>
        <w:jc w:val="center"/>
        <w:rPr>
          <w:rFonts w:ascii="Arial" w:eastAsia="Times New Roman" w:hAnsi="Arial" w:cs="Arial"/>
          <w:b/>
          <w:sz w:val="24"/>
          <w:szCs w:val="24"/>
        </w:rPr>
      </w:pPr>
      <w:r w:rsidRPr="0059077F">
        <w:rPr>
          <w:rFonts w:ascii="Arial" w:eastAsia="Times New Roman" w:hAnsi="Arial" w:cs="Arial"/>
          <w:b/>
          <w:sz w:val="24"/>
          <w:szCs w:val="24"/>
        </w:rPr>
        <w:t>DYNAMIC PURCAHSING SYSTEM</w:t>
      </w:r>
      <w:r w:rsidR="0059077F" w:rsidRPr="0059077F">
        <w:rPr>
          <w:rFonts w:ascii="Arial" w:eastAsia="Times New Roman" w:hAnsi="Arial" w:cs="Arial"/>
          <w:b/>
          <w:sz w:val="24"/>
          <w:szCs w:val="24"/>
        </w:rPr>
        <w:t xml:space="preserve"> (RM6018)</w:t>
      </w:r>
    </w:p>
    <w:p w14:paraId="60845B48" w14:textId="77777777" w:rsidR="00726AAE" w:rsidRPr="0059077F" w:rsidRDefault="00726AAE" w:rsidP="00FC3931">
      <w:pPr>
        <w:jc w:val="center"/>
        <w:rPr>
          <w:rFonts w:ascii="Arial" w:eastAsia="Times New Roman" w:hAnsi="Arial" w:cs="Arial"/>
          <w:b/>
          <w:sz w:val="24"/>
          <w:szCs w:val="24"/>
        </w:rPr>
      </w:pPr>
    </w:p>
    <w:p w14:paraId="53B88DCE" w14:textId="0D05B84F" w:rsidR="009C75C6" w:rsidRPr="0059077F" w:rsidRDefault="00AA0D50" w:rsidP="00FC3931">
      <w:pPr>
        <w:jc w:val="center"/>
        <w:rPr>
          <w:rFonts w:ascii="Arial" w:eastAsia="Times New Roman" w:hAnsi="Arial" w:cs="Arial"/>
          <w:b/>
          <w:sz w:val="24"/>
          <w:szCs w:val="24"/>
        </w:rPr>
      </w:pPr>
      <w:r w:rsidRPr="0059077F">
        <w:rPr>
          <w:rFonts w:ascii="Arial" w:eastAsia="Times New Roman" w:hAnsi="Arial" w:cs="Arial"/>
          <w:b/>
          <w:sz w:val="24"/>
          <w:szCs w:val="24"/>
        </w:rPr>
        <w:t>REFERENCE NUMBER</w:t>
      </w:r>
      <w:r w:rsidR="0059077F" w:rsidRPr="0059077F">
        <w:rPr>
          <w:rFonts w:ascii="Arial" w:eastAsia="Times New Roman" w:hAnsi="Arial" w:cs="Arial"/>
          <w:b/>
          <w:sz w:val="24"/>
          <w:szCs w:val="24"/>
        </w:rPr>
        <w:t>:</w:t>
      </w:r>
    </w:p>
    <w:p w14:paraId="7C731E89" w14:textId="14D859E9" w:rsidR="0059077F" w:rsidRPr="0059077F" w:rsidRDefault="0059077F" w:rsidP="00FC3931">
      <w:pPr>
        <w:jc w:val="center"/>
        <w:rPr>
          <w:rFonts w:ascii="Arial" w:eastAsia="Times New Roman" w:hAnsi="Arial" w:cs="Arial"/>
          <w:b/>
          <w:sz w:val="24"/>
          <w:szCs w:val="24"/>
        </w:rPr>
      </w:pPr>
    </w:p>
    <w:p w14:paraId="4AFE0B8C" w14:textId="535A383A" w:rsidR="0059077F" w:rsidRPr="0059077F" w:rsidRDefault="0059077F" w:rsidP="00FC3931">
      <w:pPr>
        <w:jc w:val="center"/>
        <w:rPr>
          <w:rFonts w:ascii="Arial" w:eastAsia="Times New Roman" w:hAnsi="Arial" w:cs="Arial"/>
          <w:b/>
          <w:sz w:val="24"/>
          <w:szCs w:val="24"/>
        </w:rPr>
      </w:pPr>
      <w:r w:rsidRPr="0059077F">
        <w:rPr>
          <w:rFonts w:ascii="Arial" w:eastAsia="Times New Roman" w:hAnsi="Arial" w:cs="Arial"/>
          <w:b/>
          <w:sz w:val="24"/>
          <w:szCs w:val="24"/>
        </w:rPr>
        <w:t>CCZZ20A70</w:t>
      </w:r>
    </w:p>
    <w:p w14:paraId="6A24FA11" w14:textId="77777777" w:rsidR="009C75C6" w:rsidRPr="00FC3931" w:rsidRDefault="009C75C6">
      <w:pPr>
        <w:rPr>
          <w:rFonts w:ascii="Arial" w:eastAsia="Times New Roman" w:hAnsi="Arial" w:cs="Arial"/>
          <w:sz w:val="24"/>
          <w:szCs w:val="24"/>
        </w:rPr>
      </w:pPr>
    </w:p>
    <w:p w14:paraId="279A3D09" w14:textId="053C9C7D" w:rsidR="009C75C6" w:rsidRPr="00FC3931" w:rsidRDefault="009C75C6" w:rsidP="00FC3931">
      <w:pPr>
        <w:rPr>
          <w:rFonts w:ascii="Arial" w:eastAsia="Times New Roman" w:hAnsi="Arial" w:cs="Arial"/>
          <w:sz w:val="24"/>
          <w:szCs w:val="24"/>
        </w:rPr>
      </w:pPr>
    </w:p>
    <w:p w14:paraId="63245A75" w14:textId="77777777" w:rsidR="009C75C6" w:rsidRPr="00FC3931" w:rsidRDefault="009C75C6">
      <w:pPr>
        <w:rPr>
          <w:rFonts w:ascii="Arial" w:eastAsia="Times New Roman" w:hAnsi="Arial" w:cs="Arial"/>
          <w:sz w:val="24"/>
          <w:szCs w:val="24"/>
        </w:rPr>
      </w:pPr>
    </w:p>
    <w:p w14:paraId="04AF32B1" w14:textId="77777777" w:rsidR="009C75C6" w:rsidRPr="00FC3931" w:rsidRDefault="009C75C6" w:rsidP="00FC3931">
      <w:pPr>
        <w:rPr>
          <w:rFonts w:ascii="Arial" w:eastAsia="Times New Roman" w:hAnsi="Arial" w:cs="Arial"/>
          <w:sz w:val="24"/>
          <w:szCs w:val="24"/>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3"/>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FC0CA7">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FC0CA7">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FC0CA7">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FC0CA7">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FC0CA7">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FC0CA7">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FC0CA7"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FC0CA7"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FC0CA7"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FC0CA7"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FC0CA7"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FC0CA7"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FC0CA7"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FC0CA7"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FC0CA7"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FC0CA7"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FC0CA7"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FC0CA7"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FC0CA7"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2846D810" w14:textId="77777777" w:rsidR="00802DEA" w:rsidRDefault="00802DEA" w:rsidP="00802DEA">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Pr>
          <w:w w:val="95"/>
        </w:rPr>
        <w:t xml:space="preserve"> </w:t>
      </w:r>
      <w:r>
        <w:rPr>
          <w:spacing w:val="-1"/>
        </w:rPr>
        <w:t>1</w:t>
      </w:r>
      <w:r w:rsidRPr="007C5C9E">
        <w:rPr>
          <w:spacing w:val="-1"/>
          <w:vertAlign w:val="superscript"/>
        </w:rPr>
        <w:t>st</w:t>
      </w:r>
      <w:r>
        <w:rPr>
          <w:spacing w:val="-1"/>
        </w:rPr>
        <w:t xml:space="preserve"> February 2021 between:</w:t>
      </w:r>
    </w:p>
    <w:p w14:paraId="40DB98B5" w14:textId="77777777" w:rsidR="00802DEA" w:rsidRPr="000F5702" w:rsidRDefault="00802DEA" w:rsidP="00802DEA">
      <w:pPr>
        <w:spacing w:before="116" w:line="391" w:lineRule="auto"/>
        <w:ind w:left="820" w:right="1077"/>
        <w:rPr>
          <w:rFonts w:ascii="Arial" w:eastAsia="Arial" w:hAnsi="Arial" w:cs="Arial"/>
          <w:spacing w:val="-1"/>
        </w:rPr>
      </w:pPr>
      <w:r>
        <w:rPr>
          <w:rFonts w:ascii="Arial" w:eastAsia="Arial" w:hAnsi="Arial" w:cs="Arial"/>
        </w:rPr>
        <w:t>The</w:t>
      </w:r>
      <w:r>
        <w:rPr>
          <w:rFonts w:ascii="Arial" w:eastAsia="Arial" w:hAnsi="Arial" w:cs="Arial"/>
          <w:spacing w:val="-2"/>
        </w:rPr>
        <w:t xml:space="preserve"> </w:t>
      </w:r>
      <w:r w:rsidRPr="000F5702">
        <w:rPr>
          <w:rFonts w:ascii="Arial" w:eastAsia="Arial" w:hAnsi="Arial" w:cs="Arial"/>
          <w:spacing w:val="-1"/>
        </w:rPr>
        <w:t>Ministry of Housing, Communities &amp; Local Government</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Fry Building, 2 </w:t>
      </w:r>
      <w:proofErr w:type="spellStart"/>
      <w:r>
        <w:rPr>
          <w:rFonts w:ascii="Arial" w:eastAsia="Arial" w:hAnsi="Arial" w:cs="Arial"/>
          <w:spacing w:val="-1"/>
        </w:rPr>
        <w:t>Marsham</w:t>
      </w:r>
      <w:proofErr w:type="spellEnd"/>
      <w:r>
        <w:rPr>
          <w:rFonts w:ascii="Arial" w:eastAsia="Arial" w:hAnsi="Arial" w:cs="Arial"/>
          <w:spacing w:val="-1"/>
        </w:rPr>
        <w:t xml:space="preserve"> Street, London, Greater London, SW1P 4DF, </w:t>
      </w:r>
      <w:r w:rsidRPr="000F5702">
        <w:rPr>
          <w:rFonts w:ascii="Arial" w:eastAsia="Arial" w:hAnsi="Arial" w:cs="Arial"/>
          <w:spacing w:val="-1"/>
        </w:rPr>
        <w:t>England</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37E28C0" w14:textId="77777777" w:rsidR="00802DEA" w:rsidRDefault="00802DEA" w:rsidP="00802DEA">
      <w:pPr>
        <w:spacing w:before="2" w:line="275" w:lineRule="auto"/>
        <w:ind w:left="820" w:right="174"/>
        <w:jc w:val="both"/>
        <w:rPr>
          <w:rFonts w:ascii="Arial" w:eastAsia="Arial" w:hAnsi="Arial" w:cs="Arial"/>
        </w:rPr>
      </w:pPr>
      <w:proofErr w:type="spellStart"/>
      <w:r>
        <w:rPr>
          <w:rFonts w:ascii="Arial" w:eastAsia="Arial" w:hAnsi="Arial" w:cs="Arial"/>
          <w:spacing w:val="-1"/>
        </w:rPr>
        <w:t>Cordis</w:t>
      </w:r>
      <w:proofErr w:type="spellEnd"/>
      <w:r>
        <w:rPr>
          <w:rFonts w:ascii="Arial" w:eastAsia="Arial" w:hAnsi="Arial" w:cs="Arial"/>
          <w:spacing w:val="-1"/>
        </w:rPr>
        <w:t xml:space="preserve"> Bright Limited </w:t>
      </w:r>
      <w:r>
        <w:rPr>
          <w:rFonts w:ascii="Arial" w:eastAsia="Arial" w:hAnsi="Arial" w:cs="Arial"/>
        </w:rPr>
        <w:t>a</w:t>
      </w:r>
      <w:r>
        <w:rPr>
          <w:rFonts w:ascii="Arial" w:eastAsia="Arial" w:hAnsi="Arial" w:cs="Arial"/>
          <w:spacing w:val="31"/>
        </w:rPr>
        <w:t xml:space="preserve"> </w:t>
      </w:r>
      <w:r>
        <w:rPr>
          <w:rFonts w:ascii="Arial" w:eastAsia="Arial" w:hAnsi="Arial" w:cs="Arial"/>
          <w:spacing w:val="-1"/>
        </w:rPr>
        <w:t>company</w:t>
      </w:r>
      <w:r>
        <w:rPr>
          <w:rFonts w:ascii="Arial" w:eastAsia="Arial" w:hAnsi="Arial" w:cs="Arial"/>
          <w:spacing w:val="29"/>
        </w:rPr>
        <w:t xml:space="preserve"> </w:t>
      </w:r>
      <w:r>
        <w:rPr>
          <w:rFonts w:ascii="Arial" w:eastAsia="Arial" w:hAnsi="Arial" w:cs="Arial"/>
          <w:spacing w:val="-1"/>
        </w:rPr>
        <w:t>registered</w:t>
      </w:r>
      <w:r>
        <w:rPr>
          <w:rFonts w:ascii="Arial" w:eastAsia="Arial" w:hAnsi="Arial" w:cs="Arial"/>
          <w:spacing w:val="29"/>
        </w:rPr>
        <w:t xml:space="preserve"> </w:t>
      </w:r>
      <w:r>
        <w:rPr>
          <w:rFonts w:ascii="Arial" w:eastAsia="Arial" w:hAnsi="Arial" w:cs="Arial"/>
          <w:spacing w:val="-1"/>
        </w:rPr>
        <w:t>in</w:t>
      </w:r>
      <w:r>
        <w:rPr>
          <w:rFonts w:ascii="Arial" w:eastAsia="Arial" w:hAnsi="Arial" w:cs="Arial"/>
          <w:spacing w:val="31"/>
        </w:rPr>
        <w:t xml:space="preserve"> </w:t>
      </w:r>
      <w:r w:rsidRPr="007C5C9E">
        <w:rPr>
          <w:rFonts w:ascii="Arial" w:eastAsia="Arial" w:hAnsi="Arial" w:cs="Arial"/>
          <w:spacing w:val="-1"/>
        </w:rPr>
        <w:t>England</w:t>
      </w:r>
      <w:r w:rsidRPr="007C5C9E">
        <w:rPr>
          <w:rFonts w:ascii="Arial" w:eastAsia="Arial" w:hAnsi="Arial" w:cs="Arial"/>
          <w:spacing w:val="32"/>
        </w:rPr>
        <w:t xml:space="preserve"> </w:t>
      </w:r>
      <w:r w:rsidRPr="007C5C9E">
        <w:rPr>
          <w:rFonts w:ascii="Arial" w:eastAsia="Arial" w:hAnsi="Arial" w:cs="Arial"/>
          <w:spacing w:val="-1"/>
        </w:rPr>
        <w:t>and</w:t>
      </w:r>
      <w:r w:rsidRPr="007C5C9E">
        <w:rPr>
          <w:rFonts w:ascii="Arial" w:eastAsia="Arial" w:hAnsi="Arial" w:cs="Arial"/>
          <w:spacing w:val="29"/>
        </w:rPr>
        <w:t xml:space="preserve"> </w:t>
      </w:r>
      <w:r w:rsidRPr="007C5C9E">
        <w:rPr>
          <w:rFonts w:ascii="Arial" w:eastAsia="Arial" w:hAnsi="Arial" w:cs="Arial"/>
        </w:rPr>
        <w:t>Wales</w:t>
      </w:r>
      <w:r>
        <w:rPr>
          <w:rFonts w:ascii="Arial" w:eastAsia="Arial" w:hAnsi="Arial" w:cs="Arial"/>
          <w:spacing w:val="28"/>
        </w:rPr>
        <w:t xml:space="preserve"> </w:t>
      </w:r>
      <w:r>
        <w:rPr>
          <w:rFonts w:ascii="Arial" w:eastAsia="Arial" w:hAnsi="Arial" w:cs="Arial"/>
          <w:spacing w:val="-1"/>
        </w:rPr>
        <w:t>under</w:t>
      </w:r>
      <w:r>
        <w:rPr>
          <w:rFonts w:ascii="Arial" w:eastAsia="Arial" w:hAnsi="Arial" w:cs="Arial"/>
          <w:spacing w:val="32"/>
        </w:rPr>
        <w:t xml:space="preserve"> </w:t>
      </w:r>
      <w:r>
        <w:rPr>
          <w:rFonts w:ascii="Arial" w:eastAsia="Arial" w:hAnsi="Arial" w:cs="Arial"/>
          <w:spacing w:val="-1"/>
        </w:rPr>
        <w:t>Company</w:t>
      </w:r>
      <w:r>
        <w:rPr>
          <w:rFonts w:ascii="Arial" w:eastAsia="Arial" w:hAnsi="Arial" w:cs="Arial"/>
          <w:spacing w:val="63"/>
        </w:rPr>
        <w:t xml:space="preserve"> </w:t>
      </w:r>
      <w:r>
        <w:rPr>
          <w:rFonts w:ascii="Arial" w:eastAsia="Arial" w:hAnsi="Arial" w:cs="Arial"/>
          <w:spacing w:val="-1"/>
        </w:rPr>
        <w:t>Number</w:t>
      </w:r>
      <w:r>
        <w:rPr>
          <w:rFonts w:ascii="Arial" w:eastAsia="Arial" w:hAnsi="Arial" w:cs="Arial"/>
          <w:spacing w:val="9"/>
        </w:rPr>
        <w:t xml:space="preserve"> </w:t>
      </w:r>
      <w:r w:rsidRPr="000F5702">
        <w:rPr>
          <w:rFonts w:ascii="Arial" w:eastAsia="Arial" w:hAnsi="Arial" w:cs="Arial"/>
          <w:spacing w:val="-1"/>
        </w:rPr>
        <w:t>03620136</w:t>
      </w:r>
      <w:r>
        <w:rPr>
          <w:rFonts w:ascii="Arial" w:eastAsia="Arial" w:hAnsi="Arial" w:cs="Arial"/>
          <w:spacing w:val="11"/>
        </w:rPr>
        <w:t xml:space="preserve"> </w:t>
      </w:r>
      <w:r>
        <w:rPr>
          <w:rFonts w:ascii="Arial" w:eastAsia="Arial" w:hAnsi="Arial" w:cs="Arial"/>
          <w:spacing w:val="-1"/>
        </w:rPr>
        <w:t>whose</w:t>
      </w:r>
      <w:r>
        <w:rPr>
          <w:rFonts w:ascii="Arial" w:eastAsia="Arial" w:hAnsi="Arial" w:cs="Arial"/>
          <w:spacing w:val="10"/>
        </w:rPr>
        <w:t xml:space="preserve"> </w:t>
      </w:r>
      <w:r>
        <w:rPr>
          <w:rFonts w:ascii="Arial" w:eastAsia="Arial" w:hAnsi="Arial" w:cs="Arial"/>
          <w:spacing w:val="-1"/>
        </w:rPr>
        <w:t>registered</w:t>
      </w:r>
      <w:r>
        <w:rPr>
          <w:rFonts w:ascii="Arial" w:eastAsia="Arial" w:hAnsi="Arial" w:cs="Arial"/>
          <w:spacing w:val="9"/>
        </w:rPr>
        <w:t xml:space="preserve"> </w:t>
      </w:r>
      <w:r>
        <w:rPr>
          <w:rFonts w:ascii="Arial" w:eastAsia="Arial" w:hAnsi="Arial" w:cs="Arial"/>
          <w:spacing w:val="-1"/>
        </w:rPr>
        <w:t>office</w:t>
      </w:r>
      <w:r>
        <w:rPr>
          <w:rFonts w:ascii="Arial" w:eastAsia="Arial" w:hAnsi="Arial" w:cs="Arial"/>
          <w:spacing w:val="10"/>
        </w:rPr>
        <w:t xml:space="preserve"> </w:t>
      </w:r>
      <w:r>
        <w:rPr>
          <w:rFonts w:ascii="Arial" w:eastAsia="Arial" w:hAnsi="Arial" w:cs="Arial"/>
          <w:spacing w:val="-1"/>
        </w:rPr>
        <w:t>is</w:t>
      </w:r>
      <w:r>
        <w:rPr>
          <w:rFonts w:ascii="Arial" w:eastAsia="Arial" w:hAnsi="Arial" w:cs="Arial"/>
          <w:spacing w:val="10"/>
        </w:rPr>
        <w:t xml:space="preserve"> </w:t>
      </w:r>
      <w:r>
        <w:rPr>
          <w:rFonts w:ascii="Arial" w:eastAsia="Arial" w:hAnsi="Arial" w:cs="Arial"/>
          <w:spacing w:val="-2"/>
        </w:rPr>
        <w:t>at</w:t>
      </w:r>
      <w:r>
        <w:rPr>
          <w:rFonts w:ascii="Arial" w:eastAsia="Arial" w:hAnsi="Arial" w:cs="Arial"/>
          <w:spacing w:val="9"/>
        </w:rPr>
        <w:t xml:space="preserve"> </w:t>
      </w:r>
      <w:r w:rsidRPr="000F5702">
        <w:rPr>
          <w:rFonts w:ascii="Arial" w:eastAsia="Arial" w:hAnsi="Arial" w:cs="Arial"/>
        </w:rPr>
        <w:t>Thomas Ford House, LONDON, EC1A 9LF, England</w:t>
      </w:r>
      <w:r>
        <w:rPr>
          <w:rFonts w:ascii="Arial" w:eastAsia="Arial" w:hAnsi="Arial" w:cs="Arial"/>
          <w:spacing w:val="-1"/>
        </w:rPr>
        <w:t xml:space="preserve"> (“the</w:t>
      </w:r>
      <w:r>
        <w:rPr>
          <w:rFonts w:ascii="Arial" w:eastAsia="Arial" w:hAnsi="Arial" w:cs="Arial"/>
        </w:rPr>
        <w:t xml:space="preserve"> </w:t>
      </w:r>
      <w:r>
        <w:rPr>
          <w:rFonts w:ascii="Arial" w:eastAsia="Arial" w:hAnsi="Arial" w:cs="Arial"/>
          <w:b/>
          <w:bCs/>
          <w:spacing w:val="-1"/>
        </w:rPr>
        <w:t>Supplier</w:t>
      </w:r>
      <w:r>
        <w:rPr>
          <w:rFonts w:ascii="Arial" w:eastAsia="Arial" w:hAnsi="Arial" w:cs="Arial"/>
          <w:spacing w:val="-1"/>
        </w:rPr>
        <w:t>”),</w:t>
      </w:r>
    </w:p>
    <w:p w14:paraId="59EE3526" w14:textId="77777777" w:rsidR="00802DEA" w:rsidRDefault="00802DEA" w:rsidP="00802DEA">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4"/>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5"/>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proofErr w:type="gramStart"/>
      <w:r>
        <w:lastRenderedPageBreak/>
        <w:t>a</w:t>
      </w:r>
      <w:proofErr w:type="gramEnd"/>
      <w:r>
        <w:t xml:space="preserve">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proofErr w:type="gramStart"/>
      <w:r>
        <w:rPr>
          <w:spacing w:val="-1"/>
        </w:rPr>
        <w:t>any</w:t>
      </w:r>
      <w:proofErr w:type="gramEnd"/>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6"/>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proofErr w:type="gramStart"/>
      <w:r>
        <w:t>the</w:t>
      </w:r>
      <w:proofErr w:type="gramEnd"/>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proofErr w:type="gramStart"/>
      <w:r>
        <w:rPr>
          <w:spacing w:val="-2"/>
        </w:rPr>
        <w:lastRenderedPageBreak/>
        <w:t>will</w:t>
      </w:r>
      <w:proofErr w:type="gramEnd"/>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7"/>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proofErr w:type="gramStart"/>
      <w:r>
        <w:rPr>
          <w:spacing w:val="-1"/>
        </w:rPr>
        <w:t>is</w:t>
      </w:r>
      <w:proofErr w:type="gramEnd"/>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proofErr w:type="gramStart"/>
      <w:r w:rsidRPr="00D31FC9">
        <w:t>are</w:t>
      </w:r>
      <w:proofErr w:type="gramEnd"/>
      <w:r w:rsidRPr="00D31FC9">
        <w:t xml:space="preserv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8"/>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proofErr w:type="gramStart"/>
      <w:r>
        <w:rPr>
          <w:spacing w:val="-1"/>
        </w:rPr>
        <w:t>any</w:t>
      </w:r>
      <w:proofErr w:type="gramEnd"/>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proofErr w:type="gramStart"/>
      <w:r w:rsidRPr="00935826">
        <w:rPr>
          <w:spacing w:val="-1"/>
        </w:rPr>
        <w:t>any</w:t>
      </w:r>
      <w:proofErr w:type="gramEnd"/>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proofErr w:type="gramStart"/>
      <w:r>
        <w:t>keep</w:t>
      </w:r>
      <w:proofErr w:type="gramEnd"/>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proofErr w:type="gramStart"/>
      <w:r>
        <w:rPr>
          <w:spacing w:val="-1"/>
        </w:rPr>
        <w:t>promptly</w:t>
      </w:r>
      <w:proofErr w:type="gramEnd"/>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9"/>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0"/>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proofErr w:type="gramStart"/>
      <w:r w:rsidR="00AA0D50">
        <w:rPr>
          <w:spacing w:val="-1"/>
        </w:rPr>
        <w:t>novate</w:t>
      </w:r>
      <w:proofErr w:type="gramEnd"/>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proofErr w:type="gramStart"/>
      <w:r>
        <w:rPr>
          <w:spacing w:val="-1"/>
        </w:rPr>
        <w:t>provide</w:t>
      </w:r>
      <w:proofErr w:type="gramEnd"/>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proofErr w:type="gramStart"/>
      <w:r>
        <w:rPr>
          <w:spacing w:val="-1"/>
        </w:rPr>
        <w:t>it</w:t>
      </w:r>
      <w:proofErr w:type="gramEnd"/>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1"/>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proofErr w:type="gramStart"/>
      <w:r>
        <w:rPr>
          <w:spacing w:val="-1"/>
        </w:rPr>
        <w:t>requiring</w:t>
      </w:r>
      <w:proofErr w:type="gramEnd"/>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proofErr w:type="gramStart"/>
      <w:r>
        <w:rPr>
          <w:spacing w:val="-1"/>
        </w:rPr>
        <w:t>immediately</w:t>
      </w:r>
      <w:proofErr w:type="gramEnd"/>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t>to</w:t>
      </w:r>
      <w:proofErr w:type="gramEnd"/>
      <w:r w:rsidRPr="000F131C">
        <w:rPr>
          <w:rFonts w:ascii="Arial" w:hAnsi="Arial" w:cs="Arial"/>
        </w:rPr>
        <w:t xml:space="preserve">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spacing w:val="-1"/>
        </w:rPr>
        <w:t>its</w:t>
      </w:r>
      <w:proofErr w:type="gramEnd"/>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lastRenderedPageBreak/>
        <w:t>to</w:t>
      </w:r>
      <w:proofErr w:type="gramEnd"/>
      <w:r w:rsidRPr="000F131C">
        <w:rPr>
          <w:rFonts w:ascii="Arial" w:hAnsi="Arial" w:cs="Arial"/>
        </w:rPr>
        <w:t xml:space="preserve">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2">
        <w:r w:rsidRPr="00543FAE">
          <w:rPr>
            <w:rFonts w:cs="Arial"/>
            <w:color w:val="0000FF"/>
            <w:spacing w:val="-1"/>
            <w:u w:val="single" w:color="0000FF"/>
          </w:rPr>
          <w:t>www.gov.uk/government/uploads/system/uploads/attachment_data/file/458554/Procureme</w:t>
        </w:r>
      </w:hyperlink>
      <w:hyperlink r:id="rId23">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proofErr w:type="gramStart"/>
      <w:r>
        <w:rPr>
          <w:spacing w:val="-1"/>
        </w:rPr>
        <w:t>send</w:t>
      </w:r>
      <w:proofErr w:type="gramEnd"/>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4"/>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proofErr w:type="gramStart"/>
      <w:r>
        <w:t>as</w:t>
      </w:r>
      <w:proofErr w:type="gramEnd"/>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proofErr w:type="gramStart"/>
      <w:r>
        <w:t>the</w:t>
      </w:r>
      <w:proofErr w:type="gramEnd"/>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lastRenderedPageBreak/>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lastRenderedPageBreak/>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72864578" w:rsidR="009C75C6" w:rsidRDefault="00AA0D50" w:rsidP="00231490">
      <w:pPr>
        <w:pStyle w:val="BodyText"/>
        <w:numPr>
          <w:ilvl w:val="1"/>
          <w:numId w:val="25"/>
        </w:numPr>
        <w:tabs>
          <w:tab w:val="left" w:pos="1701"/>
        </w:tabs>
        <w:spacing w:before="72" w:line="276" w:lineRule="auto"/>
        <w:ind w:left="1701" w:right="117" w:hanging="850"/>
        <w:jc w:val="both"/>
      </w:pPr>
      <w:bookmarkStart w:id="18" w:name="_bookmark20"/>
      <w:bookmarkEnd w:id="18"/>
      <w:r>
        <w:rPr>
          <w:spacing w:val="4"/>
        </w:rPr>
        <w:t xml:space="preserve"> </w:t>
      </w:r>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42B808A3" w:rsidR="009C75C6" w:rsidRDefault="00AA0D50" w:rsidP="00231490">
      <w:pPr>
        <w:pStyle w:val="BodyText"/>
        <w:numPr>
          <w:ilvl w:val="2"/>
          <w:numId w:val="25"/>
        </w:numPr>
        <w:tabs>
          <w:tab w:val="left" w:pos="2552"/>
        </w:tabs>
        <w:spacing w:before="120" w:line="275" w:lineRule="auto"/>
        <w:ind w:left="2552" w:right="113" w:hanging="851"/>
        <w:jc w:val="both"/>
      </w:pPr>
      <w:proofErr w:type="gramStart"/>
      <w:r>
        <w:rPr>
          <w:spacing w:val="-1"/>
        </w:rPr>
        <w:t>assigns</w:t>
      </w:r>
      <w:proofErr w:type="gramEnd"/>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sidR="00E07E8A">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proofErr w:type="gramStart"/>
      <w:r>
        <w:rPr>
          <w:spacing w:val="-1"/>
        </w:rPr>
        <w:t>neither</w:t>
      </w:r>
      <w:proofErr w:type="gramEnd"/>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lastRenderedPageBreak/>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5"/>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proofErr w:type="gramStart"/>
      <w:r w:rsidRPr="00F040BB">
        <w:rPr>
          <w:spacing w:val="-1"/>
        </w:rPr>
        <w:t>afford</w:t>
      </w:r>
      <w:proofErr w:type="gramEnd"/>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proofErr w:type="gramStart"/>
      <w:r>
        <w:rPr>
          <w:spacing w:val="-1"/>
        </w:rPr>
        <w:t>identify</w:t>
      </w:r>
      <w:proofErr w:type="gramEnd"/>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proofErr w:type="gramStart"/>
      <w:r w:rsidRPr="00827AF3">
        <w:t>review</w:t>
      </w:r>
      <w:proofErr w:type="gramEnd"/>
      <w:r w:rsidRPr="00827AF3">
        <w:t xml:space="preserve">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proofErr w:type="gramStart"/>
      <w:r w:rsidRPr="0068511D">
        <w:rPr>
          <w:spacing w:val="-1"/>
        </w:rPr>
        <w:t>audit</w:t>
      </w:r>
      <w:proofErr w:type="gramEnd"/>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proofErr w:type="gramStart"/>
      <w:r>
        <w:rPr>
          <w:spacing w:val="-1"/>
        </w:rPr>
        <w:t>access</w:t>
      </w:r>
      <w:proofErr w:type="gramEnd"/>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D40E5C">
        <w:rPr>
          <w:spacing w:val="-1"/>
        </w:rPr>
        <w:t>fails</w:t>
      </w:r>
      <w:proofErr w:type="gramEnd"/>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proofErr w:type="gramStart"/>
      <w:r w:rsidRPr="00827AF3">
        <w:rPr>
          <w:rFonts w:ascii="Arial" w:hAnsi="Arial"/>
        </w:rPr>
        <w:t>but</w:t>
      </w:r>
      <w:proofErr w:type="gramEnd"/>
      <w:r w:rsidRPr="00827AF3">
        <w:rPr>
          <w:rFonts w:ascii="Arial" w:hAnsi="Arial"/>
        </w:rPr>
        <w:t xml:space="preserve">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6"/>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proofErr w:type="gramStart"/>
      <w:r>
        <w:t>the</w:t>
      </w:r>
      <w:proofErr w:type="gramEnd"/>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7"/>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the</w:t>
      </w:r>
      <w:proofErr w:type="gramEnd"/>
      <w:r w:rsidRPr="00807651">
        <w:rPr>
          <w:spacing w:val="-1"/>
        </w:rPr>
        <w:t xml:space="preserv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process</w:t>
      </w:r>
      <w:proofErr w:type="gramEnd"/>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at</w:t>
      </w:r>
      <w:proofErr w:type="gramEnd"/>
      <w:r w:rsidRPr="00807651">
        <w:rPr>
          <w:spacing w:val="-1"/>
        </w:rPr>
        <w:t xml:space="preserve">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becomes</w:t>
      </w:r>
      <w:proofErr w:type="gramEnd"/>
      <w:r w:rsidRPr="00807651">
        <w:rPr>
          <w:spacing w:val="-1"/>
        </w:rPr>
        <w:t xml:space="preserve">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proofErr w:type="gramStart"/>
      <w:r>
        <w:rPr>
          <w:spacing w:val="-1"/>
        </w:rPr>
        <w:t>the</w:t>
      </w:r>
      <w:proofErr w:type="gramEnd"/>
      <w:r>
        <w:rPr>
          <w:spacing w:val="-1"/>
        </w:rPr>
        <w:t xml:space="preserv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provide</w:t>
      </w:r>
      <w:proofErr w:type="gramEnd"/>
      <w:r w:rsidRPr="00807651">
        <w:rPr>
          <w:spacing w:val="-1"/>
        </w:rPr>
        <w:t xml:space="preserv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0A670CBA"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8"/>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proofErr w:type="gramStart"/>
      <w:r>
        <w:rPr>
          <w:spacing w:val="-1"/>
        </w:rPr>
        <w:t>indemnify</w:t>
      </w:r>
      <w:proofErr w:type="gramEnd"/>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proofErr w:type="gramStart"/>
      <w:r w:rsidRPr="00332F79">
        <w:rPr>
          <w:rFonts w:ascii="Arial" w:hAnsi="Arial" w:cs="Arial"/>
          <w:spacing w:val="-1"/>
        </w:rPr>
        <w:t>that</w:t>
      </w:r>
      <w:proofErr w:type="gramEnd"/>
      <w:r w:rsidRPr="00332F79">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proofErr w:type="gramStart"/>
      <w:r w:rsidRPr="00332F79">
        <w:rPr>
          <w:rFonts w:ascii="Arial" w:hAnsi="Arial" w:cs="Arial"/>
          <w:spacing w:val="-1"/>
        </w:rPr>
        <w:lastRenderedPageBreak/>
        <w:t>that</w:t>
      </w:r>
      <w:proofErr w:type="gramEnd"/>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proofErr w:type="gramStart"/>
      <w:r>
        <w:rPr>
          <w:spacing w:val="-1"/>
        </w:rPr>
        <w:t>been</w:t>
      </w:r>
      <w:proofErr w:type="gramEnd"/>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proofErr w:type="gramStart"/>
      <w:r>
        <w:t>do</w:t>
      </w:r>
      <w:proofErr w:type="gramEnd"/>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proofErr w:type="gramStart"/>
      <w:r>
        <w:rPr>
          <w:spacing w:val="-1"/>
        </w:rPr>
        <w:t>if</w:t>
      </w:r>
      <w:proofErr w:type="gramEnd"/>
      <w:r>
        <w:rPr>
          <w:spacing w:val="-1"/>
        </w:rPr>
        <w:t xml:space="preserve">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proofErr w:type="gramStart"/>
      <w:r>
        <w:rPr>
          <w:spacing w:val="-1"/>
        </w:rPr>
        <w:t>have</w:t>
      </w:r>
      <w:proofErr w:type="gramEnd"/>
      <w:r>
        <w:rPr>
          <w:spacing w:val="-1"/>
        </w:rPr>
        <w:t>,</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proofErr w:type="gramStart"/>
      <w:r>
        <w:rPr>
          <w:spacing w:val="-1"/>
        </w:rPr>
        <w:t>otherwise</w:t>
      </w:r>
      <w:proofErr w:type="gramEnd"/>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proofErr w:type="gramStart"/>
      <w:r>
        <w:rPr>
          <w:spacing w:val="-1"/>
        </w:rPr>
        <w:t>immediately</w:t>
      </w:r>
      <w:proofErr w:type="gramEnd"/>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proofErr w:type="gramStart"/>
      <w:r>
        <w:rPr>
          <w:spacing w:val="-1"/>
        </w:rPr>
        <w:t>if</w:t>
      </w:r>
      <w:proofErr w:type="gramEnd"/>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9"/>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proofErr w:type="gramStart"/>
      <w:r w:rsidRPr="00F040BB">
        <w:rPr>
          <w:spacing w:val="-1"/>
        </w:rPr>
        <w:t>its</w:t>
      </w:r>
      <w:proofErr w:type="gramEnd"/>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30"/>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pPr w:leftFromText="180" w:rightFromText="180" w:vertAnchor="text" w:tblpY="1"/>
        <w:tblOverlap w:val="never"/>
        <w:tblW w:w="9016" w:type="dxa"/>
        <w:tblLook w:val="04A0" w:firstRow="1" w:lastRow="0" w:firstColumn="1" w:lastColumn="0" w:noHBand="0" w:noVBand="1"/>
      </w:tblPr>
      <w:tblGrid>
        <w:gridCol w:w="2995"/>
        <w:gridCol w:w="6021"/>
      </w:tblGrid>
      <w:tr w:rsidR="00AB03A4" w:rsidRPr="00AB03A4" w14:paraId="0B7C98B8" w14:textId="77777777" w:rsidTr="003C19B8">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3C19B8">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3C19B8">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3C19B8">
            <w:pPr>
              <w:spacing w:line="252" w:lineRule="exact"/>
              <w:rPr>
                <w:rFonts w:ascii="Arial" w:hAnsi="Arial" w:cs="Arial"/>
              </w:rPr>
            </w:pPr>
          </w:p>
        </w:tc>
      </w:tr>
      <w:tr w:rsidR="00AB03A4" w:rsidRPr="00AB03A4" w14:paraId="7EFB2259" w14:textId="77777777" w:rsidTr="003C19B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3C19B8">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3C19B8">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3C19B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3C19B8">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3C19B8">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3C19B8">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3C19B8">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3C19B8">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3C19B8">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3C19B8">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3C19B8">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3C19B8">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3C19B8">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3C19B8">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3C19B8">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3C19B8">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3C19B8">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3C19B8">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3C19B8">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3C19B8">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3C19B8">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3C19B8">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3C19B8">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3C19B8">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3C19B8">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3C19B8">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3C19B8">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3C19B8">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3C19B8">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3C19B8">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3C19B8">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3C19B8">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3C19B8">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3C19B8">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3C19B8">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3C19B8">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3C19B8">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3C19B8">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3C19B8">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3C19B8">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3C19B8">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3C19B8">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3C19B8">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3C19B8">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3C19B8">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3C19B8">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3C19B8">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3C19B8">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3C19B8">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3C19B8">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3C19B8">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3C19B8">
            <w:pPr>
              <w:spacing w:line="252" w:lineRule="exact"/>
              <w:rPr>
                <w:rFonts w:ascii="Arial" w:hAnsi="Arial" w:cs="Arial"/>
              </w:rPr>
            </w:pPr>
            <w:proofErr w:type="gramStart"/>
            <w:r w:rsidRPr="00AB03A4">
              <w:rPr>
                <w:rFonts w:ascii="Arial" w:hAnsi="Arial" w:cs="Arial"/>
                <w:lang w:val="en-GB"/>
              </w:rPr>
              <w:t>means</w:t>
            </w:r>
            <w:proofErr w:type="gramEnd"/>
            <w:r w:rsidRPr="00AB03A4">
              <w:rPr>
                <w:rFonts w:ascii="Arial" w:hAnsi="Arial" w:cs="Arial"/>
                <w:lang w:val="en-GB"/>
              </w:rPr>
              <w:t xml:space="preserve"> all directors, officers, employees, agents, consultants and contractors of the Contractor and/or of any Sub-Contractor engaged in the performance of its obligations under this Agreement.</w:t>
            </w:r>
          </w:p>
        </w:tc>
      </w:tr>
      <w:tr w:rsidR="00AB03A4" w:rsidRPr="00AB03A4" w14:paraId="385A70B0"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3C19B8">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3C19B8">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3C19B8">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3C19B8">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3C19B8">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3C19B8">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3C19B8">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3C19B8">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3C19B8">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3C19B8">
            <w:pPr>
              <w:spacing w:line="252" w:lineRule="exact"/>
              <w:rPr>
                <w:rFonts w:ascii="Arial" w:hAnsi="Arial" w:cs="Arial"/>
              </w:rPr>
            </w:pPr>
            <w:proofErr w:type="gramStart"/>
            <w:r w:rsidRPr="00AB03A4">
              <w:rPr>
                <w:rFonts w:ascii="Arial" w:hAnsi="Arial" w:cs="Arial"/>
              </w:rPr>
              <w:t>an</w:t>
            </w:r>
            <w:proofErr w:type="gramEnd"/>
            <w:r w:rsidRPr="00AB03A4">
              <w:rPr>
                <w:rFonts w:ascii="Arial" w:hAnsi="Arial" w:cs="Arial"/>
              </w:rPr>
              <w:t xml:space="preserve"> assessment by the Controller of the impact of the envisaged processing on the protection of Personal Data.</w:t>
            </w:r>
          </w:p>
        </w:tc>
      </w:tr>
      <w:tr w:rsidR="00AB03A4" w:rsidRPr="00AB03A4" w14:paraId="1D0C331A"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3C19B8">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3C19B8">
            <w:pPr>
              <w:spacing w:line="252" w:lineRule="exact"/>
              <w:rPr>
                <w:rFonts w:ascii="Arial" w:hAnsi="Arial" w:cs="Arial"/>
              </w:rPr>
            </w:pPr>
            <w:proofErr w:type="gramStart"/>
            <w:r w:rsidRPr="00AB03A4">
              <w:rPr>
                <w:rFonts w:ascii="Arial" w:hAnsi="Arial" w:cs="Arial"/>
                <w:lang w:val="en-GB"/>
              </w:rPr>
              <w:t>a</w:t>
            </w:r>
            <w:proofErr w:type="gramEnd"/>
            <w:r w:rsidRPr="00AB03A4">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AB03A4" w14:paraId="6975F19D"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3C19B8">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3C19B8">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3C19B8">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3C19B8">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3C19B8">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3C19B8">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3C19B8">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3C19B8">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3C19B8">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3C19B8">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3C19B8">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3C19B8">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3C19B8">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3C19B8">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3C19B8">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3C19B8">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3C19B8">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3C19B8">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3C19B8">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3C19B8">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3C19B8">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3C19B8">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3C19B8">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3C19B8">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3C19B8">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3C19B8">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3C19B8">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3C19B8">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3C19B8">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3C19B8">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3C19B8">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3C19B8">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3C19B8">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3C19B8">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3C19B8">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3C19B8">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3C19B8">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3C19B8">
            <w:pPr>
              <w:spacing w:line="252" w:lineRule="exact"/>
              <w:rPr>
                <w:rFonts w:ascii="Arial" w:hAnsi="Arial" w:cs="Arial"/>
                <w:b/>
              </w:rPr>
            </w:pPr>
          </w:p>
          <w:p w14:paraId="573B2B11" w14:textId="70D0B53C" w:rsidR="00AB03A4" w:rsidRPr="00AB03A4" w:rsidRDefault="00AB03A4" w:rsidP="003C19B8">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3C19B8">
            <w:pPr>
              <w:spacing w:line="252" w:lineRule="exact"/>
              <w:rPr>
                <w:rFonts w:ascii="Arial" w:hAnsi="Arial" w:cs="Arial"/>
              </w:rPr>
            </w:pPr>
          </w:p>
          <w:p w14:paraId="7DF3EE78" w14:textId="77777777" w:rsidR="00AB03A4" w:rsidRPr="00AB03A4" w:rsidRDefault="00AB03A4" w:rsidP="003C19B8">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3C19B8">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3C19B8">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3C19B8">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3C19B8">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3C19B8">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3C19B8">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3C19B8">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3C19B8">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3C19B8">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3C19B8">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3C19B8">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3C19B8">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3C19B8">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3C19B8">
            <w:pPr>
              <w:spacing w:line="252" w:lineRule="exact"/>
              <w:rPr>
                <w:rFonts w:ascii="Arial" w:hAnsi="Arial" w:cs="Arial"/>
              </w:rPr>
            </w:pPr>
          </w:p>
        </w:tc>
      </w:tr>
      <w:tr w:rsidR="00AB03A4" w:rsidRPr="00AB03A4" w14:paraId="5BC0124B" w14:textId="77777777" w:rsidTr="003C19B8">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3C19B8">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3C19B8">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3C19B8">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3C19B8">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3C19B8">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3C19B8">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3C19B8">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3C19B8">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3C19B8">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3C19B8">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3C19B8">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3C19B8">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3C19B8">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3C19B8">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3C19B8">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3C19B8">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3C19B8">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3C19B8">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3C19B8">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3C19B8">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3C19B8">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3C19B8">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3C19B8">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3C19B8">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3C19B8">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3C19B8">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3C19B8">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3C19B8">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3C19B8">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3C19B8">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3C19B8">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3C19B8">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3C19B8">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3C19B8">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3C19B8">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3C19B8">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3C19B8">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3C19B8">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3C19B8">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3C19B8">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3C19B8">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3C19B8">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3C19B8">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3C19B8">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3C19B8">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3C19B8">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3C19B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3C19B8">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3C19B8">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3C19B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3C19B8">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3C19B8">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3C19B8">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3C19B8">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3C19B8">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3C19B8">
            <w:pPr>
              <w:spacing w:line="252" w:lineRule="exact"/>
              <w:rPr>
                <w:rFonts w:ascii="Arial" w:hAnsi="Arial" w:cs="Arial"/>
              </w:rPr>
            </w:pPr>
            <w:r w:rsidRPr="00AB03A4">
              <w:rPr>
                <w:rFonts w:ascii="Arial" w:hAnsi="Arial" w:cs="Arial"/>
              </w:rPr>
              <w:t xml:space="preserve">All rights described in Part </w:t>
            </w:r>
            <w:proofErr w:type="gramStart"/>
            <w:r w:rsidRPr="00AB03A4">
              <w:rPr>
                <w:rFonts w:ascii="Arial" w:hAnsi="Arial" w:cs="Arial"/>
              </w:rPr>
              <w:t>I</w:t>
            </w:r>
            <w:proofErr w:type="gramEnd"/>
            <w:r w:rsidRPr="00AB03A4">
              <w:rPr>
                <w:rFonts w:ascii="Arial" w:hAnsi="Arial" w:cs="Arial"/>
              </w:rPr>
              <w:t>, Chapter IV of the Copyright Designs and Patents act 1988 and any similar rights of authors anywhere in the world.</w:t>
            </w:r>
          </w:p>
        </w:tc>
      </w:tr>
      <w:tr w:rsidR="00AB03A4" w:rsidRPr="00AB03A4" w14:paraId="5CB2855D"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3C19B8">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3C19B8">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3C19B8">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3C19B8">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3C19B8">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3C19B8">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3C19B8">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3C19B8">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3C19B8">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3C19B8">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3C19B8">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3C19B8">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3C19B8">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3C19B8">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3C19B8">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3C19B8">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3C19B8">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3C19B8">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3C19B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3C19B8">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3C19B8">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3C19B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3C19B8">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3C19B8">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3C19B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3C19B8">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3C19B8">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3C19B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3C19B8">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3C19B8">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3C19B8">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3C19B8">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3C19B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3C19B8">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3C19B8">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3C19B8">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3C19B8">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3C19B8">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3C19B8">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3C19B8">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3C19B8">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3C19B8">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3C19B8">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3C19B8">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3C19B8">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3C19B8">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3C19B8">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3C19B8">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3C19B8">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3C19B8">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3C19B8">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3C19B8">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3C19B8">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3C19B8">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3C19B8">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3C19B8">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3C19B8">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3C19B8">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3C19B8">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3C19B8">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3C19B8">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3C19B8">
            <w:pPr>
              <w:spacing w:line="252" w:lineRule="exact"/>
              <w:rPr>
                <w:rFonts w:ascii="Arial" w:hAnsi="Arial" w:cs="Arial"/>
              </w:rPr>
            </w:pPr>
            <w:r w:rsidRPr="00AB03A4">
              <w:rPr>
                <w:rFonts w:ascii="Arial" w:hAnsi="Arial" w:cs="Arial"/>
              </w:rPr>
              <w:t>Any:</w:t>
            </w:r>
          </w:p>
          <w:p w14:paraId="36464961" w14:textId="77777777" w:rsidR="00EE4E86" w:rsidRDefault="00AB03A4" w:rsidP="003C19B8">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3C19B8">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3C19B8">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3C19B8">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3C19B8">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3C19B8">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3C19B8">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3C19B8">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3C19B8">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3C19B8">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3C19B8">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3C19B8">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3C19B8">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3C19B8">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3C19B8">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3C19B8">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3C19B8">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3C19B8">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3C19B8">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3C19B8">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3C19B8">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3C19B8">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3C19B8">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3C19B8">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3C19B8">
            <w:pPr>
              <w:spacing w:line="252" w:lineRule="exact"/>
              <w:rPr>
                <w:rFonts w:ascii="Arial" w:hAnsi="Arial" w:cs="Arial"/>
                <w:b/>
              </w:rPr>
            </w:pPr>
          </w:p>
          <w:p w14:paraId="6426B078" w14:textId="77777777" w:rsidR="00AB03A4" w:rsidRPr="00AB03A4" w:rsidRDefault="00AB03A4" w:rsidP="003C19B8">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3C19B8">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3C19B8">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3C19B8">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3C19B8">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3C19B8">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3C19B8">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3C19B8">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3C19B8">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3C19B8">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3C19B8">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3C19B8">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3C19B8">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3C19B8">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r>
            <w:proofErr w:type="gramStart"/>
            <w:r w:rsidRPr="00AB03A4">
              <w:rPr>
                <w:rFonts w:ascii="Arial" w:hAnsi="Arial" w:cs="Arial"/>
              </w:rPr>
              <w:t xml:space="preserve">at  </w:t>
            </w:r>
            <w:proofErr w:type="gramEnd"/>
            <w:r w:rsidR="00FC0CA7">
              <w:fldChar w:fldCharType="begin"/>
            </w:r>
            <w:r w:rsidR="00FC0CA7">
              <w:instrText xml:space="preserve"> HYPERLINK "http://www.gov.uk/government/publications/trans</w:instrText>
            </w:r>
            <w:r w:rsidR="00FC0CA7">
              <w:instrText xml:space="preserve">parency-of-suppliers-and-government-to-the-public" \h </w:instrText>
            </w:r>
            <w:r w:rsidR="00FC0CA7">
              <w:fldChar w:fldCharType="separate"/>
            </w:r>
            <w:r w:rsidRPr="00AB03A4">
              <w:rPr>
                <w:rStyle w:val="Hyperlink"/>
                <w:rFonts w:ascii="Arial" w:hAnsi="Arial" w:cs="Arial"/>
              </w:rPr>
              <w:t>www.gov.uk/government/publications/transparency-of-suppliers-</w:t>
            </w:r>
            <w:r w:rsidR="00FC0CA7">
              <w:rPr>
                <w:rStyle w:val="Hyperlink"/>
                <w:rFonts w:ascii="Arial" w:hAnsi="Arial" w:cs="Arial"/>
              </w:rPr>
              <w:fldChar w:fldCharType="end"/>
            </w:r>
            <w:r w:rsidRPr="00AB03A4">
              <w:rPr>
                <w:rFonts w:ascii="Arial" w:hAnsi="Arial" w:cs="Arial"/>
              </w:rPr>
              <w:t xml:space="preserve"> </w:t>
            </w:r>
            <w:hyperlink r:id="rId31">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3C19B8">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3C19B8">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3C19B8">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3C19B8">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3C19B8">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3C19B8">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3C19B8">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3C19B8">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3C19B8">
            <w:pPr>
              <w:spacing w:line="252" w:lineRule="exact"/>
              <w:rPr>
                <w:rFonts w:ascii="Arial" w:hAnsi="Arial" w:cs="Arial"/>
              </w:rPr>
            </w:pPr>
            <w:r w:rsidRPr="00AB03A4">
              <w:rPr>
                <w:rFonts w:ascii="Arial" w:hAnsi="Arial" w:cs="Arial"/>
              </w:rPr>
              <w:t xml:space="preserve">See </w:t>
            </w:r>
            <w:hyperlink r:id="rId32">
              <w:r w:rsidRPr="00AB03A4">
                <w:rPr>
                  <w:rStyle w:val="Hyperlink"/>
                  <w:rFonts w:ascii="Arial" w:hAnsi="Arial" w:cs="Arial"/>
                </w:rPr>
                <w:t>https://www.gov.uk/government/publications/procurement-</w:t>
              </w:r>
            </w:hyperlink>
            <w:r w:rsidRPr="00AB03A4">
              <w:rPr>
                <w:rFonts w:ascii="Arial" w:hAnsi="Arial" w:cs="Arial"/>
              </w:rPr>
              <w:t xml:space="preserve"> </w:t>
            </w:r>
            <w:hyperlink r:id="rId33">
              <w:r w:rsidRPr="00AB03A4">
                <w:rPr>
                  <w:rStyle w:val="Hyperlink"/>
                  <w:rFonts w:ascii="Arial" w:hAnsi="Arial" w:cs="Arial"/>
                </w:rPr>
                <w:t xml:space="preserve"> policy-note-0815-tax-arrangements-of-appointees</w:t>
              </w:r>
            </w:hyperlink>
          </w:p>
        </w:tc>
      </w:tr>
      <w:tr w:rsidR="00AB03A4" w:rsidRPr="00AB03A4" w14:paraId="7747F98B" w14:textId="77777777" w:rsidTr="003C19B8">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3C19B8">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3C19B8">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38AEB4A2" w:rsidR="00AB03A4" w:rsidRPr="00AB03A4" w:rsidRDefault="003C19B8" w:rsidP="00AB03A4">
      <w:pPr>
        <w:spacing w:line="252" w:lineRule="exact"/>
        <w:rPr>
          <w:rFonts w:ascii="Arial" w:eastAsia="Arial" w:hAnsi="Arial" w:cs="Arial"/>
          <w:lang w:val="en-GB"/>
        </w:rPr>
      </w:pPr>
      <w:r>
        <w:rPr>
          <w:rFonts w:ascii="Arial" w:eastAsia="Arial" w:hAnsi="Arial" w:cs="Arial"/>
          <w:lang w:val="en-GB"/>
        </w:rPr>
        <w:br w:type="textWrapping" w:clear="all"/>
      </w:r>
    </w:p>
    <w:p w14:paraId="6A26E267" w14:textId="77777777" w:rsidR="009C75C6" w:rsidRPr="00AB03A4" w:rsidRDefault="009C75C6">
      <w:pPr>
        <w:spacing w:line="252" w:lineRule="exact"/>
        <w:rPr>
          <w:rFonts w:ascii="Arial" w:eastAsia="Arial" w:hAnsi="Arial" w:cs="Arial"/>
        </w:rPr>
        <w:sectPr w:rsidR="009C75C6" w:rsidRPr="00AB03A4">
          <w:headerReference w:type="default" r:id="rId34"/>
          <w:footerReference w:type="default" r:id="rId35"/>
          <w:pgSz w:w="11910" w:h="16840"/>
          <w:pgMar w:top="620" w:right="1020" w:bottom="1420" w:left="1040" w:header="0" w:footer="1226" w:gutter="0"/>
          <w:pgNumType w:start="43"/>
          <w:cols w:space="720"/>
        </w:sectPr>
      </w:pPr>
    </w:p>
    <w:p w14:paraId="534DD8BB" w14:textId="77777777" w:rsidR="009864CD" w:rsidRDefault="009864CD" w:rsidP="009864CD">
      <w:pPr>
        <w:spacing w:before="182" w:line="389" w:lineRule="auto"/>
        <w:ind w:left="4320" w:right="3847"/>
        <w:jc w:val="center"/>
        <w:rPr>
          <w:rFonts w:ascii="Arial"/>
          <w:b/>
          <w:spacing w:val="26"/>
        </w:rPr>
      </w:pPr>
      <w:r>
        <w:rPr>
          <w:rFonts w:ascii="Arial"/>
          <w:b/>
          <w:spacing w:val="-2"/>
        </w:rPr>
        <w:lastRenderedPageBreak/>
        <w:t>SCHEDULE</w:t>
      </w:r>
      <w:r>
        <w:rPr>
          <w:rFonts w:ascii="Arial"/>
          <w:b/>
          <w:spacing w:val="-12"/>
        </w:rPr>
        <w:t xml:space="preserve"> </w:t>
      </w:r>
      <w:r>
        <w:rPr>
          <w:rFonts w:ascii="Arial"/>
          <w:b/>
          <w:spacing w:val="-1"/>
        </w:rPr>
        <w:t>2:</w:t>
      </w:r>
      <w:r>
        <w:rPr>
          <w:rFonts w:ascii="Arial"/>
          <w:b/>
          <w:spacing w:val="26"/>
        </w:rPr>
        <w:t xml:space="preserve"> </w:t>
      </w:r>
    </w:p>
    <w:p w14:paraId="53B59ABE" w14:textId="5B78871C" w:rsidR="009864CD" w:rsidRDefault="009864CD" w:rsidP="009864CD">
      <w:pPr>
        <w:spacing w:before="182" w:line="389" w:lineRule="auto"/>
        <w:ind w:left="4320" w:right="3847"/>
        <w:jc w:val="center"/>
        <w:rPr>
          <w:rFonts w:ascii="Arial"/>
          <w:b/>
          <w:spacing w:val="-2"/>
        </w:rPr>
      </w:pPr>
      <w:r>
        <w:rPr>
          <w:rFonts w:ascii="Arial"/>
          <w:b/>
          <w:spacing w:val="-2"/>
        </w:rPr>
        <w:t>Not Applicable</w:t>
      </w:r>
    </w:p>
    <w:p w14:paraId="1149E8E6" w14:textId="5CE1B119" w:rsidR="009864CD" w:rsidRPr="009864CD" w:rsidRDefault="009864CD" w:rsidP="009864CD">
      <w:pPr>
        <w:rPr>
          <w:rFonts w:ascii="Arial"/>
          <w:b/>
          <w:spacing w:val="-2"/>
        </w:rPr>
      </w:pPr>
      <w:r>
        <w:rPr>
          <w:rFonts w:ascii="Arial"/>
          <w:b/>
          <w:spacing w:val="-2"/>
        </w:rPr>
        <w:br w:type="page"/>
      </w:r>
    </w:p>
    <w:p w14:paraId="7EEDBF0B" w14:textId="41B7DE10"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A611D" w14:textId="77777777" w:rsidR="00EA3485" w:rsidRDefault="00EA3485">
                            <w:pPr>
                              <w:rPr>
                                <w:rFonts w:ascii="Times New Roman" w:eastAsia="Times New Roman" w:hAnsi="Times New Roman" w:cs="Times New Roman"/>
                              </w:rPr>
                            </w:pPr>
                          </w:p>
                          <w:p w14:paraId="6BEC5C0A" w14:textId="77777777" w:rsidR="00EA3485" w:rsidRDefault="00EA3485">
                            <w:pPr>
                              <w:spacing w:before="7"/>
                              <w:rPr>
                                <w:rFonts w:ascii="Times New Roman" w:eastAsia="Times New Roman" w:hAnsi="Times New Roman" w:cs="Times New Roman"/>
                                <w:sz w:val="26"/>
                                <w:szCs w:val="26"/>
                              </w:rPr>
                            </w:pPr>
                          </w:p>
                          <w:p w14:paraId="765B2774" w14:textId="77777777" w:rsidR="00EA3485" w:rsidRDefault="00EA3485">
                            <w:pPr>
                              <w:rPr>
                                <w:rFonts w:ascii="Times New Roman" w:eastAsia="Times New Roman" w:hAnsi="Times New Roman" w:cs="Times New Roman"/>
                              </w:rPr>
                            </w:pPr>
                          </w:p>
                          <w:p w14:paraId="2205942A" w14:textId="77777777" w:rsidR="00EA3485" w:rsidRDefault="00EA3485">
                            <w:pPr>
                              <w:rPr>
                                <w:rFonts w:ascii="Times New Roman" w:eastAsia="Times New Roman" w:hAnsi="Times New Roman" w:cs="Times New Roman"/>
                              </w:rPr>
                            </w:pPr>
                          </w:p>
                          <w:p w14:paraId="4B11CF05" w14:textId="77777777" w:rsidR="00EA3485" w:rsidRDefault="00EA3485"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EA3485" w:rsidRDefault="00EA3485">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EA3485" w:rsidRDefault="00EA3485">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40"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DGUFWMNQIAADQEAAAOAAAAAAAAAAAAAAAAAC4C&#10;AABkcnMvZTJvRG9jLnhtbFBLAQItABQABgAIAAAAIQDK5rly2gAAAAYBAAAPAAAAAAAAAAAAAAAA&#10;AI8EAABkcnMvZG93bnJldi54bWxQSwUGAAAAAAQABADzAAAAlgUAAAAA&#10;" fillcolor="#fefefe" stroked="f">
                <v:textbox inset="0,0,0,0">
                  <w:txbxContent>
                    <w:p w14:paraId="427A611D" w14:textId="77777777" w:rsidR="00EA3485" w:rsidRDefault="00EA3485">
                      <w:pPr>
                        <w:rPr>
                          <w:rFonts w:ascii="Times New Roman" w:eastAsia="Times New Roman" w:hAnsi="Times New Roman" w:cs="Times New Roman"/>
                        </w:rPr>
                      </w:pPr>
                    </w:p>
                    <w:p w14:paraId="6BEC5C0A" w14:textId="77777777" w:rsidR="00EA3485" w:rsidRDefault="00EA3485">
                      <w:pPr>
                        <w:spacing w:before="7"/>
                        <w:rPr>
                          <w:rFonts w:ascii="Times New Roman" w:eastAsia="Times New Roman" w:hAnsi="Times New Roman" w:cs="Times New Roman"/>
                          <w:sz w:val="26"/>
                          <w:szCs w:val="26"/>
                        </w:rPr>
                      </w:pPr>
                    </w:p>
                    <w:p w14:paraId="765B2774" w14:textId="77777777" w:rsidR="00EA3485" w:rsidRDefault="00EA3485">
                      <w:pPr>
                        <w:rPr>
                          <w:rFonts w:ascii="Times New Roman" w:eastAsia="Times New Roman" w:hAnsi="Times New Roman" w:cs="Times New Roman"/>
                        </w:rPr>
                      </w:pPr>
                    </w:p>
                    <w:p w14:paraId="2205942A" w14:textId="77777777" w:rsidR="00EA3485" w:rsidRDefault="00EA3485">
                      <w:pPr>
                        <w:rPr>
                          <w:rFonts w:ascii="Times New Roman" w:eastAsia="Times New Roman" w:hAnsi="Times New Roman" w:cs="Times New Roman"/>
                        </w:rPr>
                      </w:pPr>
                    </w:p>
                    <w:p w14:paraId="4B11CF05" w14:textId="77777777" w:rsidR="00EA3485" w:rsidRDefault="00EA3485"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EA3485" w:rsidRDefault="00EA3485">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EA3485" w:rsidRDefault="00EA3485">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6"/>
          <w:footerReference w:type="default" r:id="rId37"/>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38"/>
          <w:footerReference w:type="default" r:id="rId39"/>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0"/>
          <w:footerReference w:type="default" r:id="rId41"/>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40C5B8D"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2"/>
          <w:footerReference w:type="default" r:id="rId43"/>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C07B4A" w14:textId="77777777" w:rsidR="00EA3485" w:rsidRDefault="00EA3485">
                            <w:pPr>
                              <w:rPr>
                                <w:rFonts w:ascii="Arial" w:eastAsia="Arial" w:hAnsi="Arial" w:cs="Arial"/>
                              </w:rPr>
                            </w:pPr>
                          </w:p>
                          <w:p w14:paraId="1A46BB73" w14:textId="77777777" w:rsidR="00EA3485" w:rsidRDefault="00EA3485">
                            <w:pPr>
                              <w:rPr>
                                <w:rFonts w:ascii="Arial" w:eastAsia="Arial" w:hAnsi="Arial" w:cs="Arial"/>
                              </w:rPr>
                            </w:pPr>
                          </w:p>
                          <w:p w14:paraId="2691DE08" w14:textId="77777777" w:rsidR="00EA3485" w:rsidRDefault="00EA3485">
                            <w:pPr>
                              <w:rPr>
                                <w:rFonts w:ascii="Arial" w:eastAsia="Arial" w:hAnsi="Arial" w:cs="Arial"/>
                              </w:rPr>
                            </w:pPr>
                          </w:p>
                          <w:p w14:paraId="44FF95AC" w14:textId="77777777" w:rsidR="00EA3485" w:rsidRDefault="00EA3485">
                            <w:pPr>
                              <w:spacing w:before="7"/>
                              <w:rPr>
                                <w:rFonts w:ascii="Arial" w:eastAsia="Arial" w:hAnsi="Arial" w:cs="Arial"/>
                                <w:sz w:val="19"/>
                                <w:szCs w:val="19"/>
                              </w:rPr>
                            </w:pPr>
                          </w:p>
                          <w:p w14:paraId="1C1DCD3D" w14:textId="77777777" w:rsidR="00EA3485" w:rsidRPr="00D94207" w:rsidRDefault="00EA3485">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EA3485" w:rsidRPr="00D94207" w:rsidRDefault="00EA3485">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EA3485" w:rsidRDefault="00EA3485">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EA3485" w:rsidRDefault="00EA3485">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EA3485" w:rsidRDefault="00EA3485">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41"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41Mg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2fl4hybBZRnpFDDtMr49NBo&#10;QH+nZMA1zqn5dmRaUNK9lyiD2/mroa9GcTWY5JiaU0vJZO7s9DaOSrd1g8iT0BLuUaqq9SQ+d3ER&#10;GFfTy3B5Rm73X5591PNj3/wC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sVWONTICAAA0BAAADgAAAAAAAAAAAAAAAAAu&#10;AgAAZHJzL2Uyb0RvYy54bWxQSwECLQAUAAYACAAAACEApbO1nd4AAAALAQAADwAAAAAAAAAAAAAA&#10;AACMBAAAZHJzL2Rvd25yZXYueG1sUEsFBgAAAAAEAAQA8wAAAJcFAAAAAA==&#10;" fillcolor="#fefefe" stroked="f">
                <v:textbox inset="0,0,0,0">
                  <w:txbxContent>
                    <w:p w14:paraId="53C07B4A" w14:textId="77777777" w:rsidR="00EA3485" w:rsidRDefault="00EA3485">
                      <w:pPr>
                        <w:rPr>
                          <w:rFonts w:ascii="Arial" w:eastAsia="Arial" w:hAnsi="Arial" w:cs="Arial"/>
                        </w:rPr>
                      </w:pPr>
                    </w:p>
                    <w:p w14:paraId="1A46BB73" w14:textId="77777777" w:rsidR="00EA3485" w:rsidRDefault="00EA3485">
                      <w:pPr>
                        <w:rPr>
                          <w:rFonts w:ascii="Arial" w:eastAsia="Arial" w:hAnsi="Arial" w:cs="Arial"/>
                        </w:rPr>
                      </w:pPr>
                    </w:p>
                    <w:p w14:paraId="2691DE08" w14:textId="77777777" w:rsidR="00EA3485" w:rsidRDefault="00EA3485">
                      <w:pPr>
                        <w:rPr>
                          <w:rFonts w:ascii="Arial" w:eastAsia="Arial" w:hAnsi="Arial" w:cs="Arial"/>
                        </w:rPr>
                      </w:pPr>
                    </w:p>
                    <w:p w14:paraId="44FF95AC" w14:textId="77777777" w:rsidR="00EA3485" w:rsidRDefault="00EA3485">
                      <w:pPr>
                        <w:spacing w:before="7"/>
                        <w:rPr>
                          <w:rFonts w:ascii="Arial" w:eastAsia="Arial" w:hAnsi="Arial" w:cs="Arial"/>
                          <w:sz w:val="19"/>
                          <w:szCs w:val="19"/>
                        </w:rPr>
                      </w:pPr>
                    </w:p>
                    <w:p w14:paraId="1C1DCD3D" w14:textId="77777777" w:rsidR="00EA3485" w:rsidRPr="00D94207" w:rsidRDefault="00EA3485">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EA3485" w:rsidRPr="00D94207" w:rsidRDefault="00EA3485">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EA3485" w:rsidRDefault="00EA3485">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EA3485" w:rsidRDefault="00EA3485">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EA3485" w:rsidRDefault="00EA3485">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proofErr w:type="spellStart"/>
      <w:r>
        <w:rPr>
          <w:spacing w:val="-1"/>
        </w:rPr>
        <w:t>disapplied</w:t>
      </w:r>
      <w:proofErr w:type="spellEnd"/>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4"/>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proofErr w:type="gramStart"/>
      <w:r>
        <w:rPr>
          <w:spacing w:val="-1"/>
        </w:rPr>
        <w:lastRenderedPageBreak/>
        <w:t>relates</w:t>
      </w:r>
      <w:proofErr w:type="gramEnd"/>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proofErr w:type="gramStart"/>
      <w:r>
        <w:rPr>
          <w:spacing w:val="-1"/>
        </w:rPr>
        <w:t>arising</w:t>
      </w:r>
      <w:proofErr w:type="gramEnd"/>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5"/>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proofErr w:type="gramStart"/>
      <w:r>
        <w:lastRenderedPageBreak/>
        <w:t>other</w:t>
      </w:r>
      <w:proofErr w:type="gramEnd"/>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proofErr w:type="gramStart"/>
      <w:r>
        <w:t>the</w:t>
      </w:r>
      <w:proofErr w:type="gramEnd"/>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proofErr w:type="gramStart"/>
      <w:r>
        <w:t>the</w:t>
      </w:r>
      <w:proofErr w:type="gramEnd"/>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proofErr w:type="gramStart"/>
      <w:r>
        <w:rPr>
          <w:spacing w:val="-1"/>
        </w:rPr>
        <w:t>shall</w:t>
      </w:r>
      <w:proofErr w:type="gramEnd"/>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6"/>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47"/>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48"/>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D0B1EA" w14:textId="77777777" w:rsidR="00EA3485" w:rsidRDefault="00EA3485">
                                <w:pPr>
                                  <w:spacing w:line="226" w:lineRule="exact"/>
                                  <w:rPr>
                                    <w:rFonts w:ascii="Arial" w:eastAsia="Arial" w:hAnsi="Arial" w:cs="Arial"/>
                                  </w:rPr>
                                </w:pPr>
                                <w:r>
                                  <w:rPr>
                                    <w:rFonts w:ascii="Arial"/>
                                  </w:rPr>
                                  <w:t>7.2.3</w:t>
                                </w:r>
                              </w:p>
                              <w:p w14:paraId="6A460CFC" w14:textId="77777777" w:rsidR="00EA3485" w:rsidRDefault="00EA3485">
                                <w:pPr>
                                  <w:spacing w:before="5"/>
                                  <w:rPr>
                                    <w:rFonts w:ascii="Arial" w:eastAsia="Arial" w:hAnsi="Arial" w:cs="Arial"/>
                                    <w:sz w:val="32"/>
                                    <w:szCs w:val="32"/>
                                  </w:rPr>
                                </w:pPr>
                              </w:p>
                              <w:p w14:paraId="1C6D1B7B" w14:textId="77777777" w:rsidR="00EA3485" w:rsidRDefault="00EA3485">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85A6DC" w14:textId="77777777" w:rsidR="00EA3485" w:rsidRDefault="00EA3485">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EA3485" w:rsidRDefault="00EA3485">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EA3485" w:rsidRDefault="00EA3485">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685931" w14:textId="77777777" w:rsidR="00EA3485" w:rsidRDefault="00EA3485">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EA3485" w:rsidRDefault="00EA3485">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EA3485" w:rsidRDefault="00EA3485">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42"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">
                <v:group id="Group 41" o:spid="_x0000_s1043"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44"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5"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EA3485" w:rsidRDefault="00EA3485">
                          <w:pPr>
                            <w:spacing w:line="226" w:lineRule="exact"/>
                            <w:rPr>
                              <w:rFonts w:ascii="Arial" w:eastAsia="Arial" w:hAnsi="Arial" w:cs="Arial"/>
                            </w:rPr>
                          </w:pPr>
                          <w:r>
                            <w:rPr>
                              <w:rFonts w:ascii="Arial"/>
                            </w:rPr>
                            <w:t>7.2.3</w:t>
                          </w:r>
                        </w:p>
                        <w:p w14:paraId="6A460CFC" w14:textId="77777777" w:rsidR="00EA3485" w:rsidRDefault="00EA3485">
                          <w:pPr>
                            <w:spacing w:before="5"/>
                            <w:rPr>
                              <w:rFonts w:ascii="Arial" w:eastAsia="Arial" w:hAnsi="Arial" w:cs="Arial"/>
                              <w:sz w:val="32"/>
                              <w:szCs w:val="32"/>
                            </w:rPr>
                          </w:pPr>
                        </w:p>
                        <w:p w14:paraId="1C6D1B7B" w14:textId="77777777" w:rsidR="00EA3485" w:rsidRDefault="00EA3485">
                          <w:pPr>
                            <w:spacing w:line="248" w:lineRule="exact"/>
                            <w:rPr>
                              <w:rFonts w:ascii="Arial" w:eastAsia="Arial" w:hAnsi="Arial" w:cs="Arial"/>
                            </w:rPr>
                          </w:pPr>
                          <w:r>
                            <w:rPr>
                              <w:rFonts w:ascii="Arial"/>
                            </w:rPr>
                            <w:t>7.2.4</w:t>
                          </w:r>
                        </w:p>
                      </w:txbxContent>
                    </v:textbox>
                  </v:shape>
                  <v:shape id="Text Box 43" o:spid="_x0000_s1046"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EA3485" w:rsidRDefault="00EA3485">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EA3485" w:rsidRDefault="00EA3485">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EA3485" w:rsidRDefault="00EA3485">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7"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EA3485" w:rsidRDefault="00EA3485">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EA3485" w:rsidRDefault="00EA3485">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EA3485" w:rsidRDefault="00EA3485">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proofErr w:type="gramStart"/>
      <w:r>
        <w:rPr>
          <w:spacing w:val="-1"/>
        </w:rPr>
        <w:t>pensions</w:t>
      </w:r>
      <w:proofErr w:type="gramEnd"/>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9"/>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19BF3C" w14:textId="77777777" w:rsidR="00EA3485" w:rsidRDefault="00EA3485">
                            <w:pPr>
                              <w:rPr>
                                <w:rFonts w:ascii="Arial" w:eastAsia="Arial" w:hAnsi="Arial" w:cs="Arial"/>
                              </w:rPr>
                            </w:pPr>
                          </w:p>
                          <w:p w14:paraId="48CA4F04" w14:textId="77777777" w:rsidR="00EA3485" w:rsidRDefault="00EA3485">
                            <w:pPr>
                              <w:rPr>
                                <w:rFonts w:ascii="Arial" w:eastAsia="Arial" w:hAnsi="Arial" w:cs="Arial"/>
                              </w:rPr>
                            </w:pPr>
                          </w:p>
                          <w:p w14:paraId="14462DCA" w14:textId="77777777" w:rsidR="00EA3485" w:rsidRDefault="00EA3485">
                            <w:pPr>
                              <w:rPr>
                                <w:rFonts w:ascii="Arial" w:eastAsia="Arial" w:hAnsi="Arial" w:cs="Arial"/>
                              </w:rPr>
                            </w:pPr>
                          </w:p>
                          <w:p w14:paraId="63574FFC" w14:textId="77777777" w:rsidR="00EA3485" w:rsidRDefault="00EA3485">
                            <w:pPr>
                              <w:spacing w:before="7"/>
                              <w:rPr>
                                <w:rFonts w:ascii="Arial" w:eastAsia="Arial" w:hAnsi="Arial" w:cs="Arial"/>
                                <w:sz w:val="19"/>
                                <w:szCs w:val="19"/>
                              </w:rPr>
                            </w:pPr>
                          </w:p>
                          <w:p w14:paraId="27A459D4" w14:textId="1B1BCFF0" w:rsidR="00EA3485" w:rsidRDefault="00EA3485">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EA3485" w:rsidRDefault="00EA3485"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EA3485" w:rsidRDefault="00EA3485"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EA3485" w:rsidRDefault="00EA3485"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EA3485" w:rsidRDefault="00EA3485">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8"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GW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FLtAR2cB5SNyqGHcZXx7&#10;aNSgf1DS4x7n1Hw/MS0oaT9I1MEt/WToySgmg0mOqTm1lIzmzo6P46R0c6wReVRawi1qVTWexecu&#10;LgrjbnodLu/ILf/Ls496fu2bX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iuyGWNAIAADUEAAAOAAAAAAAAAAAAAAAA&#10;AC4CAABkcnMvZTJvRG9jLnhtbFBLAQItABQABgAIAAAAIQCls7Wd3gAAAAsBAAAPAAAAAAAAAAAA&#10;AAAAAI4EAABkcnMvZG93bnJldi54bWxQSwUGAAAAAAQABADzAAAAmQUAAAAA&#10;" fillcolor="#fefefe" stroked="f">
                <v:textbox inset="0,0,0,0">
                  <w:txbxContent>
                    <w:p w14:paraId="7A19BF3C" w14:textId="77777777" w:rsidR="00EA3485" w:rsidRDefault="00EA3485">
                      <w:pPr>
                        <w:rPr>
                          <w:rFonts w:ascii="Arial" w:eastAsia="Arial" w:hAnsi="Arial" w:cs="Arial"/>
                        </w:rPr>
                      </w:pPr>
                    </w:p>
                    <w:p w14:paraId="48CA4F04" w14:textId="77777777" w:rsidR="00EA3485" w:rsidRDefault="00EA3485">
                      <w:pPr>
                        <w:rPr>
                          <w:rFonts w:ascii="Arial" w:eastAsia="Arial" w:hAnsi="Arial" w:cs="Arial"/>
                        </w:rPr>
                      </w:pPr>
                    </w:p>
                    <w:p w14:paraId="14462DCA" w14:textId="77777777" w:rsidR="00EA3485" w:rsidRDefault="00EA3485">
                      <w:pPr>
                        <w:rPr>
                          <w:rFonts w:ascii="Arial" w:eastAsia="Arial" w:hAnsi="Arial" w:cs="Arial"/>
                        </w:rPr>
                      </w:pPr>
                    </w:p>
                    <w:p w14:paraId="63574FFC" w14:textId="77777777" w:rsidR="00EA3485" w:rsidRDefault="00EA3485">
                      <w:pPr>
                        <w:spacing w:before="7"/>
                        <w:rPr>
                          <w:rFonts w:ascii="Arial" w:eastAsia="Arial" w:hAnsi="Arial" w:cs="Arial"/>
                          <w:sz w:val="19"/>
                          <w:szCs w:val="19"/>
                        </w:rPr>
                      </w:pPr>
                    </w:p>
                    <w:p w14:paraId="27A459D4" w14:textId="1B1BCFF0" w:rsidR="00EA3485" w:rsidRDefault="00EA3485">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EA3485" w:rsidRDefault="00EA3485"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EA3485" w:rsidRDefault="00EA3485"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EA3485" w:rsidRDefault="00EA3485"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EA3485" w:rsidRDefault="00EA3485">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proofErr w:type="gramStart"/>
      <w:r>
        <w:rPr>
          <w:spacing w:val="-1"/>
        </w:rPr>
        <w:t>agree</w:t>
      </w:r>
      <w:proofErr w:type="gramEnd"/>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0"/>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proofErr w:type="gramStart"/>
      <w:r>
        <w:rPr>
          <w:spacing w:val="-1"/>
        </w:rPr>
        <w:lastRenderedPageBreak/>
        <w:t>matters</w:t>
      </w:r>
      <w:proofErr w:type="gramEnd"/>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proofErr w:type="gramStart"/>
      <w:r>
        <w:t>the</w:t>
      </w:r>
      <w:proofErr w:type="gramEnd"/>
      <w:r>
        <w:t xml:space="preserv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1"/>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61C78B" w14:textId="77777777" w:rsidR="00EA3485" w:rsidRDefault="00EA3485">
                            <w:pPr>
                              <w:rPr>
                                <w:rFonts w:ascii="Arial" w:eastAsia="Arial" w:hAnsi="Arial" w:cs="Arial"/>
                              </w:rPr>
                            </w:pPr>
                          </w:p>
                          <w:p w14:paraId="5630F669" w14:textId="77777777" w:rsidR="00EA3485" w:rsidRDefault="00EA3485">
                            <w:pPr>
                              <w:rPr>
                                <w:rFonts w:ascii="Arial" w:eastAsia="Arial" w:hAnsi="Arial" w:cs="Arial"/>
                              </w:rPr>
                            </w:pPr>
                          </w:p>
                          <w:p w14:paraId="2F6A0EF6" w14:textId="77777777" w:rsidR="00EA3485" w:rsidRDefault="00EA3485">
                            <w:pPr>
                              <w:rPr>
                                <w:rFonts w:ascii="Arial" w:eastAsia="Arial" w:hAnsi="Arial" w:cs="Arial"/>
                              </w:rPr>
                            </w:pPr>
                          </w:p>
                          <w:p w14:paraId="12CCADAA" w14:textId="77777777" w:rsidR="00EA3485" w:rsidRDefault="00EA3485">
                            <w:pPr>
                              <w:spacing w:before="7"/>
                              <w:rPr>
                                <w:rFonts w:ascii="Arial" w:eastAsia="Arial" w:hAnsi="Arial" w:cs="Arial"/>
                                <w:sz w:val="19"/>
                                <w:szCs w:val="19"/>
                              </w:rPr>
                            </w:pPr>
                          </w:p>
                          <w:p w14:paraId="512F125F" w14:textId="418A433A" w:rsidR="00EA3485" w:rsidRDefault="00EA3485">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EA3485" w:rsidRPr="00D94207" w:rsidRDefault="00EA3485">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EA3485" w:rsidRDefault="00EA3485">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EA3485" w:rsidRDefault="00EA3485">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EA3485" w:rsidRDefault="00EA3485"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9"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SVNAIAADUEAAAOAAAAZHJzL2Uyb0RvYy54bWysU9tu2zAMfR+wfxD0nvhSL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ZcR&#10;JZL1KNKjGC3ZwkhuVo6gQZkM4x4URtoR71FoP6xR98C/GiJh1zBZizutYWgEK7HByGUGL1InHONA&#10;iuEDlFiHHS14oLHSvWMP+SCIjkI9XcVxvXC8XERxlITo4uiLwyRZ4sHVYNklXWlj3wnoiTNyqlF9&#10;D89O98ZOoZcQV81A15aHtuv8QdfFrtPkxHBTDm/dd0b/LayTLliCS5sQpxvsEms4n+vXK/8jjeIk&#10;3Mbp7LBYLWdJlby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CQ7SVNAIAADUEAAAOAAAAAAAAAAAAAAAA&#10;AC4CAABkcnMvZTJvRG9jLnhtbFBLAQItABQABgAIAAAAIQCls7Wd3gAAAAsBAAAPAAAAAAAAAAAA&#10;AAAAAI4EAABkcnMvZG93bnJldi54bWxQSwUGAAAAAAQABADzAAAAmQUAAAAA&#10;" fillcolor="#fefefe" stroked="f">
                <v:textbox inset="0,0,0,0">
                  <w:txbxContent>
                    <w:p w14:paraId="2461C78B" w14:textId="77777777" w:rsidR="00EA3485" w:rsidRDefault="00EA3485">
                      <w:pPr>
                        <w:rPr>
                          <w:rFonts w:ascii="Arial" w:eastAsia="Arial" w:hAnsi="Arial" w:cs="Arial"/>
                        </w:rPr>
                      </w:pPr>
                    </w:p>
                    <w:p w14:paraId="5630F669" w14:textId="77777777" w:rsidR="00EA3485" w:rsidRDefault="00EA3485">
                      <w:pPr>
                        <w:rPr>
                          <w:rFonts w:ascii="Arial" w:eastAsia="Arial" w:hAnsi="Arial" w:cs="Arial"/>
                        </w:rPr>
                      </w:pPr>
                    </w:p>
                    <w:p w14:paraId="2F6A0EF6" w14:textId="77777777" w:rsidR="00EA3485" w:rsidRDefault="00EA3485">
                      <w:pPr>
                        <w:rPr>
                          <w:rFonts w:ascii="Arial" w:eastAsia="Arial" w:hAnsi="Arial" w:cs="Arial"/>
                        </w:rPr>
                      </w:pPr>
                    </w:p>
                    <w:p w14:paraId="12CCADAA" w14:textId="77777777" w:rsidR="00EA3485" w:rsidRDefault="00EA3485">
                      <w:pPr>
                        <w:spacing w:before="7"/>
                        <w:rPr>
                          <w:rFonts w:ascii="Arial" w:eastAsia="Arial" w:hAnsi="Arial" w:cs="Arial"/>
                          <w:sz w:val="19"/>
                          <w:szCs w:val="19"/>
                        </w:rPr>
                      </w:pPr>
                    </w:p>
                    <w:p w14:paraId="512F125F" w14:textId="418A433A" w:rsidR="00EA3485" w:rsidRDefault="00EA3485">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EA3485" w:rsidRPr="00D94207" w:rsidRDefault="00EA3485">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EA3485" w:rsidRDefault="00EA3485">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EA3485" w:rsidRDefault="00EA3485">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EA3485" w:rsidRDefault="00EA3485"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proofErr w:type="spellStart"/>
      <w:r>
        <w:rPr>
          <w:spacing w:val="-1"/>
        </w:rPr>
        <w:t>disapplied</w:t>
      </w:r>
      <w:proofErr w:type="spellEnd"/>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2"/>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proofErr w:type="gramStart"/>
      <w:r>
        <w:rPr>
          <w:spacing w:val="-1"/>
        </w:rPr>
        <w:t>arising</w:t>
      </w:r>
      <w:proofErr w:type="gramEnd"/>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3"/>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proofErr w:type="gramStart"/>
      <w:r w:rsidRPr="002A3F81">
        <w:t>the</w:t>
      </w:r>
      <w:proofErr w:type="gramEnd"/>
      <w:r w:rsidRPr="002A3F81">
        <w:t xml:space="preserv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4"/>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proofErr w:type="gramStart"/>
      <w:r>
        <w:rPr>
          <w:spacing w:val="-1"/>
        </w:rPr>
        <w:t>agree</w:t>
      </w:r>
      <w:proofErr w:type="gramEnd"/>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proofErr w:type="gramStart"/>
      <w:r>
        <w:rPr>
          <w:spacing w:val="-1"/>
        </w:rPr>
        <w:t>not</w:t>
      </w:r>
      <w:proofErr w:type="gramEnd"/>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5"/>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proofErr w:type="gramStart"/>
      <w:r>
        <w:t>the</w:t>
      </w:r>
      <w:proofErr w:type="gramEnd"/>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6"/>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proofErr w:type="gramStart"/>
      <w:r>
        <w:rPr>
          <w:spacing w:val="-1"/>
        </w:rPr>
        <w:t>it</w:t>
      </w:r>
      <w:proofErr w:type="gramEnd"/>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proofErr w:type="gramStart"/>
      <w:r>
        <w:t>the</w:t>
      </w:r>
      <w:proofErr w:type="gramEnd"/>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57"/>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proofErr w:type="gramStart"/>
      <w:r>
        <w:t>a</w:t>
      </w:r>
      <w:proofErr w:type="gramEnd"/>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proofErr w:type="gramStart"/>
      <w:r>
        <w:rPr>
          <w:spacing w:val="-1"/>
        </w:rPr>
        <w:t>bank/building</w:t>
      </w:r>
      <w:proofErr w:type="gramEnd"/>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58"/>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proofErr w:type="gramStart"/>
      <w:r>
        <w:rPr>
          <w:spacing w:val="-1"/>
        </w:rPr>
        <w:lastRenderedPageBreak/>
        <w:t>this</w:t>
      </w:r>
      <w:proofErr w:type="gramEnd"/>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proofErr w:type="spellStart"/>
      <w:r>
        <w:rPr>
          <w:spacing w:val="-1"/>
        </w:rPr>
        <w:t>disapplied</w:t>
      </w:r>
      <w:proofErr w:type="spellEnd"/>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proofErr w:type="gramStart"/>
      <w:r>
        <w:t>the</w:t>
      </w:r>
      <w:proofErr w:type="gramEnd"/>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9"/>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proofErr w:type="gramStart"/>
      <w:r>
        <w:rPr>
          <w:spacing w:val="-1"/>
        </w:rPr>
        <w:t>arising</w:t>
      </w:r>
      <w:proofErr w:type="gramEnd"/>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0"/>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proofErr w:type="gramStart"/>
      <w:r>
        <w:rPr>
          <w:spacing w:val="-1"/>
        </w:rPr>
        <w:lastRenderedPageBreak/>
        <w:t>employment</w:t>
      </w:r>
      <w:proofErr w:type="gramEnd"/>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proofErr w:type="gramStart"/>
      <w:r>
        <w:t>the</w:t>
      </w:r>
      <w:proofErr w:type="gramEnd"/>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1"/>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proofErr w:type="gramStart"/>
      <w:r>
        <w:rPr>
          <w:spacing w:val="-1"/>
        </w:rPr>
        <w:lastRenderedPageBreak/>
        <w:t>be</w:t>
      </w:r>
      <w:proofErr w:type="gramEnd"/>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proofErr w:type="gramStart"/>
      <w:r>
        <w:t>the</w:t>
      </w:r>
      <w:proofErr w:type="gramEnd"/>
      <w:r>
        <w:t xml:space="preserv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2"/>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proofErr w:type="gramStart"/>
      <w:r>
        <w:rPr>
          <w:spacing w:val="-1"/>
        </w:rPr>
        <w:t>any</w:t>
      </w:r>
      <w:proofErr w:type="gramEnd"/>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3"/>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613824" w14:textId="77777777" w:rsidR="00EA3485" w:rsidRDefault="00EA3485">
                            <w:pPr>
                              <w:rPr>
                                <w:rFonts w:ascii="Arial" w:eastAsia="Arial" w:hAnsi="Arial" w:cs="Arial"/>
                              </w:rPr>
                            </w:pPr>
                          </w:p>
                          <w:p w14:paraId="75B3B051" w14:textId="77777777" w:rsidR="00EA3485" w:rsidRDefault="00EA3485">
                            <w:pPr>
                              <w:rPr>
                                <w:rFonts w:ascii="Arial" w:eastAsia="Arial" w:hAnsi="Arial" w:cs="Arial"/>
                              </w:rPr>
                            </w:pPr>
                          </w:p>
                          <w:p w14:paraId="097FFB35" w14:textId="77777777" w:rsidR="00EA3485" w:rsidRDefault="00EA3485">
                            <w:pPr>
                              <w:rPr>
                                <w:rFonts w:ascii="Arial" w:eastAsia="Arial" w:hAnsi="Arial" w:cs="Arial"/>
                              </w:rPr>
                            </w:pPr>
                          </w:p>
                          <w:p w14:paraId="0DD4C366" w14:textId="77777777" w:rsidR="00EA3485" w:rsidRDefault="00EA3485">
                            <w:pPr>
                              <w:spacing w:before="5"/>
                              <w:rPr>
                                <w:rFonts w:ascii="Arial" w:eastAsia="Arial" w:hAnsi="Arial" w:cs="Arial"/>
                                <w:sz w:val="19"/>
                                <w:szCs w:val="19"/>
                              </w:rPr>
                            </w:pPr>
                          </w:p>
                          <w:p w14:paraId="3658DACD" w14:textId="77777777" w:rsidR="00EA3485" w:rsidRDefault="00EA3485">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EA3485" w:rsidRDefault="00EA3485">
                            <w:pPr>
                              <w:spacing w:before="4"/>
                              <w:rPr>
                                <w:rFonts w:ascii="Arial" w:eastAsia="Arial" w:hAnsi="Arial" w:cs="Arial"/>
                                <w:sz w:val="24"/>
                                <w:szCs w:val="24"/>
                              </w:rPr>
                            </w:pPr>
                          </w:p>
                          <w:p w14:paraId="58E42A0C" w14:textId="77777777" w:rsidR="00EA3485" w:rsidRDefault="00EA3485">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EA3485" w:rsidRDefault="00EA3485">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EA3485" w:rsidRDefault="00EA3485">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50"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6gNA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Ehfo6CygPCGHGqZdxreH&#10;RgP6OyUD7nFOzbcD04KS7r1EHdzSXwx9MYqLwSTH1JxaSiZza6fHcVC6rRtEnpSWcI9aVa1n8bmL&#10;s8K4m16H8ztyy//y7KOeX/v6F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cyJ6gNAIAADUEAAAOAAAAAAAAAAAAAAAA&#10;AC4CAABkcnMvZTJvRG9jLnhtbFBLAQItABQABgAIAAAAIQCls7Wd3gAAAAsBAAAPAAAAAAAAAAAA&#10;AAAAAI4EAABkcnMvZG93bnJldi54bWxQSwUGAAAAAAQABADzAAAAmQUAAAAA&#10;" fillcolor="#fefefe" stroked="f">
                <v:textbox inset="0,0,0,0">
                  <w:txbxContent>
                    <w:p w14:paraId="5D613824" w14:textId="77777777" w:rsidR="00EA3485" w:rsidRDefault="00EA3485">
                      <w:pPr>
                        <w:rPr>
                          <w:rFonts w:ascii="Arial" w:eastAsia="Arial" w:hAnsi="Arial" w:cs="Arial"/>
                        </w:rPr>
                      </w:pPr>
                    </w:p>
                    <w:p w14:paraId="75B3B051" w14:textId="77777777" w:rsidR="00EA3485" w:rsidRDefault="00EA3485">
                      <w:pPr>
                        <w:rPr>
                          <w:rFonts w:ascii="Arial" w:eastAsia="Arial" w:hAnsi="Arial" w:cs="Arial"/>
                        </w:rPr>
                      </w:pPr>
                    </w:p>
                    <w:p w14:paraId="097FFB35" w14:textId="77777777" w:rsidR="00EA3485" w:rsidRDefault="00EA3485">
                      <w:pPr>
                        <w:rPr>
                          <w:rFonts w:ascii="Arial" w:eastAsia="Arial" w:hAnsi="Arial" w:cs="Arial"/>
                        </w:rPr>
                      </w:pPr>
                    </w:p>
                    <w:p w14:paraId="0DD4C366" w14:textId="77777777" w:rsidR="00EA3485" w:rsidRDefault="00EA3485">
                      <w:pPr>
                        <w:spacing w:before="5"/>
                        <w:rPr>
                          <w:rFonts w:ascii="Arial" w:eastAsia="Arial" w:hAnsi="Arial" w:cs="Arial"/>
                          <w:sz w:val="19"/>
                          <w:szCs w:val="19"/>
                        </w:rPr>
                      </w:pPr>
                    </w:p>
                    <w:p w14:paraId="3658DACD" w14:textId="77777777" w:rsidR="00EA3485" w:rsidRDefault="00EA3485">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EA3485" w:rsidRDefault="00EA3485">
                      <w:pPr>
                        <w:spacing w:before="4"/>
                        <w:rPr>
                          <w:rFonts w:ascii="Arial" w:eastAsia="Arial" w:hAnsi="Arial" w:cs="Arial"/>
                          <w:sz w:val="24"/>
                          <w:szCs w:val="24"/>
                        </w:rPr>
                      </w:pPr>
                    </w:p>
                    <w:p w14:paraId="58E42A0C" w14:textId="77777777" w:rsidR="00EA3485" w:rsidRDefault="00EA3485">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EA3485" w:rsidRDefault="00EA3485">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EA3485" w:rsidRDefault="00EA3485">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proofErr w:type="gramStart"/>
      <w:r>
        <w:rPr>
          <w:rFonts w:cs="Arial"/>
          <w:spacing w:val="-1"/>
        </w:rPr>
        <w:t>appoint</w:t>
      </w:r>
      <w:proofErr w:type="gramEnd"/>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4"/>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E2FF83" w14:textId="77777777" w:rsidR="00EA3485" w:rsidRDefault="00EA3485">
                            <w:pPr>
                              <w:rPr>
                                <w:rFonts w:ascii="Arial" w:eastAsia="Arial" w:hAnsi="Arial" w:cs="Arial"/>
                              </w:rPr>
                            </w:pPr>
                          </w:p>
                          <w:p w14:paraId="3571051B" w14:textId="77777777" w:rsidR="00EA3485" w:rsidRDefault="00EA3485">
                            <w:pPr>
                              <w:rPr>
                                <w:rFonts w:ascii="Arial" w:eastAsia="Arial" w:hAnsi="Arial" w:cs="Arial"/>
                              </w:rPr>
                            </w:pPr>
                          </w:p>
                          <w:p w14:paraId="4BDD9F58" w14:textId="77777777" w:rsidR="00EA3485" w:rsidRDefault="00EA3485">
                            <w:pPr>
                              <w:rPr>
                                <w:rFonts w:ascii="Arial" w:eastAsia="Arial" w:hAnsi="Arial" w:cs="Arial"/>
                              </w:rPr>
                            </w:pPr>
                          </w:p>
                          <w:p w14:paraId="1036D833" w14:textId="77777777" w:rsidR="00EA3485" w:rsidRDefault="00EA3485">
                            <w:pPr>
                              <w:rPr>
                                <w:rFonts w:ascii="Arial" w:eastAsia="Arial" w:hAnsi="Arial" w:cs="Arial"/>
                              </w:rPr>
                            </w:pPr>
                          </w:p>
                          <w:p w14:paraId="2310DF37" w14:textId="77777777" w:rsidR="00EA3485" w:rsidRDefault="00EA3485">
                            <w:pPr>
                              <w:spacing w:before="1"/>
                              <w:rPr>
                                <w:rFonts w:ascii="Arial" w:eastAsia="Arial" w:hAnsi="Arial" w:cs="Arial"/>
                                <w:sz w:val="23"/>
                                <w:szCs w:val="23"/>
                              </w:rPr>
                            </w:pPr>
                          </w:p>
                          <w:p w14:paraId="59500DC8" w14:textId="0293FAC6" w:rsidR="00EA3485" w:rsidRDefault="00EA3485">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EA3485" w:rsidRDefault="00EA3485">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EA3485" w:rsidRDefault="00EA3485">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51"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Y+PNAIAADUEAAAOAAAAZHJzL2Uyb0RvYy54bWysU9tu2zAMfR+wfxD0nvgyN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RdL&#10;SiTrUaRHMVqyhZG8SRxBgzIZxj0ojLQj3qPQflij7oF/NUTCrmGyFndaw9AIVmKDkcsMXqROOMaB&#10;FMMHKLEOO1rwQGOle8ce8kEQHYV6uorjeuF4uYjiKAnRxdEXh0myxIOrwbJLutLGvhPQE2fkVKP6&#10;Hp6d7o2dQi8hrpqBri0Pbdf5g66LXafJieGmHN6674z+W1gnXbAElzYhTjfYJdZwPtevV/5HGsVJ&#10;uI3T2WGxWs6SKrm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D53Y+PNAIAADUEAAAOAAAAAAAAAAAAAAAA&#10;AC4CAABkcnMvZTJvRG9jLnhtbFBLAQItABQABgAIAAAAIQCls7Wd3gAAAAsBAAAPAAAAAAAAAAAA&#10;AAAAAI4EAABkcnMvZG93bnJldi54bWxQSwUGAAAAAAQABADzAAAAmQUAAAAA&#10;" fillcolor="#fefefe" stroked="f">
                <v:textbox inset="0,0,0,0">
                  <w:txbxContent>
                    <w:p w14:paraId="0EE2FF83" w14:textId="77777777" w:rsidR="00EA3485" w:rsidRDefault="00EA3485">
                      <w:pPr>
                        <w:rPr>
                          <w:rFonts w:ascii="Arial" w:eastAsia="Arial" w:hAnsi="Arial" w:cs="Arial"/>
                        </w:rPr>
                      </w:pPr>
                    </w:p>
                    <w:p w14:paraId="3571051B" w14:textId="77777777" w:rsidR="00EA3485" w:rsidRDefault="00EA3485">
                      <w:pPr>
                        <w:rPr>
                          <w:rFonts w:ascii="Arial" w:eastAsia="Arial" w:hAnsi="Arial" w:cs="Arial"/>
                        </w:rPr>
                      </w:pPr>
                    </w:p>
                    <w:p w14:paraId="4BDD9F58" w14:textId="77777777" w:rsidR="00EA3485" w:rsidRDefault="00EA3485">
                      <w:pPr>
                        <w:rPr>
                          <w:rFonts w:ascii="Arial" w:eastAsia="Arial" w:hAnsi="Arial" w:cs="Arial"/>
                        </w:rPr>
                      </w:pPr>
                    </w:p>
                    <w:p w14:paraId="1036D833" w14:textId="77777777" w:rsidR="00EA3485" w:rsidRDefault="00EA3485">
                      <w:pPr>
                        <w:rPr>
                          <w:rFonts w:ascii="Arial" w:eastAsia="Arial" w:hAnsi="Arial" w:cs="Arial"/>
                        </w:rPr>
                      </w:pPr>
                    </w:p>
                    <w:p w14:paraId="2310DF37" w14:textId="77777777" w:rsidR="00EA3485" w:rsidRDefault="00EA3485">
                      <w:pPr>
                        <w:spacing w:before="1"/>
                        <w:rPr>
                          <w:rFonts w:ascii="Arial" w:eastAsia="Arial" w:hAnsi="Arial" w:cs="Arial"/>
                          <w:sz w:val="23"/>
                          <w:szCs w:val="23"/>
                        </w:rPr>
                      </w:pPr>
                    </w:p>
                    <w:p w14:paraId="59500DC8" w14:textId="0293FAC6" w:rsidR="00EA3485" w:rsidRDefault="00EA3485">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EA3485" w:rsidRDefault="00EA3485">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EA3485" w:rsidRDefault="00EA3485">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proofErr w:type="gramStart"/>
      <w:r>
        <w:t>the</w:t>
      </w:r>
      <w:proofErr w:type="gramEnd"/>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5"/>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proofErr w:type="gramStart"/>
      <w:r>
        <w:rPr>
          <w:rFonts w:ascii="Arial"/>
          <w:b/>
          <w:spacing w:val="-1"/>
        </w:rPr>
        <w:t>the</w:t>
      </w:r>
      <w:proofErr w:type="gramEnd"/>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w:t>
      </w:r>
      <w:proofErr w:type="gramStart"/>
      <w:r>
        <w:rPr>
          <w:rFonts w:ascii="Arial"/>
          <w:b/>
          <w:spacing w:val="-1"/>
        </w:rPr>
        <w:t>the</w:t>
      </w:r>
      <w:proofErr w:type="gramEnd"/>
      <w:r>
        <w:rPr>
          <w:rFonts w:ascii="Arial"/>
          <w:b/>
          <w:spacing w:val="-1"/>
        </w:rPr>
        <w:t xml:space="preserv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3B7BFE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6F0C939"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AFC0FE2"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865DF03"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EADBA03"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F9E02E"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678E0D7"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D92BAF8"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6"/>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proofErr w:type="gramStart"/>
      <w:r w:rsidRPr="00BE3AB1">
        <w:rPr>
          <w:rFonts w:ascii="Arial" w:hAnsi="Arial"/>
        </w:rPr>
        <w:t>the</w:t>
      </w:r>
      <w:proofErr w:type="gramEnd"/>
      <w:r w:rsidRPr="00BE3AB1">
        <w:rPr>
          <w:rFonts w:ascii="Arial" w:hAnsi="Arial"/>
        </w:rPr>
        <w:t xml:space="preserv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BE3AB1">
        <w:rPr>
          <w:rFonts w:ascii="Arial" w:eastAsia="Arial" w:hAnsi="Arial" w:cs="Arial"/>
        </w:rPr>
        <w:t>where</w:t>
      </w:r>
      <w:proofErr w:type="gramEnd"/>
      <w:r w:rsidRPr="00BE3AB1">
        <w:rPr>
          <w:rFonts w:ascii="Arial" w:eastAsia="Arial" w:hAnsi="Arial" w:cs="Arial"/>
        </w:rPr>
        <w:t xml:space="preserv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lastRenderedPageBreak/>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5A955C52" w:rsidR="00A91416" w:rsidRDefault="00A91416">
      <w:pPr>
        <w:rPr>
          <w:rFonts w:ascii="Times New Roman" w:eastAsia="Arial" w:hAnsi="Arial"/>
          <w:b/>
          <w:sz w:val="16"/>
        </w:rPr>
      </w:pPr>
      <w:r>
        <w:rPr>
          <w:rFonts w:ascii="Times New Roman"/>
          <w:b/>
          <w:sz w:val="16"/>
        </w:rPr>
        <w:br w:type="page"/>
      </w: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lastRenderedPageBreak/>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55F8859D" w:rsidR="00827AF3" w:rsidRDefault="00EA3485" w:rsidP="00EA3485">
      <w:pPr>
        <w:tabs>
          <w:tab w:val="left" w:pos="175"/>
        </w:tabs>
        <w:spacing w:after="120"/>
        <w:ind w:left="720" w:hanging="720"/>
        <w:rPr>
          <w:rFonts w:ascii="Arial" w:eastAsia="Arial" w:hAnsi="Arial" w:cs="Arial"/>
          <w:sz w:val="20"/>
          <w:szCs w:val="20"/>
        </w:rPr>
      </w:pPr>
      <w:r w:rsidRPr="00594D81">
        <w:rPr>
          <w:rFonts w:ascii="Arial" w:eastAsia="Arial" w:hAnsi="Arial" w:cs="Arial"/>
          <w:sz w:val="20"/>
          <w:szCs w:val="20"/>
        </w:rPr>
        <w:t>For the avoidance of doubt this contract shall not exceed the amount</w:t>
      </w:r>
      <w:r w:rsidR="00A91416">
        <w:rPr>
          <w:rFonts w:ascii="Arial" w:eastAsia="Arial" w:hAnsi="Arial" w:cs="Arial"/>
          <w:sz w:val="20"/>
          <w:szCs w:val="20"/>
        </w:rPr>
        <w:t xml:space="preserve"> of 49,913.00 GBP excluding VAT and extension options.</w:t>
      </w:r>
    </w:p>
    <w:p w14:paraId="3A2AC2BC" w14:textId="104F8B5F" w:rsidR="00736379" w:rsidRDefault="00736379" w:rsidP="00EA3485">
      <w:pPr>
        <w:tabs>
          <w:tab w:val="left" w:pos="175"/>
        </w:tabs>
        <w:spacing w:after="120"/>
        <w:ind w:left="720" w:hanging="720"/>
        <w:rPr>
          <w:rFonts w:ascii="Arial" w:eastAsia="Arial" w:hAnsi="Arial" w:cs="Arial"/>
          <w:b/>
        </w:rPr>
      </w:pPr>
      <w:r>
        <w:rPr>
          <w:rFonts w:ascii="Arial" w:eastAsia="Arial" w:hAnsi="Arial" w:cs="Arial"/>
          <w:sz w:val="20"/>
          <w:szCs w:val="20"/>
        </w:rPr>
        <w:t>Payments will be made as laid out in the schedule below (Table A – Daily Rates, Table B - Activities)</w:t>
      </w:r>
    </w:p>
    <w:p w14:paraId="0C43EA43" w14:textId="56A27CA0" w:rsidR="00827AF3" w:rsidRDefault="00827AF3" w:rsidP="00A91416">
      <w:pPr>
        <w:tabs>
          <w:tab w:val="left" w:pos="175"/>
        </w:tabs>
        <w:spacing w:after="120"/>
        <w:rPr>
          <w:rFonts w:ascii="Arial" w:eastAsia="Arial" w:hAnsi="Arial" w:cs="Arial"/>
          <w:b/>
        </w:rPr>
      </w:pPr>
    </w:p>
    <w:p w14:paraId="3293DA0C" w14:textId="6F18A552" w:rsidR="00736379" w:rsidRPr="00736379" w:rsidRDefault="00736379" w:rsidP="00A91416">
      <w:pPr>
        <w:tabs>
          <w:tab w:val="left" w:pos="175"/>
        </w:tabs>
        <w:spacing w:after="120"/>
        <w:rPr>
          <w:rFonts w:ascii="Arial" w:eastAsia="Arial" w:hAnsi="Arial" w:cs="Arial"/>
          <w:b/>
        </w:rPr>
      </w:pPr>
      <w:r>
        <w:rPr>
          <w:rFonts w:ascii="Arial" w:eastAsia="Arial" w:hAnsi="Arial" w:cs="Arial"/>
          <w:b/>
        </w:rPr>
        <w:t xml:space="preserve">Table </w:t>
      </w:r>
      <w:proofErr w:type="gramStart"/>
      <w:r>
        <w:rPr>
          <w:rFonts w:ascii="Arial" w:eastAsia="Arial" w:hAnsi="Arial" w:cs="Arial"/>
          <w:b/>
        </w:rPr>
        <w:t>A</w:t>
      </w:r>
      <w:proofErr w:type="gramEnd"/>
      <w:r>
        <w:rPr>
          <w:rFonts w:ascii="Arial" w:eastAsia="Arial" w:hAnsi="Arial" w:cs="Arial"/>
          <w:b/>
        </w:rPr>
        <w:t xml:space="preserve"> – Daily Rates</w:t>
      </w:r>
    </w:p>
    <w:p w14:paraId="247EB314" w14:textId="1095DB34" w:rsidR="00827AF3" w:rsidRPr="00716D93" w:rsidRDefault="00716D93" w:rsidP="00716D93">
      <w:pPr>
        <w:tabs>
          <w:tab w:val="left" w:pos="175"/>
        </w:tabs>
        <w:spacing w:after="120"/>
        <w:ind w:left="720" w:hanging="720"/>
        <w:rPr>
          <w:rFonts w:ascii="Arial" w:eastAsia="Arial" w:hAnsi="Arial" w:cs="Arial"/>
        </w:rPr>
      </w:pPr>
      <w:r w:rsidRPr="00716D93">
        <w:rPr>
          <w:rFonts w:ascii="Arial" w:eastAsia="Arial" w:hAnsi="Arial" w:cs="Arial"/>
        </w:rPr>
        <w:t>REDACTED</w:t>
      </w:r>
    </w:p>
    <w:p w14:paraId="2BA8DC96" w14:textId="0C430ACF" w:rsidR="00827AF3" w:rsidRDefault="00827AF3" w:rsidP="00BE3AB1">
      <w:pPr>
        <w:tabs>
          <w:tab w:val="left" w:pos="175"/>
        </w:tabs>
        <w:spacing w:after="120"/>
        <w:ind w:left="720" w:hanging="720"/>
        <w:jc w:val="center"/>
        <w:rPr>
          <w:rFonts w:ascii="Arial" w:eastAsia="Arial" w:hAnsi="Arial" w:cs="Arial"/>
          <w:b/>
        </w:rPr>
      </w:pPr>
    </w:p>
    <w:p w14:paraId="0302500A" w14:textId="0A752B28" w:rsidR="00736379" w:rsidRDefault="00736379" w:rsidP="00736379">
      <w:pPr>
        <w:tabs>
          <w:tab w:val="left" w:pos="175"/>
        </w:tabs>
        <w:spacing w:after="120"/>
        <w:rPr>
          <w:rFonts w:ascii="Arial" w:eastAsia="Arial" w:hAnsi="Arial" w:cs="Arial"/>
          <w:b/>
        </w:rPr>
      </w:pPr>
      <w:r>
        <w:rPr>
          <w:rFonts w:ascii="Arial" w:eastAsia="Arial" w:hAnsi="Arial" w:cs="Arial"/>
          <w:b/>
        </w:rPr>
        <w:t>Table B – Activities</w:t>
      </w:r>
    </w:p>
    <w:p w14:paraId="5EDF4255" w14:textId="77777777" w:rsidR="00716D93" w:rsidRPr="00716D93" w:rsidRDefault="00716D93" w:rsidP="00716D93">
      <w:pPr>
        <w:tabs>
          <w:tab w:val="left" w:pos="175"/>
        </w:tabs>
        <w:spacing w:after="120"/>
        <w:ind w:left="720" w:hanging="720"/>
        <w:rPr>
          <w:rFonts w:ascii="Arial" w:eastAsia="Arial" w:hAnsi="Arial" w:cs="Arial"/>
        </w:rPr>
      </w:pPr>
      <w:r w:rsidRPr="00716D93">
        <w:rPr>
          <w:rFonts w:ascii="Arial" w:eastAsia="Arial" w:hAnsi="Arial" w:cs="Arial"/>
        </w:rPr>
        <w:t>REDACTED</w:t>
      </w:r>
    </w:p>
    <w:p w14:paraId="54B86609" w14:textId="45A17A57" w:rsidR="00A91416" w:rsidRDefault="00A91416" w:rsidP="00716D93">
      <w:pPr>
        <w:tabs>
          <w:tab w:val="left" w:pos="175"/>
        </w:tabs>
        <w:spacing w:after="120"/>
        <w:ind w:left="720" w:hanging="720"/>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4CF0D45C" w14:textId="5CA17F33" w:rsidR="00827AF3" w:rsidRPr="003B3B17" w:rsidRDefault="00827AF3" w:rsidP="00D95793">
      <w:pPr>
        <w:tabs>
          <w:tab w:val="left" w:pos="175"/>
        </w:tabs>
        <w:spacing w:after="120"/>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4EE7D293" w14:textId="77777777" w:rsidR="00716D93" w:rsidRDefault="00716D93" w:rsidP="002159D6">
      <w:pPr>
        <w:tabs>
          <w:tab w:val="left" w:pos="142"/>
        </w:tabs>
        <w:spacing w:before="120"/>
        <w:jc w:val="center"/>
        <w:rPr>
          <w:rFonts w:ascii="Arial" w:eastAsia="Arial" w:hAnsi="Arial" w:cs="Arial"/>
          <w:b/>
          <w:smallCaps/>
        </w:rPr>
      </w:pPr>
    </w:p>
    <w:p w14:paraId="6E60823C" w14:textId="77777777" w:rsidR="00716D93" w:rsidRDefault="00716D93" w:rsidP="002159D6">
      <w:pPr>
        <w:tabs>
          <w:tab w:val="left" w:pos="142"/>
        </w:tabs>
        <w:spacing w:before="120"/>
        <w:jc w:val="center"/>
        <w:rPr>
          <w:rFonts w:ascii="Arial" w:eastAsia="Arial" w:hAnsi="Arial" w:cs="Arial"/>
          <w:b/>
          <w:smallCaps/>
        </w:rPr>
      </w:pPr>
    </w:p>
    <w:p w14:paraId="1936FB19" w14:textId="77777777" w:rsidR="00716D93" w:rsidRDefault="00716D93" w:rsidP="002159D6">
      <w:pPr>
        <w:tabs>
          <w:tab w:val="left" w:pos="142"/>
        </w:tabs>
        <w:spacing w:before="120"/>
        <w:jc w:val="center"/>
        <w:rPr>
          <w:rFonts w:ascii="Arial" w:eastAsia="Arial" w:hAnsi="Arial" w:cs="Arial"/>
          <w:b/>
          <w:smallCaps/>
        </w:rPr>
      </w:pPr>
    </w:p>
    <w:p w14:paraId="0B1CCA22" w14:textId="77777777" w:rsidR="00716D93" w:rsidRDefault="00716D93" w:rsidP="002159D6">
      <w:pPr>
        <w:tabs>
          <w:tab w:val="left" w:pos="142"/>
        </w:tabs>
        <w:spacing w:before="120"/>
        <w:jc w:val="center"/>
        <w:rPr>
          <w:rFonts w:ascii="Arial" w:eastAsia="Arial" w:hAnsi="Arial" w:cs="Arial"/>
          <w:b/>
          <w:smallCaps/>
        </w:rPr>
      </w:pPr>
    </w:p>
    <w:p w14:paraId="457B65D5" w14:textId="6D4BAC45" w:rsidR="002159D6" w:rsidRDefault="002159D6" w:rsidP="002159D6">
      <w:pPr>
        <w:tabs>
          <w:tab w:val="left" w:pos="142"/>
        </w:tabs>
        <w:spacing w:before="120"/>
        <w:jc w:val="center"/>
        <w:rPr>
          <w:rFonts w:ascii="Arial" w:eastAsia="Arial" w:hAnsi="Arial" w:cs="Arial"/>
          <w:b/>
          <w:smallCaps/>
        </w:rPr>
      </w:pPr>
      <w:bookmarkStart w:id="36" w:name="_GoBack"/>
      <w:bookmarkEnd w:id="36"/>
      <w:r>
        <w:rPr>
          <w:rFonts w:ascii="Arial" w:eastAsia="Arial" w:hAnsi="Arial" w:cs="Arial"/>
          <w:b/>
          <w:smallCaps/>
        </w:rPr>
        <w:lastRenderedPageBreak/>
        <w:t xml:space="preserve">SCHEDULE 7: PROCESSING, PERSONAL DATA AND DATA SUBJECTS </w:t>
      </w:r>
    </w:p>
    <w:p w14:paraId="29FE66EF" w14:textId="77777777" w:rsidR="002159D6" w:rsidRDefault="002159D6" w:rsidP="002159D6">
      <w:pPr>
        <w:tabs>
          <w:tab w:val="left" w:pos="142"/>
        </w:tabs>
        <w:spacing w:before="120"/>
        <w:jc w:val="center"/>
        <w:rPr>
          <w:rFonts w:ascii="Arial" w:eastAsia="Arial" w:hAnsi="Arial" w:cs="Arial"/>
          <w:b/>
          <w:smallCaps/>
        </w:rPr>
      </w:pPr>
    </w:p>
    <w:p w14:paraId="1FBFAE66" w14:textId="77777777" w:rsidR="002159D6" w:rsidRDefault="002159D6" w:rsidP="002159D6">
      <w:pPr>
        <w:keepNext/>
        <w:widowControl/>
        <w:numPr>
          <w:ilvl w:val="2"/>
          <w:numId w:val="59"/>
        </w:numPr>
        <w:spacing w:before="240" w:after="240"/>
        <w:jc w:val="both"/>
        <w:rPr>
          <w:rFonts w:ascii="Arial" w:hAnsi="Arial" w:cs="Arial"/>
        </w:rPr>
      </w:pPr>
      <w:r>
        <w:rPr>
          <w:rFonts w:ascii="Arial" w:hAnsi="Arial" w:cs="Arial"/>
        </w:rPr>
        <w:t>The Supplier shall comply with any further written instructions with respect to processing by the Customer.</w:t>
      </w:r>
    </w:p>
    <w:p w14:paraId="17925526" w14:textId="77777777" w:rsidR="002159D6" w:rsidRDefault="002159D6" w:rsidP="002159D6">
      <w:pPr>
        <w:keepNext/>
        <w:widowControl/>
        <w:numPr>
          <w:ilvl w:val="2"/>
          <w:numId w:val="59"/>
        </w:numPr>
        <w:spacing w:before="240" w:after="240"/>
        <w:jc w:val="both"/>
        <w:rPr>
          <w:rFonts w:ascii="Arial" w:hAnsi="Arial" w:cs="Arial"/>
        </w:rPr>
      </w:pPr>
      <w:r>
        <w:rPr>
          <w:rFonts w:ascii="Arial" w:hAnsi="Arial" w:cs="Arial"/>
        </w:rPr>
        <w:t>Any such further instructions shall be incorporated into this Schedule.</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2159D6" w14:paraId="7D5335EE" w14:textId="77777777" w:rsidTr="002159D6">
        <w:trPr>
          <w:trHeight w:val="700"/>
        </w:trPr>
        <w:tc>
          <w:tcPr>
            <w:tcW w:w="32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3D96154" w14:textId="77777777" w:rsidR="002159D6" w:rsidRDefault="002159D6">
            <w:pPr>
              <w:jc w:val="center"/>
              <w:rPr>
                <w:rFonts w:ascii="Arial" w:hAnsi="Arial" w:cs="Arial"/>
                <w:b/>
              </w:rPr>
            </w:pPr>
            <w:r>
              <w:rPr>
                <w:rFonts w:ascii="Arial" w:hAnsi="Arial" w:cs="Arial"/>
                <w:b/>
              </w:rPr>
              <w:t>Description</w:t>
            </w:r>
          </w:p>
        </w:tc>
        <w:tc>
          <w:tcPr>
            <w:tcW w:w="643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577BB25" w14:textId="77777777" w:rsidR="002159D6" w:rsidRDefault="002159D6">
            <w:pPr>
              <w:jc w:val="center"/>
              <w:rPr>
                <w:rFonts w:ascii="Arial" w:hAnsi="Arial" w:cs="Arial"/>
                <w:b/>
              </w:rPr>
            </w:pPr>
            <w:r>
              <w:rPr>
                <w:rFonts w:ascii="Arial" w:hAnsi="Arial" w:cs="Arial"/>
                <w:b/>
              </w:rPr>
              <w:t>Details</w:t>
            </w:r>
          </w:p>
        </w:tc>
      </w:tr>
      <w:tr w:rsidR="002159D6" w14:paraId="02461ED6" w14:textId="77777777" w:rsidTr="002159D6">
        <w:trPr>
          <w:trHeight w:val="503"/>
        </w:trPr>
        <w:tc>
          <w:tcPr>
            <w:tcW w:w="3252" w:type="dxa"/>
            <w:tcBorders>
              <w:top w:val="single" w:sz="4" w:space="0" w:color="000000"/>
              <w:left w:val="single" w:sz="4" w:space="0" w:color="000000"/>
              <w:bottom w:val="single" w:sz="4" w:space="0" w:color="000000"/>
              <w:right w:val="single" w:sz="4" w:space="0" w:color="000000"/>
            </w:tcBorders>
            <w:hideMark/>
          </w:tcPr>
          <w:p w14:paraId="7C48F434" w14:textId="77777777" w:rsidR="002159D6" w:rsidRDefault="002159D6">
            <w:pPr>
              <w:rPr>
                <w:rFonts w:ascii="Arial" w:hAnsi="Arial" w:cs="Arial"/>
              </w:rPr>
            </w:pPr>
            <w:r>
              <w:rPr>
                <w:rFonts w:ascii="Arial" w:hAnsi="Arial" w:cs="Arial"/>
              </w:rPr>
              <w:t>Subject matter of the processing</w:t>
            </w:r>
          </w:p>
        </w:tc>
        <w:tc>
          <w:tcPr>
            <w:tcW w:w="6434" w:type="dxa"/>
            <w:tcBorders>
              <w:top w:val="single" w:sz="4" w:space="0" w:color="000000"/>
              <w:left w:val="single" w:sz="4" w:space="0" w:color="000000"/>
              <w:bottom w:val="single" w:sz="4" w:space="0" w:color="000000"/>
              <w:right w:val="single" w:sz="4" w:space="0" w:color="000000"/>
            </w:tcBorders>
            <w:hideMark/>
          </w:tcPr>
          <w:p w14:paraId="15CD5BC4" w14:textId="77777777" w:rsidR="002159D6" w:rsidRDefault="002159D6">
            <w:pPr>
              <w:rPr>
                <w:rFonts w:ascii="Arial" w:hAnsi="Arial" w:cs="Arial"/>
              </w:rPr>
            </w:pPr>
            <w:r>
              <w:rPr>
                <w:rFonts w:ascii="Arial" w:hAnsi="Arial" w:cs="Arial"/>
                <w:i/>
              </w:rPr>
              <w:t>The Supplier will manage the recruitment of participants for the research, as such, they will collect and manage personal data. The purpose and subject matter of the interviews is not foreseen to cover personal information or data.</w:t>
            </w:r>
          </w:p>
        </w:tc>
      </w:tr>
      <w:tr w:rsidR="002159D6" w14:paraId="18F2034D" w14:textId="77777777" w:rsidTr="002159D6">
        <w:trPr>
          <w:trHeight w:val="1460"/>
        </w:trPr>
        <w:tc>
          <w:tcPr>
            <w:tcW w:w="3252" w:type="dxa"/>
            <w:tcBorders>
              <w:top w:val="single" w:sz="4" w:space="0" w:color="000000"/>
              <w:left w:val="single" w:sz="4" w:space="0" w:color="000000"/>
              <w:bottom w:val="single" w:sz="4" w:space="0" w:color="000000"/>
              <w:right w:val="single" w:sz="4" w:space="0" w:color="000000"/>
            </w:tcBorders>
            <w:hideMark/>
          </w:tcPr>
          <w:p w14:paraId="5719A6CC" w14:textId="77777777" w:rsidR="002159D6" w:rsidRDefault="002159D6">
            <w:pPr>
              <w:rPr>
                <w:rFonts w:ascii="Arial" w:hAnsi="Arial" w:cs="Arial"/>
              </w:rPr>
            </w:pPr>
            <w:r>
              <w:rPr>
                <w:rFonts w:ascii="Arial" w:hAnsi="Arial" w:cs="Arial"/>
              </w:rPr>
              <w:t>Duration of the processing</w:t>
            </w:r>
          </w:p>
        </w:tc>
        <w:tc>
          <w:tcPr>
            <w:tcW w:w="6434" w:type="dxa"/>
            <w:tcBorders>
              <w:top w:val="single" w:sz="4" w:space="0" w:color="000000"/>
              <w:left w:val="single" w:sz="4" w:space="0" w:color="000000"/>
              <w:bottom w:val="single" w:sz="4" w:space="0" w:color="000000"/>
              <w:right w:val="single" w:sz="4" w:space="0" w:color="000000"/>
            </w:tcBorders>
            <w:hideMark/>
          </w:tcPr>
          <w:p w14:paraId="0E20BCA7" w14:textId="77777777" w:rsidR="002159D6" w:rsidRDefault="002159D6">
            <w:pPr>
              <w:rPr>
                <w:rFonts w:ascii="Arial" w:hAnsi="Arial" w:cs="Arial"/>
              </w:rPr>
            </w:pPr>
            <w:r>
              <w:rPr>
                <w:rFonts w:ascii="Arial" w:hAnsi="Arial" w:cs="Arial"/>
                <w:i/>
              </w:rPr>
              <w:t xml:space="preserve">The Supplier will generate their own sample frame, containing personal data. This will take place in January 2021. The recruitment of participants from the sample frame is expected to take place in January and February 2021. The interviews will take place in February and March 2021. The interviews are not anticipated to gather any personal data; the interviews will gather data relevant to the subject of this project, namely evaluation approaches and data systems relating to those facing Multiple Complex Needs. Data will be </w:t>
            </w:r>
            <w:proofErr w:type="spellStart"/>
            <w:r>
              <w:rPr>
                <w:rFonts w:ascii="Arial" w:hAnsi="Arial" w:cs="Arial"/>
                <w:i/>
              </w:rPr>
              <w:t>analysed</w:t>
            </w:r>
            <w:proofErr w:type="spellEnd"/>
            <w:r>
              <w:rPr>
                <w:rFonts w:ascii="Arial" w:hAnsi="Arial" w:cs="Arial"/>
                <w:i/>
              </w:rPr>
              <w:t xml:space="preserve"> in March 2021, with a presentation and report being provided in April 2021 and May 2021, respectively. On the successful completion and submission of all deliverables, all collected data will be securely disposed of by the Supplier.</w:t>
            </w:r>
          </w:p>
        </w:tc>
      </w:tr>
      <w:tr w:rsidR="002159D6" w14:paraId="31A43DE2" w14:textId="77777777" w:rsidTr="002159D6">
        <w:trPr>
          <w:trHeight w:val="1520"/>
        </w:trPr>
        <w:tc>
          <w:tcPr>
            <w:tcW w:w="3252" w:type="dxa"/>
            <w:tcBorders>
              <w:top w:val="single" w:sz="4" w:space="0" w:color="000000"/>
              <w:left w:val="single" w:sz="4" w:space="0" w:color="000000"/>
              <w:bottom w:val="single" w:sz="4" w:space="0" w:color="000000"/>
              <w:right w:val="single" w:sz="4" w:space="0" w:color="000000"/>
            </w:tcBorders>
            <w:hideMark/>
          </w:tcPr>
          <w:p w14:paraId="17755008" w14:textId="77777777" w:rsidR="002159D6" w:rsidRDefault="002159D6">
            <w:pPr>
              <w:rPr>
                <w:rFonts w:ascii="Arial" w:hAnsi="Arial" w:cs="Arial"/>
              </w:rPr>
            </w:pPr>
            <w:r>
              <w:rPr>
                <w:rFonts w:ascii="Arial" w:hAnsi="Arial" w:cs="Arial"/>
              </w:rPr>
              <w:t>Nature and purposes of the processing</w:t>
            </w:r>
          </w:p>
        </w:tc>
        <w:tc>
          <w:tcPr>
            <w:tcW w:w="6434" w:type="dxa"/>
            <w:tcBorders>
              <w:top w:val="single" w:sz="4" w:space="0" w:color="000000"/>
              <w:left w:val="single" w:sz="4" w:space="0" w:color="000000"/>
              <w:bottom w:val="single" w:sz="4" w:space="0" w:color="000000"/>
              <w:right w:val="single" w:sz="4" w:space="0" w:color="000000"/>
            </w:tcBorders>
            <w:hideMark/>
          </w:tcPr>
          <w:p w14:paraId="0A8BF915" w14:textId="77777777" w:rsidR="002159D6" w:rsidRDefault="002159D6">
            <w:pPr>
              <w:rPr>
                <w:rFonts w:ascii="Arial" w:hAnsi="Arial" w:cs="Arial"/>
                <w:i/>
              </w:rPr>
            </w:pPr>
            <w:r>
              <w:rPr>
                <w:rFonts w:ascii="Arial" w:hAnsi="Arial" w:cs="Arial"/>
                <w:i/>
              </w:rPr>
              <w:t>There are two types of data being used in this project. The first is the sample frame, containing information about the participants who take part in the research. This data will include some personal information, such as names, telephone numbers, email addresses and places of work. The sample frame is expected to be generated, stored, managed and held by the Supplier. This data will be used to contact and recruit individuals to the research, to take part in interviews to gather data and information pertaining to the subject of the research: evaluation approaches and data systems requirements to conduct an evaluation of the Multiple Complex Needs project. Once recruitment is complete, i.e. enough participants have been interviewed for the research, the sample frame will be securely destroyed.</w:t>
            </w:r>
          </w:p>
          <w:p w14:paraId="36DF5A9E" w14:textId="77777777" w:rsidR="002159D6" w:rsidRDefault="002159D6">
            <w:pPr>
              <w:rPr>
                <w:rFonts w:ascii="Arial" w:hAnsi="Arial" w:cs="Arial"/>
                <w:i/>
              </w:rPr>
            </w:pPr>
            <w:r>
              <w:rPr>
                <w:rFonts w:ascii="Arial" w:hAnsi="Arial" w:cs="Arial"/>
                <w:i/>
              </w:rPr>
              <w:t xml:space="preserve">The second type of data is that which is gathered through the interviews. This data will not contain any personal information; it will only contain data relating to the subject of the research project. This data will be </w:t>
            </w:r>
            <w:proofErr w:type="spellStart"/>
            <w:r>
              <w:rPr>
                <w:rFonts w:ascii="Arial" w:hAnsi="Arial" w:cs="Arial"/>
                <w:i/>
              </w:rPr>
              <w:t>analysed</w:t>
            </w:r>
            <w:proofErr w:type="spellEnd"/>
            <w:r>
              <w:rPr>
                <w:rFonts w:ascii="Arial" w:hAnsi="Arial" w:cs="Arial"/>
                <w:i/>
              </w:rPr>
              <w:t xml:space="preserve"> to generate insights relevant to the project. This data will also be securely destroyed once the project has successfully concluded and all deliverables have been submitted and signed off by the Customer. No personal data will be used in the reporting of findings from the interviews.</w:t>
            </w:r>
          </w:p>
        </w:tc>
      </w:tr>
      <w:tr w:rsidR="002159D6" w14:paraId="70DC6E5C" w14:textId="77777777" w:rsidTr="002159D6">
        <w:trPr>
          <w:trHeight w:val="694"/>
        </w:trPr>
        <w:tc>
          <w:tcPr>
            <w:tcW w:w="3252" w:type="dxa"/>
            <w:tcBorders>
              <w:top w:val="single" w:sz="4" w:space="0" w:color="000000"/>
              <w:left w:val="single" w:sz="4" w:space="0" w:color="000000"/>
              <w:bottom w:val="single" w:sz="4" w:space="0" w:color="000000"/>
              <w:right w:val="single" w:sz="4" w:space="0" w:color="000000"/>
            </w:tcBorders>
            <w:hideMark/>
          </w:tcPr>
          <w:p w14:paraId="04E6E2D1" w14:textId="77777777" w:rsidR="002159D6" w:rsidRDefault="002159D6">
            <w:pPr>
              <w:rPr>
                <w:rFonts w:ascii="Arial" w:hAnsi="Arial" w:cs="Arial"/>
              </w:rPr>
            </w:pPr>
            <w:r>
              <w:rPr>
                <w:rFonts w:ascii="Arial" w:hAnsi="Arial" w:cs="Arial"/>
              </w:rPr>
              <w:lastRenderedPageBreak/>
              <w:t>Type of Personal Data</w:t>
            </w:r>
          </w:p>
        </w:tc>
        <w:tc>
          <w:tcPr>
            <w:tcW w:w="6434" w:type="dxa"/>
            <w:tcBorders>
              <w:top w:val="single" w:sz="4" w:space="0" w:color="000000"/>
              <w:left w:val="single" w:sz="4" w:space="0" w:color="000000"/>
              <w:bottom w:val="single" w:sz="4" w:space="0" w:color="000000"/>
              <w:right w:val="single" w:sz="4" w:space="0" w:color="000000"/>
            </w:tcBorders>
            <w:hideMark/>
          </w:tcPr>
          <w:p w14:paraId="28982BFE" w14:textId="77777777" w:rsidR="002159D6" w:rsidRDefault="002159D6">
            <w:pPr>
              <w:rPr>
                <w:rFonts w:ascii="Arial" w:hAnsi="Arial" w:cs="Arial"/>
                <w:i/>
              </w:rPr>
            </w:pPr>
            <w:r>
              <w:rPr>
                <w:rFonts w:ascii="Arial" w:hAnsi="Arial" w:cs="Arial"/>
                <w:i/>
              </w:rPr>
              <w:t>Data used in the sample frame will include: names, telephone numbers, work addresses / place of work, and work email addresses.</w:t>
            </w:r>
          </w:p>
        </w:tc>
      </w:tr>
      <w:tr w:rsidR="002159D6" w14:paraId="1B85DC4F" w14:textId="77777777" w:rsidTr="002159D6">
        <w:trPr>
          <w:trHeight w:val="1560"/>
        </w:trPr>
        <w:tc>
          <w:tcPr>
            <w:tcW w:w="3252" w:type="dxa"/>
            <w:tcBorders>
              <w:top w:val="single" w:sz="4" w:space="0" w:color="000000"/>
              <w:left w:val="single" w:sz="4" w:space="0" w:color="000000"/>
              <w:bottom w:val="single" w:sz="4" w:space="0" w:color="000000"/>
              <w:right w:val="single" w:sz="4" w:space="0" w:color="000000"/>
            </w:tcBorders>
            <w:hideMark/>
          </w:tcPr>
          <w:p w14:paraId="5382BD60" w14:textId="77777777" w:rsidR="002159D6" w:rsidRDefault="002159D6">
            <w:pPr>
              <w:rPr>
                <w:rFonts w:ascii="Arial" w:hAnsi="Arial" w:cs="Arial"/>
              </w:rPr>
            </w:pPr>
            <w:r>
              <w:rPr>
                <w:rFonts w:ascii="Arial" w:hAnsi="Arial" w:cs="Arial"/>
              </w:rPr>
              <w:t>Categories of Data Subject</w:t>
            </w:r>
          </w:p>
        </w:tc>
        <w:tc>
          <w:tcPr>
            <w:tcW w:w="6434" w:type="dxa"/>
            <w:tcBorders>
              <w:top w:val="single" w:sz="4" w:space="0" w:color="000000"/>
              <w:left w:val="single" w:sz="4" w:space="0" w:color="000000"/>
              <w:bottom w:val="single" w:sz="4" w:space="0" w:color="000000"/>
              <w:right w:val="single" w:sz="4" w:space="0" w:color="000000"/>
            </w:tcBorders>
            <w:hideMark/>
          </w:tcPr>
          <w:p w14:paraId="59A7F2C0" w14:textId="77777777" w:rsidR="002159D6" w:rsidRDefault="002159D6">
            <w:pPr>
              <w:rPr>
                <w:rFonts w:ascii="Arial" w:hAnsi="Arial" w:cs="Arial"/>
                <w:i/>
              </w:rPr>
            </w:pPr>
            <w:r>
              <w:rPr>
                <w:rFonts w:ascii="Arial" w:hAnsi="Arial" w:cs="Arial"/>
                <w:i/>
              </w:rPr>
              <w:t>[Examples include: Staff (including volunteers, agents, and temporary workers), customers/ clients, suppliers, patients, students / pupils, members of the public, users of a particular</w:t>
            </w:r>
            <w:r>
              <w:rPr>
                <w:rFonts w:ascii="Arial" w:hAnsi="Arial" w:cs="Arial"/>
                <w:i/>
              </w:rPr>
              <w:br/>
              <w:t xml:space="preserve">website </w:t>
            </w:r>
            <w:proofErr w:type="spellStart"/>
            <w:r>
              <w:rPr>
                <w:rFonts w:ascii="Arial" w:hAnsi="Arial" w:cs="Arial"/>
                <w:i/>
              </w:rPr>
              <w:t>etc</w:t>
            </w:r>
            <w:proofErr w:type="spellEnd"/>
            <w:r>
              <w:rPr>
                <w:rFonts w:ascii="Arial" w:hAnsi="Arial" w:cs="Arial"/>
                <w:i/>
              </w:rPr>
              <w:t>]</w:t>
            </w:r>
          </w:p>
          <w:p w14:paraId="1B1898A7" w14:textId="77777777" w:rsidR="002159D6" w:rsidRDefault="002159D6">
            <w:pPr>
              <w:rPr>
                <w:rFonts w:ascii="Arial" w:hAnsi="Arial" w:cs="Arial"/>
                <w:i/>
              </w:rPr>
            </w:pPr>
            <w:r>
              <w:rPr>
                <w:rFonts w:ascii="Arial" w:hAnsi="Arial" w:cs="Arial"/>
                <w:i/>
              </w:rPr>
              <w:t>The sample frame will include professionals who will be involved in interviews in a professional capacity, i.e. providing their expertise on the subject matter of the research.</w:t>
            </w:r>
          </w:p>
          <w:p w14:paraId="19A4FD89" w14:textId="77777777" w:rsidR="002159D6" w:rsidRDefault="002159D6">
            <w:pPr>
              <w:rPr>
                <w:rFonts w:ascii="Arial" w:hAnsi="Arial" w:cs="Arial"/>
                <w:i/>
              </w:rPr>
            </w:pPr>
            <w:r>
              <w:rPr>
                <w:rFonts w:ascii="Arial" w:hAnsi="Arial" w:cs="Arial"/>
                <w:i/>
              </w:rPr>
              <w:t>The subject matter of the interviews will not cover sensitive personal experience.</w:t>
            </w:r>
          </w:p>
          <w:p w14:paraId="699F3374" w14:textId="77777777" w:rsidR="002159D6" w:rsidRDefault="002159D6">
            <w:pPr>
              <w:rPr>
                <w:rFonts w:ascii="Arial" w:hAnsi="Arial" w:cs="Arial"/>
              </w:rPr>
            </w:pPr>
            <w:r>
              <w:rPr>
                <w:rFonts w:ascii="Arial" w:hAnsi="Arial" w:cs="Arial"/>
                <w:i/>
              </w:rPr>
              <w:t>Participants in the research will be expert evaluators from within the Civil Service or Academia and data managers from local authorities.</w:t>
            </w:r>
          </w:p>
        </w:tc>
      </w:tr>
      <w:tr w:rsidR="002159D6" w14:paraId="34E7C860" w14:textId="77777777" w:rsidTr="002159D6">
        <w:trPr>
          <w:trHeight w:val="1660"/>
        </w:trPr>
        <w:tc>
          <w:tcPr>
            <w:tcW w:w="3252" w:type="dxa"/>
            <w:tcBorders>
              <w:top w:val="single" w:sz="4" w:space="0" w:color="000000"/>
              <w:left w:val="single" w:sz="4" w:space="0" w:color="000000"/>
              <w:bottom w:val="single" w:sz="4" w:space="0" w:color="000000"/>
              <w:right w:val="single" w:sz="4" w:space="0" w:color="000000"/>
            </w:tcBorders>
            <w:hideMark/>
          </w:tcPr>
          <w:p w14:paraId="79617D24" w14:textId="77777777" w:rsidR="002159D6" w:rsidRDefault="002159D6">
            <w:pPr>
              <w:rPr>
                <w:rFonts w:ascii="Arial" w:hAnsi="Arial" w:cs="Arial"/>
              </w:rPr>
            </w:pPr>
            <w:r>
              <w:rPr>
                <w:rFonts w:ascii="Arial" w:hAnsi="Arial" w:cs="Arial"/>
              </w:rPr>
              <w:t>Plan for return and destruction of the data once the processing is complete</w:t>
            </w:r>
          </w:p>
          <w:p w14:paraId="2C0AC1FE" w14:textId="77777777" w:rsidR="002159D6" w:rsidRDefault="002159D6">
            <w:pPr>
              <w:rPr>
                <w:rFonts w:ascii="Arial" w:hAnsi="Arial" w:cs="Arial"/>
              </w:rPr>
            </w:pPr>
            <w:r>
              <w:rPr>
                <w:rFonts w:ascii="Arial" w:hAnsi="Arial" w:cs="Arial"/>
              </w:rPr>
              <w:t>UNLESS requirement under union or member state law to preserve that type of data</w:t>
            </w:r>
          </w:p>
        </w:tc>
        <w:tc>
          <w:tcPr>
            <w:tcW w:w="6434" w:type="dxa"/>
            <w:tcBorders>
              <w:top w:val="single" w:sz="4" w:space="0" w:color="000000"/>
              <w:left w:val="single" w:sz="4" w:space="0" w:color="000000"/>
              <w:bottom w:val="single" w:sz="4" w:space="0" w:color="000000"/>
              <w:right w:val="single" w:sz="4" w:space="0" w:color="000000"/>
            </w:tcBorders>
            <w:hideMark/>
          </w:tcPr>
          <w:p w14:paraId="33C1071D" w14:textId="77777777" w:rsidR="002159D6" w:rsidRDefault="002159D6">
            <w:pPr>
              <w:rPr>
                <w:rFonts w:ascii="Arial" w:hAnsi="Arial" w:cs="Arial"/>
                <w:i/>
              </w:rPr>
            </w:pPr>
            <w:r>
              <w:rPr>
                <w:rFonts w:ascii="Arial" w:hAnsi="Arial" w:cs="Arial"/>
                <w:i/>
              </w:rPr>
              <w:t>[Describe how long the data will be retained for, how it be returned or destroyed]</w:t>
            </w:r>
          </w:p>
          <w:p w14:paraId="0F3AB536" w14:textId="77777777" w:rsidR="002159D6" w:rsidRDefault="002159D6">
            <w:pPr>
              <w:rPr>
                <w:rFonts w:ascii="Arial" w:hAnsi="Arial" w:cs="Arial"/>
                <w:i/>
              </w:rPr>
            </w:pPr>
            <w:r>
              <w:rPr>
                <w:rFonts w:ascii="Arial" w:hAnsi="Arial" w:cs="Arial"/>
                <w:i/>
              </w:rPr>
              <w:t>The sample frame data will be held until all interviews have been completed and no further interviews are required. It is anticipated the interviews will be completed by the end of March 2021 at the latest.</w:t>
            </w:r>
          </w:p>
          <w:p w14:paraId="5A468BA4" w14:textId="77777777" w:rsidR="002159D6" w:rsidRDefault="002159D6">
            <w:pPr>
              <w:rPr>
                <w:rFonts w:ascii="Arial" w:hAnsi="Arial" w:cs="Arial"/>
                <w:i/>
              </w:rPr>
            </w:pPr>
            <w:r>
              <w:rPr>
                <w:rFonts w:ascii="Arial" w:hAnsi="Arial" w:cs="Arial"/>
                <w:i/>
              </w:rPr>
              <w:t>The data generated through the research will be held until all deliverables have been successfully completed and signed off by the Customer. It is anticipated that the deliverables will be completed and signed off by the end of May 2021 at the latest.</w:t>
            </w:r>
          </w:p>
          <w:p w14:paraId="5F68072A" w14:textId="77777777" w:rsidR="002159D6" w:rsidRDefault="002159D6">
            <w:pPr>
              <w:rPr>
                <w:rFonts w:ascii="Arial" w:hAnsi="Arial" w:cs="Arial"/>
                <w:i/>
              </w:rPr>
            </w:pPr>
            <w:r>
              <w:rPr>
                <w:rFonts w:ascii="Arial" w:hAnsi="Arial" w:cs="Arial"/>
                <w:i/>
              </w:rPr>
              <w:t>Once each data type is no longer needed, it will be securely destroyed using software that complies with ISO 27001, the secure destruction of data.</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1F867462" w:rsidR="00D95793" w:rsidRDefault="00D95793">
      <w:pPr>
        <w:rPr>
          <w:rFonts w:ascii="Times New Roman" w:eastAsia="Arial" w:hAnsi="Arial"/>
          <w:b/>
          <w:sz w:val="16"/>
        </w:rPr>
      </w:pPr>
      <w:r>
        <w:rPr>
          <w:rFonts w:ascii="Times New Roman"/>
          <w:b/>
          <w:sz w:val="16"/>
        </w:rPr>
        <w:br w:type="page"/>
      </w:r>
    </w:p>
    <w:p w14:paraId="042BA14E" w14:textId="77777777" w:rsidR="00D94207" w:rsidRDefault="00D94207" w:rsidP="00827AF3">
      <w:pPr>
        <w:pStyle w:val="BodyText"/>
        <w:spacing w:before="159"/>
        <w:ind w:left="0"/>
        <w:rPr>
          <w:rFonts w:ascii="Times New Roman"/>
          <w:b/>
          <w:sz w:val="16"/>
        </w:rPr>
      </w:pPr>
    </w:p>
    <w:p w14:paraId="7379FCF0" w14:textId="7E10E8E4"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6047048D" w:rsidR="009C75C6" w:rsidRDefault="00E07E8A" w:rsidP="00D95793">
      <w:pPr>
        <w:pStyle w:val="Heading1"/>
        <w:spacing w:before="72"/>
        <w:ind w:left="743" w:firstLine="0"/>
        <w:jc w:val="center"/>
        <w:rPr>
          <w:b w:val="0"/>
          <w:bCs w:val="0"/>
        </w:rPr>
      </w:pPr>
      <w:r>
        <w:rPr>
          <w:spacing w:val="-1"/>
        </w:rPr>
        <w:t>Not Applicable.</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6FB90A62" w14:textId="457F79A1" w:rsidR="00DE40C6" w:rsidRPr="00DE40C6" w:rsidRDefault="00DE40C6" w:rsidP="00E07E8A">
      <w:pPr>
        <w:tabs>
          <w:tab w:val="left" w:pos="2580"/>
        </w:tabs>
        <w:rPr>
          <w:rFonts w:ascii="Arial" w:eastAsia="Arial" w:hAnsi="Arial" w:cs="Arial"/>
        </w:rPr>
      </w:pPr>
      <w:r>
        <w:rPr>
          <w:rFonts w:ascii="Arial" w:eastAsia="Arial" w:hAnsi="Arial" w:cs="Arial"/>
        </w:rPr>
        <w:tab/>
      </w: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67"/>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76946" w14:textId="77777777" w:rsidR="00FC0CA7" w:rsidRDefault="00FC0CA7">
      <w:r>
        <w:separator/>
      </w:r>
    </w:p>
  </w:endnote>
  <w:endnote w:type="continuationSeparator" w:id="0">
    <w:p w14:paraId="3C90477A" w14:textId="77777777" w:rsidR="00FC0CA7" w:rsidRDefault="00FC0CA7">
      <w:r>
        <w:continuationSeparator/>
      </w:r>
    </w:p>
  </w:endnote>
  <w:endnote w:type="continuationNotice" w:id="1">
    <w:p w14:paraId="1BA037EB" w14:textId="77777777" w:rsidR="00FC0CA7" w:rsidRDefault="00FC0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altName w:val="Malgun Gothic Semilight"/>
    <w:charset w:val="86"/>
    <w:family w:val="auto"/>
    <w:pitch w:val="variable"/>
    <w:sig w:usb0="00000287"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46365118"/>
      <w:docPartObj>
        <w:docPartGallery w:val="Page Numbers (Bottom of Page)"/>
        <w:docPartUnique/>
      </w:docPartObj>
    </w:sdtPr>
    <w:sdtEndPr>
      <w:rPr>
        <w:noProof/>
      </w:rPr>
    </w:sdtEndPr>
    <w:sdtContent>
      <w:p w14:paraId="6075B82F" w14:textId="04B50E81" w:rsidR="00EA3485" w:rsidRPr="00FC3931" w:rsidRDefault="00EA3485">
        <w:pPr>
          <w:pStyle w:val="Footer"/>
          <w:jc w:val="center"/>
          <w:rPr>
            <w:rFonts w:ascii="Arial" w:hAnsi="Arial" w:cs="Arial"/>
          </w:rPr>
        </w:pPr>
        <w:r w:rsidRPr="00FC3931">
          <w:rPr>
            <w:rFonts w:ascii="Arial" w:hAnsi="Arial" w:cs="Arial"/>
          </w:rPr>
          <w:fldChar w:fldCharType="begin"/>
        </w:r>
        <w:r w:rsidRPr="00FC3931">
          <w:rPr>
            <w:rFonts w:ascii="Arial" w:hAnsi="Arial" w:cs="Arial"/>
          </w:rPr>
          <w:instrText xml:space="preserve"> PAGE   \* MERGEFORMAT </w:instrText>
        </w:r>
        <w:r w:rsidRPr="00FC3931">
          <w:rPr>
            <w:rFonts w:ascii="Arial" w:hAnsi="Arial" w:cs="Arial"/>
          </w:rPr>
          <w:fldChar w:fldCharType="separate"/>
        </w:r>
        <w:r w:rsidR="00716D93">
          <w:rPr>
            <w:rFonts w:ascii="Arial" w:hAnsi="Arial" w:cs="Arial"/>
            <w:noProof/>
          </w:rPr>
          <w:t>38</w:t>
        </w:r>
        <w:r w:rsidRPr="00FC3931">
          <w:rPr>
            <w:rFonts w:ascii="Arial" w:hAnsi="Arial" w:cs="Arial"/>
            <w:noProof/>
          </w:rPr>
          <w:fldChar w:fldCharType="end"/>
        </w:r>
      </w:p>
    </w:sdtContent>
  </w:sdt>
  <w:p w14:paraId="18940F8F" w14:textId="2CED3902" w:rsidR="00EA3485" w:rsidRDefault="00EA348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EA3485" w:rsidRDefault="00EA3485">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EA3485" w:rsidRDefault="00EA3485">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EA3485" w:rsidRDefault="00EA3485">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EA3485" w:rsidRDefault="00EA3485">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EA3485" w:rsidRDefault="00EA348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C249B" w14:textId="77777777" w:rsidR="00FC0CA7" w:rsidRDefault="00FC0CA7">
      <w:r>
        <w:separator/>
      </w:r>
    </w:p>
  </w:footnote>
  <w:footnote w:type="continuationSeparator" w:id="0">
    <w:p w14:paraId="1EF6E92B" w14:textId="77777777" w:rsidR="00FC0CA7" w:rsidRDefault="00FC0CA7">
      <w:r>
        <w:continuationSeparator/>
      </w:r>
    </w:p>
  </w:footnote>
  <w:footnote w:type="continuationNotice" w:id="1">
    <w:p w14:paraId="3AB543A0" w14:textId="77777777" w:rsidR="00FC0CA7" w:rsidRDefault="00FC0C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0BF2EF9"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thngMAAGY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ZM&#10;+2GeAwAAZgoAAA4AAAAAAAAAAAAAAAAALgIAAGRycy9lMm9Eb2MueG1sUEsBAi0AFAAGAAgAAAAh&#10;AHrcxwXhAAAACwEAAA8AAAAAAAAAAAAAAAAA+AUAAGRycy9kb3ducmV2LnhtbFBLBQYAAAAABAAE&#10;APMAAAAGBwAAAAA=&#10;">
              <v:shape id="Freeform 2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52"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C114046"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ah28LmQMA&#10;AGYKAAAOAAAAAAAAAAAAAAAAAC4CAABkcnMvZTJvRG9jLnhtbFBLAQItABQABgAIAAAAIQB63McF&#10;4QAAAAsBAAAPAAAAAAAAAAAAAAAAAPMFAABkcnMvZG93bnJldi54bWxQSwUGAAAAAAQABADzAAAA&#10;AQcAAAAA&#10;">
              <v:shape id="Freeform 18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4FEDDC" w14:textId="1E730B53"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9"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215387D"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TNngMAAGY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BC&#10;1M2eAwAAZgoAAA4AAAAAAAAAAAAAAAAALgIAAGRycy9lMm9Eb2MueG1sUEsBAi0AFAAGAAgAAAAh&#10;AHrcxwXhAAAACwEAAA8AAAAAAAAAAAAAAAAA+AUAAGRycy9kb3ducmV2LnhtbFBLBQYAAAAABAAE&#10;APMAAAAGBwAAAAA=&#10;">
              <v:shape id="Freeform 3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EA3485" w:rsidRDefault="00EA3485">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EA3485" w:rsidRDefault="00EA3485">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D32F5C6"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0Ag6&#10;XZ0DAABmCgAADgAAAAAAAAAAAAAAAAAuAgAAZHJzL2Uyb0RvYy54bWxQSwECLQAUAAYACAAAACEA&#10;etzHBeEAAAALAQAADwAAAAAAAAAAAAAAAAD3BQAAZHJzL2Rvd25yZXYueG1sUEsFBgAAAAAEAAQA&#10;8wAAAAUHAAAAAA==&#10;">
              <v:shape id="Freeform 37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CB2A6" w14:textId="77777777" w:rsidR="00EA3485" w:rsidRDefault="00EA3485">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EA3485" w:rsidRDefault="00EA3485">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60"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EA3485" w:rsidRDefault="00EA3485">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EA3485" w:rsidRDefault="00EA3485">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16C15C" w14:textId="6E536B4A" w:rsidR="00EA3485" w:rsidRDefault="00EA3485">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61"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EA3485" w:rsidRDefault="00EA3485">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F390591"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">
              <v:shape id="Freeform 14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EA3485" w:rsidRDefault="00EA3485">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62"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EA3485" w:rsidRDefault="00EA3485">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EA3485" w:rsidRDefault="00EA3485">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EA3485" w:rsidRDefault="00EA3485">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EA3485" w:rsidRDefault="00EA3485">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EA3485" w:rsidRDefault="00EA3485">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C6B1D2"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HM/jbCb&#10;AwAAZgoAAA4AAAAAAAAAAAAAAAAALgIAAGRycy9lMm9Eb2MueG1sUEsBAi0AFAAGAAgAAAAhAHrc&#10;xwXhAAAACwEAAA8AAAAAAAAAAAAAAAAA9QUAAGRycy9kb3ducmV2LnhtbFBLBQYAAAAABAAEAPMA&#10;AAADBwAAAAA=&#10;">
              <v:shape id="Freeform 2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8B0757" w14:textId="71E2664A"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53"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EA3485" w:rsidRDefault="00EA3485">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366B4EC"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Eo/NPmQMA&#10;AGYKAAAOAAAAAAAAAAAAAAAAAC4CAABkcnMvZTJvRG9jLnhtbFBLAQItABQABgAIAAAAIQB63McF&#10;4QAAAAsBAAAPAAAAAAAAAAAAAAAAAPMFAABkcnMvZG93bnJldi54bWxQSwUGAAAAAAQABADzAAAA&#10;AQcAAAAA&#10;">
              <v:shape id="Freeform 10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B58A83" w14:textId="77777777"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63"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73992AC"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Qwwb+5oD&#10;AABmCgAADgAAAAAAAAAAAAAAAAAuAgAAZHJzL2Uyb0RvYy54bWxQSwECLQAUAAYACAAAACEAetzH&#10;BeEAAAALAQAADwAAAAAAAAAAAAAAAAD0BQAAZHJzL2Rvd25yZXYueG1sUEsFBgAAAAAEAAQA8wAA&#10;AAIHAAAAAA==&#10;">
              <v:shape id="Freeform 10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7D20C7" w14:textId="3C6758EA"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64"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3225780"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Tz&#10;4M6eAwAAYgoAAA4AAAAAAAAAAAAAAAAALgIAAGRycy9lMm9Eb2MueG1sUEsBAi0AFAAGAAgAAAAh&#10;AHrcxwXhAAAACwEAAA8AAAAAAAAAAAAAAAAA+AUAAGRycy9kb3ducmV2LnhtbFBLBQYAAAAABAAE&#10;APMAAAAGBwAAAAA=&#10;">
              <v:shape id="Freeform 9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043103" w14:textId="7570B46E"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65"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9CD61D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cumm35oD&#10;AABiCgAADgAAAAAAAAAAAAAAAAAuAgAAZHJzL2Uyb0RvYy54bWxQSwECLQAUAAYACAAAACEAetzH&#10;BeEAAAALAQAADwAAAAAAAAAAAAAAAAD0BQAAZHJzL2Rvd25yZXYueG1sUEsFBgAAAAAEAAQA8wAA&#10;AAIHAAAAAA==&#10;">
              <v:shape id="Freeform 9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33A708" w14:textId="43C9E045"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6"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5BC96EE"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CQk&#10;gTSeAwAAYgoAAA4AAAAAAAAAAAAAAAAALgIAAGRycy9lMm9Eb2MueG1sUEsBAi0AFAAGAAgAAAAh&#10;AHrcxwXhAAAACwEAAA8AAAAAAAAAAAAAAAAA+AUAAGRycy9kb3ducmV2LnhtbFBLBQYAAAAABAAE&#10;APMAAAAGBwAAAAA=&#10;">
              <v:shape id="Freeform 9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A6486D" w14:textId="33ACE9D3"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7"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6EC4A9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NZc15poD&#10;AABiCgAADgAAAAAAAAAAAAAAAAAuAgAAZHJzL2Uyb0RvYy54bWxQSwECLQAUAAYACAAAACEAetzH&#10;BeEAAAALAQAADwAAAAAAAAAAAAAAAAD0BQAAZHJzL2Rvd25yZXYueG1sUEsFBgAAAAAEAAQA8wAA&#10;AAIHAAAAAA==&#10;">
              <v:shape id="Freeform 8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B29AFA" w14:textId="77777777"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8"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C4CFD06"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D50DFahAwAAYgoAAA4AAAAAAAAAAAAAAAAALgIAAGRycy9lMm9Eb2MueG1sUEsBAi0AFAAGAAgA&#10;AAAhAHrcxwXhAAAACwEAAA8AAAAAAAAAAAAAAAAA+wUAAGRycy9kb3ducmV2LnhtbFBLBQYAAAAA&#10;BAAEAPMAAAAJBwAAAAA=&#10;">
              <v:shape id="Freeform 8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A75A27" w14:textId="77777777"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9"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EA3485" w:rsidRDefault="00EA3485">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91789C" w14:textId="035ECE33" w:rsidR="00EA3485" w:rsidRDefault="00EA3485">
                          <w:pPr>
                            <w:spacing w:line="245" w:lineRule="exact"/>
                            <w:ind w:right="829"/>
                            <w:jc w:val="center"/>
                            <w:rPr>
                              <w:rFonts w:ascii="Times New Roman" w:eastAsia="Times New Roman" w:hAnsi="Times New Roman" w:cs="Times New Roman"/>
                              <w:sz w:val="16"/>
                              <w:szCs w:val="16"/>
                            </w:rPr>
                          </w:pPr>
                        </w:p>
                        <w:p w14:paraId="13CCB1B2" w14:textId="77777777" w:rsidR="00EA3485" w:rsidRDefault="00EA3485">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70"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EA3485" w:rsidRDefault="00EA3485">
                    <w:pPr>
                      <w:spacing w:line="245" w:lineRule="exact"/>
                      <w:ind w:right="829"/>
                      <w:jc w:val="center"/>
                      <w:rPr>
                        <w:rFonts w:ascii="Times New Roman" w:eastAsia="Times New Roman" w:hAnsi="Times New Roman" w:cs="Times New Roman"/>
                        <w:sz w:val="16"/>
                        <w:szCs w:val="16"/>
                      </w:rPr>
                    </w:pPr>
                  </w:p>
                  <w:p w14:paraId="13CCB1B2" w14:textId="77777777" w:rsidR="00EA3485" w:rsidRDefault="00EA3485">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A515BEB"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BvczDd&#10;nAMAAGIKAAAOAAAAAAAAAAAAAAAAAC4CAABkcnMvZTJvRG9jLnhtbFBLAQItABQABgAIAAAAIQB6&#10;3McF4QAAAAsBAAAPAAAAAAAAAAAAAAAAAPYFAABkcnMvZG93bnJldi54bWxQSwUGAAAAAAQABADz&#10;AAAABAcAAAAA&#10;">
              <v:shape id="Freeform 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6F8BE25"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GZM&#10;7S+eAwAAYgoAAA4AAAAAAAAAAAAAAAAALgIAAGRycy9lMm9Eb2MueG1sUEsBAi0AFAAGAAgAAAAh&#10;AHrcxwXhAAAACwEAAA8AAAAAAAAAAAAAAAAA+AUAAGRycy9kb3ducmV2LnhtbFBLBQYAAAAABAAE&#10;APMAAAAGBwAAAAA=&#10;">
              <v:shape id="Freeform 8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4609F" w14:textId="77777777"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71"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4875E27"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Br3Ai+ogMAAGYKAAAOAAAAAAAAAAAAAAAAAC4CAABkcnMvZTJvRG9jLnhtbFBLAQItABQABgAI&#10;AAAAIQB63McF4QAAAAsBAAAPAAAAAAAAAAAAAAAAAPwFAABkcnMvZG93bnJldi54bWxQSwUGAAAA&#10;AAQABADzAAAACgcAAAAA&#10;">
              <v:shape id="Freeform 2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3F6D" w14:textId="609E93CC" w:rsidR="00EA3485" w:rsidRDefault="00EA3485"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54"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EA3485" w:rsidRDefault="00EA3485"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724931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i1mq&#10;Gp0DAABmCgAADgAAAAAAAAAAAAAAAAAuAgAAZHJzL2Uyb0RvYy54bWxQSwECLQAUAAYACAAAACEA&#10;etzHBeEAAAALAQAADwAAAAAAAAAAAAAAAAD3BQAAZHJzL2Rvd25yZXYueG1sUEsFBgAAAAAEAAQA&#10;8wAAAAUHAAAAAA==&#10;">
              <v:shape id="Freeform 3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62AF811"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">
              <v:shape id="Freeform 7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EE6507" w14:textId="3D54D3E6"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72"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EA3485" w:rsidRDefault="00EA3485">
    <w:pPr>
      <w:spacing w:line="14" w:lineRule="auto"/>
      <w:rPr>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EA3485" w:rsidRDefault="00EA3485">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830E042"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Gks&#10;JyueAwAAYgoAAA4AAAAAAAAAAAAAAAAALgIAAGRycy9lMm9Eb2MueG1sUEsBAi0AFAAGAAgAAAAh&#10;AHrcxwXhAAAACwEAAA8AAAAAAAAAAAAAAAAA+AUAAGRycy9kb3ducmV2LnhtbFBLBQYAAAAABAAE&#10;APMAAAAGBwAAAAA=&#10;">
              <v:shape id="Freeform 5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F28A25" w14:textId="77777777"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73"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AFECEA7"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CVzv7v&#10;nAMAAGIKAAAOAAAAAAAAAAAAAAAAAC4CAABkcnMvZTJvRG9jLnhtbFBLAQItABQABgAIAAAAIQB6&#10;3McF4QAAAAsBAAAPAAAAAAAAAAAAAAAAAPYFAABkcnMvZG93bnJldi54bWxQSwUGAAAAAAQABADz&#10;AAAABAcAAAAA&#10;">
              <v:shape id="Freeform 4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D220FD" w14:textId="3BF537EA"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74"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9D05848"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HR74jKYAwAA&#10;YgoAAA4AAAAAAAAAAAAAAAAALgIAAGRycy9lMm9Eb2MueG1sUEsBAi0AFAAGAAgAAAAhAHrcxwXh&#10;AAAACwEAAA8AAAAAAAAAAAAAAAAA8gUAAGRycy9kb3ducmV2LnhtbFBLBQYAAAAABAAEAPMAAAAA&#10;BwAAAAA=&#10;">
              <v:shape id="Freeform 4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6FC237" w14:textId="65A07140"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75"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BFB3570"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JyQ0k+b&#10;AwAAYgoAAA4AAAAAAAAAAAAAAAAALgIAAGRycy9lMm9Eb2MueG1sUEsBAi0AFAAGAAgAAAAhAHrc&#10;xwXhAAAACwEAAA8AAAAAAAAAAAAAAAAA9QUAAGRycy9kb3ducmV2LnhtbFBLBQYAAAAABAAEAPMA&#10;AAADBwAAAAA=&#10;">
              <v:shape id="Freeform 4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293F55" w14:textId="154B6088" w:rsidR="00EA3485" w:rsidRDefault="00EA3485">
                          <w:pPr>
                            <w:spacing w:line="245" w:lineRule="exact"/>
                            <w:ind w:right="1391"/>
                            <w:jc w:val="center"/>
                            <w:rPr>
                              <w:rFonts w:ascii="Times New Roman" w:eastAsia="Times New Roman" w:hAnsi="Times New Roman" w:cs="Times New Roman"/>
                              <w:sz w:val="16"/>
                              <w:szCs w:val="16"/>
                            </w:rPr>
                          </w:pPr>
                        </w:p>
                        <w:p w14:paraId="236F5275" w14:textId="77777777" w:rsidR="00EA3485" w:rsidRDefault="00EA3485"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6"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EA3485" w:rsidRDefault="00EA3485">
                    <w:pPr>
                      <w:spacing w:line="245" w:lineRule="exact"/>
                      <w:ind w:right="1391"/>
                      <w:jc w:val="center"/>
                      <w:rPr>
                        <w:rFonts w:ascii="Times New Roman" w:eastAsia="Times New Roman" w:hAnsi="Times New Roman" w:cs="Times New Roman"/>
                        <w:sz w:val="16"/>
                        <w:szCs w:val="16"/>
                      </w:rPr>
                    </w:pPr>
                  </w:p>
                  <w:p w14:paraId="236F5275" w14:textId="77777777" w:rsidR="00EA3485" w:rsidRDefault="00EA3485"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4C2B8CA"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PpOZUWb&#10;AwAAYgoAAA4AAAAAAAAAAAAAAAAALgIAAGRycy9lMm9Eb2MueG1sUEsBAi0AFAAGAAgAAAAhAHrc&#10;xwXhAAAACwEAAA8AAAAAAAAAAAAAAAAA9QUAAGRycy9kb3ducmV2LnhtbFBLBQYAAAAABAAEAPMA&#10;AAAD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5F37A3" w14:textId="23DE88A8" w:rsidR="00EA3485" w:rsidRDefault="00EA3485">
                          <w:pPr>
                            <w:spacing w:line="245" w:lineRule="exact"/>
                            <w:ind w:left="1791"/>
                            <w:rPr>
                              <w:rFonts w:ascii="Times New Roman" w:eastAsia="Times New Roman" w:hAnsi="Times New Roman" w:cs="Times New Roman"/>
                              <w:sz w:val="16"/>
                              <w:szCs w:val="16"/>
                            </w:rPr>
                          </w:pPr>
                        </w:p>
                        <w:p w14:paraId="50E631F2" w14:textId="77777777" w:rsidR="00EA3485" w:rsidRDefault="00EA3485">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7"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EA3485" w:rsidRDefault="00EA3485">
                    <w:pPr>
                      <w:spacing w:line="245" w:lineRule="exact"/>
                      <w:ind w:left="1791"/>
                      <w:rPr>
                        <w:rFonts w:ascii="Times New Roman" w:eastAsia="Times New Roman" w:hAnsi="Times New Roman" w:cs="Times New Roman"/>
                        <w:sz w:val="16"/>
                        <w:szCs w:val="16"/>
                      </w:rPr>
                    </w:pPr>
                  </w:p>
                  <w:p w14:paraId="50E631F2" w14:textId="77777777" w:rsidR="00EA3485" w:rsidRDefault="00EA3485">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7EECB7F"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fFQjVJoD&#10;AABiCgAADgAAAAAAAAAAAAAAAAAuAgAAZHJzL2Uyb0RvYy54bWxQSwECLQAUAAYACAAAACEAetzH&#10;BeEAAAALAQAADwAAAAAAAAAAAAAAAAD0BQAAZHJzL2Rvd25yZXYueG1sUEsFBgAAAAAEAAQA8wAA&#10;AAIHAAAAAA==&#10;">
              <v:shape id="Freeform 3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6B0D8F" w14:textId="3F4F9ADF" w:rsidR="00EA3485" w:rsidRDefault="00EA3485">
                          <w:pPr>
                            <w:spacing w:line="245" w:lineRule="exact"/>
                            <w:ind w:right="1398"/>
                            <w:jc w:val="center"/>
                            <w:rPr>
                              <w:rFonts w:ascii="Times New Roman" w:eastAsia="Times New Roman" w:hAnsi="Times New Roman" w:cs="Times New Roman"/>
                              <w:sz w:val="16"/>
                              <w:szCs w:val="16"/>
                            </w:rPr>
                          </w:pPr>
                        </w:p>
                        <w:p w14:paraId="41F4086E" w14:textId="77777777" w:rsidR="00EA3485" w:rsidRDefault="00EA3485">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8"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EA3485" w:rsidRDefault="00EA3485">
                    <w:pPr>
                      <w:spacing w:line="245" w:lineRule="exact"/>
                      <w:ind w:right="1398"/>
                      <w:jc w:val="center"/>
                      <w:rPr>
                        <w:rFonts w:ascii="Times New Roman" w:eastAsia="Times New Roman" w:hAnsi="Times New Roman" w:cs="Times New Roman"/>
                        <w:sz w:val="16"/>
                        <w:szCs w:val="16"/>
                      </w:rPr>
                    </w:pPr>
                  </w:p>
                  <w:p w14:paraId="41F4086E" w14:textId="77777777" w:rsidR="00EA3485" w:rsidRDefault="00EA3485">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23AF96C"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AqmQS/mQMA&#10;AGIKAAAOAAAAAAAAAAAAAAAAAC4CAABkcnMvZTJvRG9jLnhtbFBLAQItABQABgAIAAAAIQB63McF&#10;4QAAAAsBAAAPAAAAAAAAAAAAAAAAAPMFAABkcnMvZG93bnJldi54bWxQSwUGAAAAAAQABADzAAAA&#10;AQcAAAAA&#10;">
              <v:shape id="Freeform 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C27E53" w14:textId="23628F3B" w:rsidR="00EA3485" w:rsidRDefault="00EA3485">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EA3485" w:rsidRDefault="00EA3485">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9"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EA3485" w:rsidRDefault="00EA3485">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EA3485" w:rsidRDefault="00EA3485">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3DA6A7C"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OnQMAAGY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RPmG&#10;Dp0DAABmCgAADgAAAAAAAAAAAAAAAAAuAgAAZHJzL2Uyb0RvYy54bWxQSwECLQAUAAYACAAAACEA&#10;etzHBeEAAAALAQAADwAAAAAAAAAAAAAAAAD3BQAAZHJzL2Rvd25yZXYueG1sUEsFBgAAAAAEAAQA&#10;8wAAAAUHAAAAAA==&#10;">
              <v:shape id="Freeform 2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C3C38D" w14:textId="30B6EA26" w:rsidR="00EA3485" w:rsidRDefault="00EA3485">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55"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EA3485" w:rsidRDefault="00EA3485">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3ED6923"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BtmQMAAGI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A7KrBtmQMA&#10;AGIKAAAOAAAAAAAAAAAAAAAAAC4CAABkcnMvZTJvRG9jLnhtbFBLAQItABQABgAIAAAAIQB63McF&#10;4QAAAAsBAAAPAAAAAAAAAAAAAAAAAPMFAABkcnMvZG93bnJldi54bWxQSwUGAAAAAAQABADzAAAA&#10;AQcAAAAA&#10;">
              <v:shape id="Freeform 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FB078" w14:textId="49F0D3A0"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80"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65C06DD"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MMmJ3aADAABiCgAADgAAAAAAAAAAAAAAAAAuAgAAZHJzL2Uyb0RvYy54bWxQSwECLQAUAAYACAAA&#10;ACEAetzHBeEAAAALAQAADwAAAAAAAAAAAAAAAAD6BQAAZHJzL2Rvd25yZXYueG1sUEsFBgAAAAAE&#10;AAQA8wAAAAg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17A22" w14:textId="77777777"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81"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EA3485" w:rsidRDefault="00EA348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8FB876E"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VWmwMAAGI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GHOtVab&#10;AwAAYgoAAA4AAAAAAAAAAAAAAAAALgIAAGRycy9lMm9Eb2MueG1sUEsBAi0AFAAGAAgAAAAhAHrc&#10;xwXhAAAACwEAAA8AAAAAAAAAAAAAAAAA9QUAAGRycy9kb3ducmV2LnhtbFBLBQYAAAAABAAEAPMA&#10;AAAD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C1FCD" w14:textId="77777777" w:rsidR="00EA3485" w:rsidRDefault="00EA3485">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EA3485" w:rsidRDefault="00EA3485">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82"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EA3485" w:rsidRDefault="00EA3485">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EA3485" w:rsidRDefault="00EA3485">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38D11" w14:textId="77777777" w:rsidR="00EA3485" w:rsidRDefault="00EA3485">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83"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EA3485" w:rsidRDefault="00EA3485">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F698CA1"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BGYA5R&#10;nAMAAGIKAAAOAAAAAAAAAAAAAAAAAC4CAABkcnMvZTJvRG9jLnhtbFBLAQItABQABgAIAAAAIQB6&#10;3McF4QAAAAsBAAAPAAAAAAAAAAAAAAAAAPYFAABkcnMvZG93bnJldi54bWxQSwUGAAAAAAQABADz&#10;AAAABAc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C2768D" w14:textId="0389AB9C" w:rsidR="00EA3485" w:rsidRDefault="00EA3485">
                          <w:pPr>
                            <w:spacing w:line="245" w:lineRule="exact"/>
                            <w:ind w:right="625"/>
                            <w:jc w:val="center"/>
                            <w:rPr>
                              <w:rFonts w:ascii="Times New Roman" w:eastAsia="Times New Roman" w:hAnsi="Times New Roman" w:cs="Times New Roman"/>
                              <w:sz w:val="16"/>
                              <w:szCs w:val="16"/>
                            </w:rPr>
                          </w:pPr>
                        </w:p>
                        <w:p w14:paraId="6B4AB864" w14:textId="77777777" w:rsidR="00EA3485" w:rsidRDefault="00EA3485">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84"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EA3485" w:rsidRDefault="00EA3485">
                    <w:pPr>
                      <w:spacing w:line="245" w:lineRule="exact"/>
                      <w:ind w:right="625"/>
                      <w:jc w:val="center"/>
                      <w:rPr>
                        <w:rFonts w:ascii="Times New Roman" w:eastAsia="Times New Roman" w:hAnsi="Times New Roman" w:cs="Times New Roman"/>
                        <w:sz w:val="16"/>
                        <w:szCs w:val="16"/>
                      </w:rPr>
                    </w:pPr>
                  </w:p>
                  <w:p w14:paraId="6B4AB864" w14:textId="77777777" w:rsidR="00EA3485" w:rsidRDefault="00EA3485">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38F5B723" w:rsidR="00EA3485" w:rsidRDefault="00EA3485">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EA3485" w:rsidRDefault="00EA3485">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2983B2D"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I17sR6ADAABmCgAADgAAAAAAAAAAAAAAAAAuAgAAZHJzL2Uyb0RvYy54bWxQSwECLQAUAAYACAAA&#10;ACEAetzHBeEAAAALAQAADwAAAAAAAAAAAAAAAAD6BQAAZHJzL2Rvd25yZXYueG1sUEsFBgAAAAAE&#10;AAQA8wAAAAgHAAAAAA==&#10;">
              <v:shape id="Freeform 21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57262D" w14:textId="1F27B700" w:rsidR="00EA3485" w:rsidRDefault="00EA3485"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6"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EA3485" w:rsidRDefault="00EA3485"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E04DE95"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CF2DO8&#10;nAMAAGYKAAAOAAAAAAAAAAAAAAAAAC4CAABkcnMvZTJvRG9jLnhtbFBLAQItABQABgAIAAAAIQB6&#10;3McF4QAAAAsBAAAPAAAAAAAAAAAAAAAAAPYFAABkcnMvZG93bnJldi54bWxQSwUGAAAAAAQABADz&#10;AAAABAcAAAAA&#10;">
              <v:shape id="Freeform 20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EF4917" w14:textId="0644E1AB"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7"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EA3485" w:rsidRDefault="00EA3485">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D15A87A"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vs4f&#10;mJ0DAABmCgAADgAAAAAAAAAAAAAAAAAuAgAAZHJzL2Uyb0RvYy54bWxQSwECLQAUAAYACAAAACEA&#10;etzHBeEAAAALAQAADwAAAAAAAAAAAAAAAAD3BQAAZHJzL2Rvd25yZXYueG1sUEsFBgAAAAAEAAQA&#10;8wAAAAUHAAAAAA==&#10;">
              <v:shape id="Freeform 20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F0271C" w14:textId="26F4FF76" w:rsidR="00EA3485" w:rsidRDefault="00EA348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8"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EA3485" w:rsidRDefault="00EA348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68793FCA" w:rsidR="00EA3485" w:rsidRDefault="00EA348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74E4"/>
    <w:rsid w:val="000C1DA8"/>
    <w:rsid w:val="000D0E63"/>
    <w:rsid w:val="000E6075"/>
    <w:rsid w:val="000E72B9"/>
    <w:rsid w:val="000E7C54"/>
    <w:rsid w:val="000F131C"/>
    <w:rsid w:val="000F16C9"/>
    <w:rsid w:val="000F2687"/>
    <w:rsid w:val="000F4E48"/>
    <w:rsid w:val="00102AA2"/>
    <w:rsid w:val="001164C5"/>
    <w:rsid w:val="00121A19"/>
    <w:rsid w:val="00131D51"/>
    <w:rsid w:val="00132D27"/>
    <w:rsid w:val="0014711C"/>
    <w:rsid w:val="00170125"/>
    <w:rsid w:val="001713D6"/>
    <w:rsid w:val="0019703B"/>
    <w:rsid w:val="001A722B"/>
    <w:rsid w:val="001B2735"/>
    <w:rsid w:val="001B5FB6"/>
    <w:rsid w:val="001E0C14"/>
    <w:rsid w:val="00201342"/>
    <w:rsid w:val="002013E5"/>
    <w:rsid w:val="00214D97"/>
    <w:rsid w:val="00214F67"/>
    <w:rsid w:val="002159D6"/>
    <w:rsid w:val="00231490"/>
    <w:rsid w:val="00244977"/>
    <w:rsid w:val="002478B8"/>
    <w:rsid w:val="00252A8B"/>
    <w:rsid w:val="002657E2"/>
    <w:rsid w:val="002917F9"/>
    <w:rsid w:val="002A3F81"/>
    <w:rsid w:val="002B129A"/>
    <w:rsid w:val="002C274A"/>
    <w:rsid w:val="002D2385"/>
    <w:rsid w:val="002D7EA2"/>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C19B8"/>
    <w:rsid w:val="003D3F79"/>
    <w:rsid w:val="003D3FED"/>
    <w:rsid w:val="003E14EF"/>
    <w:rsid w:val="003E5E4E"/>
    <w:rsid w:val="003F3A82"/>
    <w:rsid w:val="003F3E5E"/>
    <w:rsid w:val="004022B4"/>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74A5"/>
    <w:rsid w:val="00511020"/>
    <w:rsid w:val="00536BD0"/>
    <w:rsid w:val="00540DC0"/>
    <w:rsid w:val="00543FAE"/>
    <w:rsid w:val="00546295"/>
    <w:rsid w:val="00556A71"/>
    <w:rsid w:val="00567498"/>
    <w:rsid w:val="0059077F"/>
    <w:rsid w:val="005938DC"/>
    <w:rsid w:val="00594907"/>
    <w:rsid w:val="005A2B18"/>
    <w:rsid w:val="005A2B55"/>
    <w:rsid w:val="005B5011"/>
    <w:rsid w:val="005B7674"/>
    <w:rsid w:val="005C13FD"/>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D685A"/>
    <w:rsid w:val="006E53FA"/>
    <w:rsid w:val="006F2E25"/>
    <w:rsid w:val="007046D3"/>
    <w:rsid w:val="00716D93"/>
    <w:rsid w:val="00720A6A"/>
    <w:rsid w:val="00722773"/>
    <w:rsid w:val="0072614B"/>
    <w:rsid w:val="00726AAE"/>
    <w:rsid w:val="00736379"/>
    <w:rsid w:val="007370CB"/>
    <w:rsid w:val="00740544"/>
    <w:rsid w:val="0074200A"/>
    <w:rsid w:val="0074683B"/>
    <w:rsid w:val="00753622"/>
    <w:rsid w:val="007548C5"/>
    <w:rsid w:val="007576B6"/>
    <w:rsid w:val="00763FC9"/>
    <w:rsid w:val="00773DC7"/>
    <w:rsid w:val="00774972"/>
    <w:rsid w:val="00776135"/>
    <w:rsid w:val="00787224"/>
    <w:rsid w:val="00790326"/>
    <w:rsid w:val="00793CD8"/>
    <w:rsid w:val="007B18AF"/>
    <w:rsid w:val="007E466E"/>
    <w:rsid w:val="007F6402"/>
    <w:rsid w:val="008015D2"/>
    <w:rsid w:val="00801B0B"/>
    <w:rsid w:val="00802DEA"/>
    <w:rsid w:val="00803CAF"/>
    <w:rsid w:val="00807651"/>
    <w:rsid w:val="00827AB4"/>
    <w:rsid w:val="00827AF3"/>
    <w:rsid w:val="00855B2E"/>
    <w:rsid w:val="00865688"/>
    <w:rsid w:val="00866477"/>
    <w:rsid w:val="00866A0B"/>
    <w:rsid w:val="008A37A2"/>
    <w:rsid w:val="008B6734"/>
    <w:rsid w:val="008B696D"/>
    <w:rsid w:val="00911C8D"/>
    <w:rsid w:val="009323EA"/>
    <w:rsid w:val="00935826"/>
    <w:rsid w:val="0094462A"/>
    <w:rsid w:val="00956E68"/>
    <w:rsid w:val="00965959"/>
    <w:rsid w:val="009864CD"/>
    <w:rsid w:val="00991AEA"/>
    <w:rsid w:val="00992E52"/>
    <w:rsid w:val="009C3E02"/>
    <w:rsid w:val="009C75C6"/>
    <w:rsid w:val="009D5B2C"/>
    <w:rsid w:val="009E1B60"/>
    <w:rsid w:val="009E3EF4"/>
    <w:rsid w:val="009F3DB1"/>
    <w:rsid w:val="00A105FA"/>
    <w:rsid w:val="00A32219"/>
    <w:rsid w:val="00A34BB8"/>
    <w:rsid w:val="00A73B20"/>
    <w:rsid w:val="00A91416"/>
    <w:rsid w:val="00AA0D50"/>
    <w:rsid w:val="00AB03A4"/>
    <w:rsid w:val="00AB27B8"/>
    <w:rsid w:val="00AD10E8"/>
    <w:rsid w:val="00AF64C0"/>
    <w:rsid w:val="00B2572B"/>
    <w:rsid w:val="00B36748"/>
    <w:rsid w:val="00B3778C"/>
    <w:rsid w:val="00B42E15"/>
    <w:rsid w:val="00B433C0"/>
    <w:rsid w:val="00B54947"/>
    <w:rsid w:val="00B664BC"/>
    <w:rsid w:val="00B840DE"/>
    <w:rsid w:val="00BA0722"/>
    <w:rsid w:val="00BA6990"/>
    <w:rsid w:val="00BB7BB8"/>
    <w:rsid w:val="00BE3AB1"/>
    <w:rsid w:val="00BE6B0C"/>
    <w:rsid w:val="00BE70F4"/>
    <w:rsid w:val="00BF1EB8"/>
    <w:rsid w:val="00C12587"/>
    <w:rsid w:val="00C41DEE"/>
    <w:rsid w:val="00C57CC2"/>
    <w:rsid w:val="00C723DA"/>
    <w:rsid w:val="00CA3989"/>
    <w:rsid w:val="00CB5F43"/>
    <w:rsid w:val="00CF7F68"/>
    <w:rsid w:val="00D07130"/>
    <w:rsid w:val="00D31FC9"/>
    <w:rsid w:val="00D34B2E"/>
    <w:rsid w:val="00D40E5C"/>
    <w:rsid w:val="00D65F6D"/>
    <w:rsid w:val="00D772E1"/>
    <w:rsid w:val="00D91BF3"/>
    <w:rsid w:val="00D94207"/>
    <w:rsid w:val="00D95793"/>
    <w:rsid w:val="00D96D57"/>
    <w:rsid w:val="00DA189B"/>
    <w:rsid w:val="00DA64A2"/>
    <w:rsid w:val="00DA692D"/>
    <w:rsid w:val="00DB1310"/>
    <w:rsid w:val="00DC4EB1"/>
    <w:rsid w:val="00DC5B11"/>
    <w:rsid w:val="00DD2BFA"/>
    <w:rsid w:val="00DE021B"/>
    <w:rsid w:val="00DE20D2"/>
    <w:rsid w:val="00DE40C6"/>
    <w:rsid w:val="00DE7AF2"/>
    <w:rsid w:val="00E07C94"/>
    <w:rsid w:val="00E07E8A"/>
    <w:rsid w:val="00E22F8D"/>
    <w:rsid w:val="00E24C4D"/>
    <w:rsid w:val="00E37679"/>
    <w:rsid w:val="00E65D6B"/>
    <w:rsid w:val="00E80D60"/>
    <w:rsid w:val="00E81785"/>
    <w:rsid w:val="00E850E1"/>
    <w:rsid w:val="00E90738"/>
    <w:rsid w:val="00E966E3"/>
    <w:rsid w:val="00E974C0"/>
    <w:rsid w:val="00EA1A0A"/>
    <w:rsid w:val="00EA3485"/>
    <w:rsid w:val="00EA480D"/>
    <w:rsid w:val="00EC047A"/>
    <w:rsid w:val="00EC73A3"/>
    <w:rsid w:val="00EE4E86"/>
    <w:rsid w:val="00EE5A01"/>
    <w:rsid w:val="00F040BB"/>
    <w:rsid w:val="00F133AF"/>
    <w:rsid w:val="00F170A6"/>
    <w:rsid w:val="00F413A9"/>
    <w:rsid w:val="00F45269"/>
    <w:rsid w:val="00F465CB"/>
    <w:rsid w:val="00F53559"/>
    <w:rsid w:val="00F84538"/>
    <w:rsid w:val="00F874A5"/>
    <w:rsid w:val="00FC0CA7"/>
    <w:rsid w:val="00FC3931"/>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562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oter" Target="footer4.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header" Target="header27.xml"/><Relationship Id="rId55" Type="http://schemas.openxmlformats.org/officeDocument/2006/relationships/header" Target="header32.xml"/><Relationship Id="rId63" Type="http://schemas.openxmlformats.org/officeDocument/2006/relationships/header" Target="header40.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footer" Target="footer3.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30.xml"/><Relationship Id="rId58" Type="http://schemas.openxmlformats.org/officeDocument/2006/relationships/header" Target="header35.xml"/><Relationship Id="rId66" Type="http://schemas.openxmlformats.org/officeDocument/2006/relationships/header" Target="header4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gov.uk/government/uploads/system/uploads/attachment_data/file/458554/Procurement_Policy_Note_13_15.pdf" TargetMode="External"/><Relationship Id="rId28" Type="http://schemas.openxmlformats.org/officeDocument/2006/relationships/header" Target="header13.xml"/><Relationship Id="rId36" Type="http://schemas.openxmlformats.org/officeDocument/2006/relationships/header" Target="header17.xml"/><Relationship Id="rId49" Type="http://schemas.openxmlformats.org/officeDocument/2006/relationships/header" Target="header26.xml"/><Relationship Id="rId57" Type="http://schemas.openxmlformats.org/officeDocument/2006/relationships/header" Target="header34.xml"/><Relationship Id="rId61" Type="http://schemas.openxmlformats.org/officeDocument/2006/relationships/header" Target="header38.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www.gov.uk/government/publications/transparency-of-suppliers-and-government-to-the-public" TargetMode="External"/><Relationship Id="rId44" Type="http://schemas.openxmlformats.org/officeDocument/2006/relationships/header" Target="header21.xml"/><Relationship Id="rId52" Type="http://schemas.openxmlformats.org/officeDocument/2006/relationships/header" Target="header29.xml"/><Relationship Id="rId60" Type="http://schemas.openxmlformats.org/officeDocument/2006/relationships/header" Target="header37.xml"/><Relationship Id="rId65" Type="http://schemas.openxmlformats.org/officeDocument/2006/relationships/header" Target="header4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2.xml"/><Relationship Id="rId43" Type="http://schemas.openxmlformats.org/officeDocument/2006/relationships/footer" Target="footer6.xml"/><Relationship Id="rId48" Type="http://schemas.openxmlformats.org/officeDocument/2006/relationships/header" Target="header25.xml"/><Relationship Id="rId56" Type="http://schemas.openxmlformats.org/officeDocument/2006/relationships/header" Target="header33.xml"/><Relationship Id="rId64" Type="http://schemas.openxmlformats.org/officeDocument/2006/relationships/header" Target="header4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8.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eader" Target="header18.xml"/><Relationship Id="rId46" Type="http://schemas.openxmlformats.org/officeDocument/2006/relationships/header" Target="header23.xml"/><Relationship Id="rId59" Type="http://schemas.openxmlformats.org/officeDocument/2006/relationships/header" Target="header36.xml"/><Relationship Id="rId67" Type="http://schemas.openxmlformats.org/officeDocument/2006/relationships/header" Target="header44.xml"/><Relationship Id="rId20" Type="http://schemas.openxmlformats.org/officeDocument/2006/relationships/header" Target="header7.xml"/><Relationship Id="rId41" Type="http://schemas.openxmlformats.org/officeDocument/2006/relationships/footer" Target="footer5.xml"/><Relationship Id="rId54" Type="http://schemas.openxmlformats.org/officeDocument/2006/relationships/header" Target="header31.xml"/><Relationship Id="rId62"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5" ma:contentTypeDescription="Create a new document." ma:contentTypeScope="" ma:versionID="3a362f4e1b7bdfe566ce2b5f85549d3d">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0787dd554846fc6d53fb243ec6668f92"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Link"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ink xmlns="3fa4860e-4e84-4984-b511-cb934d7752ca">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B97D7-5CE6-4A4F-AE62-E79BC34A7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4BCC8-21BD-4644-BDEF-E8E84FA65F9F}">
  <ds:schemaRefs>
    <ds:schemaRef ds:uri="http://schemas.microsoft.com/office/2006/metadata/properties"/>
    <ds:schemaRef ds:uri="http://schemas.microsoft.com/office/infopath/2007/PartnerControls"/>
    <ds:schemaRef ds:uri="http://schemas.microsoft.com/sharepoint/v3"/>
    <ds:schemaRef ds:uri="3fa4860e-4e84-4984-b511-cb934d7752ca"/>
  </ds:schemaRefs>
</ds:datastoreItem>
</file>

<file path=customXml/itemProps3.xml><?xml version="1.0" encoding="utf-8"?>
<ds:datastoreItem xmlns:ds="http://schemas.openxmlformats.org/officeDocument/2006/customXml" ds:itemID="{8C7E994A-06FC-4644-99E5-438466058A79}">
  <ds:schemaRefs>
    <ds:schemaRef ds:uri="http://schemas.microsoft.com/sharepoint/v3/contenttype/forms"/>
  </ds:schemaRefs>
</ds:datastoreItem>
</file>

<file path=customXml/itemProps4.xml><?xml version="1.0" encoding="utf-8"?>
<ds:datastoreItem xmlns:ds="http://schemas.openxmlformats.org/officeDocument/2006/customXml" ds:itemID="{39EDD957-FE80-428F-B185-68003517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89</Pages>
  <Words>28866</Words>
  <Characters>164541</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Paul McIntyre</cp:lastModifiedBy>
  <cp:revision>8</cp:revision>
  <cp:lastPrinted>2018-01-15T12:34:00Z</cp:lastPrinted>
  <dcterms:created xsi:type="dcterms:W3CDTF">2020-11-27T14:30:00Z</dcterms:created>
  <dcterms:modified xsi:type="dcterms:W3CDTF">2021-02-18T10:43:00Z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ContentTypeId">
    <vt:lpwstr>0x010100ECCB7E1F660E4D499F35AD51896216AD</vt:lpwstr>
  </property>
</Properties>
</file>