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6FC9D" w14:textId="77777777" w:rsidR="00563388" w:rsidRDefault="0027583F">
      <w:pPr>
        <w:rPr>
          <w:rFonts w:ascii="Arial" w:eastAsia="Arial" w:hAnsi="Arial" w:cs="Arial"/>
          <w:b/>
        </w:rPr>
      </w:pPr>
      <w:r>
        <w:rPr>
          <w:noProof/>
        </w:rPr>
        <w:drawing>
          <wp:anchor distT="0" distB="0" distL="114300" distR="114300" simplePos="0" relativeHeight="251658240" behindDoc="0" locked="0" layoutInCell="1" hidden="0" allowOverlap="1" wp14:anchorId="4366FE76" wp14:editId="4366FE77">
            <wp:simplePos x="0" y="0"/>
            <wp:positionH relativeFrom="column">
              <wp:posOffset>5291</wp:posOffset>
            </wp:positionH>
            <wp:positionV relativeFrom="paragraph">
              <wp:posOffset>311785</wp:posOffset>
            </wp:positionV>
            <wp:extent cx="1187450" cy="927100"/>
            <wp:effectExtent l="0" t="0" r="0" b="0"/>
            <wp:wrapSquare wrapText="bothSides" distT="0" distB="0" distL="114300" distR="114300"/>
            <wp:docPr id="8"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7100"/>
                    </a:xfrm>
                    <a:prstGeom prst="rect">
                      <a:avLst/>
                    </a:prstGeom>
                    <a:ln/>
                  </pic:spPr>
                </pic:pic>
              </a:graphicData>
            </a:graphic>
          </wp:anchor>
        </w:drawing>
      </w:r>
    </w:p>
    <w:p w14:paraId="4366FC9E" w14:textId="77777777" w:rsidR="00563388" w:rsidRDefault="00563388">
      <w:pPr>
        <w:rPr>
          <w:rFonts w:ascii="Arial" w:eastAsia="Arial" w:hAnsi="Arial" w:cs="Arial"/>
          <w:b/>
        </w:rPr>
      </w:pPr>
    </w:p>
    <w:p w14:paraId="4366FC9F" w14:textId="77777777" w:rsidR="00563388" w:rsidRDefault="00563388">
      <w:pPr>
        <w:rPr>
          <w:rFonts w:ascii="Arial" w:eastAsia="Arial" w:hAnsi="Arial" w:cs="Arial"/>
          <w:b/>
        </w:rPr>
      </w:pPr>
    </w:p>
    <w:p w14:paraId="4366FCA0" w14:textId="77777777" w:rsidR="00563388" w:rsidRDefault="00563388">
      <w:pPr>
        <w:rPr>
          <w:rFonts w:ascii="Arial" w:eastAsia="Arial" w:hAnsi="Arial" w:cs="Arial"/>
          <w:b/>
        </w:rPr>
      </w:pPr>
    </w:p>
    <w:p w14:paraId="4366FCA1" w14:textId="77777777" w:rsidR="00563388" w:rsidRDefault="00563388">
      <w:pPr>
        <w:rPr>
          <w:rFonts w:ascii="Arial" w:eastAsia="Arial" w:hAnsi="Arial" w:cs="Arial"/>
          <w:b/>
        </w:rPr>
      </w:pPr>
    </w:p>
    <w:p w14:paraId="4366FCA2" w14:textId="77777777" w:rsidR="00563388" w:rsidRDefault="00563388">
      <w:pPr>
        <w:rPr>
          <w:rFonts w:ascii="Arial" w:eastAsia="Arial" w:hAnsi="Arial" w:cs="Arial"/>
          <w:b/>
        </w:rPr>
      </w:pPr>
    </w:p>
    <w:p w14:paraId="4366FCA3" w14:textId="77777777" w:rsidR="00563388" w:rsidRDefault="00563388">
      <w:pPr>
        <w:rPr>
          <w:rFonts w:ascii="Arial" w:eastAsia="Arial" w:hAnsi="Arial" w:cs="Arial"/>
          <w:b/>
        </w:rPr>
      </w:pPr>
      <w:bookmarkStart w:id="0" w:name="_heading=h.gjdgxs" w:colFirst="0" w:colLast="0"/>
      <w:bookmarkEnd w:id="0"/>
    </w:p>
    <w:p w14:paraId="4366FCA4" w14:textId="77777777" w:rsidR="00563388" w:rsidRDefault="00563388">
      <w:pPr>
        <w:rPr>
          <w:rFonts w:ascii="Arial" w:eastAsia="Arial" w:hAnsi="Arial" w:cs="Arial"/>
          <w:b/>
        </w:rPr>
      </w:pPr>
    </w:p>
    <w:p w14:paraId="4366FCA5" w14:textId="77777777" w:rsidR="00563388" w:rsidRDefault="0027583F">
      <w:pPr>
        <w:rPr>
          <w:rFonts w:ascii="Arial" w:eastAsia="Arial" w:hAnsi="Arial" w:cs="Arial"/>
          <w:b/>
          <w:sz w:val="52"/>
          <w:szCs w:val="52"/>
        </w:rPr>
      </w:pPr>
      <w:r>
        <w:rPr>
          <w:rFonts w:ascii="Arial" w:eastAsia="Arial" w:hAnsi="Arial" w:cs="Arial"/>
          <w:sz w:val="52"/>
          <w:szCs w:val="52"/>
        </w:rPr>
        <w:t>Attachment 2f – Award Questionnaire</w:t>
      </w:r>
    </w:p>
    <w:p w14:paraId="4366FCA6" w14:textId="77777777" w:rsidR="00563388" w:rsidRDefault="00563388">
      <w:pPr>
        <w:rPr>
          <w:rFonts w:ascii="Arial" w:eastAsia="Arial" w:hAnsi="Arial" w:cs="Arial"/>
          <w:b/>
          <w:sz w:val="52"/>
          <w:szCs w:val="52"/>
        </w:rPr>
      </w:pPr>
    </w:p>
    <w:p w14:paraId="4366FCA7" w14:textId="77777777" w:rsidR="00563388" w:rsidRDefault="0027583F">
      <w:pPr>
        <w:rPr>
          <w:rFonts w:ascii="Arial" w:eastAsia="Arial" w:hAnsi="Arial" w:cs="Arial"/>
          <w:b/>
          <w:sz w:val="40"/>
          <w:szCs w:val="40"/>
        </w:rPr>
      </w:pPr>
      <w:r>
        <w:rPr>
          <w:rFonts w:ascii="Arial" w:eastAsia="Arial" w:hAnsi="Arial" w:cs="Arial"/>
          <w:b/>
          <w:sz w:val="40"/>
          <w:szCs w:val="40"/>
        </w:rPr>
        <w:t>RM6195 Big Data &amp; Analytics</w:t>
      </w:r>
    </w:p>
    <w:p w14:paraId="4366FCA8" w14:textId="77777777" w:rsidR="00563388" w:rsidRDefault="00563388">
      <w:pPr>
        <w:rPr>
          <w:rFonts w:ascii="Arial" w:eastAsia="Arial" w:hAnsi="Arial" w:cs="Arial"/>
          <w:b/>
          <w:sz w:val="40"/>
          <w:szCs w:val="40"/>
        </w:rPr>
      </w:pPr>
    </w:p>
    <w:p w14:paraId="4366FCA9" w14:textId="77777777" w:rsidR="00563388" w:rsidRDefault="00563388">
      <w:pPr>
        <w:rPr>
          <w:rFonts w:ascii="Arial" w:eastAsia="Arial" w:hAnsi="Arial" w:cs="Arial"/>
          <w:b/>
          <w:sz w:val="40"/>
          <w:szCs w:val="40"/>
        </w:rPr>
      </w:pPr>
    </w:p>
    <w:p w14:paraId="4366FCAA" w14:textId="77777777" w:rsidR="00563388" w:rsidRDefault="00563388">
      <w:pPr>
        <w:rPr>
          <w:rFonts w:ascii="Arial" w:eastAsia="Arial" w:hAnsi="Arial" w:cs="Arial"/>
          <w:b/>
          <w:sz w:val="40"/>
          <w:szCs w:val="40"/>
        </w:rPr>
      </w:pPr>
    </w:p>
    <w:p w14:paraId="4366FCAB" w14:textId="77777777" w:rsidR="00563388" w:rsidRDefault="00563388">
      <w:pPr>
        <w:rPr>
          <w:rFonts w:ascii="Arial" w:eastAsia="Arial" w:hAnsi="Arial" w:cs="Arial"/>
          <w:b/>
          <w:sz w:val="40"/>
          <w:szCs w:val="40"/>
        </w:rPr>
      </w:pPr>
    </w:p>
    <w:p w14:paraId="4366FCAC" w14:textId="77777777" w:rsidR="00563388" w:rsidRDefault="00563388">
      <w:pPr>
        <w:rPr>
          <w:rFonts w:ascii="Arial" w:eastAsia="Arial" w:hAnsi="Arial" w:cs="Arial"/>
          <w:b/>
          <w:sz w:val="40"/>
          <w:szCs w:val="40"/>
        </w:rPr>
      </w:pPr>
    </w:p>
    <w:p w14:paraId="4366FCAD" w14:textId="77777777" w:rsidR="00563388" w:rsidRDefault="00563388">
      <w:pPr>
        <w:rPr>
          <w:rFonts w:ascii="Arial" w:eastAsia="Arial" w:hAnsi="Arial" w:cs="Arial"/>
          <w:b/>
          <w:sz w:val="40"/>
          <w:szCs w:val="40"/>
        </w:rPr>
      </w:pPr>
    </w:p>
    <w:p w14:paraId="4366FCAE" w14:textId="77777777" w:rsidR="00563388" w:rsidRDefault="00563388">
      <w:pPr>
        <w:rPr>
          <w:rFonts w:ascii="Arial" w:eastAsia="Arial" w:hAnsi="Arial" w:cs="Arial"/>
          <w:b/>
          <w:sz w:val="40"/>
          <w:szCs w:val="40"/>
        </w:rPr>
      </w:pPr>
    </w:p>
    <w:p w14:paraId="4366FCAF" w14:textId="77777777" w:rsidR="00563388" w:rsidRDefault="00563388">
      <w:pPr>
        <w:rPr>
          <w:rFonts w:ascii="Arial" w:eastAsia="Arial" w:hAnsi="Arial" w:cs="Arial"/>
          <w:b/>
          <w:sz w:val="40"/>
          <w:szCs w:val="40"/>
        </w:rPr>
      </w:pPr>
    </w:p>
    <w:p w14:paraId="4366FCB0" w14:textId="77777777" w:rsidR="00563388" w:rsidRDefault="00563388">
      <w:pPr>
        <w:rPr>
          <w:rFonts w:ascii="Arial" w:eastAsia="Arial" w:hAnsi="Arial" w:cs="Arial"/>
          <w:b/>
          <w:sz w:val="40"/>
          <w:szCs w:val="40"/>
        </w:rPr>
      </w:pPr>
    </w:p>
    <w:p w14:paraId="4366FCB1" w14:textId="77777777" w:rsidR="00563388" w:rsidRDefault="00563388">
      <w:pPr>
        <w:rPr>
          <w:rFonts w:ascii="Arial" w:eastAsia="Arial" w:hAnsi="Arial" w:cs="Arial"/>
          <w:b/>
          <w:sz w:val="40"/>
          <w:szCs w:val="40"/>
        </w:rPr>
      </w:pPr>
    </w:p>
    <w:p w14:paraId="4366FCB2" w14:textId="77777777" w:rsidR="00563388" w:rsidRDefault="0027583F">
      <w:pPr>
        <w:numPr>
          <w:ilvl w:val="0"/>
          <w:numId w:val="1"/>
        </w:numPr>
        <w:pBdr>
          <w:top w:val="nil"/>
          <w:left w:val="nil"/>
          <w:bottom w:val="nil"/>
          <w:right w:val="nil"/>
          <w:between w:val="nil"/>
        </w:pBdr>
        <w:spacing w:before="120" w:after="0" w:line="240" w:lineRule="auto"/>
        <w:ind w:right="57"/>
        <w:rPr>
          <w:rFonts w:ascii="Arial" w:eastAsia="Arial" w:hAnsi="Arial" w:cs="Arial"/>
          <w:b/>
          <w:color w:val="000000"/>
          <w:sz w:val="24"/>
          <w:szCs w:val="24"/>
        </w:rPr>
      </w:pPr>
      <w:r>
        <w:rPr>
          <w:rFonts w:ascii="Arial" w:eastAsia="Arial" w:hAnsi="Arial" w:cs="Arial"/>
          <w:b/>
          <w:color w:val="000000"/>
          <w:sz w:val="28"/>
          <w:szCs w:val="28"/>
        </w:rPr>
        <w:lastRenderedPageBreak/>
        <w:t>Introduction</w:t>
      </w:r>
    </w:p>
    <w:p w14:paraId="4366FCB3" w14:textId="77777777" w:rsidR="00563388" w:rsidRDefault="00563388">
      <w:pPr>
        <w:pBdr>
          <w:top w:val="nil"/>
          <w:left w:val="nil"/>
          <w:bottom w:val="nil"/>
          <w:right w:val="nil"/>
          <w:between w:val="nil"/>
        </w:pBdr>
        <w:spacing w:after="0" w:line="240" w:lineRule="auto"/>
        <w:ind w:left="360" w:right="57"/>
        <w:rPr>
          <w:rFonts w:ascii="Arial" w:eastAsia="Arial" w:hAnsi="Arial" w:cs="Arial"/>
          <w:color w:val="000000"/>
          <w:sz w:val="24"/>
          <w:szCs w:val="24"/>
        </w:rPr>
      </w:pPr>
    </w:p>
    <w:p w14:paraId="4366FCB4" w14:textId="77777777" w:rsidR="00563388" w:rsidRDefault="0027583F">
      <w:pPr>
        <w:numPr>
          <w:ilvl w:val="1"/>
          <w:numId w:val="1"/>
        </w:numPr>
        <w:pBdr>
          <w:top w:val="nil"/>
          <w:left w:val="nil"/>
          <w:bottom w:val="nil"/>
          <w:right w:val="nil"/>
          <w:between w:val="nil"/>
        </w:pBdr>
        <w:spacing w:after="0"/>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This document sets out the Award quality questions and provides an overview of the methodology which will be adopted by CCS to evaluate</w:t>
      </w:r>
      <w:r>
        <w:rPr>
          <w:rFonts w:ascii="Arial" w:eastAsia="Arial" w:hAnsi="Arial" w:cs="Arial"/>
          <w:color w:val="000000"/>
          <w:sz w:val="30"/>
          <w:szCs w:val="30"/>
        </w:rPr>
        <w:t xml:space="preserve"> </w:t>
      </w:r>
      <w:r>
        <w:rPr>
          <w:rFonts w:ascii="Arial" w:eastAsia="Arial" w:hAnsi="Arial" w:cs="Arial"/>
          <w:color w:val="000000"/>
          <w:sz w:val="24"/>
          <w:szCs w:val="24"/>
        </w:rPr>
        <w:t>your response to each award quality question. It also sets out the marking scheme(s) which will apply.</w:t>
      </w:r>
    </w:p>
    <w:p w14:paraId="4366FCB5" w14:textId="77777777" w:rsidR="00563388" w:rsidRDefault="00563388">
      <w:pPr>
        <w:pBdr>
          <w:top w:val="nil"/>
          <w:left w:val="nil"/>
          <w:bottom w:val="nil"/>
          <w:right w:val="nil"/>
          <w:between w:val="nil"/>
        </w:pBdr>
        <w:spacing w:after="0"/>
        <w:ind w:left="792"/>
        <w:rPr>
          <w:rFonts w:ascii="Arial" w:eastAsia="Arial" w:hAnsi="Arial" w:cs="Arial"/>
          <w:color w:val="000000"/>
          <w:sz w:val="24"/>
          <w:szCs w:val="24"/>
        </w:rPr>
      </w:pPr>
    </w:p>
    <w:p w14:paraId="4366FCB6" w14:textId="77777777" w:rsidR="00563388" w:rsidRDefault="0027583F">
      <w:pPr>
        <w:numPr>
          <w:ilvl w:val="1"/>
          <w:numId w:val="1"/>
        </w:numPr>
        <w:pBdr>
          <w:top w:val="nil"/>
          <w:left w:val="nil"/>
          <w:bottom w:val="nil"/>
          <w:right w:val="nil"/>
          <w:between w:val="nil"/>
        </w:pBdr>
        <w:spacing w:after="0" w:line="240" w:lineRule="auto"/>
        <w:ind w:right="57"/>
        <w:rPr>
          <w:rFonts w:ascii="Arial" w:eastAsia="Arial" w:hAnsi="Arial" w:cs="Arial"/>
          <w:color w:val="000000"/>
          <w:sz w:val="24"/>
          <w:szCs w:val="24"/>
        </w:rPr>
      </w:pPr>
      <w:r>
        <w:rPr>
          <w:rFonts w:ascii="Arial" w:eastAsia="Arial" w:hAnsi="Arial" w:cs="Arial"/>
          <w:color w:val="000000"/>
          <w:sz w:val="24"/>
          <w:szCs w:val="24"/>
        </w:rPr>
        <w:t>Remember responses need to be submitted within the eSourcing suite, in the Technical envelope, as described in Attachment 2 – How to Bid.</w:t>
      </w:r>
    </w:p>
    <w:p w14:paraId="4366FCB7" w14:textId="77777777" w:rsidR="00563388" w:rsidRDefault="00563388">
      <w:pPr>
        <w:pBdr>
          <w:top w:val="nil"/>
          <w:left w:val="nil"/>
          <w:bottom w:val="nil"/>
          <w:right w:val="nil"/>
          <w:between w:val="nil"/>
        </w:pBdr>
        <w:spacing w:after="0" w:line="240" w:lineRule="auto"/>
        <w:ind w:left="792" w:right="57"/>
        <w:rPr>
          <w:rFonts w:ascii="Arial" w:eastAsia="Arial" w:hAnsi="Arial" w:cs="Arial"/>
          <w:color w:val="000000"/>
          <w:sz w:val="24"/>
          <w:szCs w:val="24"/>
        </w:rPr>
      </w:pPr>
    </w:p>
    <w:p w14:paraId="4366FCB8" w14:textId="77777777" w:rsidR="00563388" w:rsidRDefault="0027583F">
      <w:pPr>
        <w:numPr>
          <w:ilvl w:val="1"/>
          <w:numId w:val="1"/>
        </w:numPr>
        <w:pBdr>
          <w:top w:val="nil"/>
          <w:left w:val="nil"/>
          <w:bottom w:val="nil"/>
          <w:right w:val="nil"/>
          <w:between w:val="nil"/>
        </w:pBdr>
        <w:spacing w:after="0" w:line="240" w:lineRule="auto"/>
        <w:ind w:right="57"/>
        <w:rPr>
          <w:rFonts w:ascii="Arial" w:eastAsia="Arial" w:hAnsi="Arial" w:cs="Arial"/>
          <w:color w:val="000000"/>
          <w:sz w:val="24"/>
          <w:szCs w:val="24"/>
        </w:rPr>
      </w:pPr>
      <w:r>
        <w:rPr>
          <w:rFonts w:ascii="Arial" w:eastAsia="Arial" w:hAnsi="Arial" w:cs="Arial"/>
          <w:color w:val="000000"/>
          <w:sz w:val="24"/>
          <w:szCs w:val="24"/>
        </w:rPr>
        <w:t>Please ensure you have read Attachment 2 – How to Bid, which contains information on the Award process and how your quality score will be calculated.</w:t>
      </w:r>
    </w:p>
    <w:p w14:paraId="4366FCB9" w14:textId="77777777" w:rsidR="00563388" w:rsidRDefault="00563388">
      <w:pPr>
        <w:pBdr>
          <w:top w:val="nil"/>
          <w:left w:val="nil"/>
          <w:bottom w:val="nil"/>
          <w:right w:val="nil"/>
          <w:between w:val="nil"/>
        </w:pBdr>
        <w:spacing w:after="0"/>
        <w:ind w:left="720"/>
        <w:rPr>
          <w:rFonts w:ascii="Arial" w:eastAsia="Arial" w:hAnsi="Arial" w:cs="Arial"/>
          <w:color w:val="000000"/>
          <w:sz w:val="24"/>
          <w:szCs w:val="24"/>
        </w:rPr>
      </w:pPr>
    </w:p>
    <w:p w14:paraId="4366FCBA" w14:textId="77777777" w:rsidR="00563388" w:rsidRDefault="00563388">
      <w:pPr>
        <w:pBdr>
          <w:top w:val="nil"/>
          <w:left w:val="nil"/>
          <w:bottom w:val="nil"/>
          <w:right w:val="nil"/>
          <w:between w:val="nil"/>
        </w:pBdr>
        <w:spacing w:after="0"/>
        <w:ind w:left="720"/>
        <w:rPr>
          <w:rFonts w:ascii="Arial" w:eastAsia="Arial" w:hAnsi="Arial" w:cs="Arial"/>
          <w:color w:val="000000"/>
          <w:sz w:val="24"/>
          <w:szCs w:val="24"/>
        </w:rPr>
      </w:pPr>
    </w:p>
    <w:p w14:paraId="4366FCBB" w14:textId="77777777" w:rsidR="00563388" w:rsidRDefault="00563388">
      <w:pPr>
        <w:pBdr>
          <w:top w:val="nil"/>
          <w:left w:val="nil"/>
          <w:bottom w:val="nil"/>
          <w:right w:val="nil"/>
          <w:between w:val="nil"/>
        </w:pBdr>
        <w:spacing w:after="0"/>
        <w:ind w:left="720"/>
        <w:rPr>
          <w:rFonts w:ascii="Arial" w:eastAsia="Arial" w:hAnsi="Arial" w:cs="Arial"/>
          <w:color w:val="000000"/>
          <w:sz w:val="24"/>
          <w:szCs w:val="24"/>
        </w:rPr>
      </w:pPr>
    </w:p>
    <w:p w14:paraId="4366FCBC" w14:textId="77777777" w:rsidR="00563388" w:rsidRDefault="00563388">
      <w:pPr>
        <w:pBdr>
          <w:top w:val="nil"/>
          <w:left w:val="nil"/>
          <w:bottom w:val="nil"/>
          <w:right w:val="nil"/>
          <w:between w:val="nil"/>
        </w:pBdr>
        <w:spacing w:after="0"/>
        <w:ind w:left="720"/>
        <w:rPr>
          <w:rFonts w:ascii="Arial" w:eastAsia="Arial" w:hAnsi="Arial" w:cs="Arial"/>
          <w:color w:val="000000"/>
          <w:sz w:val="24"/>
          <w:szCs w:val="24"/>
        </w:rPr>
      </w:pPr>
    </w:p>
    <w:p w14:paraId="4366FCBD" w14:textId="77777777" w:rsidR="00563388" w:rsidRDefault="00563388">
      <w:pPr>
        <w:pBdr>
          <w:top w:val="nil"/>
          <w:left w:val="nil"/>
          <w:bottom w:val="nil"/>
          <w:right w:val="nil"/>
          <w:between w:val="nil"/>
        </w:pBdr>
        <w:spacing w:after="0"/>
        <w:ind w:left="720"/>
        <w:rPr>
          <w:rFonts w:ascii="Arial" w:eastAsia="Arial" w:hAnsi="Arial" w:cs="Arial"/>
          <w:color w:val="000000"/>
          <w:sz w:val="24"/>
          <w:szCs w:val="24"/>
        </w:rPr>
      </w:pPr>
    </w:p>
    <w:p w14:paraId="4366FCBE" w14:textId="77777777" w:rsidR="00563388" w:rsidRDefault="00563388">
      <w:pPr>
        <w:pBdr>
          <w:top w:val="nil"/>
          <w:left w:val="nil"/>
          <w:bottom w:val="nil"/>
          <w:right w:val="nil"/>
          <w:between w:val="nil"/>
        </w:pBdr>
        <w:spacing w:after="0"/>
        <w:ind w:left="720"/>
        <w:rPr>
          <w:rFonts w:ascii="Arial" w:eastAsia="Arial" w:hAnsi="Arial" w:cs="Arial"/>
          <w:color w:val="000000"/>
          <w:sz w:val="24"/>
          <w:szCs w:val="24"/>
        </w:rPr>
      </w:pPr>
    </w:p>
    <w:p w14:paraId="4366FCBF" w14:textId="77777777" w:rsidR="00563388" w:rsidRDefault="00563388">
      <w:pPr>
        <w:pBdr>
          <w:top w:val="nil"/>
          <w:left w:val="nil"/>
          <w:bottom w:val="nil"/>
          <w:right w:val="nil"/>
          <w:between w:val="nil"/>
        </w:pBdr>
        <w:spacing w:after="0"/>
        <w:ind w:left="720"/>
        <w:rPr>
          <w:rFonts w:ascii="Arial" w:eastAsia="Arial" w:hAnsi="Arial" w:cs="Arial"/>
          <w:color w:val="000000"/>
          <w:sz w:val="24"/>
          <w:szCs w:val="24"/>
        </w:rPr>
      </w:pPr>
    </w:p>
    <w:p w14:paraId="4366FCC0" w14:textId="77777777" w:rsidR="00563388" w:rsidRDefault="00563388">
      <w:pPr>
        <w:pBdr>
          <w:top w:val="nil"/>
          <w:left w:val="nil"/>
          <w:bottom w:val="nil"/>
          <w:right w:val="nil"/>
          <w:between w:val="nil"/>
        </w:pBdr>
        <w:spacing w:after="0"/>
        <w:ind w:left="720"/>
        <w:rPr>
          <w:rFonts w:ascii="Arial" w:eastAsia="Arial" w:hAnsi="Arial" w:cs="Arial"/>
          <w:color w:val="000000"/>
          <w:sz w:val="24"/>
          <w:szCs w:val="24"/>
        </w:rPr>
      </w:pPr>
    </w:p>
    <w:p w14:paraId="4366FCC1" w14:textId="77777777" w:rsidR="00563388" w:rsidRDefault="00563388">
      <w:pPr>
        <w:pBdr>
          <w:top w:val="nil"/>
          <w:left w:val="nil"/>
          <w:bottom w:val="nil"/>
          <w:right w:val="nil"/>
          <w:between w:val="nil"/>
        </w:pBdr>
        <w:spacing w:after="0"/>
        <w:ind w:left="720"/>
        <w:rPr>
          <w:rFonts w:ascii="Arial" w:eastAsia="Arial" w:hAnsi="Arial" w:cs="Arial"/>
          <w:color w:val="000000"/>
          <w:sz w:val="24"/>
          <w:szCs w:val="24"/>
        </w:rPr>
      </w:pPr>
    </w:p>
    <w:p w14:paraId="4366FCC2" w14:textId="77777777" w:rsidR="00563388" w:rsidRDefault="00563388">
      <w:pPr>
        <w:pBdr>
          <w:top w:val="nil"/>
          <w:left w:val="nil"/>
          <w:bottom w:val="nil"/>
          <w:right w:val="nil"/>
          <w:between w:val="nil"/>
        </w:pBdr>
        <w:spacing w:after="0"/>
        <w:ind w:left="720"/>
        <w:rPr>
          <w:rFonts w:ascii="Arial" w:eastAsia="Arial" w:hAnsi="Arial" w:cs="Arial"/>
          <w:color w:val="000000"/>
          <w:sz w:val="24"/>
          <w:szCs w:val="24"/>
        </w:rPr>
      </w:pPr>
    </w:p>
    <w:p w14:paraId="4366FCC3" w14:textId="77777777" w:rsidR="00563388" w:rsidRDefault="00563388">
      <w:pPr>
        <w:pBdr>
          <w:top w:val="nil"/>
          <w:left w:val="nil"/>
          <w:bottom w:val="nil"/>
          <w:right w:val="nil"/>
          <w:between w:val="nil"/>
        </w:pBdr>
        <w:spacing w:after="0"/>
        <w:ind w:left="720"/>
        <w:rPr>
          <w:rFonts w:ascii="Arial" w:eastAsia="Arial" w:hAnsi="Arial" w:cs="Arial"/>
          <w:color w:val="000000"/>
          <w:sz w:val="24"/>
          <w:szCs w:val="24"/>
        </w:rPr>
      </w:pPr>
    </w:p>
    <w:p w14:paraId="4366FCC4" w14:textId="77777777" w:rsidR="00563388" w:rsidRDefault="00563388">
      <w:pPr>
        <w:pBdr>
          <w:top w:val="nil"/>
          <w:left w:val="nil"/>
          <w:bottom w:val="nil"/>
          <w:right w:val="nil"/>
          <w:between w:val="nil"/>
        </w:pBdr>
        <w:spacing w:after="0"/>
        <w:ind w:left="720"/>
        <w:rPr>
          <w:rFonts w:ascii="Arial" w:eastAsia="Arial" w:hAnsi="Arial" w:cs="Arial"/>
          <w:color w:val="000000"/>
          <w:sz w:val="24"/>
          <w:szCs w:val="24"/>
        </w:rPr>
      </w:pPr>
    </w:p>
    <w:p w14:paraId="4366FCC5" w14:textId="77777777" w:rsidR="00563388" w:rsidRDefault="00563388">
      <w:pPr>
        <w:pBdr>
          <w:top w:val="nil"/>
          <w:left w:val="nil"/>
          <w:bottom w:val="nil"/>
          <w:right w:val="nil"/>
          <w:between w:val="nil"/>
        </w:pBdr>
        <w:spacing w:after="0"/>
        <w:ind w:left="720"/>
        <w:rPr>
          <w:rFonts w:ascii="Arial" w:eastAsia="Arial" w:hAnsi="Arial" w:cs="Arial"/>
          <w:color w:val="000000"/>
          <w:sz w:val="24"/>
          <w:szCs w:val="24"/>
        </w:rPr>
      </w:pPr>
    </w:p>
    <w:p w14:paraId="4366FCC6" w14:textId="77777777" w:rsidR="00563388" w:rsidRDefault="00563388">
      <w:pPr>
        <w:pBdr>
          <w:top w:val="nil"/>
          <w:left w:val="nil"/>
          <w:bottom w:val="nil"/>
          <w:right w:val="nil"/>
          <w:between w:val="nil"/>
        </w:pBdr>
        <w:spacing w:after="0"/>
        <w:ind w:left="720"/>
        <w:rPr>
          <w:rFonts w:ascii="Arial" w:eastAsia="Arial" w:hAnsi="Arial" w:cs="Arial"/>
          <w:color w:val="000000"/>
          <w:sz w:val="24"/>
          <w:szCs w:val="24"/>
        </w:rPr>
      </w:pPr>
    </w:p>
    <w:p w14:paraId="4366FCC7" w14:textId="77777777" w:rsidR="00563388" w:rsidRDefault="00563388">
      <w:pPr>
        <w:pBdr>
          <w:top w:val="nil"/>
          <w:left w:val="nil"/>
          <w:bottom w:val="nil"/>
          <w:right w:val="nil"/>
          <w:between w:val="nil"/>
        </w:pBdr>
        <w:spacing w:after="0"/>
        <w:ind w:left="720"/>
        <w:rPr>
          <w:rFonts w:ascii="Arial" w:eastAsia="Arial" w:hAnsi="Arial" w:cs="Arial"/>
          <w:color w:val="000000"/>
          <w:sz w:val="24"/>
          <w:szCs w:val="24"/>
        </w:rPr>
      </w:pPr>
    </w:p>
    <w:p w14:paraId="4366FCC8" w14:textId="77777777" w:rsidR="00563388" w:rsidRDefault="00563388">
      <w:pPr>
        <w:pBdr>
          <w:top w:val="nil"/>
          <w:left w:val="nil"/>
          <w:bottom w:val="nil"/>
          <w:right w:val="nil"/>
          <w:between w:val="nil"/>
        </w:pBdr>
        <w:spacing w:after="0"/>
        <w:ind w:left="720"/>
        <w:rPr>
          <w:rFonts w:ascii="Arial" w:eastAsia="Arial" w:hAnsi="Arial" w:cs="Arial"/>
          <w:color w:val="000000"/>
          <w:sz w:val="24"/>
          <w:szCs w:val="24"/>
        </w:rPr>
      </w:pPr>
    </w:p>
    <w:p w14:paraId="4366FCC9" w14:textId="77777777" w:rsidR="00563388" w:rsidRDefault="00563388">
      <w:pPr>
        <w:pBdr>
          <w:top w:val="nil"/>
          <w:left w:val="nil"/>
          <w:bottom w:val="nil"/>
          <w:right w:val="nil"/>
          <w:between w:val="nil"/>
        </w:pBdr>
        <w:spacing w:after="0"/>
        <w:ind w:left="720"/>
        <w:rPr>
          <w:rFonts w:ascii="Arial" w:eastAsia="Arial" w:hAnsi="Arial" w:cs="Arial"/>
          <w:color w:val="000000"/>
          <w:sz w:val="24"/>
          <w:szCs w:val="24"/>
        </w:rPr>
      </w:pPr>
    </w:p>
    <w:p w14:paraId="4366FCCA" w14:textId="77777777" w:rsidR="00563388" w:rsidRDefault="00563388">
      <w:pPr>
        <w:pBdr>
          <w:top w:val="nil"/>
          <w:left w:val="nil"/>
          <w:bottom w:val="nil"/>
          <w:right w:val="nil"/>
          <w:between w:val="nil"/>
        </w:pBdr>
        <w:spacing w:after="0"/>
        <w:ind w:left="720"/>
        <w:rPr>
          <w:rFonts w:ascii="Arial" w:eastAsia="Arial" w:hAnsi="Arial" w:cs="Arial"/>
          <w:color w:val="000000"/>
          <w:sz w:val="24"/>
          <w:szCs w:val="24"/>
        </w:rPr>
      </w:pPr>
    </w:p>
    <w:p w14:paraId="4366FCCB" w14:textId="77777777" w:rsidR="00563388" w:rsidRDefault="00563388">
      <w:pPr>
        <w:pBdr>
          <w:top w:val="nil"/>
          <w:left w:val="nil"/>
          <w:bottom w:val="nil"/>
          <w:right w:val="nil"/>
          <w:between w:val="nil"/>
        </w:pBdr>
        <w:spacing w:after="0"/>
        <w:ind w:left="720"/>
        <w:rPr>
          <w:rFonts w:ascii="Arial" w:eastAsia="Arial" w:hAnsi="Arial" w:cs="Arial"/>
          <w:color w:val="000000"/>
          <w:sz w:val="24"/>
          <w:szCs w:val="24"/>
        </w:rPr>
      </w:pPr>
    </w:p>
    <w:p w14:paraId="4366FCCC" w14:textId="77777777" w:rsidR="00563388" w:rsidRDefault="00563388">
      <w:pPr>
        <w:pBdr>
          <w:top w:val="nil"/>
          <w:left w:val="nil"/>
          <w:bottom w:val="nil"/>
          <w:right w:val="nil"/>
          <w:between w:val="nil"/>
        </w:pBdr>
        <w:spacing w:after="0"/>
        <w:ind w:left="720"/>
        <w:rPr>
          <w:rFonts w:ascii="Arial" w:eastAsia="Arial" w:hAnsi="Arial" w:cs="Arial"/>
          <w:color w:val="000000"/>
          <w:sz w:val="24"/>
          <w:szCs w:val="24"/>
        </w:rPr>
      </w:pPr>
    </w:p>
    <w:p w14:paraId="4366FCCD" w14:textId="77777777" w:rsidR="00563388" w:rsidRDefault="00563388">
      <w:pPr>
        <w:pBdr>
          <w:top w:val="nil"/>
          <w:left w:val="nil"/>
          <w:bottom w:val="nil"/>
          <w:right w:val="nil"/>
          <w:between w:val="nil"/>
        </w:pBdr>
        <w:spacing w:after="0"/>
        <w:ind w:left="720"/>
        <w:rPr>
          <w:rFonts w:ascii="Arial" w:eastAsia="Arial" w:hAnsi="Arial" w:cs="Arial"/>
          <w:color w:val="000000"/>
          <w:sz w:val="24"/>
          <w:szCs w:val="24"/>
        </w:rPr>
      </w:pPr>
    </w:p>
    <w:p w14:paraId="4366FCCE" w14:textId="77777777" w:rsidR="00563388" w:rsidRDefault="00563388">
      <w:pPr>
        <w:pBdr>
          <w:top w:val="nil"/>
          <w:left w:val="nil"/>
          <w:bottom w:val="nil"/>
          <w:right w:val="nil"/>
          <w:between w:val="nil"/>
        </w:pBdr>
        <w:spacing w:after="0"/>
        <w:ind w:left="720"/>
        <w:rPr>
          <w:rFonts w:ascii="Arial" w:eastAsia="Arial" w:hAnsi="Arial" w:cs="Arial"/>
          <w:color w:val="000000"/>
          <w:sz w:val="24"/>
          <w:szCs w:val="24"/>
        </w:rPr>
      </w:pPr>
    </w:p>
    <w:p w14:paraId="4366FCCF" w14:textId="77777777" w:rsidR="00563388" w:rsidRDefault="00563388">
      <w:pPr>
        <w:pBdr>
          <w:top w:val="nil"/>
          <w:left w:val="nil"/>
          <w:bottom w:val="nil"/>
          <w:right w:val="nil"/>
          <w:between w:val="nil"/>
        </w:pBdr>
        <w:spacing w:after="0"/>
        <w:ind w:left="720"/>
        <w:rPr>
          <w:rFonts w:ascii="Arial" w:eastAsia="Arial" w:hAnsi="Arial" w:cs="Arial"/>
          <w:color w:val="000000"/>
          <w:sz w:val="24"/>
          <w:szCs w:val="24"/>
        </w:rPr>
      </w:pPr>
    </w:p>
    <w:p w14:paraId="4366FCD0" w14:textId="77777777" w:rsidR="00563388" w:rsidRDefault="00563388">
      <w:pPr>
        <w:pBdr>
          <w:top w:val="nil"/>
          <w:left w:val="nil"/>
          <w:bottom w:val="nil"/>
          <w:right w:val="nil"/>
          <w:between w:val="nil"/>
        </w:pBdr>
        <w:spacing w:after="0"/>
        <w:ind w:left="720"/>
        <w:rPr>
          <w:rFonts w:ascii="Arial" w:eastAsia="Arial" w:hAnsi="Arial" w:cs="Arial"/>
          <w:color w:val="000000"/>
          <w:sz w:val="24"/>
          <w:szCs w:val="24"/>
        </w:rPr>
      </w:pPr>
    </w:p>
    <w:p w14:paraId="4366FCD1" w14:textId="77777777" w:rsidR="00563388" w:rsidRDefault="00563388">
      <w:pPr>
        <w:pBdr>
          <w:top w:val="nil"/>
          <w:left w:val="nil"/>
          <w:bottom w:val="nil"/>
          <w:right w:val="nil"/>
          <w:between w:val="nil"/>
        </w:pBdr>
        <w:spacing w:after="0"/>
        <w:ind w:left="720"/>
        <w:rPr>
          <w:rFonts w:ascii="Arial" w:eastAsia="Arial" w:hAnsi="Arial" w:cs="Arial"/>
          <w:color w:val="000000"/>
          <w:sz w:val="24"/>
          <w:szCs w:val="24"/>
        </w:rPr>
      </w:pPr>
    </w:p>
    <w:p w14:paraId="4366FCD2" w14:textId="77777777" w:rsidR="00563388" w:rsidRDefault="00563388">
      <w:pPr>
        <w:pBdr>
          <w:top w:val="nil"/>
          <w:left w:val="nil"/>
          <w:bottom w:val="nil"/>
          <w:right w:val="nil"/>
          <w:between w:val="nil"/>
        </w:pBdr>
        <w:spacing w:after="0"/>
        <w:ind w:left="720"/>
        <w:rPr>
          <w:rFonts w:ascii="Arial" w:eastAsia="Arial" w:hAnsi="Arial" w:cs="Arial"/>
          <w:color w:val="000000"/>
          <w:sz w:val="24"/>
          <w:szCs w:val="24"/>
        </w:rPr>
      </w:pPr>
    </w:p>
    <w:p w14:paraId="4366FCD3" w14:textId="77777777" w:rsidR="00563388" w:rsidRDefault="00563388">
      <w:pPr>
        <w:pBdr>
          <w:top w:val="nil"/>
          <w:left w:val="nil"/>
          <w:bottom w:val="nil"/>
          <w:right w:val="nil"/>
          <w:between w:val="nil"/>
        </w:pBdr>
        <w:spacing w:after="0"/>
        <w:ind w:left="720"/>
        <w:rPr>
          <w:rFonts w:ascii="Arial" w:eastAsia="Arial" w:hAnsi="Arial" w:cs="Arial"/>
          <w:color w:val="000000"/>
          <w:sz w:val="24"/>
          <w:szCs w:val="24"/>
        </w:rPr>
      </w:pPr>
    </w:p>
    <w:p w14:paraId="4366FCD4" w14:textId="77777777" w:rsidR="00563388" w:rsidRDefault="00563388">
      <w:pPr>
        <w:pBdr>
          <w:top w:val="nil"/>
          <w:left w:val="nil"/>
          <w:bottom w:val="nil"/>
          <w:right w:val="nil"/>
          <w:between w:val="nil"/>
        </w:pBdr>
        <w:spacing w:after="0"/>
        <w:ind w:left="720"/>
        <w:rPr>
          <w:rFonts w:ascii="Arial" w:eastAsia="Arial" w:hAnsi="Arial" w:cs="Arial"/>
          <w:color w:val="000000"/>
          <w:sz w:val="24"/>
          <w:szCs w:val="24"/>
        </w:rPr>
      </w:pPr>
    </w:p>
    <w:p w14:paraId="4366FCD5" w14:textId="77777777" w:rsidR="00563388" w:rsidRDefault="00563388">
      <w:pPr>
        <w:pBdr>
          <w:top w:val="nil"/>
          <w:left w:val="nil"/>
          <w:bottom w:val="nil"/>
          <w:right w:val="nil"/>
          <w:between w:val="nil"/>
        </w:pBdr>
        <w:spacing w:after="0"/>
        <w:ind w:left="720"/>
        <w:rPr>
          <w:rFonts w:ascii="Arial" w:eastAsia="Arial" w:hAnsi="Arial" w:cs="Arial"/>
          <w:color w:val="000000"/>
          <w:sz w:val="24"/>
          <w:szCs w:val="24"/>
        </w:rPr>
      </w:pPr>
    </w:p>
    <w:p w14:paraId="4366FCD6" w14:textId="77777777" w:rsidR="00563388" w:rsidRDefault="00563388">
      <w:pPr>
        <w:pBdr>
          <w:top w:val="nil"/>
          <w:left w:val="nil"/>
          <w:bottom w:val="nil"/>
          <w:right w:val="nil"/>
          <w:between w:val="nil"/>
        </w:pBdr>
        <w:spacing w:after="0"/>
        <w:ind w:left="720"/>
        <w:rPr>
          <w:rFonts w:ascii="Arial" w:eastAsia="Arial" w:hAnsi="Arial" w:cs="Arial"/>
          <w:color w:val="000000"/>
          <w:sz w:val="24"/>
          <w:szCs w:val="24"/>
        </w:rPr>
      </w:pPr>
    </w:p>
    <w:p w14:paraId="4366FCD7" w14:textId="77777777" w:rsidR="00563388" w:rsidRDefault="00563388">
      <w:pPr>
        <w:pBdr>
          <w:top w:val="nil"/>
          <w:left w:val="nil"/>
          <w:bottom w:val="nil"/>
          <w:right w:val="nil"/>
          <w:between w:val="nil"/>
        </w:pBdr>
        <w:spacing w:after="0"/>
        <w:ind w:left="720"/>
        <w:rPr>
          <w:rFonts w:ascii="Arial" w:eastAsia="Arial" w:hAnsi="Arial" w:cs="Arial"/>
          <w:color w:val="000000"/>
          <w:sz w:val="24"/>
          <w:szCs w:val="24"/>
        </w:rPr>
      </w:pPr>
    </w:p>
    <w:p w14:paraId="4366FCD8" w14:textId="77777777" w:rsidR="00563388" w:rsidRDefault="0027583F">
      <w:pPr>
        <w:numPr>
          <w:ilvl w:val="0"/>
          <w:numId w:val="1"/>
        </w:numPr>
        <w:pBdr>
          <w:top w:val="nil"/>
          <w:left w:val="nil"/>
          <w:bottom w:val="nil"/>
          <w:right w:val="nil"/>
          <w:between w:val="nil"/>
        </w:pBdr>
        <w:spacing w:after="120" w:line="240" w:lineRule="auto"/>
        <w:ind w:right="57"/>
        <w:rPr>
          <w:rFonts w:ascii="Arial" w:eastAsia="Arial" w:hAnsi="Arial" w:cs="Arial"/>
          <w:b/>
          <w:color w:val="000000"/>
          <w:sz w:val="28"/>
          <w:szCs w:val="28"/>
        </w:rPr>
      </w:pPr>
      <w:r>
        <w:rPr>
          <w:rFonts w:ascii="Arial" w:eastAsia="Arial" w:hAnsi="Arial" w:cs="Arial"/>
          <w:b/>
          <w:color w:val="000000"/>
          <w:sz w:val="28"/>
          <w:szCs w:val="28"/>
        </w:rPr>
        <w:lastRenderedPageBreak/>
        <w:t>Award Questions</w:t>
      </w:r>
    </w:p>
    <w:p w14:paraId="4366FCD9" w14:textId="77777777" w:rsidR="00563388" w:rsidRDefault="00563388">
      <w:pPr>
        <w:spacing w:before="120" w:after="120" w:line="240" w:lineRule="auto"/>
        <w:ind w:right="57"/>
        <w:rPr>
          <w:rFonts w:ascii="Arial" w:eastAsia="Arial" w:hAnsi="Arial" w:cs="Arial"/>
          <w:b/>
          <w:sz w:val="30"/>
          <w:szCs w:val="30"/>
        </w:rPr>
      </w:pPr>
    </w:p>
    <w:p w14:paraId="4366FCDA" w14:textId="77777777" w:rsidR="00563388" w:rsidRDefault="0027583F">
      <w:pPr>
        <w:spacing w:before="120" w:after="120" w:line="240" w:lineRule="auto"/>
        <w:ind w:right="57"/>
        <w:rPr>
          <w:rFonts w:ascii="Arial" w:eastAsia="Arial" w:hAnsi="Arial" w:cs="Arial"/>
          <w:sz w:val="24"/>
          <w:szCs w:val="24"/>
        </w:rPr>
      </w:pPr>
      <w:r>
        <w:rPr>
          <w:rFonts w:ascii="Arial" w:eastAsia="Arial" w:hAnsi="Arial" w:cs="Arial"/>
          <w:b/>
          <w:sz w:val="24"/>
          <w:szCs w:val="24"/>
        </w:rPr>
        <w:t>Section A:</w:t>
      </w:r>
      <w:r>
        <w:rPr>
          <w:rFonts w:ascii="Arial" w:eastAsia="Arial" w:hAnsi="Arial" w:cs="Arial"/>
          <w:sz w:val="24"/>
          <w:szCs w:val="24"/>
        </w:rPr>
        <w:t xml:space="preserve"> You must answer the following questions if you are bidding for any of the Lots.</w:t>
      </w:r>
    </w:p>
    <w:tbl>
      <w:tblPr>
        <w:tblStyle w:val="afc"/>
        <w:tblW w:w="9016" w:type="dxa"/>
        <w:tblLayout w:type="fixed"/>
        <w:tblLook w:val="0400" w:firstRow="0" w:lastRow="0" w:firstColumn="0" w:lastColumn="0" w:noHBand="0" w:noVBand="1"/>
      </w:tblPr>
      <w:tblGrid>
        <w:gridCol w:w="1481"/>
        <w:gridCol w:w="7535"/>
      </w:tblGrid>
      <w:tr w:rsidR="00563388" w14:paraId="4366FCDC" w14:textId="77777777">
        <w:trPr>
          <w:trHeight w:val="510"/>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4366FCDB"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b/>
                <w:color w:val="000000"/>
                <w:sz w:val="24"/>
                <w:szCs w:val="24"/>
              </w:rPr>
              <w:t>Section A – Mandatory service req</w:t>
            </w:r>
            <w:r>
              <w:rPr>
                <w:rFonts w:ascii="Arial" w:eastAsia="Arial" w:hAnsi="Arial" w:cs="Arial"/>
                <w:b/>
                <w:sz w:val="24"/>
                <w:szCs w:val="24"/>
              </w:rPr>
              <w:t>uirements</w:t>
            </w:r>
          </w:p>
        </w:tc>
      </w:tr>
      <w:tr w:rsidR="00563388" w14:paraId="4366FCD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4366FCDD"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b/>
                <w:color w:val="000000"/>
                <w:sz w:val="24"/>
                <w:szCs w:val="24"/>
              </w:rPr>
              <w:t>AQA1 Compliance with Framework Schedule 1 (Specification) – Lot 1 </w:t>
            </w:r>
          </w:p>
        </w:tc>
      </w:tr>
      <w:tr w:rsidR="00563388" w14:paraId="4366FCE8" w14:textId="77777777">
        <w:trPr>
          <w:trHeight w:val="20"/>
        </w:trPr>
        <w:tc>
          <w:tcPr>
            <w:tcW w:w="90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66FCDF" w14:textId="77777777" w:rsidR="00563388" w:rsidRDefault="0027583F">
            <w:pPr>
              <w:spacing w:before="120"/>
              <w:ind w:left="11" w:right="57"/>
              <w:jc w:val="both"/>
              <w:rPr>
                <w:rFonts w:ascii="Times New Roman" w:eastAsia="Times New Roman" w:hAnsi="Times New Roman"/>
                <w:sz w:val="24"/>
                <w:szCs w:val="24"/>
              </w:rPr>
            </w:pPr>
            <w:r>
              <w:rPr>
                <w:rFonts w:ascii="Arial" w:eastAsia="Arial" w:hAnsi="Arial" w:cs="Arial"/>
                <w:color w:val="000000"/>
                <w:sz w:val="24"/>
                <w:szCs w:val="24"/>
              </w:rPr>
              <w:t>If you are awarded a framework contract, will you unreservedly deliver in full, all the mandatory service requirements for the capabilities which you have indicated you are bidding for in question 1.11.2, as set out in Framework Schedule 1 (Specification),</w:t>
            </w:r>
            <w:r>
              <w:rPr>
                <w:rFonts w:ascii="Arial" w:eastAsia="Arial" w:hAnsi="Arial" w:cs="Arial"/>
                <w:color w:val="000000"/>
                <w:sz w:val="24"/>
                <w:szCs w:val="24"/>
              </w:rPr>
              <w:t xml:space="preserve"> section </w:t>
            </w:r>
            <w:proofErr w:type="gramStart"/>
            <w:r>
              <w:rPr>
                <w:rFonts w:ascii="Arial" w:eastAsia="Arial" w:hAnsi="Arial" w:cs="Arial"/>
                <w:color w:val="000000"/>
                <w:sz w:val="24"/>
                <w:szCs w:val="24"/>
              </w:rPr>
              <w:t>2.1.</w:t>
            </w:r>
            <w:proofErr w:type="gramEnd"/>
          </w:p>
          <w:p w14:paraId="4366FCE0" w14:textId="77777777" w:rsidR="00563388" w:rsidRDefault="00563388">
            <w:pPr>
              <w:rPr>
                <w:rFonts w:ascii="Times New Roman" w:eastAsia="Times New Roman" w:hAnsi="Times New Roman"/>
                <w:sz w:val="24"/>
                <w:szCs w:val="24"/>
              </w:rPr>
            </w:pPr>
          </w:p>
          <w:p w14:paraId="4366FCE1" w14:textId="77777777" w:rsidR="00563388" w:rsidRDefault="0027583F">
            <w:pPr>
              <w:ind w:left="11" w:right="57"/>
              <w:jc w:val="both"/>
              <w:rPr>
                <w:rFonts w:ascii="Times New Roman" w:eastAsia="Times New Roman" w:hAnsi="Times New Roman"/>
                <w:sz w:val="24"/>
                <w:szCs w:val="24"/>
              </w:rPr>
            </w:pPr>
            <w:r>
              <w:rPr>
                <w:rFonts w:ascii="Arial" w:eastAsia="Arial" w:hAnsi="Arial" w:cs="Arial"/>
                <w:color w:val="000000"/>
                <w:sz w:val="24"/>
                <w:szCs w:val="24"/>
              </w:rPr>
              <w:t>Please answer ‘Yes’ or ‘No’ or ‘N/A’ if you are not applying for Lot 1.</w:t>
            </w:r>
          </w:p>
          <w:p w14:paraId="4366FCE2" w14:textId="77777777" w:rsidR="00563388" w:rsidRDefault="00563388">
            <w:pPr>
              <w:rPr>
                <w:rFonts w:ascii="Times New Roman" w:eastAsia="Times New Roman" w:hAnsi="Times New Roman"/>
                <w:sz w:val="24"/>
                <w:szCs w:val="24"/>
              </w:rPr>
            </w:pPr>
          </w:p>
          <w:p w14:paraId="4366FCE3" w14:textId="77777777" w:rsidR="00563388" w:rsidRDefault="0027583F">
            <w:pPr>
              <w:ind w:left="11" w:right="57" w:hanging="709"/>
              <w:jc w:val="both"/>
              <w:rPr>
                <w:rFonts w:ascii="Times New Roman" w:eastAsia="Times New Roman" w:hAnsi="Times New Roman"/>
                <w:sz w:val="24"/>
                <w:szCs w:val="24"/>
              </w:rPr>
            </w:pPr>
            <w:r>
              <w:rPr>
                <w:rFonts w:ascii="Arial" w:eastAsia="Arial" w:hAnsi="Arial" w:cs="Arial"/>
                <w:b/>
                <w:color w:val="000000"/>
                <w:sz w:val="24"/>
                <w:szCs w:val="24"/>
              </w:rPr>
              <w:t>Yes -</w:t>
            </w:r>
            <w:r>
              <w:rPr>
                <w:rFonts w:ascii="Arial" w:eastAsia="Arial" w:hAnsi="Arial" w:cs="Arial"/>
                <w:color w:val="000000"/>
                <w:sz w:val="24"/>
                <w:szCs w:val="24"/>
              </w:rPr>
              <w:t xml:space="preserve"> </w:t>
            </w:r>
            <w:r>
              <w:rPr>
                <w:rFonts w:ascii="Arial" w:eastAsia="Arial" w:hAnsi="Arial" w:cs="Arial"/>
                <w:color w:val="000000"/>
                <w:sz w:val="24"/>
                <w:szCs w:val="24"/>
              </w:rPr>
              <w:tab/>
            </w:r>
            <w:r>
              <w:rPr>
                <w:rFonts w:ascii="Arial" w:eastAsia="Arial" w:hAnsi="Arial" w:cs="Arial"/>
                <w:sz w:val="24"/>
                <w:szCs w:val="24"/>
              </w:rPr>
              <w:t>‘</w:t>
            </w:r>
            <w:r>
              <w:rPr>
                <w:rFonts w:ascii="Arial" w:eastAsia="Arial" w:hAnsi="Arial" w:cs="Arial"/>
                <w:color w:val="000000"/>
                <w:sz w:val="24"/>
                <w:szCs w:val="24"/>
              </w:rPr>
              <w:t>Yes</w:t>
            </w:r>
            <w:r>
              <w:rPr>
                <w:rFonts w:ascii="Arial" w:eastAsia="Arial" w:hAnsi="Arial" w:cs="Arial"/>
                <w:sz w:val="24"/>
                <w:szCs w:val="24"/>
              </w:rPr>
              <w:t xml:space="preserve">’ - </w:t>
            </w:r>
            <w:r>
              <w:rPr>
                <w:rFonts w:ascii="Arial" w:eastAsia="Arial" w:hAnsi="Arial" w:cs="Arial"/>
                <w:color w:val="000000"/>
                <w:sz w:val="24"/>
                <w:szCs w:val="24"/>
              </w:rPr>
              <w:t>You will unreservedly deliver in full all the Lot 1 mandatory service requirements for the capabilities which you have indicated you are bidding for in q</w:t>
            </w:r>
            <w:r>
              <w:rPr>
                <w:rFonts w:ascii="Arial" w:eastAsia="Arial" w:hAnsi="Arial" w:cs="Arial"/>
                <w:color w:val="000000"/>
                <w:sz w:val="24"/>
                <w:szCs w:val="24"/>
              </w:rPr>
              <w:t>uestion 1.11.2, as set out in Framework Schedule 1 (Specification).</w:t>
            </w:r>
          </w:p>
          <w:p w14:paraId="4366FCE4" w14:textId="77777777" w:rsidR="00563388" w:rsidRDefault="00563388">
            <w:pPr>
              <w:rPr>
                <w:rFonts w:ascii="Times New Roman" w:eastAsia="Times New Roman" w:hAnsi="Times New Roman"/>
                <w:sz w:val="24"/>
                <w:szCs w:val="24"/>
              </w:rPr>
            </w:pPr>
          </w:p>
          <w:p w14:paraId="4366FCE5" w14:textId="77777777" w:rsidR="00563388" w:rsidRDefault="0027583F">
            <w:pPr>
              <w:ind w:left="11" w:right="57" w:hanging="709"/>
              <w:jc w:val="both"/>
              <w:rPr>
                <w:rFonts w:ascii="Times New Roman" w:eastAsia="Times New Roman" w:hAnsi="Times New Roman"/>
                <w:sz w:val="24"/>
                <w:szCs w:val="24"/>
              </w:rPr>
            </w:pPr>
            <w:r>
              <w:rPr>
                <w:rFonts w:ascii="Arial" w:eastAsia="Arial" w:hAnsi="Arial" w:cs="Arial"/>
                <w:b/>
                <w:color w:val="000000"/>
                <w:sz w:val="24"/>
                <w:szCs w:val="24"/>
              </w:rPr>
              <w:t xml:space="preserve">No - </w:t>
            </w:r>
            <w:r>
              <w:rPr>
                <w:rFonts w:ascii="Arial" w:eastAsia="Arial" w:hAnsi="Arial" w:cs="Arial"/>
                <w:color w:val="000000"/>
                <w:sz w:val="24"/>
                <w:szCs w:val="24"/>
              </w:rPr>
              <w:tab/>
            </w:r>
            <w:r>
              <w:rPr>
                <w:rFonts w:ascii="Arial" w:eastAsia="Arial" w:hAnsi="Arial" w:cs="Arial"/>
                <w:sz w:val="24"/>
                <w:szCs w:val="24"/>
              </w:rPr>
              <w:t xml:space="preserve">‘No’ - </w:t>
            </w:r>
            <w:r>
              <w:rPr>
                <w:rFonts w:ascii="Arial" w:eastAsia="Arial" w:hAnsi="Arial" w:cs="Arial"/>
                <w:color w:val="000000"/>
                <w:sz w:val="24"/>
                <w:szCs w:val="24"/>
              </w:rPr>
              <w:t>You will not, or cannot, deliver in full all the Lot 1 mandatory service requirements for the capabilities which you have indicated you are bidding for in question 1.11.2, as</w:t>
            </w:r>
            <w:r>
              <w:rPr>
                <w:rFonts w:ascii="Arial" w:eastAsia="Arial" w:hAnsi="Arial" w:cs="Arial"/>
                <w:color w:val="000000"/>
                <w:sz w:val="24"/>
                <w:szCs w:val="24"/>
              </w:rPr>
              <w:t xml:space="preserve"> set out in Framework Schedule 1 (Specification).</w:t>
            </w:r>
          </w:p>
          <w:p w14:paraId="4366FCE6" w14:textId="77777777" w:rsidR="00563388" w:rsidRDefault="00563388">
            <w:pPr>
              <w:rPr>
                <w:rFonts w:ascii="Times New Roman" w:eastAsia="Times New Roman" w:hAnsi="Times New Roman"/>
                <w:sz w:val="24"/>
                <w:szCs w:val="24"/>
              </w:rPr>
            </w:pPr>
          </w:p>
          <w:p w14:paraId="4366FCE7" w14:textId="77777777" w:rsidR="00563388" w:rsidRDefault="0027583F">
            <w:pPr>
              <w:spacing w:after="120"/>
              <w:ind w:left="11" w:right="57" w:hanging="709"/>
              <w:jc w:val="both"/>
              <w:rPr>
                <w:rFonts w:ascii="Times New Roman" w:eastAsia="Times New Roman" w:hAnsi="Times New Roman"/>
                <w:sz w:val="24"/>
                <w:szCs w:val="24"/>
              </w:rPr>
            </w:pPr>
            <w:r>
              <w:rPr>
                <w:rFonts w:ascii="Arial" w:eastAsia="Arial" w:hAnsi="Arial" w:cs="Arial"/>
                <w:b/>
                <w:color w:val="000000"/>
                <w:sz w:val="24"/>
                <w:szCs w:val="24"/>
              </w:rPr>
              <w:t xml:space="preserve">N/A </w:t>
            </w:r>
            <w:proofErr w:type="gramStart"/>
            <w:r>
              <w:rPr>
                <w:rFonts w:ascii="Arial" w:eastAsia="Arial" w:hAnsi="Arial" w:cs="Arial"/>
                <w:b/>
                <w:color w:val="000000"/>
                <w:sz w:val="24"/>
                <w:szCs w:val="24"/>
              </w:rPr>
              <w:t>-</w:t>
            </w:r>
            <w:r>
              <w:rPr>
                <w:rFonts w:ascii="Arial" w:eastAsia="Arial" w:hAnsi="Arial" w:cs="Arial"/>
                <w:color w:val="000000"/>
                <w:sz w:val="24"/>
                <w:szCs w:val="24"/>
              </w:rPr>
              <w:t xml:space="preserve">  </w:t>
            </w:r>
            <w:r>
              <w:rPr>
                <w:rFonts w:ascii="Arial" w:eastAsia="Arial" w:hAnsi="Arial" w:cs="Arial"/>
                <w:sz w:val="24"/>
                <w:szCs w:val="24"/>
              </w:rPr>
              <w:t>’</w:t>
            </w:r>
            <w:r>
              <w:rPr>
                <w:rFonts w:ascii="Arial" w:eastAsia="Arial" w:hAnsi="Arial" w:cs="Arial"/>
                <w:color w:val="000000"/>
                <w:sz w:val="24"/>
                <w:szCs w:val="24"/>
              </w:rPr>
              <w:t>N</w:t>
            </w:r>
            <w:proofErr w:type="gramEnd"/>
            <w:r>
              <w:rPr>
                <w:rFonts w:ascii="Arial" w:eastAsia="Arial" w:hAnsi="Arial" w:cs="Arial"/>
                <w:color w:val="000000"/>
                <w:sz w:val="24"/>
                <w:szCs w:val="24"/>
              </w:rPr>
              <w:t>/A</w:t>
            </w:r>
            <w:r>
              <w:rPr>
                <w:rFonts w:ascii="Arial" w:eastAsia="Arial" w:hAnsi="Arial" w:cs="Arial"/>
                <w:sz w:val="24"/>
                <w:szCs w:val="24"/>
              </w:rPr>
              <w:t>’ -</w:t>
            </w:r>
            <w:r>
              <w:rPr>
                <w:rFonts w:ascii="Arial" w:eastAsia="Arial" w:hAnsi="Arial" w:cs="Arial"/>
                <w:color w:val="000000"/>
                <w:sz w:val="24"/>
                <w:szCs w:val="24"/>
              </w:rPr>
              <w:t xml:space="preserve"> You are not applying for Lot 1.  </w:t>
            </w:r>
          </w:p>
        </w:tc>
      </w:tr>
      <w:tr w:rsidR="00563388" w14:paraId="4366FCF4" w14:textId="77777777">
        <w:trPr>
          <w:trHeight w:val="20"/>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CCFFCC"/>
            <w:tcMar>
              <w:top w:w="0" w:type="dxa"/>
              <w:left w:w="115" w:type="dxa"/>
              <w:bottom w:w="0" w:type="dxa"/>
              <w:right w:w="115" w:type="dxa"/>
            </w:tcMar>
          </w:tcPr>
          <w:p w14:paraId="4366FCE9" w14:textId="77777777" w:rsidR="00563388" w:rsidRDefault="0027583F">
            <w:pPr>
              <w:spacing w:before="120" w:after="120"/>
              <w:ind w:left="57" w:right="57"/>
              <w:jc w:val="both"/>
              <w:rPr>
                <w:rFonts w:ascii="Times New Roman" w:eastAsia="Times New Roman" w:hAnsi="Times New Roman"/>
                <w:sz w:val="24"/>
                <w:szCs w:val="24"/>
              </w:rPr>
            </w:pPr>
            <w:r>
              <w:rPr>
                <w:rFonts w:ascii="Arial" w:eastAsia="Arial" w:hAnsi="Arial" w:cs="Arial"/>
                <w:b/>
                <w:color w:val="000000"/>
                <w:sz w:val="24"/>
                <w:szCs w:val="24"/>
              </w:rPr>
              <w:t>AQA1 Response guidance</w:t>
            </w:r>
          </w:p>
          <w:p w14:paraId="4366FCEA" w14:textId="77777777" w:rsidR="00563388" w:rsidRDefault="0027583F">
            <w:pPr>
              <w:spacing w:before="120"/>
              <w:ind w:left="57" w:right="57"/>
              <w:rPr>
                <w:rFonts w:ascii="Times New Roman" w:eastAsia="Times New Roman" w:hAnsi="Times New Roman"/>
                <w:sz w:val="24"/>
                <w:szCs w:val="24"/>
              </w:rPr>
            </w:pPr>
            <w:r>
              <w:rPr>
                <w:rFonts w:ascii="Arial" w:eastAsia="Arial" w:hAnsi="Arial" w:cs="Arial"/>
                <w:color w:val="000000"/>
                <w:sz w:val="24"/>
                <w:szCs w:val="24"/>
              </w:rPr>
              <w:t>This is a Pass/Fail question. </w:t>
            </w:r>
          </w:p>
          <w:p w14:paraId="4366FCEB" w14:textId="77777777" w:rsidR="00563388" w:rsidRDefault="00563388">
            <w:pPr>
              <w:rPr>
                <w:rFonts w:ascii="Times New Roman" w:eastAsia="Times New Roman" w:hAnsi="Times New Roman"/>
                <w:sz w:val="24"/>
                <w:szCs w:val="24"/>
              </w:rPr>
            </w:pPr>
          </w:p>
          <w:p w14:paraId="4366FCEC" w14:textId="77777777" w:rsidR="00563388" w:rsidRDefault="0027583F">
            <w:pPr>
              <w:ind w:left="57" w:right="57"/>
              <w:rPr>
                <w:rFonts w:ascii="Times New Roman" w:eastAsia="Times New Roman" w:hAnsi="Times New Roman"/>
                <w:sz w:val="24"/>
                <w:szCs w:val="24"/>
              </w:rPr>
            </w:pPr>
            <w:r>
              <w:rPr>
                <w:rFonts w:ascii="Arial" w:eastAsia="Arial" w:hAnsi="Arial" w:cs="Arial"/>
                <w:color w:val="000000"/>
                <w:sz w:val="24"/>
                <w:szCs w:val="24"/>
              </w:rPr>
              <w:t>If you cannot or are unwilling to select ‘Yes’ to this question, you will be disqualified from further participation in this competition.</w:t>
            </w:r>
          </w:p>
          <w:p w14:paraId="4366FCED" w14:textId="77777777" w:rsidR="00563388" w:rsidRDefault="00563388">
            <w:pPr>
              <w:rPr>
                <w:rFonts w:ascii="Times New Roman" w:eastAsia="Times New Roman" w:hAnsi="Times New Roman"/>
                <w:sz w:val="24"/>
                <w:szCs w:val="24"/>
              </w:rPr>
            </w:pPr>
          </w:p>
          <w:p w14:paraId="4366FCEE" w14:textId="77777777" w:rsidR="00563388" w:rsidRDefault="0027583F">
            <w:pPr>
              <w:ind w:left="57" w:right="57"/>
              <w:rPr>
                <w:rFonts w:ascii="Times New Roman" w:eastAsia="Times New Roman" w:hAnsi="Times New Roman"/>
                <w:sz w:val="24"/>
                <w:szCs w:val="24"/>
              </w:rPr>
            </w:pPr>
            <w:r>
              <w:rPr>
                <w:rFonts w:ascii="Arial" w:eastAsia="Arial" w:hAnsi="Arial" w:cs="Arial"/>
                <w:color w:val="000000"/>
                <w:sz w:val="24"/>
                <w:szCs w:val="24"/>
              </w:rPr>
              <w:t>You are required to select either option YES, NO or N/A from the drop down list.</w:t>
            </w:r>
          </w:p>
          <w:p w14:paraId="4366FCEF" w14:textId="77777777" w:rsidR="00563388" w:rsidRDefault="00563388">
            <w:pPr>
              <w:rPr>
                <w:rFonts w:ascii="Times New Roman" w:eastAsia="Times New Roman" w:hAnsi="Times New Roman"/>
                <w:sz w:val="24"/>
                <w:szCs w:val="24"/>
              </w:rPr>
            </w:pPr>
          </w:p>
          <w:p w14:paraId="4366FCF0" w14:textId="77777777" w:rsidR="00563388" w:rsidRDefault="0027583F">
            <w:pPr>
              <w:ind w:left="57" w:right="57"/>
              <w:rPr>
                <w:rFonts w:ascii="Times New Roman" w:eastAsia="Times New Roman" w:hAnsi="Times New Roman"/>
                <w:sz w:val="24"/>
                <w:szCs w:val="24"/>
              </w:rPr>
            </w:pPr>
            <w:r>
              <w:rPr>
                <w:rFonts w:ascii="Arial" w:eastAsia="Arial" w:hAnsi="Arial" w:cs="Arial"/>
                <w:color w:val="000000"/>
                <w:sz w:val="24"/>
                <w:szCs w:val="24"/>
              </w:rPr>
              <w:t>Providing a ‘Yes’ response means yo</w:t>
            </w:r>
            <w:r>
              <w:rPr>
                <w:rFonts w:ascii="Arial" w:eastAsia="Arial" w:hAnsi="Arial" w:cs="Arial"/>
                <w:color w:val="000000"/>
                <w:sz w:val="24"/>
                <w:szCs w:val="24"/>
              </w:rPr>
              <w:t>u will unreservedly deliver in full all the Lot 1 mandatory service requirements for the capabilities which you have indicated you are bidding for in question 1.11.2, as set out in Framework Schedule 1 (Specification).</w:t>
            </w:r>
          </w:p>
          <w:p w14:paraId="4366FCF1" w14:textId="77777777" w:rsidR="00563388" w:rsidRDefault="00563388">
            <w:pPr>
              <w:rPr>
                <w:rFonts w:ascii="Times New Roman" w:eastAsia="Times New Roman" w:hAnsi="Times New Roman"/>
                <w:sz w:val="24"/>
                <w:szCs w:val="24"/>
              </w:rPr>
            </w:pPr>
          </w:p>
          <w:p w14:paraId="4366FCF2" w14:textId="77777777" w:rsidR="00563388" w:rsidRDefault="0027583F">
            <w:pPr>
              <w:ind w:left="57" w:right="57"/>
              <w:rPr>
                <w:rFonts w:ascii="Times New Roman" w:eastAsia="Times New Roman" w:hAnsi="Times New Roman"/>
                <w:sz w:val="24"/>
                <w:szCs w:val="24"/>
              </w:rPr>
            </w:pPr>
            <w:r>
              <w:rPr>
                <w:rFonts w:ascii="Arial" w:eastAsia="Arial" w:hAnsi="Arial" w:cs="Arial"/>
                <w:color w:val="000000"/>
                <w:sz w:val="24"/>
                <w:szCs w:val="24"/>
              </w:rPr>
              <w:t>If you select ‘No’ (or do not answer</w:t>
            </w:r>
            <w:r>
              <w:rPr>
                <w:rFonts w:ascii="Arial" w:eastAsia="Arial" w:hAnsi="Arial" w:cs="Arial"/>
                <w:color w:val="000000"/>
                <w:sz w:val="24"/>
                <w:szCs w:val="24"/>
              </w:rPr>
              <w:t xml:space="preserve"> the question) to indicate that you will not, or cannot, deliver in full all the Lot 1 mandatory service requirements  for the capabilities which you have indicated you are bidding for in question 1.11.2, as set out in Framework Schedule 1 (Specification) </w:t>
            </w:r>
            <w:r>
              <w:rPr>
                <w:rFonts w:ascii="Arial" w:eastAsia="Arial" w:hAnsi="Arial" w:cs="Arial"/>
                <w:color w:val="000000"/>
                <w:sz w:val="24"/>
                <w:szCs w:val="24"/>
              </w:rPr>
              <w:t>you will be excluded from further participation in this competition.</w:t>
            </w:r>
          </w:p>
          <w:p w14:paraId="4366FCF3" w14:textId="77777777" w:rsidR="00563388" w:rsidRDefault="00563388">
            <w:pPr>
              <w:rPr>
                <w:rFonts w:ascii="Times New Roman" w:eastAsia="Times New Roman" w:hAnsi="Times New Roman"/>
                <w:sz w:val="24"/>
                <w:szCs w:val="24"/>
              </w:rPr>
            </w:pPr>
          </w:p>
        </w:tc>
      </w:tr>
      <w:tr w:rsidR="00563388" w14:paraId="4366FCF7" w14:textId="77777777">
        <w:trPr>
          <w:trHeight w:val="20"/>
        </w:trPr>
        <w:tc>
          <w:tcPr>
            <w:tcW w:w="1481"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CF5" w14:textId="77777777" w:rsidR="00563388" w:rsidRDefault="0027583F">
            <w:pPr>
              <w:spacing w:before="120" w:after="120"/>
              <w:ind w:left="57" w:right="57"/>
              <w:jc w:val="center"/>
              <w:rPr>
                <w:rFonts w:ascii="Times New Roman" w:eastAsia="Times New Roman" w:hAnsi="Times New Roman"/>
                <w:sz w:val="24"/>
                <w:szCs w:val="24"/>
              </w:rPr>
            </w:pPr>
            <w:r>
              <w:rPr>
                <w:rFonts w:ascii="Arial" w:eastAsia="Arial" w:hAnsi="Arial" w:cs="Arial"/>
                <w:b/>
                <w:color w:val="000000"/>
                <w:sz w:val="24"/>
                <w:szCs w:val="24"/>
              </w:rPr>
              <w:t>Marking scheme</w:t>
            </w:r>
          </w:p>
        </w:tc>
        <w:tc>
          <w:tcPr>
            <w:tcW w:w="7535"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CF6"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b/>
                <w:color w:val="000000"/>
                <w:sz w:val="24"/>
                <w:szCs w:val="24"/>
              </w:rPr>
              <w:t>Evaluation guidance</w:t>
            </w:r>
          </w:p>
        </w:tc>
      </w:tr>
      <w:tr w:rsidR="00563388" w14:paraId="4366FCFD" w14:textId="77777777">
        <w:trPr>
          <w:trHeight w:val="20"/>
        </w:trPr>
        <w:tc>
          <w:tcPr>
            <w:tcW w:w="1481"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CF8" w14:textId="77777777" w:rsidR="00563388" w:rsidRDefault="0027583F">
            <w:pPr>
              <w:spacing w:before="120"/>
              <w:ind w:left="57" w:right="57"/>
              <w:jc w:val="center"/>
              <w:rPr>
                <w:rFonts w:ascii="Times New Roman" w:eastAsia="Times New Roman" w:hAnsi="Times New Roman"/>
                <w:sz w:val="24"/>
                <w:szCs w:val="24"/>
              </w:rPr>
            </w:pPr>
            <w:r>
              <w:rPr>
                <w:rFonts w:ascii="Arial" w:eastAsia="Arial" w:hAnsi="Arial" w:cs="Arial"/>
                <w:color w:val="000000"/>
                <w:sz w:val="24"/>
                <w:szCs w:val="24"/>
              </w:rPr>
              <w:lastRenderedPageBreak/>
              <w:t>Pass</w:t>
            </w:r>
          </w:p>
          <w:p w14:paraId="4366FCF9" w14:textId="77777777" w:rsidR="00563388" w:rsidRDefault="00563388">
            <w:pPr>
              <w:rPr>
                <w:rFonts w:ascii="Times New Roman" w:eastAsia="Times New Roman" w:hAnsi="Times New Roman"/>
                <w:sz w:val="24"/>
                <w:szCs w:val="24"/>
              </w:rPr>
            </w:pPr>
          </w:p>
        </w:tc>
        <w:tc>
          <w:tcPr>
            <w:tcW w:w="7535"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tcPr>
          <w:p w14:paraId="4366FCFA" w14:textId="77777777" w:rsidR="00563388" w:rsidRDefault="0027583F">
            <w:pPr>
              <w:spacing w:before="120"/>
              <w:ind w:left="57" w:right="57"/>
              <w:jc w:val="both"/>
              <w:rPr>
                <w:rFonts w:ascii="Times New Roman" w:eastAsia="Times New Roman" w:hAnsi="Times New Roman"/>
                <w:sz w:val="24"/>
                <w:szCs w:val="24"/>
              </w:rPr>
            </w:pPr>
            <w:r>
              <w:rPr>
                <w:rFonts w:ascii="Arial" w:eastAsia="Arial" w:hAnsi="Arial" w:cs="Arial"/>
                <w:color w:val="000000"/>
                <w:sz w:val="24"/>
                <w:szCs w:val="24"/>
              </w:rPr>
              <w:t>You have selected option ‘Yes’ confirming that you will unreservedly deliver in full all the Lot 1 mandatory service requirements for the capabilities which you have indicated you are bidding for in question 1.11.2, as set out in Framework Schedule 1 (Spec</w:t>
            </w:r>
            <w:r>
              <w:rPr>
                <w:rFonts w:ascii="Arial" w:eastAsia="Arial" w:hAnsi="Arial" w:cs="Arial"/>
                <w:color w:val="000000"/>
                <w:sz w:val="24"/>
                <w:szCs w:val="24"/>
              </w:rPr>
              <w:t>ification).</w:t>
            </w:r>
          </w:p>
          <w:p w14:paraId="4366FCFB" w14:textId="77777777" w:rsidR="00563388" w:rsidRDefault="0027583F">
            <w:pPr>
              <w:ind w:left="57" w:right="57"/>
              <w:jc w:val="both"/>
              <w:rPr>
                <w:rFonts w:ascii="Times New Roman" w:eastAsia="Times New Roman" w:hAnsi="Times New Roman"/>
                <w:sz w:val="24"/>
                <w:szCs w:val="24"/>
              </w:rPr>
            </w:pPr>
            <w:r>
              <w:rPr>
                <w:rFonts w:ascii="Arial" w:eastAsia="Arial" w:hAnsi="Arial" w:cs="Arial"/>
                <w:color w:val="000000"/>
                <w:sz w:val="24"/>
                <w:szCs w:val="24"/>
              </w:rPr>
              <w:t>OR</w:t>
            </w:r>
          </w:p>
          <w:p w14:paraId="4366FCFC" w14:textId="77777777" w:rsidR="00563388" w:rsidRDefault="0027583F">
            <w:pPr>
              <w:spacing w:after="120"/>
              <w:ind w:left="57" w:right="57"/>
              <w:jc w:val="both"/>
              <w:rPr>
                <w:rFonts w:ascii="Times New Roman" w:eastAsia="Times New Roman" w:hAnsi="Times New Roman"/>
                <w:sz w:val="24"/>
                <w:szCs w:val="24"/>
              </w:rPr>
            </w:pPr>
            <w:r>
              <w:rPr>
                <w:rFonts w:ascii="Arial" w:eastAsia="Arial" w:hAnsi="Arial" w:cs="Arial"/>
                <w:color w:val="000000"/>
                <w:sz w:val="24"/>
                <w:szCs w:val="24"/>
              </w:rPr>
              <w:t>You have selected option N/A confirming that you are not applying for Lot 1.</w:t>
            </w:r>
          </w:p>
        </w:tc>
      </w:tr>
      <w:tr w:rsidR="00563388" w14:paraId="4366FD03" w14:textId="77777777">
        <w:trPr>
          <w:trHeight w:val="20"/>
        </w:trPr>
        <w:tc>
          <w:tcPr>
            <w:tcW w:w="1481"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CFE" w14:textId="77777777" w:rsidR="00563388" w:rsidRDefault="0027583F">
            <w:pPr>
              <w:spacing w:before="120" w:after="120"/>
              <w:ind w:left="57" w:right="57"/>
              <w:jc w:val="center"/>
              <w:rPr>
                <w:rFonts w:ascii="Times New Roman" w:eastAsia="Times New Roman" w:hAnsi="Times New Roman"/>
                <w:sz w:val="24"/>
                <w:szCs w:val="24"/>
              </w:rPr>
            </w:pPr>
            <w:r>
              <w:rPr>
                <w:rFonts w:ascii="Arial" w:eastAsia="Arial" w:hAnsi="Arial" w:cs="Arial"/>
                <w:color w:val="000000"/>
                <w:sz w:val="24"/>
                <w:szCs w:val="24"/>
              </w:rPr>
              <w:t>Fail </w:t>
            </w:r>
          </w:p>
        </w:tc>
        <w:tc>
          <w:tcPr>
            <w:tcW w:w="7535"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tcPr>
          <w:p w14:paraId="4366FCFF" w14:textId="77777777" w:rsidR="00563388" w:rsidRDefault="0027583F">
            <w:pPr>
              <w:spacing w:before="120"/>
              <w:ind w:left="57" w:right="57"/>
              <w:rPr>
                <w:rFonts w:ascii="Times New Roman" w:eastAsia="Times New Roman" w:hAnsi="Times New Roman"/>
                <w:sz w:val="24"/>
                <w:szCs w:val="24"/>
              </w:rPr>
            </w:pPr>
            <w:r>
              <w:rPr>
                <w:rFonts w:ascii="Arial" w:eastAsia="Arial" w:hAnsi="Arial" w:cs="Arial"/>
                <w:color w:val="000000"/>
                <w:sz w:val="24"/>
                <w:szCs w:val="24"/>
              </w:rPr>
              <w:t>You have selected ‘No’ confirming that you will not, or cannot, deliver in full all the Lot 1 mandatory service requirements for the capabilities which you h</w:t>
            </w:r>
            <w:r>
              <w:rPr>
                <w:rFonts w:ascii="Arial" w:eastAsia="Arial" w:hAnsi="Arial" w:cs="Arial"/>
                <w:color w:val="000000"/>
                <w:sz w:val="24"/>
                <w:szCs w:val="24"/>
              </w:rPr>
              <w:t>ave indicated you are bidding for in question 1.11.2, as set out in Framework Schedule 1 (Specification).</w:t>
            </w:r>
          </w:p>
          <w:p w14:paraId="4366FD00" w14:textId="77777777" w:rsidR="00563388" w:rsidRDefault="0027583F">
            <w:pPr>
              <w:ind w:left="57" w:right="57"/>
              <w:rPr>
                <w:rFonts w:ascii="Times New Roman" w:eastAsia="Times New Roman" w:hAnsi="Times New Roman"/>
                <w:sz w:val="24"/>
                <w:szCs w:val="24"/>
              </w:rPr>
            </w:pPr>
            <w:r>
              <w:rPr>
                <w:rFonts w:ascii="Arial" w:eastAsia="Arial" w:hAnsi="Arial" w:cs="Arial"/>
                <w:color w:val="000000"/>
                <w:sz w:val="24"/>
                <w:szCs w:val="24"/>
              </w:rPr>
              <w:t>OR</w:t>
            </w:r>
          </w:p>
          <w:p w14:paraId="4366FD01" w14:textId="77777777" w:rsidR="00563388" w:rsidRDefault="0027583F">
            <w:pPr>
              <w:ind w:left="57" w:right="57"/>
              <w:rPr>
                <w:rFonts w:ascii="Times New Roman" w:eastAsia="Times New Roman" w:hAnsi="Times New Roman"/>
                <w:sz w:val="24"/>
                <w:szCs w:val="24"/>
              </w:rPr>
            </w:pPr>
            <w:r>
              <w:rPr>
                <w:rFonts w:ascii="Arial" w:eastAsia="Arial" w:hAnsi="Arial" w:cs="Arial"/>
                <w:color w:val="000000"/>
                <w:sz w:val="24"/>
                <w:szCs w:val="24"/>
              </w:rPr>
              <w:t>You have not selected either ‘Yes’ or ‘No’ or N/A.</w:t>
            </w:r>
          </w:p>
          <w:p w14:paraId="4366FD02" w14:textId="77777777" w:rsidR="00563388" w:rsidRDefault="00563388">
            <w:pPr>
              <w:rPr>
                <w:rFonts w:ascii="Times New Roman" w:eastAsia="Times New Roman" w:hAnsi="Times New Roman"/>
                <w:sz w:val="24"/>
                <w:szCs w:val="24"/>
              </w:rPr>
            </w:pPr>
          </w:p>
        </w:tc>
      </w:tr>
    </w:tbl>
    <w:p w14:paraId="4366FD04" w14:textId="77777777" w:rsidR="00563388" w:rsidRDefault="00563388">
      <w:pPr>
        <w:spacing w:before="120" w:after="120" w:line="240" w:lineRule="auto"/>
        <w:ind w:right="57"/>
        <w:rPr>
          <w:rFonts w:ascii="Arial" w:eastAsia="Arial" w:hAnsi="Arial" w:cs="Arial"/>
          <w:b/>
          <w:sz w:val="30"/>
          <w:szCs w:val="30"/>
        </w:rPr>
      </w:pPr>
    </w:p>
    <w:tbl>
      <w:tblPr>
        <w:tblStyle w:val="afd"/>
        <w:tblW w:w="9016" w:type="dxa"/>
        <w:tblLayout w:type="fixed"/>
        <w:tblLook w:val="0400" w:firstRow="0" w:lastRow="0" w:firstColumn="0" w:lastColumn="0" w:noHBand="0" w:noVBand="1"/>
      </w:tblPr>
      <w:tblGrid>
        <w:gridCol w:w="1477"/>
        <w:gridCol w:w="7539"/>
      </w:tblGrid>
      <w:tr w:rsidR="00563388" w14:paraId="4366FD0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4366FD05"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b/>
                <w:color w:val="000000"/>
                <w:sz w:val="24"/>
                <w:szCs w:val="24"/>
              </w:rPr>
              <w:t>AQA2 Compliance with Framework Schedule 1 (Specification) – Lot 2 </w:t>
            </w:r>
          </w:p>
        </w:tc>
      </w:tr>
      <w:tr w:rsidR="00563388" w14:paraId="4366FD10" w14:textId="77777777">
        <w:trPr>
          <w:trHeight w:val="20"/>
        </w:trPr>
        <w:tc>
          <w:tcPr>
            <w:tcW w:w="90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66FD07" w14:textId="77777777" w:rsidR="00563388" w:rsidRDefault="0027583F">
            <w:pPr>
              <w:spacing w:before="120"/>
              <w:ind w:left="11" w:right="57"/>
              <w:jc w:val="both"/>
              <w:rPr>
                <w:rFonts w:ascii="Times New Roman" w:eastAsia="Times New Roman" w:hAnsi="Times New Roman"/>
                <w:sz w:val="24"/>
                <w:szCs w:val="24"/>
              </w:rPr>
            </w:pPr>
            <w:r>
              <w:rPr>
                <w:rFonts w:ascii="Arial" w:eastAsia="Arial" w:hAnsi="Arial" w:cs="Arial"/>
                <w:color w:val="000000"/>
                <w:sz w:val="24"/>
                <w:szCs w:val="24"/>
              </w:rPr>
              <w:t>If you are awarded a framework contract, will you unreservedly deliver in full, all the mandatory service requirements for the service areas which you have indicated you are bidding for in question 1.11.3, as set out in Framework Schedule 1 (Specification)</w:t>
            </w:r>
            <w:r>
              <w:rPr>
                <w:rFonts w:ascii="Arial" w:eastAsia="Arial" w:hAnsi="Arial" w:cs="Arial"/>
                <w:color w:val="000000"/>
                <w:sz w:val="24"/>
                <w:szCs w:val="24"/>
              </w:rPr>
              <w:t xml:space="preserve">, section </w:t>
            </w:r>
            <w:proofErr w:type="gramStart"/>
            <w:r>
              <w:rPr>
                <w:rFonts w:ascii="Arial" w:eastAsia="Arial" w:hAnsi="Arial" w:cs="Arial"/>
                <w:color w:val="000000"/>
                <w:sz w:val="24"/>
                <w:szCs w:val="24"/>
              </w:rPr>
              <w:t>2.2.</w:t>
            </w:r>
            <w:proofErr w:type="gramEnd"/>
          </w:p>
          <w:p w14:paraId="4366FD08" w14:textId="77777777" w:rsidR="00563388" w:rsidRDefault="00563388">
            <w:pPr>
              <w:rPr>
                <w:rFonts w:ascii="Times New Roman" w:eastAsia="Times New Roman" w:hAnsi="Times New Roman"/>
                <w:sz w:val="24"/>
                <w:szCs w:val="24"/>
              </w:rPr>
            </w:pPr>
          </w:p>
          <w:p w14:paraId="4366FD09" w14:textId="77777777" w:rsidR="00563388" w:rsidRDefault="0027583F">
            <w:pPr>
              <w:ind w:left="11" w:right="57"/>
              <w:jc w:val="both"/>
              <w:rPr>
                <w:rFonts w:ascii="Times New Roman" w:eastAsia="Times New Roman" w:hAnsi="Times New Roman"/>
                <w:sz w:val="24"/>
                <w:szCs w:val="24"/>
              </w:rPr>
            </w:pPr>
            <w:r>
              <w:rPr>
                <w:rFonts w:ascii="Arial" w:eastAsia="Arial" w:hAnsi="Arial" w:cs="Arial"/>
                <w:color w:val="000000"/>
                <w:sz w:val="24"/>
                <w:szCs w:val="24"/>
              </w:rPr>
              <w:t>Please answer ‘Yes’ or ‘No’ or ‘N/A’ if you are not applying for Lot 2.</w:t>
            </w:r>
          </w:p>
          <w:p w14:paraId="4366FD0A" w14:textId="77777777" w:rsidR="00563388" w:rsidRDefault="00563388">
            <w:pPr>
              <w:rPr>
                <w:rFonts w:ascii="Times New Roman" w:eastAsia="Times New Roman" w:hAnsi="Times New Roman"/>
                <w:sz w:val="24"/>
                <w:szCs w:val="24"/>
              </w:rPr>
            </w:pPr>
          </w:p>
          <w:p w14:paraId="4366FD0B" w14:textId="77777777" w:rsidR="00563388" w:rsidRDefault="0027583F">
            <w:pPr>
              <w:ind w:left="11" w:right="57" w:hanging="709"/>
              <w:jc w:val="both"/>
              <w:rPr>
                <w:rFonts w:ascii="Times New Roman" w:eastAsia="Times New Roman" w:hAnsi="Times New Roman"/>
                <w:sz w:val="24"/>
                <w:szCs w:val="24"/>
              </w:rPr>
            </w:pPr>
            <w:r>
              <w:rPr>
                <w:rFonts w:ascii="Arial" w:eastAsia="Arial" w:hAnsi="Arial" w:cs="Arial"/>
                <w:b/>
                <w:color w:val="000000"/>
                <w:sz w:val="24"/>
                <w:szCs w:val="24"/>
              </w:rPr>
              <w:t>Yes -</w:t>
            </w:r>
            <w:r>
              <w:rPr>
                <w:rFonts w:ascii="Arial" w:eastAsia="Arial" w:hAnsi="Arial" w:cs="Arial"/>
                <w:color w:val="000000"/>
                <w:sz w:val="24"/>
                <w:szCs w:val="24"/>
              </w:rPr>
              <w:t xml:space="preserve"> </w:t>
            </w:r>
            <w:r>
              <w:rPr>
                <w:rFonts w:ascii="Arial" w:eastAsia="Arial" w:hAnsi="Arial" w:cs="Arial"/>
                <w:color w:val="000000"/>
                <w:sz w:val="24"/>
                <w:szCs w:val="24"/>
              </w:rPr>
              <w:tab/>
            </w:r>
            <w:r>
              <w:rPr>
                <w:rFonts w:ascii="Arial" w:eastAsia="Arial" w:hAnsi="Arial" w:cs="Arial"/>
                <w:sz w:val="24"/>
                <w:szCs w:val="24"/>
              </w:rPr>
              <w:t>‘</w:t>
            </w:r>
            <w:r>
              <w:rPr>
                <w:rFonts w:ascii="Arial" w:eastAsia="Arial" w:hAnsi="Arial" w:cs="Arial"/>
                <w:color w:val="000000"/>
                <w:sz w:val="24"/>
                <w:szCs w:val="24"/>
              </w:rPr>
              <w:t>Yes</w:t>
            </w:r>
            <w:r>
              <w:rPr>
                <w:rFonts w:ascii="Arial" w:eastAsia="Arial" w:hAnsi="Arial" w:cs="Arial"/>
                <w:sz w:val="24"/>
                <w:szCs w:val="24"/>
              </w:rPr>
              <w:t xml:space="preserve">’ - </w:t>
            </w:r>
            <w:r>
              <w:rPr>
                <w:rFonts w:ascii="Arial" w:eastAsia="Arial" w:hAnsi="Arial" w:cs="Arial"/>
                <w:color w:val="000000"/>
                <w:sz w:val="24"/>
                <w:szCs w:val="24"/>
              </w:rPr>
              <w:t>You will unreservedly deliver in full all the Lot 2 mandatory service requirements for the service areas which you have indicated you are bidding for in</w:t>
            </w:r>
            <w:r>
              <w:rPr>
                <w:rFonts w:ascii="Arial" w:eastAsia="Arial" w:hAnsi="Arial" w:cs="Arial"/>
                <w:color w:val="000000"/>
                <w:sz w:val="24"/>
                <w:szCs w:val="24"/>
              </w:rPr>
              <w:t xml:space="preserve"> question 1.11.3, as set out in Framework Schedule 1 (Specification).</w:t>
            </w:r>
          </w:p>
          <w:p w14:paraId="4366FD0C" w14:textId="77777777" w:rsidR="00563388" w:rsidRDefault="00563388">
            <w:pPr>
              <w:rPr>
                <w:rFonts w:ascii="Times New Roman" w:eastAsia="Times New Roman" w:hAnsi="Times New Roman"/>
                <w:sz w:val="24"/>
                <w:szCs w:val="24"/>
              </w:rPr>
            </w:pPr>
          </w:p>
          <w:p w14:paraId="4366FD0D" w14:textId="77777777" w:rsidR="00563388" w:rsidRDefault="0027583F">
            <w:pPr>
              <w:ind w:left="11" w:right="57" w:hanging="709"/>
              <w:jc w:val="both"/>
              <w:rPr>
                <w:rFonts w:ascii="Times New Roman" w:eastAsia="Times New Roman" w:hAnsi="Times New Roman"/>
                <w:sz w:val="24"/>
                <w:szCs w:val="24"/>
              </w:rPr>
            </w:pPr>
            <w:r>
              <w:rPr>
                <w:rFonts w:ascii="Arial" w:eastAsia="Arial" w:hAnsi="Arial" w:cs="Arial"/>
                <w:b/>
                <w:color w:val="000000"/>
                <w:sz w:val="24"/>
                <w:szCs w:val="24"/>
              </w:rPr>
              <w:t xml:space="preserve">No - </w:t>
            </w:r>
            <w:r>
              <w:rPr>
                <w:rFonts w:ascii="Arial" w:eastAsia="Arial" w:hAnsi="Arial" w:cs="Arial"/>
                <w:color w:val="000000"/>
                <w:sz w:val="24"/>
                <w:szCs w:val="24"/>
              </w:rPr>
              <w:tab/>
            </w:r>
            <w:r>
              <w:rPr>
                <w:rFonts w:ascii="Arial" w:eastAsia="Arial" w:hAnsi="Arial" w:cs="Arial"/>
                <w:sz w:val="24"/>
                <w:szCs w:val="24"/>
              </w:rPr>
              <w:t xml:space="preserve">‘No’ - </w:t>
            </w:r>
            <w:r>
              <w:rPr>
                <w:rFonts w:ascii="Arial" w:eastAsia="Arial" w:hAnsi="Arial" w:cs="Arial"/>
                <w:color w:val="000000"/>
                <w:sz w:val="24"/>
                <w:szCs w:val="24"/>
              </w:rPr>
              <w:t>You will not, or cannot, deliver in full all the Lot 2 mandatory service requirements for the service areas which you have indicated you are bidding for in question 1.11.3,</w:t>
            </w:r>
            <w:r>
              <w:rPr>
                <w:rFonts w:ascii="Arial" w:eastAsia="Arial" w:hAnsi="Arial" w:cs="Arial"/>
                <w:color w:val="000000"/>
                <w:sz w:val="24"/>
                <w:szCs w:val="24"/>
              </w:rPr>
              <w:t xml:space="preserve"> as set out in Framework Schedule 1 (Specification).</w:t>
            </w:r>
          </w:p>
          <w:p w14:paraId="4366FD0E" w14:textId="77777777" w:rsidR="00563388" w:rsidRDefault="00563388">
            <w:pPr>
              <w:rPr>
                <w:rFonts w:ascii="Times New Roman" w:eastAsia="Times New Roman" w:hAnsi="Times New Roman"/>
                <w:sz w:val="24"/>
                <w:szCs w:val="24"/>
              </w:rPr>
            </w:pPr>
          </w:p>
          <w:p w14:paraId="4366FD0F" w14:textId="77777777" w:rsidR="00563388" w:rsidRDefault="0027583F">
            <w:pPr>
              <w:spacing w:after="120"/>
              <w:ind w:left="11" w:right="57" w:hanging="709"/>
              <w:jc w:val="both"/>
              <w:rPr>
                <w:rFonts w:ascii="Times New Roman" w:eastAsia="Times New Roman" w:hAnsi="Times New Roman"/>
                <w:sz w:val="24"/>
                <w:szCs w:val="24"/>
              </w:rPr>
            </w:pPr>
            <w:r>
              <w:rPr>
                <w:rFonts w:ascii="Arial" w:eastAsia="Arial" w:hAnsi="Arial" w:cs="Arial"/>
                <w:b/>
                <w:color w:val="000000"/>
                <w:sz w:val="24"/>
                <w:szCs w:val="24"/>
              </w:rPr>
              <w:t>N/A -</w:t>
            </w:r>
            <w:r>
              <w:rPr>
                <w:rFonts w:ascii="Arial" w:eastAsia="Arial" w:hAnsi="Arial" w:cs="Arial"/>
                <w:color w:val="000000"/>
                <w:sz w:val="24"/>
                <w:szCs w:val="24"/>
              </w:rPr>
              <w:t xml:space="preserve">   </w:t>
            </w:r>
            <w:r>
              <w:rPr>
                <w:rFonts w:ascii="Arial" w:eastAsia="Arial" w:hAnsi="Arial" w:cs="Arial"/>
                <w:sz w:val="24"/>
                <w:szCs w:val="24"/>
              </w:rPr>
              <w:t xml:space="preserve">‘N/A’ - </w:t>
            </w:r>
            <w:r>
              <w:rPr>
                <w:rFonts w:ascii="Arial" w:eastAsia="Arial" w:hAnsi="Arial" w:cs="Arial"/>
                <w:color w:val="000000"/>
                <w:sz w:val="24"/>
                <w:szCs w:val="24"/>
              </w:rPr>
              <w:t>You are not applying for Lot 2.  </w:t>
            </w:r>
          </w:p>
        </w:tc>
      </w:tr>
      <w:tr w:rsidR="00563388" w14:paraId="4366FD1C" w14:textId="77777777">
        <w:trPr>
          <w:trHeight w:val="20"/>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CCFFCC"/>
            <w:tcMar>
              <w:top w:w="0" w:type="dxa"/>
              <w:left w:w="115" w:type="dxa"/>
              <w:bottom w:w="0" w:type="dxa"/>
              <w:right w:w="115" w:type="dxa"/>
            </w:tcMar>
          </w:tcPr>
          <w:p w14:paraId="4366FD11" w14:textId="77777777" w:rsidR="00563388" w:rsidRDefault="0027583F">
            <w:pPr>
              <w:spacing w:before="120" w:after="120"/>
              <w:ind w:left="57" w:right="57"/>
              <w:jc w:val="both"/>
              <w:rPr>
                <w:rFonts w:ascii="Times New Roman" w:eastAsia="Times New Roman" w:hAnsi="Times New Roman"/>
                <w:sz w:val="24"/>
                <w:szCs w:val="24"/>
              </w:rPr>
            </w:pPr>
            <w:r>
              <w:rPr>
                <w:rFonts w:ascii="Arial" w:eastAsia="Arial" w:hAnsi="Arial" w:cs="Arial"/>
                <w:b/>
                <w:color w:val="000000"/>
                <w:sz w:val="24"/>
                <w:szCs w:val="24"/>
              </w:rPr>
              <w:t>AQA2 Response guidance</w:t>
            </w:r>
          </w:p>
          <w:p w14:paraId="4366FD12" w14:textId="77777777" w:rsidR="00563388" w:rsidRDefault="0027583F">
            <w:pPr>
              <w:spacing w:before="120"/>
              <w:ind w:left="57" w:right="57"/>
              <w:rPr>
                <w:rFonts w:ascii="Times New Roman" w:eastAsia="Times New Roman" w:hAnsi="Times New Roman"/>
                <w:sz w:val="24"/>
                <w:szCs w:val="24"/>
              </w:rPr>
            </w:pPr>
            <w:r>
              <w:rPr>
                <w:rFonts w:ascii="Arial" w:eastAsia="Arial" w:hAnsi="Arial" w:cs="Arial"/>
                <w:color w:val="000000"/>
                <w:sz w:val="24"/>
                <w:szCs w:val="24"/>
              </w:rPr>
              <w:t>This is a Pass/Fail question. </w:t>
            </w:r>
          </w:p>
          <w:p w14:paraId="4366FD13" w14:textId="77777777" w:rsidR="00563388" w:rsidRDefault="00563388">
            <w:pPr>
              <w:rPr>
                <w:rFonts w:ascii="Times New Roman" w:eastAsia="Times New Roman" w:hAnsi="Times New Roman"/>
                <w:sz w:val="24"/>
                <w:szCs w:val="24"/>
              </w:rPr>
            </w:pPr>
          </w:p>
          <w:p w14:paraId="4366FD14" w14:textId="77777777" w:rsidR="00563388" w:rsidRDefault="0027583F">
            <w:pPr>
              <w:ind w:left="57" w:right="57"/>
              <w:rPr>
                <w:rFonts w:ascii="Times New Roman" w:eastAsia="Times New Roman" w:hAnsi="Times New Roman"/>
                <w:sz w:val="24"/>
                <w:szCs w:val="24"/>
              </w:rPr>
            </w:pPr>
            <w:r>
              <w:rPr>
                <w:rFonts w:ascii="Arial" w:eastAsia="Arial" w:hAnsi="Arial" w:cs="Arial"/>
                <w:color w:val="000000"/>
                <w:sz w:val="24"/>
                <w:szCs w:val="24"/>
              </w:rPr>
              <w:t>If you cannot or are unwilling to select ‘Yes’ to this question, you will be disqualified from further participation in this competition.</w:t>
            </w:r>
          </w:p>
          <w:p w14:paraId="4366FD15" w14:textId="77777777" w:rsidR="00563388" w:rsidRDefault="00563388">
            <w:pPr>
              <w:rPr>
                <w:rFonts w:ascii="Times New Roman" w:eastAsia="Times New Roman" w:hAnsi="Times New Roman"/>
                <w:sz w:val="24"/>
                <w:szCs w:val="24"/>
              </w:rPr>
            </w:pPr>
          </w:p>
          <w:p w14:paraId="4366FD16" w14:textId="77777777" w:rsidR="00563388" w:rsidRDefault="0027583F">
            <w:pPr>
              <w:ind w:left="57" w:right="57"/>
              <w:rPr>
                <w:rFonts w:ascii="Times New Roman" w:eastAsia="Times New Roman" w:hAnsi="Times New Roman"/>
                <w:sz w:val="24"/>
                <w:szCs w:val="24"/>
              </w:rPr>
            </w:pPr>
            <w:r>
              <w:rPr>
                <w:rFonts w:ascii="Arial" w:eastAsia="Arial" w:hAnsi="Arial" w:cs="Arial"/>
                <w:color w:val="000000"/>
                <w:sz w:val="24"/>
                <w:szCs w:val="24"/>
              </w:rPr>
              <w:t>You are required to select either option YES, NO or N/A from the drop down list.</w:t>
            </w:r>
          </w:p>
          <w:p w14:paraId="4366FD17" w14:textId="77777777" w:rsidR="00563388" w:rsidRDefault="00563388">
            <w:pPr>
              <w:rPr>
                <w:rFonts w:ascii="Times New Roman" w:eastAsia="Times New Roman" w:hAnsi="Times New Roman"/>
                <w:sz w:val="24"/>
                <w:szCs w:val="24"/>
              </w:rPr>
            </w:pPr>
          </w:p>
          <w:p w14:paraId="4366FD18" w14:textId="77777777" w:rsidR="00563388" w:rsidRDefault="0027583F">
            <w:pPr>
              <w:ind w:left="57" w:right="57"/>
              <w:rPr>
                <w:rFonts w:ascii="Times New Roman" w:eastAsia="Times New Roman" w:hAnsi="Times New Roman"/>
                <w:sz w:val="24"/>
                <w:szCs w:val="24"/>
              </w:rPr>
            </w:pPr>
            <w:r>
              <w:rPr>
                <w:rFonts w:ascii="Arial" w:eastAsia="Arial" w:hAnsi="Arial" w:cs="Arial"/>
                <w:color w:val="000000"/>
                <w:sz w:val="24"/>
                <w:szCs w:val="24"/>
              </w:rPr>
              <w:t>Providing a ‘Yes’ response means yo</w:t>
            </w:r>
            <w:r>
              <w:rPr>
                <w:rFonts w:ascii="Arial" w:eastAsia="Arial" w:hAnsi="Arial" w:cs="Arial"/>
                <w:color w:val="000000"/>
                <w:sz w:val="24"/>
                <w:szCs w:val="24"/>
              </w:rPr>
              <w:t>u will unreservedly deliver in full all the Lot 2 mandatory service requirements for the service areas which you have indicated you are bidding for in question 1.11.2, as set out in Framework Schedule 1 (Specification).</w:t>
            </w:r>
          </w:p>
          <w:p w14:paraId="4366FD19" w14:textId="77777777" w:rsidR="00563388" w:rsidRDefault="00563388">
            <w:pPr>
              <w:rPr>
                <w:rFonts w:ascii="Times New Roman" w:eastAsia="Times New Roman" w:hAnsi="Times New Roman"/>
                <w:sz w:val="24"/>
                <w:szCs w:val="24"/>
              </w:rPr>
            </w:pPr>
          </w:p>
          <w:p w14:paraId="4366FD1A" w14:textId="77777777" w:rsidR="00563388" w:rsidRDefault="0027583F">
            <w:pPr>
              <w:ind w:left="57" w:right="57"/>
              <w:rPr>
                <w:rFonts w:ascii="Times New Roman" w:eastAsia="Times New Roman" w:hAnsi="Times New Roman"/>
                <w:sz w:val="24"/>
                <w:szCs w:val="24"/>
              </w:rPr>
            </w:pPr>
            <w:r>
              <w:rPr>
                <w:rFonts w:ascii="Arial" w:eastAsia="Arial" w:hAnsi="Arial" w:cs="Arial"/>
                <w:color w:val="000000"/>
                <w:sz w:val="24"/>
                <w:szCs w:val="24"/>
              </w:rPr>
              <w:t>If you select ‘No’ (or do not answe</w:t>
            </w:r>
            <w:r>
              <w:rPr>
                <w:rFonts w:ascii="Arial" w:eastAsia="Arial" w:hAnsi="Arial" w:cs="Arial"/>
                <w:color w:val="000000"/>
                <w:sz w:val="24"/>
                <w:szCs w:val="24"/>
              </w:rPr>
              <w:t>r the question) to indicate that you will not, or cannot, deliver in full all the Lot 2 mandatory service requirements for the service areas which you have indicated you are bidding for in question 1.11.3, as set out in Framework Schedule 1 (Specification)</w:t>
            </w:r>
            <w:r>
              <w:rPr>
                <w:rFonts w:ascii="Arial" w:eastAsia="Arial" w:hAnsi="Arial" w:cs="Arial"/>
                <w:color w:val="000000"/>
                <w:sz w:val="24"/>
                <w:szCs w:val="24"/>
              </w:rPr>
              <w:t xml:space="preserve"> you will be excluded from further participation in this competition.</w:t>
            </w:r>
          </w:p>
          <w:p w14:paraId="4366FD1B" w14:textId="77777777" w:rsidR="00563388" w:rsidRDefault="00563388">
            <w:pPr>
              <w:rPr>
                <w:rFonts w:ascii="Times New Roman" w:eastAsia="Times New Roman" w:hAnsi="Times New Roman"/>
                <w:sz w:val="24"/>
                <w:szCs w:val="24"/>
              </w:rPr>
            </w:pPr>
          </w:p>
        </w:tc>
      </w:tr>
      <w:tr w:rsidR="00563388" w14:paraId="4366FD1F" w14:textId="77777777">
        <w:trPr>
          <w:trHeight w:val="20"/>
        </w:trPr>
        <w:tc>
          <w:tcPr>
            <w:tcW w:w="1477"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D1D" w14:textId="77777777" w:rsidR="00563388" w:rsidRDefault="0027583F">
            <w:pPr>
              <w:spacing w:before="120" w:after="120"/>
              <w:ind w:left="57" w:right="57"/>
              <w:jc w:val="center"/>
              <w:rPr>
                <w:rFonts w:ascii="Times New Roman" w:eastAsia="Times New Roman" w:hAnsi="Times New Roman"/>
                <w:sz w:val="24"/>
                <w:szCs w:val="24"/>
              </w:rPr>
            </w:pPr>
            <w:r>
              <w:rPr>
                <w:rFonts w:ascii="Arial" w:eastAsia="Arial" w:hAnsi="Arial" w:cs="Arial"/>
                <w:b/>
                <w:color w:val="000000"/>
                <w:sz w:val="24"/>
                <w:szCs w:val="24"/>
              </w:rPr>
              <w:lastRenderedPageBreak/>
              <w:t>Marking scheme</w:t>
            </w:r>
          </w:p>
        </w:tc>
        <w:tc>
          <w:tcPr>
            <w:tcW w:w="7539"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D1E"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b/>
                <w:color w:val="000000"/>
                <w:sz w:val="24"/>
                <w:szCs w:val="24"/>
              </w:rPr>
              <w:t>Evaluation guidance</w:t>
            </w:r>
          </w:p>
        </w:tc>
      </w:tr>
      <w:tr w:rsidR="00563388" w14:paraId="4366FD25" w14:textId="77777777">
        <w:trPr>
          <w:trHeight w:val="20"/>
        </w:trPr>
        <w:tc>
          <w:tcPr>
            <w:tcW w:w="1477"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D20" w14:textId="77777777" w:rsidR="00563388" w:rsidRDefault="0027583F">
            <w:pPr>
              <w:spacing w:before="120"/>
              <w:ind w:left="57" w:right="57"/>
              <w:jc w:val="center"/>
              <w:rPr>
                <w:rFonts w:ascii="Times New Roman" w:eastAsia="Times New Roman" w:hAnsi="Times New Roman"/>
                <w:sz w:val="24"/>
                <w:szCs w:val="24"/>
              </w:rPr>
            </w:pPr>
            <w:r>
              <w:rPr>
                <w:rFonts w:ascii="Arial" w:eastAsia="Arial" w:hAnsi="Arial" w:cs="Arial"/>
                <w:color w:val="000000"/>
                <w:sz w:val="24"/>
                <w:szCs w:val="24"/>
              </w:rPr>
              <w:t>Pass</w:t>
            </w:r>
          </w:p>
          <w:p w14:paraId="4366FD21" w14:textId="77777777" w:rsidR="00563388" w:rsidRDefault="00563388">
            <w:pPr>
              <w:rPr>
                <w:rFonts w:ascii="Times New Roman" w:eastAsia="Times New Roman" w:hAnsi="Times New Roman"/>
                <w:sz w:val="24"/>
                <w:szCs w:val="24"/>
              </w:rPr>
            </w:pPr>
          </w:p>
        </w:tc>
        <w:tc>
          <w:tcPr>
            <w:tcW w:w="7539"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tcPr>
          <w:p w14:paraId="4366FD22" w14:textId="77777777" w:rsidR="00563388" w:rsidRDefault="0027583F">
            <w:pPr>
              <w:spacing w:before="120"/>
              <w:ind w:left="57" w:right="57"/>
              <w:jc w:val="both"/>
              <w:rPr>
                <w:rFonts w:ascii="Times New Roman" w:eastAsia="Times New Roman" w:hAnsi="Times New Roman"/>
                <w:sz w:val="24"/>
                <w:szCs w:val="24"/>
              </w:rPr>
            </w:pPr>
            <w:r>
              <w:rPr>
                <w:rFonts w:ascii="Arial" w:eastAsia="Arial" w:hAnsi="Arial" w:cs="Arial"/>
                <w:color w:val="000000"/>
                <w:sz w:val="24"/>
                <w:szCs w:val="24"/>
              </w:rPr>
              <w:t>You have selected option ‘Yes’ confirming that you will unreservedly deliver in full all the Lot 2 mandatory service requirements for the service areas which you have indicated you are bidding for in question 1.11.3, as set out in Framework Schedule 1 (Spe</w:t>
            </w:r>
            <w:r>
              <w:rPr>
                <w:rFonts w:ascii="Arial" w:eastAsia="Arial" w:hAnsi="Arial" w:cs="Arial"/>
                <w:color w:val="000000"/>
                <w:sz w:val="24"/>
                <w:szCs w:val="24"/>
              </w:rPr>
              <w:t>cification).</w:t>
            </w:r>
          </w:p>
          <w:p w14:paraId="4366FD23" w14:textId="77777777" w:rsidR="00563388" w:rsidRDefault="0027583F">
            <w:pPr>
              <w:ind w:left="57" w:right="57"/>
              <w:jc w:val="both"/>
              <w:rPr>
                <w:rFonts w:ascii="Times New Roman" w:eastAsia="Times New Roman" w:hAnsi="Times New Roman"/>
                <w:sz w:val="24"/>
                <w:szCs w:val="24"/>
              </w:rPr>
            </w:pPr>
            <w:r>
              <w:rPr>
                <w:rFonts w:ascii="Arial" w:eastAsia="Arial" w:hAnsi="Arial" w:cs="Arial"/>
                <w:color w:val="000000"/>
                <w:sz w:val="24"/>
                <w:szCs w:val="24"/>
              </w:rPr>
              <w:t>OR</w:t>
            </w:r>
          </w:p>
          <w:p w14:paraId="4366FD24" w14:textId="77777777" w:rsidR="00563388" w:rsidRDefault="0027583F">
            <w:pPr>
              <w:spacing w:after="120"/>
              <w:ind w:left="57" w:right="57"/>
              <w:jc w:val="both"/>
              <w:rPr>
                <w:rFonts w:ascii="Times New Roman" w:eastAsia="Times New Roman" w:hAnsi="Times New Roman"/>
                <w:sz w:val="24"/>
                <w:szCs w:val="24"/>
              </w:rPr>
            </w:pPr>
            <w:r>
              <w:rPr>
                <w:rFonts w:ascii="Arial" w:eastAsia="Arial" w:hAnsi="Arial" w:cs="Arial"/>
                <w:color w:val="000000"/>
                <w:sz w:val="24"/>
                <w:szCs w:val="24"/>
              </w:rPr>
              <w:t>You have selected option N/A confirming that you are not applying for Lot 2.</w:t>
            </w:r>
          </w:p>
        </w:tc>
      </w:tr>
      <w:tr w:rsidR="00563388" w14:paraId="4366FD2B" w14:textId="77777777">
        <w:trPr>
          <w:trHeight w:val="20"/>
        </w:trPr>
        <w:tc>
          <w:tcPr>
            <w:tcW w:w="1477"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D26" w14:textId="77777777" w:rsidR="00563388" w:rsidRDefault="0027583F">
            <w:pPr>
              <w:spacing w:before="120" w:after="120"/>
              <w:ind w:left="57" w:right="57"/>
              <w:jc w:val="center"/>
              <w:rPr>
                <w:rFonts w:ascii="Times New Roman" w:eastAsia="Times New Roman" w:hAnsi="Times New Roman"/>
                <w:sz w:val="24"/>
                <w:szCs w:val="24"/>
              </w:rPr>
            </w:pPr>
            <w:r>
              <w:rPr>
                <w:rFonts w:ascii="Arial" w:eastAsia="Arial" w:hAnsi="Arial" w:cs="Arial"/>
                <w:color w:val="000000"/>
                <w:sz w:val="24"/>
                <w:szCs w:val="24"/>
              </w:rPr>
              <w:t>Fail </w:t>
            </w:r>
          </w:p>
        </w:tc>
        <w:tc>
          <w:tcPr>
            <w:tcW w:w="7539"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tcPr>
          <w:p w14:paraId="4366FD27" w14:textId="77777777" w:rsidR="00563388" w:rsidRDefault="0027583F">
            <w:pPr>
              <w:spacing w:before="120"/>
              <w:ind w:left="57" w:right="57"/>
              <w:rPr>
                <w:rFonts w:ascii="Times New Roman" w:eastAsia="Times New Roman" w:hAnsi="Times New Roman"/>
                <w:sz w:val="24"/>
                <w:szCs w:val="24"/>
              </w:rPr>
            </w:pPr>
            <w:r>
              <w:rPr>
                <w:rFonts w:ascii="Arial" w:eastAsia="Arial" w:hAnsi="Arial" w:cs="Arial"/>
                <w:color w:val="000000"/>
                <w:sz w:val="24"/>
                <w:szCs w:val="24"/>
              </w:rPr>
              <w:t>You have selected ‘No’ confirming that you will not, or cannot, deliver in full all the Lot 2 mandatory service requirements for the service areas which you have indicated you are bidding for in question 1.11.3, as set out in Framework Schedule 1 (Specific</w:t>
            </w:r>
            <w:r>
              <w:rPr>
                <w:rFonts w:ascii="Arial" w:eastAsia="Arial" w:hAnsi="Arial" w:cs="Arial"/>
                <w:color w:val="000000"/>
                <w:sz w:val="24"/>
                <w:szCs w:val="24"/>
              </w:rPr>
              <w:t>ation).</w:t>
            </w:r>
          </w:p>
          <w:p w14:paraId="4366FD28" w14:textId="77777777" w:rsidR="00563388" w:rsidRDefault="0027583F">
            <w:pPr>
              <w:ind w:left="57" w:right="57"/>
              <w:rPr>
                <w:rFonts w:ascii="Times New Roman" w:eastAsia="Times New Roman" w:hAnsi="Times New Roman"/>
                <w:sz w:val="24"/>
                <w:szCs w:val="24"/>
              </w:rPr>
            </w:pPr>
            <w:r>
              <w:rPr>
                <w:rFonts w:ascii="Arial" w:eastAsia="Arial" w:hAnsi="Arial" w:cs="Arial"/>
                <w:color w:val="000000"/>
                <w:sz w:val="24"/>
                <w:szCs w:val="24"/>
              </w:rPr>
              <w:t>OR</w:t>
            </w:r>
          </w:p>
          <w:p w14:paraId="4366FD29" w14:textId="77777777" w:rsidR="00563388" w:rsidRDefault="0027583F">
            <w:pPr>
              <w:ind w:left="57" w:right="57"/>
              <w:rPr>
                <w:rFonts w:ascii="Times New Roman" w:eastAsia="Times New Roman" w:hAnsi="Times New Roman"/>
                <w:sz w:val="24"/>
                <w:szCs w:val="24"/>
              </w:rPr>
            </w:pPr>
            <w:r>
              <w:rPr>
                <w:rFonts w:ascii="Arial" w:eastAsia="Arial" w:hAnsi="Arial" w:cs="Arial"/>
                <w:color w:val="000000"/>
                <w:sz w:val="24"/>
                <w:szCs w:val="24"/>
              </w:rPr>
              <w:t>You have not selected either ‘Yes’ or ‘No’ or N/A.</w:t>
            </w:r>
          </w:p>
          <w:p w14:paraId="4366FD2A" w14:textId="77777777" w:rsidR="00563388" w:rsidRDefault="00563388">
            <w:pPr>
              <w:rPr>
                <w:rFonts w:ascii="Times New Roman" w:eastAsia="Times New Roman" w:hAnsi="Times New Roman"/>
                <w:sz w:val="24"/>
                <w:szCs w:val="24"/>
              </w:rPr>
            </w:pPr>
          </w:p>
        </w:tc>
      </w:tr>
    </w:tbl>
    <w:p w14:paraId="4366FD2C" w14:textId="77777777" w:rsidR="00563388" w:rsidRDefault="00563388">
      <w:pPr>
        <w:spacing w:before="120" w:after="120" w:line="240" w:lineRule="auto"/>
        <w:ind w:right="57"/>
        <w:rPr>
          <w:rFonts w:ascii="Arial" w:eastAsia="Arial" w:hAnsi="Arial" w:cs="Arial"/>
          <w:b/>
          <w:sz w:val="30"/>
          <w:szCs w:val="30"/>
        </w:rPr>
      </w:pPr>
    </w:p>
    <w:p w14:paraId="4366FD2D" w14:textId="77777777" w:rsidR="00563388" w:rsidRDefault="00563388">
      <w:pPr>
        <w:spacing w:before="120" w:after="120" w:line="240" w:lineRule="auto"/>
        <w:ind w:right="57"/>
        <w:rPr>
          <w:rFonts w:ascii="Arial" w:eastAsia="Arial" w:hAnsi="Arial" w:cs="Arial"/>
          <w:b/>
          <w:sz w:val="30"/>
          <w:szCs w:val="30"/>
        </w:rPr>
      </w:pPr>
    </w:p>
    <w:p w14:paraId="4366FD2E" w14:textId="77777777" w:rsidR="00563388" w:rsidRDefault="00563388">
      <w:pPr>
        <w:spacing w:before="120" w:after="120" w:line="240" w:lineRule="auto"/>
        <w:ind w:right="57"/>
        <w:rPr>
          <w:rFonts w:ascii="Arial" w:eastAsia="Arial" w:hAnsi="Arial" w:cs="Arial"/>
          <w:b/>
          <w:sz w:val="30"/>
          <w:szCs w:val="30"/>
        </w:rPr>
      </w:pPr>
    </w:p>
    <w:p w14:paraId="4366FD2F" w14:textId="77777777" w:rsidR="00563388" w:rsidRDefault="00563388">
      <w:pPr>
        <w:spacing w:before="120" w:after="120" w:line="240" w:lineRule="auto"/>
        <w:ind w:right="57"/>
        <w:rPr>
          <w:rFonts w:ascii="Arial" w:eastAsia="Arial" w:hAnsi="Arial" w:cs="Arial"/>
          <w:b/>
          <w:sz w:val="30"/>
          <w:szCs w:val="30"/>
        </w:rPr>
      </w:pPr>
    </w:p>
    <w:p w14:paraId="4366FD30" w14:textId="77777777" w:rsidR="00563388" w:rsidRDefault="00563388">
      <w:pPr>
        <w:spacing w:before="120" w:after="120" w:line="240" w:lineRule="auto"/>
        <w:ind w:right="57"/>
        <w:rPr>
          <w:rFonts w:ascii="Arial" w:eastAsia="Arial" w:hAnsi="Arial" w:cs="Arial"/>
          <w:b/>
          <w:sz w:val="30"/>
          <w:szCs w:val="30"/>
        </w:rPr>
      </w:pPr>
    </w:p>
    <w:p w14:paraId="4366FD31" w14:textId="77777777" w:rsidR="00563388" w:rsidRDefault="00563388">
      <w:pPr>
        <w:spacing w:before="120" w:after="120" w:line="240" w:lineRule="auto"/>
        <w:ind w:right="57"/>
        <w:rPr>
          <w:rFonts w:ascii="Arial" w:eastAsia="Arial" w:hAnsi="Arial" w:cs="Arial"/>
          <w:b/>
          <w:sz w:val="30"/>
          <w:szCs w:val="30"/>
        </w:rPr>
      </w:pPr>
    </w:p>
    <w:p w14:paraId="4366FD32" w14:textId="77777777" w:rsidR="00563388" w:rsidRDefault="00563388">
      <w:pPr>
        <w:spacing w:before="120" w:after="120" w:line="240" w:lineRule="auto"/>
        <w:ind w:right="57"/>
        <w:rPr>
          <w:rFonts w:ascii="Arial" w:eastAsia="Arial" w:hAnsi="Arial" w:cs="Arial"/>
          <w:b/>
          <w:sz w:val="30"/>
          <w:szCs w:val="30"/>
        </w:rPr>
      </w:pPr>
    </w:p>
    <w:p w14:paraId="4366FD33" w14:textId="77777777" w:rsidR="00563388" w:rsidRDefault="00563388">
      <w:pPr>
        <w:spacing w:before="120" w:after="120" w:line="240" w:lineRule="auto"/>
        <w:ind w:right="57"/>
        <w:rPr>
          <w:rFonts w:ascii="Arial" w:eastAsia="Arial" w:hAnsi="Arial" w:cs="Arial"/>
          <w:b/>
          <w:sz w:val="30"/>
          <w:szCs w:val="30"/>
        </w:rPr>
      </w:pPr>
    </w:p>
    <w:p w14:paraId="4366FD34" w14:textId="77777777" w:rsidR="00563388" w:rsidRDefault="00563388">
      <w:pPr>
        <w:spacing w:before="120" w:after="120" w:line="240" w:lineRule="auto"/>
        <w:ind w:right="57"/>
        <w:rPr>
          <w:rFonts w:ascii="Arial" w:eastAsia="Arial" w:hAnsi="Arial" w:cs="Arial"/>
          <w:b/>
          <w:sz w:val="30"/>
          <w:szCs w:val="30"/>
        </w:rPr>
      </w:pPr>
    </w:p>
    <w:p w14:paraId="4366FD35" w14:textId="77777777" w:rsidR="00563388" w:rsidRDefault="00563388">
      <w:pPr>
        <w:spacing w:before="120" w:after="120" w:line="240" w:lineRule="auto"/>
        <w:ind w:right="57"/>
        <w:rPr>
          <w:rFonts w:ascii="Arial" w:eastAsia="Arial" w:hAnsi="Arial" w:cs="Arial"/>
          <w:b/>
          <w:sz w:val="30"/>
          <w:szCs w:val="30"/>
        </w:rPr>
      </w:pPr>
    </w:p>
    <w:p w14:paraId="4366FD36" w14:textId="77777777" w:rsidR="00563388" w:rsidRDefault="00563388">
      <w:pPr>
        <w:spacing w:before="120" w:after="120" w:line="240" w:lineRule="auto"/>
        <w:ind w:right="57"/>
        <w:rPr>
          <w:rFonts w:ascii="Arial" w:eastAsia="Arial" w:hAnsi="Arial" w:cs="Arial"/>
          <w:b/>
          <w:sz w:val="30"/>
          <w:szCs w:val="30"/>
        </w:rPr>
      </w:pPr>
    </w:p>
    <w:p w14:paraId="4366FD37" w14:textId="77777777" w:rsidR="00563388" w:rsidRDefault="00563388">
      <w:pPr>
        <w:spacing w:before="120" w:after="120" w:line="240" w:lineRule="auto"/>
        <w:ind w:right="57"/>
        <w:rPr>
          <w:rFonts w:ascii="Arial" w:eastAsia="Arial" w:hAnsi="Arial" w:cs="Arial"/>
          <w:b/>
          <w:sz w:val="30"/>
          <w:szCs w:val="30"/>
        </w:rPr>
      </w:pPr>
    </w:p>
    <w:p w14:paraId="4366FD38" w14:textId="77777777" w:rsidR="00563388" w:rsidRDefault="00563388">
      <w:pPr>
        <w:spacing w:before="120" w:after="120" w:line="240" w:lineRule="auto"/>
        <w:ind w:right="57"/>
        <w:rPr>
          <w:rFonts w:ascii="Arial" w:eastAsia="Arial" w:hAnsi="Arial" w:cs="Arial"/>
          <w:b/>
          <w:sz w:val="30"/>
          <w:szCs w:val="30"/>
        </w:rPr>
      </w:pPr>
    </w:p>
    <w:p w14:paraId="4366FD39" w14:textId="77777777" w:rsidR="00563388" w:rsidRDefault="0027583F">
      <w:pPr>
        <w:spacing w:before="120" w:after="120" w:line="240" w:lineRule="auto"/>
        <w:ind w:right="57"/>
        <w:rPr>
          <w:rFonts w:ascii="Arial" w:eastAsia="Arial" w:hAnsi="Arial" w:cs="Arial"/>
          <w:sz w:val="24"/>
          <w:szCs w:val="24"/>
        </w:rPr>
      </w:pPr>
      <w:r>
        <w:rPr>
          <w:rFonts w:ascii="Arial" w:eastAsia="Arial" w:hAnsi="Arial" w:cs="Arial"/>
          <w:b/>
          <w:sz w:val="24"/>
          <w:szCs w:val="24"/>
        </w:rPr>
        <w:lastRenderedPageBreak/>
        <w:t>Section B:</w:t>
      </w:r>
      <w:r>
        <w:rPr>
          <w:rFonts w:ascii="Arial" w:eastAsia="Arial" w:hAnsi="Arial" w:cs="Arial"/>
          <w:sz w:val="24"/>
          <w:szCs w:val="24"/>
        </w:rPr>
        <w:t xml:space="preserve"> You must answer the following question if you are bidding for any of the Lots.</w:t>
      </w:r>
    </w:p>
    <w:tbl>
      <w:tblPr>
        <w:tblStyle w:val="afe"/>
        <w:tblW w:w="9016" w:type="dxa"/>
        <w:tblLayout w:type="fixed"/>
        <w:tblLook w:val="0400" w:firstRow="0" w:lastRow="0" w:firstColumn="0" w:lastColumn="0" w:noHBand="0" w:noVBand="1"/>
      </w:tblPr>
      <w:tblGrid>
        <w:gridCol w:w="1950"/>
        <w:gridCol w:w="7066"/>
      </w:tblGrid>
      <w:tr w:rsidR="00563388" w14:paraId="4366FD3B" w14:textId="77777777">
        <w:trPr>
          <w:trHeight w:val="495"/>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0B5394"/>
            <w:tcMar>
              <w:top w:w="0" w:type="dxa"/>
              <w:left w:w="115" w:type="dxa"/>
              <w:bottom w:w="0" w:type="dxa"/>
              <w:right w:w="115" w:type="dxa"/>
            </w:tcMar>
          </w:tcPr>
          <w:p w14:paraId="4366FD3A" w14:textId="77777777" w:rsidR="00563388" w:rsidRDefault="0027583F">
            <w:pPr>
              <w:spacing w:before="120" w:after="120"/>
              <w:ind w:left="57" w:right="57"/>
              <w:jc w:val="center"/>
              <w:rPr>
                <w:rFonts w:ascii="Arial" w:eastAsia="Arial" w:hAnsi="Arial" w:cs="Arial"/>
                <w:b/>
                <w:color w:val="FFFFFF"/>
                <w:sz w:val="24"/>
                <w:szCs w:val="24"/>
              </w:rPr>
            </w:pPr>
            <w:r>
              <w:rPr>
                <w:rFonts w:ascii="Arial" w:eastAsia="Arial" w:hAnsi="Arial" w:cs="Arial"/>
                <w:b/>
                <w:color w:val="FFFFFF"/>
                <w:sz w:val="24"/>
                <w:szCs w:val="24"/>
              </w:rPr>
              <w:t>Section B - Joint Questions for Lot 1 &amp; 2</w:t>
            </w:r>
          </w:p>
        </w:tc>
      </w:tr>
      <w:tr w:rsidR="00563388" w14:paraId="4366FD3D" w14:textId="77777777">
        <w:trPr>
          <w:trHeight w:val="567"/>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4366FD3C"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b/>
                <w:sz w:val="24"/>
                <w:szCs w:val="24"/>
              </w:rPr>
              <w:t>AQB1 Understanding of Requirement </w:t>
            </w:r>
          </w:p>
        </w:tc>
      </w:tr>
      <w:tr w:rsidR="00563388" w14:paraId="4366FD4C" w14:textId="77777777">
        <w:tc>
          <w:tcPr>
            <w:tcW w:w="90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66FD3E" w14:textId="77777777" w:rsidR="00563388" w:rsidRDefault="0027583F">
            <w:pPr>
              <w:spacing w:before="240"/>
              <w:ind w:left="57" w:right="57"/>
              <w:rPr>
                <w:rFonts w:ascii="Times New Roman" w:eastAsia="Times New Roman" w:hAnsi="Times New Roman"/>
                <w:sz w:val="24"/>
                <w:szCs w:val="24"/>
              </w:rPr>
            </w:pPr>
            <w:r>
              <w:rPr>
                <w:rFonts w:ascii="Arial" w:eastAsia="Arial" w:hAnsi="Arial" w:cs="Arial"/>
                <w:b/>
                <w:sz w:val="24"/>
                <w:szCs w:val="24"/>
              </w:rPr>
              <w:t xml:space="preserve">Requirement: </w:t>
            </w:r>
            <w:r>
              <w:rPr>
                <w:rFonts w:ascii="Arial" w:eastAsia="Arial" w:hAnsi="Arial" w:cs="Arial"/>
                <w:sz w:val="24"/>
                <w:szCs w:val="24"/>
              </w:rPr>
              <w:t>Full understanding of a Buyer’s requirement is essential for successful delivery.</w:t>
            </w:r>
          </w:p>
          <w:p w14:paraId="4366FD3F" w14:textId="77777777" w:rsidR="00563388" w:rsidRDefault="00563388">
            <w:pPr>
              <w:rPr>
                <w:rFonts w:ascii="Times New Roman" w:eastAsia="Times New Roman" w:hAnsi="Times New Roman"/>
                <w:sz w:val="24"/>
                <w:szCs w:val="24"/>
              </w:rPr>
            </w:pPr>
          </w:p>
          <w:p w14:paraId="4366FD40" w14:textId="77777777" w:rsidR="00563388" w:rsidRDefault="0027583F">
            <w:pPr>
              <w:ind w:left="57" w:right="57"/>
              <w:rPr>
                <w:rFonts w:ascii="Times New Roman" w:eastAsia="Times New Roman" w:hAnsi="Times New Roman"/>
                <w:sz w:val="24"/>
                <w:szCs w:val="24"/>
              </w:rPr>
            </w:pPr>
            <w:r>
              <w:rPr>
                <w:rFonts w:ascii="Arial" w:eastAsia="Arial" w:hAnsi="Arial" w:cs="Arial"/>
                <w:b/>
                <w:sz w:val="24"/>
                <w:szCs w:val="24"/>
              </w:rPr>
              <w:t xml:space="preserve">Question: </w:t>
            </w:r>
            <w:r>
              <w:rPr>
                <w:rFonts w:ascii="Arial" w:eastAsia="Arial" w:hAnsi="Arial" w:cs="Arial"/>
                <w:sz w:val="24"/>
                <w:szCs w:val="24"/>
              </w:rPr>
              <w:t>Please describe how you will ensure a comprehensive understanding of a Buyer’s requirement related to the service provision prior to submitting a fully-costed proposal.</w:t>
            </w:r>
          </w:p>
          <w:p w14:paraId="4366FD41" w14:textId="77777777" w:rsidR="00563388" w:rsidRDefault="00563388">
            <w:pPr>
              <w:rPr>
                <w:rFonts w:ascii="Times New Roman" w:eastAsia="Times New Roman" w:hAnsi="Times New Roman"/>
                <w:sz w:val="24"/>
                <w:szCs w:val="24"/>
              </w:rPr>
            </w:pPr>
          </w:p>
          <w:p w14:paraId="4366FD42" w14:textId="77777777" w:rsidR="00563388" w:rsidRDefault="0027583F">
            <w:pPr>
              <w:ind w:left="57" w:right="57"/>
              <w:jc w:val="both"/>
              <w:rPr>
                <w:rFonts w:ascii="Times New Roman" w:eastAsia="Times New Roman" w:hAnsi="Times New Roman"/>
                <w:sz w:val="24"/>
                <w:szCs w:val="24"/>
              </w:rPr>
            </w:pPr>
            <w:r>
              <w:rPr>
                <w:rFonts w:ascii="Arial" w:eastAsia="Arial" w:hAnsi="Arial" w:cs="Arial"/>
                <w:b/>
                <w:sz w:val="24"/>
                <w:szCs w:val="24"/>
              </w:rPr>
              <w:t>All bidders must answer this question.</w:t>
            </w:r>
          </w:p>
          <w:p w14:paraId="4366FD43" w14:textId="77777777" w:rsidR="00563388" w:rsidRDefault="0027583F">
            <w:pPr>
              <w:spacing w:after="120"/>
              <w:ind w:left="57" w:right="57"/>
              <w:jc w:val="both"/>
              <w:rPr>
                <w:rFonts w:ascii="Times New Roman" w:eastAsia="Times New Roman" w:hAnsi="Times New Roman"/>
                <w:sz w:val="24"/>
                <w:szCs w:val="24"/>
              </w:rPr>
            </w:pPr>
            <w:r>
              <w:rPr>
                <w:rFonts w:ascii="Arial" w:eastAsia="Arial" w:hAnsi="Arial" w:cs="Arial"/>
                <w:b/>
                <w:sz w:val="24"/>
                <w:szCs w:val="24"/>
              </w:rPr>
              <w:t>You must insert your response into the text fie</w:t>
            </w:r>
            <w:r>
              <w:rPr>
                <w:rFonts w:ascii="Arial" w:eastAsia="Arial" w:hAnsi="Arial" w:cs="Arial"/>
                <w:b/>
                <w:sz w:val="24"/>
                <w:szCs w:val="24"/>
              </w:rPr>
              <w:t>lds in the eSourcing suite.</w:t>
            </w:r>
          </w:p>
          <w:p w14:paraId="4366FD44" w14:textId="77777777" w:rsidR="00563388" w:rsidRDefault="00563388">
            <w:pPr>
              <w:spacing w:after="120"/>
              <w:ind w:left="57" w:right="57"/>
              <w:jc w:val="both"/>
              <w:rPr>
                <w:rFonts w:ascii="Times New Roman" w:eastAsia="Times New Roman" w:hAnsi="Times New Roman"/>
                <w:sz w:val="24"/>
                <w:szCs w:val="24"/>
              </w:rPr>
            </w:pPr>
          </w:p>
          <w:p w14:paraId="4366FD45" w14:textId="77777777" w:rsidR="00563388" w:rsidRDefault="0027583F">
            <w:pPr>
              <w:spacing w:after="120"/>
              <w:ind w:left="57" w:right="57"/>
              <w:rPr>
                <w:rFonts w:ascii="Times New Roman" w:eastAsia="Times New Roman" w:hAnsi="Times New Roman"/>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 If repetition is required across co</w:t>
            </w:r>
            <w:r>
              <w:rPr>
                <w:rFonts w:ascii="Arial" w:eastAsia="Arial" w:hAnsi="Arial" w:cs="Arial"/>
                <w:sz w:val="24"/>
                <w:szCs w:val="24"/>
              </w:rPr>
              <w:t xml:space="preserve">mponent parts please do so. </w:t>
            </w:r>
          </w:p>
          <w:p w14:paraId="4366FD46" w14:textId="77777777" w:rsidR="00563388" w:rsidRDefault="0027583F">
            <w:pPr>
              <w:spacing w:before="120"/>
              <w:ind w:left="57" w:right="57"/>
              <w:rPr>
                <w:rFonts w:ascii="Times New Roman" w:eastAsia="Times New Roman" w:hAnsi="Times New Roman"/>
                <w:sz w:val="24"/>
                <w:szCs w:val="24"/>
              </w:rPr>
            </w:pPr>
            <w:r>
              <w:rPr>
                <w:rFonts w:ascii="Arial" w:eastAsia="Arial" w:hAnsi="Arial" w:cs="Arial"/>
                <w:sz w:val="24"/>
                <w:szCs w:val="24"/>
              </w:rPr>
              <w:t>Maximum character count – 8,000 characters including spaces and punctuation. </w:t>
            </w:r>
          </w:p>
          <w:p w14:paraId="4366FD47" w14:textId="77777777" w:rsidR="00563388" w:rsidRDefault="00563388">
            <w:pPr>
              <w:rPr>
                <w:rFonts w:ascii="Times New Roman" w:eastAsia="Times New Roman" w:hAnsi="Times New Roman"/>
                <w:sz w:val="24"/>
                <w:szCs w:val="24"/>
              </w:rPr>
            </w:pPr>
          </w:p>
          <w:p w14:paraId="4366FD48" w14:textId="77777777" w:rsidR="00563388" w:rsidRDefault="0027583F">
            <w:pPr>
              <w:ind w:left="57" w:right="57"/>
              <w:rPr>
                <w:rFonts w:ascii="Times New Roman" w:eastAsia="Times New Roman" w:hAnsi="Times New Roman"/>
                <w:sz w:val="24"/>
                <w:szCs w:val="24"/>
              </w:rPr>
            </w:pPr>
            <w:r>
              <w:rPr>
                <w:rFonts w:ascii="Arial" w:eastAsia="Arial" w:hAnsi="Arial" w:cs="Arial"/>
                <w:sz w:val="24"/>
                <w:szCs w:val="24"/>
              </w:rPr>
              <w:t xml:space="preserve">You must not exceed the character count within the e-Sourcing suite. Responses must include spaces between words. No attachments are permitted; any </w:t>
            </w:r>
            <w:r>
              <w:rPr>
                <w:rFonts w:ascii="Arial" w:eastAsia="Arial" w:hAnsi="Arial" w:cs="Arial"/>
                <w:sz w:val="24"/>
                <w:szCs w:val="24"/>
              </w:rPr>
              <w:t>additional documents submitted will be ignored in the evaluation of this question.</w:t>
            </w:r>
          </w:p>
          <w:p w14:paraId="4366FD49" w14:textId="77777777" w:rsidR="00563388" w:rsidRDefault="00563388">
            <w:pPr>
              <w:rPr>
                <w:rFonts w:ascii="Times New Roman" w:eastAsia="Times New Roman" w:hAnsi="Times New Roman"/>
                <w:sz w:val="24"/>
                <w:szCs w:val="24"/>
              </w:rPr>
            </w:pPr>
          </w:p>
          <w:p w14:paraId="4366FD4A" w14:textId="77777777" w:rsidR="00563388" w:rsidRDefault="0027583F">
            <w:pPr>
              <w:rPr>
                <w:rFonts w:ascii="Times New Roman" w:eastAsia="Times New Roman" w:hAnsi="Times New Roman"/>
                <w:sz w:val="24"/>
                <w:szCs w:val="24"/>
              </w:rPr>
            </w:pPr>
            <w:r>
              <w:rPr>
                <w:rFonts w:ascii="Arial" w:eastAsia="Arial" w:hAnsi="Arial" w:cs="Arial"/>
                <w:sz w:val="24"/>
                <w:szCs w:val="24"/>
              </w:rPr>
              <w:t>You are required to insert your response to this question in the technical envelope in boxes 2.2.2, 2.2.3, 2.2.4 and 2.2.5, each box has a character count of 2,000 characte</w:t>
            </w:r>
            <w:r>
              <w:rPr>
                <w:rFonts w:ascii="Arial" w:eastAsia="Arial" w:hAnsi="Arial" w:cs="Arial"/>
                <w:sz w:val="24"/>
                <w:szCs w:val="24"/>
              </w:rPr>
              <w:t>rs.</w:t>
            </w:r>
            <w:r>
              <w:rPr>
                <w:rFonts w:ascii="Arial" w:eastAsia="Arial" w:hAnsi="Arial" w:cs="Arial"/>
                <w:b/>
                <w:sz w:val="24"/>
                <w:szCs w:val="24"/>
              </w:rPr>
              <w:t> </w:t>
            </w:r>
          </w:p>
          <w:p w14:paraId="4366FD4B" w14:textId="77777777" w:rsidR="00563388" w:rsidRDefault="00563388">
            <w:pPr>
              <w:rPr>
                <w:rFonts w:ascii="Times New Roman" w:eastAsia="Times New Roman" w:hAnsi="Times New Roman"/>
                <w:sz w:val="24"/>
                <w:szCs w:val="24"/>
              </w:rPr>
            </w:pPr>
          </w:p>
        </w:tc>
      </w:tr>
      <w:tr w:rsidR="00563388" w14:paraId="4366FD5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CCFFCC"/>
            <w:tcMar>
              <w:top w:w="0" w:type="dxa"/>
              <w:left w:w="115" w:type="dxa"/>
              <w:bottom w:w="0" w:type="dxa"/>
              <w:right w:w="115" w:type="dxa"/>
            </w:tcMar>
          </w:tcPr>
          <w:p w14:paraId="4366FD4D" w14:textId="77777777" w:rsidR="00563388" w:rsidRDefault="0027583F">
            <w:pPr>
              <w:spacing w:before="120"/>
              <w:ind w:left="57" w:right="57"/>
              <w:jc w:val="both"/>
              <w:rPr>
                <w:rFonts w:ascii="Times New Roman" w:eastAsia="Times New Roman" w:hAnsi="Times New Roman"/>
                <w:sz w:val="24"/>
                <w:szCs w:val="24"/>
              </w:rPr>
            </w:pPr>
            <w:r>
              <w:rPr>
                <w:rFonts w:ascii="Arial" w:eastAsia="Arial" w:hAnsi="Arial" w:cs="Arial"/>
                <w:b/>
                <w:sz w:val="24"/>
                <w:szCs w:val="24"/>
              </w:rPr>
              <w:t>AQB1 Response guidance </w:t>
            </w:r>
          </w:p>
          <w:p w14:paraId="4366FD4E" w14:textId="77777777" w:rsidR="00563388" w:rsidRDefault="00563388">
            <w:pPr>
              <w:rPr>
                <w:rFonts w:ascii="Times New Roman" w:eastAsia="Times New Roman" w:hAnsi="Times New Roman"/>
                <w:sz w:val="24"/>
                <w:szCs w:val="24"/>
              </w:rPr>
            </w:pPr>
          </w:p>
          <w:p w14:paraId="4366FD4F"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sz w:val="24"/>
                <w:szCs w:val="24"/>
              </w:rPr>
              <w:t>In order to satisfy the requirement, and the question associated with the requirement, your response must include:</w:t>
            </w:r>
          </w:p>
          <w:p w14:paraId="4366FD50" w14:textId="77777777" w:rsidR="00563388" w:rsidRDefault="0027583F">
            <w:pPr>
              <w:numPr>
                <w:ilvl w:val="0"/>
                <w:numId w:val="2"/>
              </w:numPr>
              <w:ind w:right="57"/>
              <w:jc w:val="both"/>
              <w:rPr>
                <w:rFonts w:ascii="Arial" w:eastAsia="Arial" w:hAnsi="Arial" w:cs="Arial"/>
                <w:sz w:val="28"/>
                <w:szCs w:val="28"/>
              </w:rPr>
            </w:pPr>
            <w:r>
              <w:rPr>
                <w:rFonts w:ascii="Arial" w:eastAsia="Arial" w:hAnsi="Arial" w:cs="Arial"/>
                <w:sz w:val="24"/>
                <w:szCs w:val="24"/>
              </w:rPr>
              <w:t xml:space="preserve">How you carry out a rigorous initial assessment of a Buyer’s statement of requirement; and how you map the Buyers functional and non-functional requirements to your proposed solution. </w:t>
            </w:r>
          </w:p>
          <w:p w14:paraId="4366FD51" w14:textId="77777777" w:rsidR="00563388" w:rsidRDefault="0027583F">
            <w:pPr>
              <w:numPr>
                <w:ilvl w:val="0"/>
                <w:numId w:val="2"/>
              </w:numPr>
              <w:ind w:right="57"/>
              <w:jc w:val="both"/>
              <w:rPr>
                <w:rFonts w:ascii="Arial" w:eastAsia="Arial" w:hAnsi="Arial" w:cs="Arial"/>
                <w:sz w:val="28"/>
                <w:szCs w:val="28"/>
              </w:rPr>
            </w:pPr>
            <w:r>
              <w:rPr>
                <w:rFonts w:ascii="Arial" w:eastAsia="Arial" w:hAnsi="Arial" w:cs="Arial"/>
                <w:sz w:val="24"/>
                <w:szCs w:val="24"/>
              </w:rPr>
              <w:t>How you examine/challenge problems or unknowns in a Buyers requirements</w:t>
            </w:r>
          </w:p>
          <w:p w14:paraId="4366FD52" w14:textId="77777777" w:rsidR="00563388" w:rsidRDefault="0027583F">
            <w:pPr>
              <w:numPr>
                <w:ilvl w:val="0"/>
                <w:numId w:val="2"/>
              </w:numPr>
              <w:ind w:right="57"/>
              <w:jc w:val="both"/>
              <w:rPr>
                <w:rFonts w:ascii="Arial" w:eastAsia="Arial" w:hAnsi="Arial" w:cs="Arial"/>
                <w:sz w:val="28"/>
                <w:szCs w:val="28"/>
              </w:rPr>
            </w:pPr>
            <w:r>
              <w:rPr>
                <w:rFonts w:ascii="Arial" w:eastAsia="Arial" w:hAnsi="Arial" w:cs="Arial"/>
                <w:sz w:val="24"/>
                <w:szCs w:val="24"/>
              </w:rPr>
              <w:t>How you construct a fully-resourced and costed proposal for the Buyer; and</w:t>
            </w:r>
          </w:p>
          <w:p w14:paraId="4366FD53" w14:textId="77777777" w:rsidR="00563388" w:rsidRDefault="0027583F">
            <w:pPr>
              <w:numPr>
                <w:ilvl w:val="0"/>
                <w:numId w:val="2"/>
              </w:numPr>
              <w:ind w:right="57"/>
              <w:jc w:val="both"/>
              <w:rPr>
                <w:rFonts w:ascii="Arial" w:eastAsia="Arial" w:hAnsi="Arial" w:cs="Arial"/>
                <w:sz w:val="28"/>
                <w:szCs w:val="28"/>
              </w:rPr>
            </w:pPr>
            <w:r>
              <w:rPr>
                <w:rFonts w:ascii="Arial" w:eastAsia="Arial" w:hAnsi="Arial" w:cs="Arial"/>
                <w:sz w:val="24"/>
                <w:szCs w:val="24"/>
              </w:rPr>
              <w:t>how you develop and maintain a comprehensive understanding of the characteristics, functionality and constraints of the main products /services you use as the basis for solutions o</w:t>
            </w:r>
            <w:r>
              <w:rPr>
                <w:rFonts w:ascii="Arial" w:eastAsia="Arial" w:hAnsi="Arial" w:cs="Arial"/>
                <w:sz w:val="24"/>
                <w:szCs w:val="24"/>
              </w:rPr>
              <w:t>ffered to Buyers</w:t>
            </w:r>
          </w:p>
          <w:p w14:paraId="4366FD54" w14:textId="77777777" w:rsidR="00563388" w:rsidRDefault="00563388">
            <w:pPr>
              <w:rPr>
                <w:rFonts w:ascii="Times New Roman" w:eastAsia="Times New Roman" w:hAnsi="Times New Roman"/>
                <w:sz w:val="24"/>
                <w:szCs w:val="24"/>
              </w:rPr>
            </w:pPr>
          </w:p>
          <w:p w14:paraId="4366FD55" w14:textId="77777777" w:rsidR="00563388" w:rsidRDefault="0027583F">
            <w:pPr>
              <w:spacing w:before="120"/>
              <w:ind w:left="57" w:right="57"/>
              <w:rPr>
                <w:rFonts w:ascii="Times New Roman" w:eastAsia="Times New Roman" w:hAnsi="Times New Roman"/>
                <w:sz w:val="24"/>
                <w:szCs w:val="24"/>
              </w:rPr>
            </w:pPr>
            <w:r>
              <w:rPr>
                <w:rFonts w:ascii="Arial" w:eastAsia="Arial" w:hAnsi="Arial" w:cs="Arial"/>
                <w:sz w:val="24"/>
                <w:szCs w:val="24"/>
              </w:rPr>
              <w:lastRenderedPageBreak/>
              <w:t>Your response should be limited to, and focused on, each of the component parts of the question posed (</w:t>
            </w:r>
            <w:proofErr w:type="gramStart"/>
            <w:r>
              <w:rPr>
                <w:rFonts w:ascii="Arial" w:eastAsia="Arial" w:hAnsi="Arial" w:cs="Arial"/>
                <w:sz w:val="24"/>
                <w:szCs w:val="24"/>
              </w:rPr>
              <w:t>a to</w:t>
            </w:r>
            <w:proofErr w:type="gramEnd"/>
            <w:r>
              <w:rPr>
                <w:rFonts w:ascii="Arial" w:eastAsia="Arial" w:hAnsi="Arial" w:cs="Arial"/>
                <w:sz w:val="24"/>
                <w:szCs w:val="24"/>
              </w:rPr>
              <w:t xml:space="preserve"> d). You must not make generalised statements or give irrelevant information. </w:t>
            </w:r>
          </w:p>
          <w:p w14:paraId="4366FD56" w14:textId="77777777" w:rsidR="00563388" w:rsidRDefault="00563388">
            <w:pPr>
              <w:spacing w:after="120"/>
              <w:ind w:right="57"/>
              <w:rPr>
                <w:rFonts w:ascii="Times New Roman" w:eastAsia="Times New Roman" w:hAnsi="Times New Roman"/>
                <w:sz w:val="24"/>
                <w:szCs w:val="24"/>
              </w:rPr>
            </w:pPr>
          </w:p>
        </w:tc>
      </w:tr>
      <w:tr w:rsidR="00563388" w14:paraId="4366FD5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D58"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b/>
                <w:sz w:val="24"/>
                <w:szCs w:val="24"/>
              </w:rPr>
              <w:lastRenderedPageBreak/>
              <w:t>Marking Scheme 100/75/50/25/0</w:t>
            </w:r>
          </w:p>
        </w:tc>
      </w:tr>
      <w:tr w:rsidR="00563388" w14:paraId="4366FD5C" w14:textId="77777777">
        <w:trPr>
          <w:trHeight w:val="567"/>
        </w:trPr>
        <w:tc>
          <w:tcPr>
            <w:tcW w:w="1950"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tcPr>
          <w:p w14:paraId="4366FD5A"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b/>
                <w:sz w:val="24"/>
                <w:szCs w:val="24"/>
              </w:rPr>
              <w:t>Marking scheme</w:t>
            </w:r>
          </w:p>
        </w:tc>
        <w:tc>
          <w:tcPr>
            <w:tcW w:w="7066"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tcPr>
          <w:p w14:paraId="4366FD5B"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b/>
                <w:sz w:val="24"/>
                <w:szCs w:val="24"/>
              </w:rPr>
              <w:t>Evaluation criteria</w:t>
            </w:r>
          </w:p>
        </w:tc>
      </w:tr>
      <w:tr w:rsidR="00563388" w14:paraId="4366FD5F" w14:textId="77777777">
        <w:tc>
          <w:tcPr>
            <w:tcW w:w="1950"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D5D" w14:textId="77777777" w:rsidR="00563388" w:rsidRDefault="0027583F">
            <w:pPr>
              <w:spacing w:before="120" w:after="120"/>
              <w:ind w:left="57" w:right="57"/>
              <w:jc w:val="center"/>
              <w:rPr>
                <w:rFonts w:ascii="Times New Roman" w:eastAsia="Times New Roman" w:hAnsi="Times New Roman"/>
                <w:sz w:val="24"/>
                <w:szCs w:val="24"/>
              </w:rPr>
            </w:pPr>
            <w:r>
              <w:rPr>
                <w:rFonts w:ascii="Arial" w:eastAsia="Arial" w:hAnsi="Arial" w:cs="Arial"/>
                <w:b/>
                <w:sz w:val="24"/>
                <w:szCs w:val="24"/>
              </w:rPr>
              <w:t>100</w:t>
            </w:r>
          </w:p>
        </w:tc>
        <w:tc>
          <w:tcPr>
            <w:tcW w:w="7066"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D5E"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sz w:val="24"/>
                <w:szCs w:val="24"/>
              </w:rPr>
              <w:t>The bidder’s response fully addresses all 4 of the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tc>
      </w:tr>
      <w:tr w:rsidR="00563388" w14:paraId="4366FD62" w14:textId="77777777">
        <w:trPr>
          <w:trHeight w:val="822"/>
        </w:trPr>
        <w:tc>
          <w:tcPr>
            <w:tcW w:w="1950"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D60" w14:textId="77777777" w:rsidR="00563388" w:rsidRDefault="0027583F">
            <w:pPr>
              <w:spacing w:before="120" w:after="120"/>
              <w:ind w:left="57" w:right="57"/>
              <w:jc w:val="center"/>
              <w:rPr>
                <w:rFonts w:ascii="Times New Roman" w:eastAsia="Times New Roman" w:hAnsi="Times New Roman"/>
                <w:sz w:val="24"/>
                <w:szCs w:val="24"/>
              </w:rPr>
            </w:pPr>
            <w:r>
              <w:rPr>
                <w:rFonts w:ascii="Arial" w:eastAsia="Arial" w:hAnsi="Arial" w:cs="Arial"/>
                <w:b/>
                <w:sz w:val="24"/>
                <w:szCs w:val="24"/>
              </w:rPr>
              <w:t>75</w:t>
            </w:r>
          </w:p>
        </w:tc>
        <w:tc>
          <w:tcPr>
            <w:tcW w:w="7066"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D61" w14:textId="3AA21C92" w:rsidR="00563388" w:rsidRDefault="0027583F">
            <w:pPr>
              <w:spacing w:before="120" w:after="120"/>
              <w:ind w:left="57" w:right="57"/>
              <w:rPr>
                <w:rFonts w:ascii="Times New Roman" w:eastAsia="Times New Roman" w:hAnsi="Times New Roman"/>
                <w:sz w:val="24"/>
                <w:szCs w:val="24"/>
              </w:rPr>
            </w:pPr>
            <w:r>
              <w:rPr>
                <w:rFonts w:ascii="Arial" w:eastAsia="Arial" w:hAnsi="Arial" w:cs="Arial"/>
                <w:sz w:val="24"/>
                <w:szCs w:val="24"/>
              </w:rPr>
              <w:t>The bidder’s response fully addresses 3 of the 4</w:t>
            </w:r>
            <w:r>
              <w:rPr>
                <w:rFonts w:ascii="Arial" w:eastAsia="Arial" w:hAnsi="Arial" w:cs="Arial"/>
                <w:sz w:val="24"/>
                <w:szCs w:val="24"/>
              </w:rPr>
              <w:t xml:space="preserve">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tc>
      </w:tr>
      <w:tr w:rsidR="00563388" w14:paraId="4366FD65" w14:textId="77777777">
        <w:trPr>
          <w:trHeight w:val="737"/>
        </w:trPr>
        <w:tc>
          <w:tcPr>
            <w:tcW w:w="1950"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D63" w14:textId="77777777" w:rsidR="00563388" w:rsidRDefault="0027583F">
            <w:pPr>
              <w:spacing w:before="120" w:after="120"/>
              <w:ind w:left="57" w:right="57"/>
              <w:jc w:val="center"/>
              <w:rPr>
                <w:rFonts w:ascii="Times New Roman" w:eastAsia="Times New Roman" w:hAnsi="Times New Roman"/>
                <w:sz w:val="24"/>
                <w:szCs w:val="24"/>
              </w:rPr>
            </w:pPr>
            <w:r>
              <w:rPr>
                <w:rFonts w:ascii="Arial" w:eastAsia="Arial" w:hAnsi="Arial" w:cs="Arial"/>
                <w:b/>
                <w:sz w:val="24"/>
                <w:szCs w:val="24"/>
              </w:rPr>
              <w:t>50</w:t>
            </w:r>
          </w:p>
        </w:tc>
        <w:tc>
          <w:tcPr>
            <w:tcW w:w="7066"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D64" w14:textId="03BB9F12" w:rsidR="00563388" w:rsidRDefault="0027583F">
            <w:pPr>
              <w:spacing w:before="120" w:after="120"/>
              <w:ind w:left="57" w:right="57"/>
              <w:rPr>
                <w:rFonts w:ascii="Times New Roman" w:eastAsia="Times New Roman" w:hAnsi="Times New Roman"/>
                <w:sz w:val="24"/>
                <w:szCs w:val="24"/>
              </w:rPr>
            </w:pPr>
            <w:r>
              <w:rPr>
                <w:rFonts w:ascii="Arial" w:eastAsia="Arial" w:hAnsi="Arial" w:cs="Arial"/>
                <w:sz w:val="24"/>
                <w:szCs w:val="24"/>
              </w:rPr>
              <w:t>The bidder’s response fully addresses 2 of the 4</w:t>
            </w:r>
            <w:r>
              <w:rPr>
                <w:rFonts w:ascii="Arial" w:eastAsia="Arial" w:hAnsi="Arial" w:cs="Arial"/>
                <w:sz w:val="24"/>
                <w:szCs w:val="24"/>
              </w:rPr>
              <w:t xml:space="preserve">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tc>
      </w:tr>
      <w:tr w:rsidR="00563388" w14:paraId="4366FD68" w14:textId="77777777">
        <w:trPr>
          <w:trHeight w:val="737"/>
        </w:trPr>
        <w:tc>
          <w:tcPr>
            <w:tcW w:w="1950"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D66" w14:textId="77777777" w:rsidR="00563388" w:rsidRDefault="0027583F">
            <w:pPr>
              <w:spacing w:before="120" w:after="120"/>
              <w:ind w:left="57" w:right="57"/>
              <w:jc w:val="center"/>
              <w:rPr>
                <w:rFonts w:ascii="Times New Roman" w:eastAsia="Times New Roman" w:hAnsi="Times New Roman"/>
                <w:sz w:val="24"/>
                <w:szCs w:val="24"/>
              </w:rPr>
            </w:pPr>
            <w:r>
              <w:rPr>
                <w:rFonts w:ascii="Arial" w:eastAsia="Arial" w:hAnsi="Arial" w:cs="Arial"/>
                <w:b/>
                <w:sz w:val="24"/>
                <w:szCs w:val="24"/>
              </w:rPr>
              <w:t>25</w:t>
            </w:r>
          </w:p>
        </w:tc>
        <w:tc>
          <w:tcPr>
            <w:tcW w:w="7066"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D67" w14:textId="443C00A1" w:rsidR="00563388" w:rsidRDefault="0027583F">
            <w:pPr>
              <w:spacing w:before="120" w:after="120"/>
              <w:ind w:left="57" w:right="57"/>
              <w:rPr>
                <w:rFonts w:ascii="Times New Roman" w:eastAsia="Times New Roman" w:hAnsi="Times New Roman"/>
                <w:sz w:val="24"/>
                <w:szCs w:val="24"/>
              </w:rPr>
            </w:pPr>
            <w:r>
              <w:rPr>
                <w:rFonts w:ascii="Arial" w:eastAsia="Arial" w:hAnsi="Arial" w:cs="Arial"/>
                <w:sz w:val="24"/>
                <w:szCs w:val="24"/>
              </w:rPr>
              <w:t>The bidder’s response fully addresses 1 of the 4</w:t>
            </w:r>
            <w:bookmarkStart w:id="2" w:name="_GoBack"/>
            <w:bookmarkEnd w:id="2"/>
            <w:r>
              <w:rPr>
                <w:rFonts w:ascii="Arial" w:eastAsia="Arial" w:hAnsi="Arial" w:cs="Arial"/>
                <w:sz w:val="24"/>
                <w:szCs w:val="24"/>
              </w:rPr>
              <w:t xml:space="preserve">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tc>
      </w:tr>
      <w:tr w:rsidR="00563388" w14:paraId="4366FD6D" w14:textId="77777777">
        <w:trPr>
          <w:trHeight w:val="737"/>
        </w:trPr>
        <w:tc>
          <w:tcPr>
            <w:tcW w:w="1950"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D69" w14:textId="77777777" w:rsidR="00563388" w:rsidRDefault="0027583F">
            <w:pPr>
              <w:spacing w:before="120" w:after="120"/>
              <w:ind w:left="57" w:right="57"/>
              <w:jc w:val="center"/>
              <w:rPr>
                <w:rFonts w:ascii="Times New Roman" w:eastAsia="Times New Roman" w:hAnsi="Times New Roman"/>
                <w:sz w:val="24"/>
                <w:szCs w:val="24"/>
              </w:rPr>
            </w:pPr>
            <w:r>
              <w:rPr>
                <w:rFonts w:ascii="Arial" w:eastAsia="Arial" w:hAnsi="Arial" w:cs="Arial"/>
                <w:b/>
                <w:sz w:val="24"/>
                <w:szCs w:val="24"/>
              </w:rPr>
              <w:t>0</w:t>
            </w:r>
          </w:p>
        </w:tc>
        <w:tc>
          <w:tcPr>
            <w:tcW w:w="7066"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tcPr>
          <w:p w14:paraId="4366FD6A" w14:textId="77777777" w:rsidR="00563388" w:rsidRDefault="0027583F">
            <w:pPr>
              <w:spacing w:before="120"/>
              <w:ind w:left="57" w:right="57"/>
              <w:rPr>
                <w:rFonts w:ascii="Times New Roman" w:eastAsia="Times New Roman" w:hAnsi="Times New Roman"/>
                <w:sz w:val="24"/>
                <w:szCs w:val="24"/>
              </w:rPr>
            </w:pPr>
            <w:r>
              <w:rPr>
                <w:rFonts w:ascii="Arial" w:eastAsia="Arial" w:hAnsi="Arial" w:cs="Arial"/>
                <w:sz w:val="24"/>
                <w:szCs w:val="24"/>
              </w:rPr>
              <w:t>The bidder’s response failed to address any of the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p w14:paraId="4366FD6B" w14:textId="77777777" w:rsidR="00563388" w:rsidRDefault="0027583F">
            <w:pPr>
              <w:ind w:left="57" w:right="57"/>
              <w:rPr>
                <w:rFonts w:ascii="Times New Roman" w:eastAsia="Times New Roman" w:hAnsi="Times New Roman"/>
                <w:sz w:val="24"/>
                <w:szCs w:val="24"/>
              </w:rPr>
            </w:pPr>
            <w:r>
              <w:rPr>
                <w:rFonts w:ascii="Arial" w:eastAsia="Arial" w:hAnsi="Arial" w:cs="Arial"/>
                <w:sz w:val="24"/>
                <w:szCs w:val="24"/>
              </w:rPr>
              <w:t>OR</w:t>
            </w:r>
          </w:p>
          <w:p w14:paraId="4366FD6C" w14:textId="77777777" w:rsidR="00563388" w:rsidRDefault="0027583F">
            <w:pPr>
              <w:spacing w:after="120"/>
              <w:ind w:left="57" w:right="57"/>
              <w:rPr>
                <w:rFonts w:ascii="Times New Roman" w:eastAsia="Times New Roman" w:hAnsi="Times New Roman"/>
                <w:sz w:val="24"/>
                <w:szCs w:val="24"/>
              </w:rPr>
            </w:pPr>
            <w:r>
              <w:rPr>
                <w:rFonts w:ascii="Arial" w:eastAsia="Arial" w:hAnsi="Arial" w:cs="Arial"/>
                <w:sz w:val="24"/>
                <w:szCs w:val="24"/>
              </w:rPr>
              <w:t>A response has not been provided to this question.</w:t>
            </w:r>
          </w:p>
        </w:tc>
      </w:tr>
    </w:tbl>
    <w:p w14:paraId="4366FD6E" w14:textId="77777777" w:rsidR="00563388" w:rsidRDefault="00563388">
      <w:pPr>
        <w:spacing w:before="120" w:after="120" w:line="240" w:lineRule="auto"/>
        <w:ind w:right="57"/>
        <w:rPr>
          <w:rFonts w:ascii="Arial" w:eastAsia="Arial" w:hAnsi="Arial" w:cs="Arial"/>
          <w:b/>
          <w:sz w:val="30"/>
          <w:szCs w:val="30"/>
        </w:rPr>
      </w:pPr>
    </w:p>
    <w:tbl>
      <w:tblPr>
        <w:tblStyle w:val="aff"/>
        <w:tblW w:w="9016" w:type="dxa"/>
        <w:tblLayout w:type="fixed"/>
        <w:tblLook w:val="0400" w:firstRow="0" w:lastRow="0" w:firstColumn="0" w:lastColumn="0" w:noHBand="0" w:noVBand="1"/>
      </w:tblPr>
      <w:tblGrid>
        <w:gridCol w:w="1948"/>
        <w:gridCol w:w="7068"/>
      </w:tblGrid>
      <w:tr w:rsidR="00563388" w14:paraId="4366FD7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4366FD6F"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b/>
                <w:sz w:val="24"/>
                <w:szCs w:val="24"/>
              </w:rPr>
              <w:t>AQB2  Evidence of Capability, Experience and Capacity at Scale</w:t>
            </w:r>
          </w:p>
        </w:tc>
      </w:tr>
      <w:tr w:rsidR="00563388" w14:paraId="4366FD7F" w14:textId="77777777">
        <w:tc>
          <w:tcPr>
            <w:tcW w:w="90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66FD71" w14:textId="77777777" w:rsidR="00563388" w:rsidRDefault="0027583F">
            <w:pPr>
              <w:spacing w:before="240"/>
              <w:ind w:left="57" w:right="57"/>
              <w:rPr>
                <w:rFonts w:ascii="Times New Roman" w:eastAsia="Times New Roman" w:hAnsi="Times New Roman"/>
                <w:sz w:val="24"/>
                <w:szCs w:val="24"/>
              </w:rPr>
            </w:pPr>
            <w:r>
              <w:rPr>
                <w:rFonts w:ascii="Arial" w:eastAsia="Arial" w:hAnsi="Arial" w:cs="Arial"/>
                <w:b/>
                <w:sz w:val="24"/>
                <w:szCs w:val="24"/>
              </w:rPr>
              <w:t xml:space="preserve">Requirement: </w:t>
            </w:r>
            <w:r>
              <w:rPr>
                <w:rFonts w:ascii="Arial" w:eastAsia="Arial" w:hAnsi="Arial" w:cs="Arial"/>
                <w:sz w:val="24"/>
                <w:szCs w:val="24"/>
              </w:rPr>
              <w:t>evidence of capability, experience and capacity at scale to deliver effective solutions (across the GDS lifecycle) to ensure a solution achieves the intended business objective.</w:t>
            </w:r>
          </w:p>
          <w:p w14:paraId="4366FD72" w14:textId="77777777" w:rsidR="00563388" w:rsidRDefault="00563388">
            <w:pPr>
              <w:rPr>
                <w:rFonts w:ascii="Times New Roman" w:eastAsia="Times New Roman" w:hAnsi="Times New Roman"/>
                <w:sz w:val="24"/>
                <w:szCs w:val="24"/>
              </w:rPr>
            </w:pPr>
          </w:p>
          <w:p w14:paraId="4366FD73" w14:textId="77777777" w:rsidR="00563388" w:rsidRDefault="0027583F">
            <w:pPr>
              <w:ind w:left="57" w:right="57"/>
              <w:rPr>
                <w:rFonts w:ascii="Arial" w:eastAsia="Arial" w:hAnsi="Arial" w:cs="Arial"/>
                <w:sz w:val="24"/>
                <w:szCs w:val="24"/>
              </w:rPr>
            </w:pPr>
            <w:r>
              <w:rPr>
                <w:rFonts w:ascii="Arial" w:eastAsia="Arial" w:hAnsi="Arial" w:cs="Arial"/>
                <w:b/>
                <w:sz w:val="24"/>
                <w:szCs w:val="24"/>
              </w:rPr>
              <w:t xml:space="preserve">Question: </w:t>
            </w:r>
            <w:r>
              <w:rPr>
                <w:rFonts w:ascii="Arial" w:eastAsia="Arial" w:hAnsi="Arial" w:cs="Arial"/>
                <w:sz w:val="24"/>
                <w:szCs w:val="24"/>
              </w:rPr>
              <w:t>Please describe how you will support Buyers with their Big Data and</w:t>
            </w:r>
            <w:r>
              <w:rPr>
                <w:rFonts w:ascii="Arial" w:eastAsia="Arial" w:hAnsi="Arial" w:cs="Arial"/>
                <w:sz w:val="24"/>
                <w:szCs w:val="24"/>
              </w:rPr>
              <w:t xml:space="preserve"> Analytics requirements (in accordance with the details provided in Framework Schedule 1 - Specification).</w:t>
            </w:r>
          </w:p>
          <w:p w14:paraId="4366FD74" w14:textId="77777777" w:rsidR="00563388" w:rsidRDefault="00563388">
            <w:pPr>
              <w:ind w:left="57" w:right="57"/>
              <w:rPr>
                <w:rFonts w:ascii="Arial" w:eastAsia="Arial" w:hAnsi="Arial" w:cs="Arial"/>
                <w:sz w:val="24"/>
                <w:szCs w:val="24"/>
              </w:rPr>
            </w:pPr>
          </w:p>
          <w:p w14:paraId="4366FD75" w14:textId="77777777" w:rsidR="00563388" w:rsidRDefault="0027583F">
            <w:pPr>
              <w:ind w:left="57" w:right="57"/>
              <w:jc w:val="both"/>
              <w:rPr>
                <w:rFonts w:ascii="Times New Roman" w:eastAsia="Times New Roman" w:hAnsi="Times New Roman"/>
                <w:sz w:val="24"/>
                <w:szCs w:val="24"/>
              </w:rPr>
            </w:pPr>
            <w:r>
              <w:rPr>
                <w:rFonts w:ascii="Arial" w:eastAsia="Arial" w:hAnsi="Arial" w:cs="Arial"/>
                <w:b/>
                <w:sz w:val="24"/>
                <w:szCs w:val="24"/>
              </w:rPr>
              <w:t>All bidders must answer this question.</w:t>
            </w:r>
          </w:p>
          <w:p w14:paraId="4366FD76" w14:textId="77777777" w:rsidR="00563388" w:rsidRDefault="0027583F">
            <w:pPr>
              <w:spacing w:after="120"/>
              <w:ind w:left="57" w:right="57"/>
              <w:jc w:val="both"/>
              <w:rPr>
                <w:rFonts w:ascii="Times New Roman" w:eastAsia="Times New Roman" w:hAnsi="Times New Roman"/>
                <w:sz w:val="24"/>
                <w:szCs w:val="24"/>
              </w:rPr>
            </w:pPr>
            <w:r>
              <w:rPr>
                <w:rFonts w:ascii="Arial" w:eastAsia="Arial" w:hAnsi="Arial" w:cs="Arial"/>
                <w:b/>
                <w:sz w:val="24"/>
                <w:szCs w:val="24"/>
              </w:rPr>
              <w:t>You must insert your response into the text fields in the eSourcing suite.</w:t>
            </w:r>
          </w:p>
          <w:p w14:paraId="4366FD77" w14:textId="77777777" w:rsidR="00563388" w:rsidRDefault="00563388">
            <w:pPr>
              <w:ind w:left="57" w:right="57"/>
              <w:rPr>
                <w:rFonts w:ascii="Times New Roman" w:eastAsia="Times New Roman" w:hAnsi="Times New Roman"/>
                <w:sz w:val="24"/>
                <w:szCs w:val="24"/>
              </w:rPr>
            </w:pPr>
          </w:p>
          <w:p w14:paraId="4366FD78" w14:textId="77777777" w:rsidR="00563388" w:rsidRDefault="0027583F">
            <w:pPr>
              <w:spacing w:after="120"/>
              <w:ind w:left="57" w:right="57"/>
              <w:rPr>
                <w:rFonts w:ascii="Times New Roman" w:eastAsia="Times New Roman" w:hAnsi="Times New Roman"/>
                <w:sz w:val="24"/>
                <w:szCs w:val="24"/>
              </w:rPr>
            </w:pPr>
            <w:r>
              <w:rPr>
                <w:rFonts w:ascii="Arial" w:eastAsia="Arial" w:hAnsi="Arial" w:cs="Arial"/>
                <w:sz w:val="24"/>
                <w:szCs w:val="24"/>
              </w:rPr>
              <w:t>Please attend to layout, spelling</w:t>
            </w:r>
            <w:r>
              <w:rPr>
                <w:rFonts w:ascii="Arial" w:eastAsia="Arial" w:hAnsi="Arial" w:cs="Arial"/>
                <w:sz w:val="24"/>
                <w:szCs w:val="24"/>
              </w:rPr>
              <w:t>, punctuation and grammar. Address each of the component parts in the order they are listed in this response guidance. State which part you are responding to.</w:t>
            </w:r>
          </w:p>
          <w:p w14:paraId="4366FD79" w14:textId="77777777" w:rsidR="00563388" w:rsidRDefault="0027583F">
            <w:pPr>
              <w:spacing w:before="120"/>
              <w:ind w:left="57" w:right="57"/>
              <w:rPr>
                <w:rFonts w:ascii="Times New Roman" w:eastAsia="Times New Roman" w:hAnsi="Times New Roman"/>
                <w:sz w:val="24"/>
                <w:szCs w:val="24"/>
              </w:rPr>
            </w:pPr>
            <w:r>
              <w:rPr>
                <w:rFonts w:ascii="Arial" w:eastAsia="Arial" w:hAnsi="Arial" w:cs="Arial"/>
                <w:sz w:val="24"/>
                <w:szCs w:val="24"/>
              </w:rPr>
              <w:t>Maximum character count – 8,000 characters including spaces and punctuation. </w:t>
            </w:r>
          </w:p>
          <w:p w14:paraId="4366FD7A" w14:textId="77777777" w:rsidR="00563388" w:rsidRDefault="00563388">
            <w:pPr>
              <w:rPr>
                <w:rFonts w:ascii="Times New Roman" w:eastAsia="Times New Roman" w:hAnsi="Times New Roman"/>
                <w:sz w:val="24"/>
                <w:szCs w:val="24"/>
              </w:rPr>
            </w:pPr>
          </w:p>
          <w:p w14:paraId="4366FD7B" w14:textId="77777777" w:rsidR="00563388" w:rsidRDefault="0027583F">
            <w:pPr>
              <w:ind w:left="57" w:right="57"/>
              <w:rPr>
                <w:rFonts w:ascii="Times New Roman" w:eastAsia="Times New Roman" w:hAnsi="Times New Roman"/>
                <w:sz w:val="24"/>
                <w:szCs w:val="24"/>
              </w:rPr>
            </w:pPr>
            <w:r>
              <w:rPr>
                <w:rFonts w:ascii="Arial" w:eastAsia="Arial" w:hAnsi="Arial" w:cs="Arial"/>
                <w:sz w:val="24"/>
                <w:szCs w:val="24"/>
              </w:rPr>
              <w:lastRenderedPageBreak/>
              <w:t>You must not exceed the character count within the e-Sourcing suite. Responses must include spaces between words. No attachments are permitted; any additional documents submitted will be ignored in the evaluation of this question.</w:t>
            </w:r>
          </w:p>
          <w:p w14:paraId="4366FD7C" w14:textId="77777777" w:rsidR="00563388" w:rsidRDefault="00563388">
            <w:pPr>
              <w:rPr>
                <w:rFonts w:ascii="Times New Roman" w:eastAsia="Times New Roman" w:hAnsi="Times New Roman"/>
                <w:sz w:val="24"/>
                <w:szCs w:val="24"/>
              </w:rPr>
            </w:pPr>
          </w:p>
          <w:p w14:paraId="4366FD7D" w14:textId="77777777" w:rsidR="00563388" w:rsidRDefault="0027583F">
            <w:pPr>
              <w:rPr>
                <w:rFonts w:ascii="Arial" w:eastAsia="Arial" w:hAnsi="Arial" w:cs="Arial"/>
                <w:sz w:val="24"/>
                <w:szCs w:val="24"/>
              </w:rPr>
            </w:pPr>
            <w:r>
              <w:rPr>
                <w:rFonts w:ascii="Arial" w:eastAsia="Arial" w:hAnsi="Arial" w:cs="Arial"/>
                <w:sz w:val="24"/>
                <w:szCs w:val="24"/>
              </w:rPr>
              <w:t>You are required to inse</w:t>
            </w:r>
            <w:r>
              <w:rPr>
                <w:rFonts w:ascii="Arial" w:eastAsia="Arial" w:hAnsi="Arial" w:cs="Arial"/>
                <w:sz w:val="24"/>
                <w:szCs w:val="24"/>
              </w:rPr>
              <w:t xml:space="preserve">rt your response to this question in the technical envelope in boxes 2.2.7, 2.2.8, 2.2.9 and 2.2.10, each box has a character count of 2,000 characters. </w:t>
            </w:r>
          </w:p>
          <w:p w14:paraId="4366FD7E" w14:textId="77777777" w:rsidR="00563388" w:rsidRDefault="00563388">
            <w:pPr>
              <w:rPr>
                <w:rFonts w:ascii="Times New Roman" w:eastAsia="Times New Roman" w:hAnsi="Times New Roman"/>
                <w:sz w:val="24"/>
                <w:szCs w:val="24"/>
              </w:rPr>
            </w:pPr>
          </w:p>
        </w:tc>
      </w:tr>
      <w:tr w:rsidR="00563388" w14:paraId="4366FD8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CCFFCC"/>
            <w:tcMar>
              <w:top w:w="0" w:type="dxa"/>
              <w:left w:w="115" w:type="dxa"/>
              <w:bottom w:w="0" w:type="dxa"/>
              <w:right w:w="115" w:type="dxa"/>
            </w:tcMar>
          </w:tcPr>
          <w:p w14:paraId="4366FD80" w14:textId="77777777" w:rsidR="00563388" w:rsidRDefault="0027583F">
            <w:pPr>
              <w:spacing w:before="120"/>
              <w:ind w:left="57" w:right="57"/>
              <w:jc w:val="both"/>
              <w:rPr>
                <w:rFonts w:ascii="Times New Roman" w:eastAsia="Times New Roman" w:hAnsi="Times New Roman"/>
                <w:sz w:val="24"/>
                <w:szCs w:val="24"/>
              </w:rPr>
            </w:pPr>
            <w:r>
              <w:rPr>
                <w:rFonts w:ascii="Arial" w:eastAsia="Arial" w:hAnsi="Arial" w:cs="Arial"/>
                <w:b/>
                <w:sz w:val="24"/>
                <w:szCs w:val="24"/>
              </w:rPr>
              <w:lastRenderedPageBreak/>
              <w:t>AQB2 Response guidance:</w:t>
            </w:r>
          </w:p>
          <w:p w14:paraId="4366FD81" w14:textId="77777777" w:rsidR="00563388" w:rsidRDefault="00563388">
            <w:pPr>
              <w:rPr>
                <w:rFonts w:ascii="Times New Roman" w:eastAsia="Times New Roman" w:hAnsi="Times New Roman"/>
                <w:sz w:val="24"/>
                <w:szCs w:val="24"/>
              </w:rPr>
            </w:pPr>
          </w:p>
          <w:p w14:paraId="4366FD82"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sz w:val="24"/>
                <w:szCs w:val="24"/>
              </w:rPr>
              <w:t>In order to satisfy the requirement, and the question associated with the r</w:t>
            </w:r>
            <w:r>
              <w:rPr>
                <w:rFonts w:ascii="Arial" w:eastAsia="Arial" w:hAnsi="Arial" w:cs="Arial"/>
                <w:sz w:val="24"/>
                <w:szCs w:val="24"/>
              </w:rPr>
              <w:t>equirement, you must describe: </w:t>
            </w:r>
          </w:p>
          <w:p w14:paraId="4366FD83" w14:textId="77777777" w:rsidR="00563388" w:rsidRDefault="00563388">
            <w:pPr>
              <w:ind w:left="720" w:right="57"/>
              <w:jc w:val="both"/>
              <w:rPr>
                <w:rFonts w:ascii="Arial" w:eastAsia="Arial" w:hAnsi="Arial" w:cs="Arial"/>
                <w:sz w:val="24"/>
                <w:szCs w:val="24"/>
              </w:rPr>
            </w:pPr>
          </w:p>
          <w:p w14:paraId="4366FD84" w14:textId="77777777" w:rsidR="00563388" w:rsidRDefault="0027583F">
            <w:pPr>
              <w:numPr>
                <w:ilvl w:val="0"/>
                <w:numId w:val="7"/>
              </w:numPr>
              <w:ind w:right="57"/>
              <w:jc w:val="both"/>
              <w:rPr>
                <w:rFonts w:ascii="Arial" w:eastAsia="Arial" w:hAnsi="Arial" w:cs="Arial"/>
                <w:sz w:val="24"/>
                <w:szCs w:val="24"/>
              </w:rPr>
            </w:pPr>
            <w:r>
              <w:rPr>
                <w:rFonts w:ascii="Arial" w:eastAsia="Arial" w:hAnsi="Arial" w:cs="Arial"/>
                <w:sz w:val="24"/>
                <w:szCs w:val="24"/>
              </w:rPr>
              <w:t>your approach to project management and project delivery including service levels and methodologies</w:t>
            </w:r>
          </w:p>
          <w:p w14:paraId="4366FD85" w14:textId="77777777" w:rsidR="00563388" w:rsidRDefault="0027583F">
            <w:pPr>
              <w:numPr>
                <w:ilvl w:val="0"/>
                <w:numId w:val="7"/>
              </w:numPr>
              <w:ind w:right="57"/>
              <w:jc w:val="both"/>
              <w:rPr>
                <w:rFonts w:ascii="Arial" w:eastAsia="Arial" w:hAnsi="Arial" w:cs="Arial"/>
                <w:sz w:val="24"/>
                <w:szCs w:val="24"/>
              </w:rPr>
            </w:pPr>
            <w:r>
              <w:rPr>
                <w:rFonts w:ascii="Arial" w:eastAsia="Arial" w:hAnsi="Arial" w:cs="Arial"/>
                <w:sz w:val="24"/>
                <w:szCs w:val="24"/>
              </w:rPr>
              <w:t>the level of account management and support resource dedicated to provision of Buyer support, the typical level of experience and expertise of the staff involved, and how you ensure they maintain the currency of their knowledge</w:t>
            </w:r>
          </w:p>
          <w:p w14:paraId="4366FD86" w14:textId="77777777" w:rsidR="00563388" w:rsidRDefault="0027583F">
            <w:pPr>
              <w:numPr>
                <w:ilvl w:val="0"/>
                <w:numId w:val="7"/>
              </w:numPr>
              <w:ind w:right="57"/>
              <w:rPr>
                <w:rFonts w:ascii="Arial" w:eastAsia="Arial" w:hAnsi="Arial" w:cs="Arial"/>
                <w:sz w:val="24"/>
                <w:szCs w:val="24"/>
              </w:rPr>
            </w:pPr>
            <w:r>
              <w:rPr>
                <w:rFonts w:ascii="Arial" w:eastAsia="Arial" w:hAnsi="Arial" w:cs="Arial"/>
                <w:sz w:val="24"/>
                <w:szCs w:val="24"/>
              </w:rPr>
              <w:t>how you ensure adequate acce</w:t>
            </w:r>
            <w:r>
              <w:rPr>
                <w:rFonts w:ascii="Arial" w:eastAsia="Arial" w:hAnsi="Arial" w:cs="Arial"/>
                <w:sz w:val="24"/>
                <w:szCs w:val="24"/>
              </w:rPr>
              <w:t>ss to expertise required to deliver the requirement, including - but not limited to - how you recruit and retain sufficiently skilled resource to maintain a fully effective delivery capability</w:t>
            </w:r>
          </w:p>
          <w:p w14:paraId="4366FD87" w14:textId="77777777" w:rsidR="00563388" w:rsidRDefault="0027583F">
            <w:pPr>
              <w:numPr>
                <w:ilvl w:val="0"/>
                <w:numId w:val="7"/>
              </w:numPr>
              <w:spacing w:after="120"/>
              <w:ind w:right="57"/>
              <w:rPr>
                <w:rFonts w:ascii="Arial" w:eastAsia="Arial" w:hAnsi="Arial" w:cs="Arial"/>
                <w:sz w:val="24"/>
                <w:szCs w:val="24"/>
              </w:rPr>
            </w:pPr>
            <w:r>
              <w:rPr>
                <w:rFonts w:ascii="Arial" w:eastAsia="Arial" w:hAnsi="Arial" w:cs="Arial"/>
                <w:sz w:val="24"/>
                <w:szCs w:val="24"/>
              </w:rPr>
              <w:t>how you ensure a knowledge capture and knowledge transfer to th</w:t>
            </w:r>
            <w:r>
              <w:rPr>
                <w:rFonts w:ascii="Arial" w:eastAsia="Arial" w:hAnsi="Arial" w:cs="Arial"/>
                <w:sz w:val="24"/>
                <w:szCs w:val="24"/>
              </w:rPr>
              <w:t>e buyer prior to completion of the requirement, and how you assist with minimising the data skills gap </w:t>
            </w:r>
          </w:p>
          <w:p w14:paraId="4366FD88" w14:textId="77777777" w:rsidR="00563388" w:rsidRDefault="0027583F">
            <w:pPr>
              <w:spacing w:before="120"/>
              <w:ind w:left="57" w:right="57"/>
              <w:rPr>
                <w:rFonts w:ascii="Arial" w:eastAsia="Arial" w:hAnsi="Arial" w:cs="Arial"/>
                <w:sz w:val="24"/>
                <w:szCs w:val="24"/>
              </w:rPr>
            </w:pPr>
            <w:r>
              <w:rPr>
                <w:rFonts w:ascii="Arial" w:eastAsia="Arial" w:hAnsi="Arial" w:cs="Arial"/>
                <w:sz w:val="24"/>
                <w:szCs w:val="24"/>
              </w:rPr>
              <w:t>Your response should be limited to, and focused on, each of the component parts of the question posed (</w:t>
            </w:r>
            <w:proofErr w:type="gramStart"/>
            <w:r>
              <w:rPr>
                <w:rFonts w:ascii="Arial" w:eastAsia="Arial" w:hAnsi="Arial" w:cs="Arial"/>
                <w:sz w:val="24"/>
                <w:szCs w:val="24"/>
              </w:rPr>
              <w:t>a to</w:t>
            </w:r>
            <w:proofErr w:type="gramEnd"/>
            <w:r>
              <w:rPr>
                <w:rFonts w:ascii="Arial" w:eastAsia="Arial" w:hAnsi="Arial" w:cs="Arial"/>
                <w:sz w:val="24"/>
                <w:szCs w:val="24"/>
              </w:rPr>
              <w:t xml:space="preserve"> d). You must not make generalised statements</w:t>
            </w:r>
            <w:r>
              <w:rPr>
                <w:rFonts w:ascii="Arial" w:eastAsia="Arial" w:hAnsi="Arial" w:cs="Arial"/>
                <w:sz w:val="24"/>
                <w:szCs w:val="24"/>
              </w:rPr>
              <w:t xml:space="preserve"> or give irrelevant information.</w:t>
            </w:r>
          </w:p>
          <w:p w14:paraId="4366FD89" w14:textId="77777777" w:rsidR="00563388" w:rsidRDefault="00563388">
            <w:pPr>
              <w:spacing w:before="120"/>
              <w:ind w:left="57" w:right="57"/>
              <w:rPr>
                <w:rFonts w:ascii="Times New Roman" w:eastAsia="Times New Roman" w:hAnsi="Times New Roman"/>
                <w:sz w:val="24"/>
                <w:szCs w:val="24"/>
              </w:rPr>
            </w:pPr>
          </w:p>
        </w:tc>
      </w:tr>
      <w:tr w:rsidR="00563388" w14:paraId="4366FD8C" w14:textId="77777777">
        <w:trPr>
          <w:trHeight w:val="567"/>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D8B"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b/>
                <w:sz w:val="24"/>
                <w:szCs w:val="24"/>
              </w:rPr>
              <w:t>Marking Scheme 100/75/50/25/0</w:t>
            </w:r>
          </w:p>
        </w:tc>
      </w:tr>
      <w:tr w:rsidR="00563388" w14:paraId="4366FD8F" w14:textId="77777777">
        <w:tc>
          <w:tcPr>
            <w:tcW w:w="1948"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tcPr>
          <w:p w14:paraId="4366FD8D"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b/>
                <w:sz w:val="24"/>
                <w:szCs w:val="24"/>
              </w:rPr>
              <w:t>Marking scheme</w:t>
            </w:r>
          </w:p>
        </w:tc>
        <w:tc>
          <w:tcPr>
            <w:tcW w:w="7068"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tcPr>
          <w:p w14:paraId="4366FD8E"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b/>
                <w:sz w:val="24"/>
                <w:szCs w:val="24"/>
              </w:rPr>
              <w:t>Evaluation criteria</w:t>
            </w:r>
          </w:p>
        </w:tc>
      </w:tr>
      <w:tr w:rsidR="00563388" w14:paraId="4366FD92" w14:textId="77777777">
        <w:trPr>
          <w:trHeight w:val="737"/>
        </w:trPr>
        <w:tc>
          <w:tcPr>
            <w:tcW w:w="1948"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D90" w14:textId="77777777" w:rsidR="00563388" w:rsidRDefault="0027583F">
            <w:pPr>
              <w:spacing w:before="120" w:after="120"/>
              <w:ind w:left="57" w:right="57"/>
              <w:jc w:val="center"/>
              <w:rPr>
                <w:rFonts w:ascii="Times New Roman" w:eastAsia="Times New Roman" w:hAnsi="Times New Roman"/>
                <w:sz w:val="24"/>
                <w:szCs w:val="24"/>
              </w:rPr>
            </w:pPr>
            <w:r>
              <w:rPr>
                <w:rFonts w:ascii="Arial" w:eastAsia="Arial" w:hAnsi="Arial" w:cs="Arial"/>
                <w:b/>
                <w:sz w:val="24"/>
                <w:szCs w:val="24"/>
              </w:rPr>
              <w:t>100</w:t>
            </w:r>
          </w:p>
        </w:tc>
        <w:tc>
          <w:tcPr>
            <w:tcW w:w="7068"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D91"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sz w:val="24"/>
                <w:szCs w:val="24"/>
              </w:rPr>
              <w:t>The bidder’s response fully addresses all 4 of the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tc>
      </w:tr>
      <w:tr w:rsidR="00563388" w14:paraId="4366FD95" w14:textId="77777777">
        <w:trPr>
          <w:trHeight w:val="737"/>
        </w:trPr>
        <w:tc>
          <w:tcPr>
            <w:tcW w:w="1948"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D93" w14:textId="77777777" w:rsidR="00563388" w:rsidRDefault="0027583F">
            <w:pPr>
              <w:spacing w:before="120" w:after="120"/>
              <w:ind w:left="57" w:right="57"/>
              <w:jc w:val="center"/>
              <w:rPr>
                <w:rFonts w:ascii="Times New Roman" w:eastAsia="Times New Roman" w:hAnsi="Times New Roman"/>
                <w:sz w:val="24"/>
                <w:szCs w:val="24"/>
              </w:rPr>
            </w:pPr>
            <w:r>
              <w:rPr>
                <w:rFonts w:ascii="Arial" w:eastAsia="Arial" w:hAnsi="Arial" w:cs="Arial"/>
                <w:b/>
                <w:sz w:val="24"/>
                <w:szCs w:val="24"/>
              </w:rPr>
              <w:t>75</w:t>
            </w:r>
          </w:p>
        </w:tc>
        <w:tc>
          <w:tcPr>
            <w:tcW w:w="7068"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D94"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sz w:val="24"/>
                <w:szCs w:val="24"/>
              </w:rPr>
              <w:t>The bidder’s response fully addresses 3 of the 4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tc>
      </w:tr>
      <w:tr w:rsidR="00563388" w14:paraId="4366FD98" w14:textId="77777777">
        <w:trPr>
          <w:trHeight w:val="737"/>
        </w:trPr>
        <w:tc>
          <w:tcPr>
            <w:tcW w:w="1948"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D96" w14:textId="77777777" w:rsidR="00563388" w:rsidRDefault="0027583F">
            <w:pPr>
              <w:spacing w:before="120" w:after="120"/>
              <w:ind w:left="57" w:right="57"/>
              <w:jc w:val="center"/>
              <w:rPr>
                <w:rFonts w:ascii="Times New Roman" w:eastAsia="Times New Roman" w:hAnsi="Times New Roman"/>
                <w:sz w:val="24"/>
                <w:szCs w:val="24"/>
              </w:rPr>
            </w:pPr>
            <w:r>
              <w:rPr>
                <w:rFonts w:ascii="Arial" w:eastAsia="Arial" w:hAnsi="Arial" w:cs="Arial"/>
                <w:b/>
                <w:sz w:val="24"/>
                <w:szCs w:val="24"/>
              </w:rPr>
              <w:t>50</w:t>
            </w:r>
          </w:p>
        </w:tc>
        <w:tc>
          <w:tcPr>
            <w:tcW w:w="7068"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D97"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sz w:val="24"/>
                <w:szCs w:val="24"/>
              </w:rPr>
              <w:t>The bidder’s response fully addresses 2 of the 4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tc>
      </w:tr>
      <w:tr w:rsidR="00563388" w14:paraId="4366FD9B" w14:textId="77777777">
        <w:trPr>
          <w:trHeight w:val="737"/>
        </w:trPr>
        <w:tc>
          <w:tcPr>
            <w:tcW w:w="1948"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D99" w14:textId="77777777" w:rsidR="00563388" w:rsidRDefault="0027583F">
            <w:pPr>
              <w:spacing w:before="120" w:after="120"/>
              <w:ind w:left="57" w:right="57"/>
              <w:jc w:val="center"/>
              <w:rPr>
                <w:rFonts w:ascii="Times New Roman" w:eastAsia="Times New Roman" w:hAnsi="Times New Roman"/>
                <w:sz w:val="24"/>
                <w:szCs w:val="24"/>
              </w:rPr>
            </w:pPr>
            <w:r>
              <w:rPr>
                <w:rFonts w:ascii="Arial" w:eastAsia="Arial" w:hAnsi="Arial" w:cs="Arial"/>
                <w:b/>
                <w:sz w:val="24"/>
                <w:szCs w:val="24"/>
              </w:rPr>
              <w:t>25</w:t>
            </w:r>
          </w:p>
        </w:tc>
        <w:tc>
          <w:tcPr>
            <w:tcW w:w="7068"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D9A"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sz w:val="24"/>
                <w:szCs w:val="24"/>
              </w:rPr>
              <w:t>The bidder’s response fully addresse</w:t>
            </w:r>
            <w:r>
              <w:rPr>
                <w:rFonts w:ascii="Arial" w:eastAsia="Arial" w:hAnsi="Arial" w:cs="Arial"/>
                <w:sz w:val="24"/>
                <w:szCs w:val="24"/>
              </w:rPr>
              <w:t>s 1 of the 4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tc>
      </w:tr>
      <w:tr w:rsidR="00563388" w14:paraId="4366FDA0" w14:textId="77777777">
        <w:tc>
          <w:tcPr>
            <w:tcW w:w="1948"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D9C" w14:textId="77777777" w:rsidR="00563388" w:rsidRDefault="0027583F">
            <w:pPr>
              <w:spacing w:before="120" w:after="120"/>
              <w:ind w:left="57" w:right="57"/>
              <w:jc w:val="center"/>
              <w:rPr>
                <w:rFonts w:ascii="Times New Roman" w:eastAsia="Times New Roman" w:hAnsi="Times New Roman"/>
                <w:sz w:val="24"/>
                <w:szCs w:val="24"/>
              </w:rPr>
            </w:pPr>
            <w:r>
              <w:rPr>
                <w:rFonts w:ascii="Arial" w:eastAsia="Arial" w:hAnsi="Arial" w:cs="Arial"/>
                <w:b/>
                <w:sz w:val="24"/>
                <w:szCs w:val="24"/>
              </w:rPr>
              <w:t>0</w:t>
            </w:r>
          </w:p>
        </w:tc>
        <w:tc>
          <w:tcPr>
            <w:tcW w:w="7068"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tcPr>
          <w:p w14:paraId="4366FD9D" w14:textId="77777777" w:rsidR="00563388" w:rsidRDefault="0027583F">
            <w:pPr>
              <w:spacing w:before="120"/>
              <w:ind w:left="57" w:right="57"/>
              <w:rPr>
                <w:rFonts w:ascii="Times New Roman" w:eastAsia="Times New Roman" w:hAnsi="Times New Roman"/>
                <w:sz w:val="24"/>
                <w:szCs w:val="24"/>
              </w:rPr>
            </w:pPr>
            <w:r>
              <w:rPr>
                <w:rFonts w:ascii="Arial" w:eastAsia="Arial" w:hAnsi="Arial" w:cs="Arial"/>
                <w:sz w:val="24"/>
                <w:szCs w:val="24"/>
              </w:rPr>
              <w:t>The bidder’s response has not fully addressed any of the 4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p w14:paraId="4366FD9E" w14:textId="77777777" w:rsidR="00563388" w:rsidRDefault="0027583F">
            <w:pPr>
              <w:ind w:left="57" w:right="57"/>
              <w:rPr>
                <w:rFonts w:ascii="Times New Roman" w:eastAsia="Times New Roman" w:hAnsi="Times New Roman"/>
                <w:sz w:val="24"/>
                <w:szCs w:val="24"/>
              </w:rPr>
            </w:pPr>
            <w:r>
              <w:rPr>
                <w:rFonts w:ascii="Arial" w:eastAsia="Arial" w:hAnsi="Arial" w:cs="Arial"/>
                <w:sz w:val="24"/>
                <w:szCs w:val="24"/>
              </w:rPr>
              <w:lastRenderedPageBreak/>
              <w:t>OR</w:t>
            </w:r>
          </w:p>
          <w:p w14:paraId="4366FD9F" w14:textId="77777777" w:rsidR="00563388" w:rsidRDefault="0027583F">
            <w:pPr>
              <w:spacing w:after="120"/>
              <w:ind w:left="57" w:right="57"/>
              <w:rPr>
                <w:rFonts w:ascii="Times New Roman" w:eastAsia="Times New Roman" w:hAnsi="Times New Roman"/>
                <w:sz w:val="24"/>
                <w:szCs w:val="24"/>
              </w:rPr>
            </w:pPr>
            <w:r>
              <w:rPr>
                <w:rFonts w:ascii="Arial" w:eastAsia="Arial" w:hAnsi="Arial" w:cs="Arial"/>
                <w:sz w:val="24"/>
                <w:szCs w:val="24"/>
              </w:rPr>
              <w:t>A response has not been provided to this question.</w:t>
            </w:r>
          </w:p>
        </w:tc>
      </w:tr>
    </w:tbl>
    <w:p w14:paraId="4366FDA1" w14:textId="77777777" w:rsidR="00563388" w:rsidRDefault="00563388">
      <w:pPr>
        <w:spacing w:before="120" w:after="120" w:line="240" w:lineRule="auto"/>
        <w:ind w:right="57"/>
        <w:rPr>
          <w:rFonts w:ascii="Arial" w:eastAsia="Arial" w:hAnsi="Arial" w:cs="Arial"/>
          <w:b/>
          <w:sz w:val="30"/>
          <w:szCs w:val="30"/>
        </w:rPr>
      </w:pPr>
    </w:p>
    <w:p w14:paraId="4366FDA2" w14:textId="77777777" w:rsidR="00563388" w:rsidRDefault="00563388">
      <w:pPr>
        <w:spacing w:before="120" w:after="120" w:line="240" w:lineRule="auto"/>
        <w:ind w:right="57"/>
        <w:rPr>
          <w:rFonts w:ascii="Arial" w:eastAsia="Arial" w:hAnsi="Arial" w:cs="Arial"/>
          <w:b/>
          <w:sz w:val="30"/>
          <w:szCs w:val="30"/>
        </w:rPr>
      </w:pPr>
    </w:p>
    <w:p w14:paraId="4366FDA3" w14:textId="77777777" w:rsidR="00563388" w:rsidRDefault="00563388">
      <w:pPr>
        <w:spacing w:before="120" w:after="120" w:line="240" w:lineRule="auto"/>
        <w:ind w:right="57"/>
        <w:rPr>
          <w:rFonts w:ascii="Arial" w:eastAsia="Arial" w:hAnsi="Arial" w:cs="Arial"/>
          <w:b/>
          <w:sz w:val="30"/>
          <w:szCs w:val="30"/>
        </w:rPr>
      </w:pPr>
    </w:p>
    <w:p w14:paraId="4366FDA4" w14:textId="77777777" w:rsidR="00563388" w:rsidRDefault="00563388">
      <w:pPr>
        <w:spacing w:before="120" w:after="120" w:line="240" w:lineRule="auto"/>
        <w:ind w:right="57"/>
        <w:rPr>
          <w:rFonts w:ascii="Arial" w:eastAsia="Arial" w:hAnsi="Arial" w:cs="Arial"/>
          <w:b/>
          <w:sz w:val="30"/>
          <w:szCs w:val="30"/>
        </w:rPr>
      </w:pPr>
    </w:p>
    <w:p w14:paraId="4366FDA5" w14:textId="77777777" w:rsidR="00563388" w:rsidRDefault="00563388">
      <w:pPr>
        <w:spacing w:before="120" w:after="120" w:line="240" w:lineRule="auto"/>
        <w:ind w:right="57"/>
        <w:rPr>
          <w:rFonts w:ascii="Arial" w:eastAsia="Arial" w:hAnsi="Arial" w:cs="Arial"/>
          <w:b/>
          <w:sz w:val="30"/>
          <w:szCs w:val="30"/>
        </w:rPr>
      </w:pPr>
    </w:p>
    <w:p w14:paraId="4366FDA6" w14:textId="77777777" w:rsidR="00563388" w:rsidRDefault="00563388">
      <w:pPr>
        <w:spacing w:before="120" w:after="120" w:line="240" w:lineRule="auto"/>
        <w:ind w:right="57"/>
        <w:rPr>
          <w:rFonts w:ascii="Arial" w:eastAsia="Arial" w:hAnsi="Arial" w:cs="Arial"/>
          <w:b/>
          <w:sz w:val="30"/>
          <w:szCs w:val="30"/>
        </w:rPr>
      </w:pPr>
    </w:p>
    <w:p w14:paraId="4366FDA7" w14:textId="77777777" w:rsidR="00563388" w:rsidRDefault="00563388">
      <w:pPr>
        <w:spacing w:before="120" w:after="120" w:line="240" w:lineRule="auto"/>
        <w:ind w:right="57"/>
        <w:rPr>
          <w:rFonts w:ascii="Arial" w:eastAsia="Arial" w:hAnsi="Arial" w:cs="Arial"/>
          <w:b/>
          <w:sz w:val="30"/>
          <w:szCs w:val="30"/>
        </w:rPr>
      </w:pPr>
    </w:p>
    <w:p w14:paraId="4366FDA8" w14:textId="77777777" w:rsidR="00563388" w:rsidRDefault="00563388">
      <w:pPr>
        <w:spacing w:before="120" w:after="120" w:line="240" w:lineRule="auto"/>
        <w:ind w:right="57"/>
        <w:rPr>
          <w:rFonts w:ascii="Arial" w:eastAsia="Arial" w:hAnsi="Arial" w:cs="Arial"/>
          <w:b/>
          <w:sz w:val="30"/>
          <w:szCs w:val="30"/>
        </w:rPr>
      </w:pPr>
    </w:p>
    <w:p w14:paraId="4366FDA9" w14:textId="77777777" w:rsidR="00563388" w:rsidRDefault="00563388">
      <w:pPr>
        <w:spacing w:before="120" w:after="120" w:line="240" w:lineRule="auto"/>
        <w:ind w:right="57"/>
        <w:rPr>
          <w:rFonts w:ascii="Arial" w:eastAsia="Arial" w:hAnsi="Arial" w:cs="Arial"/>
          <w:b/>
          <w:sz w:val="30"/>
          <w:szCs w:val="30"/>
        </w:rPr>
      </w:pPr>
    </w:p>
    <w:p w14:paraId="4366FDAA" w14:textId="77777777" w:rsidR="00563388" w:rsidRDefault="00563388">
      <w:pPr>
        <w:spacing w:before="120" w:after="120" w:line="240" w:lineRule="auto"/>
        <w:ind w:right="57"/>
        <w:rPr>
          <w:rFonts w:ascii="Arial" w:eastAsia="Arial" w:hAnsi="Arial" w:cs="Arial"/>
          <w:b/>
          <w:sz w:val="30"/>
          <w:szCs w:val="30"/>
        </w:rPr>
      </w:pPr>
    </w:p>
    <w:p w14:paraId="4366FDAB" w14:textId="77777777" w:rsidR="00563388" w:rsidRDefault="00563388">
      <w:pPr>
        <w:spacing w:before="120" w:after="120" w:line="240" w:lineRule="auto"/>
        <w:ind w:right="57"/>
        <w:rPr>
          <w:rFonts w:ascii="Arial" w:eastAsia="Arial" w:hAnsi="Arial" w:cs="Arial"/>
          <w:b/>
          <w:sz w:val="30"/>
          <w:szCs w:val="30"/>
        </w:rPr>
      </w:pPr>
    </w:p>
    <w:p w14:paraId="4366FDAC" w14:textId="77777777" w:rsidR="00563388" w:rsidRDefault="00563388">
      <w:pPr>
        <w:spacing w:before="120" w:after="120" w:line="240" w:lineRule="auto"/>
        <w:ind w:right="57"/>
        <w:rPr>
          <w:rFonts w:ascii="Arial" w:eastAsia="Arial" w:hAnsi="Arial" w:cs="Arial"/>
          <w:b/>
          <w:sz w:val="30"/>
          <w:szCs w:val="30"/>
        </w:rPr>
      </w:pPr>
    </w:p>
    <w:p w14:paraId="4366FDAD" w14:textId="77777777" w:rsidR="00563388" w:rsidRDefault="00563388">
      <w:pPr>
        <w:spacing w:before="120" w:after="120" w:line="240" w:lineRule="auto"/>
        <w:ind w:right="57"/>
        <w:rPr>
          <w:rFonts w:ascii="Arial" w:eastAsia="Arial" w:hAnsi="Arial" w:cs="Arial"/>
          <w:b/>
          <w:sz w:val="30"/>
          <w:szCs w:val="30"/>
        </w:rPr>
      </w:pPr>
    </w:p>
    <w:p w14:paraId="4366FDAE" w14:textId="77777777" w:rsidR="00563388" w:rsidRDefault="00563388">
      <w:pPr>
        <w:spacing w:before="120" w:after="120" w:line="240" w:lineRule="auto"/>
        <w:ind w:right="57"/>
        <w:rPr>
          <w:rFonts w:ascii="Arial" w:eastAsia="Arial" w:hAnsi="Arial" w:cs="Arial"/>
          <w:b/>
          <w:sz w:val="30"/>
          <w:szCs w:val="30"/>
        </w:rPr>
      </w:pPr>
    </w:p>
    <w:p w14:paraId="4366FDAF" w14:textId="77777777" w:rsidR="00563388" w:rsidRDefault="00563388">
      <w:pPr>
        <w:spacing w:before="120" w:after="120" w:line="240" w:lineRule="auto"/>
        <w:ind w:right="57"/>
        <w:rPr>
          <w:rFonts w:ascii="Arial" w:eastAsia="Arial" w:hAnsi="Arial" w:cs="Arial"/>
          <w:b/>
          <w:sz w:val="30"/>
          <w:szCs w:val="30"/>
        </w:rPr>
      </w:pPr>
    </w:p>
    <w:p w14:paraId="4366FDB0" w14:textId="77777777" w:rsidR="00563388" w:rsidRDefault="00563388">
      <w:pPr>
        <w:spacing w:before="120" w:after="120" w:line="240" w:lineRule="auto"/>
        <w:ind w:right="57"/>
        <w:rPr>
          <w:rFonts w:ascii="Arial" w:eastAsia="Arial" w:hAnsi="Arial" w:cs="Arial"/>
          <w:b/>
          <w:sz w:val="30"/>
          <w:szCs w:val="30"/>
        </w:rPr>
      </w:pPr>
    </w:p>
    <w:p w14:paraId="4366FDB1" w14:textId="77777777" w:rsidR="00563388" w:rsidRDefault="00563388">
      <w:pPr>
        <w:spacing w:before="120" w:after="120" w:line="240" w:lineRule="auto"/>
        <w:ind w:right="57"/>
        <w:rPr>
          <w:rFonts w:ascii="Arial" w:eastAsia="Arial" w:hAnsi="Arial" w:cs="Arial"/>
          <w:b/>
          <w:sz w:val="30"/>
          <w:szCs w:val="30"/>
        </w:rPr>
      </w:pPr>
    </w:p>
    <w:p w14:paraId="4366FDB2" w14:textId="77777777" w:rsidR="00563388" w:rsidRDefault="00563388">
      <w:pPr>
        <w:spacing w:before="120" w:after="120" w:line="240" w:lineRule="auto"/>
        <w:ind w:right="57"/>
        <w:rPr>
          <w:rFonts w:ascii="Arial" w:eastAsia="Arial" w:hAnsi="Arial" w:cs="Arial"/>
          <w:b/>
          <w:sz w:val="30"/>
          <w:szCs w:val="30"/>
        </w:rPr>
      </w:pPr>
    </w:p>
    <w:p w14:paraId="4366FDB3" w14:textId="77777777" w:rsidR="00563388" w:rsidRDefault="00563388">
      <w:pPr>
        <w:spacing w:before="120" w:after="120" w:line="240" w:lineRule="auto"/>
        <w:ind w:right="57"/>
        <w:rPr>
          <w:rFonts w:ascii="Arial" w:eastAsia="Arial" w:hAnsi="Arial" w:cs="Arial"/>
          <w:b/>
          <w:sz w:val="30"/>
          <w:szCs w:val="30"/>
        </w:rPr>
      </w:pPr>
    </w:p>
    <w:p w14:paraId="4366FDB4" w14:textId="77777777" w:rsidR="00563388" w:rsidRDefault="00563388">
      <w:pPr>
        <w:spacing w:before="120" w:after="120" w:line="240" w:lineRule="auto"/>
        <w:ind w:right="57"/>
        <w:rPr>
          <w:rFonts w:ascii="Arial" w:eastAsia="Arial" w:hAnsi="Arial" w:cs="Arial"/>
          <w:b/>
          <w:sz w:val="30"/>
          <w:szCs w:val="30"/>
        </w:rPr>
      </w:pPr>
    </w:p>
    <w:p w14:paraId="4366FDB5" w14:textId="77777777" w:rsidR="00563388" w:rsidRDefault="00563388">
      <w:pPr>
        <w:spacing w:before="120" w:after="120" w:line="240" w:lineRule="auto"/>
        <w:ind w:right="57"/>
        <w:rPr>
          <w:rFonts w:ascii="Arial" w:eastAsia="Arial" w:hAnsi="Arial" w:cs="Arial"/>
          <w:b/>
          <w:sz w:val="30"/>
          <w:szCs w:val="30"/>
        </w:rPr>
      </w:pPr>
    </w:p>
    <w:p w14:paraId="4366FDB6" w14:textId="77777777" w:rsidR="00563388" w:rsidRDefault="00563388">
      <w:pPr>
        <w:spacing w:before="120" w:after="120" w:line="240" w:lineRule="auto"/>
        <w:ind w:right="57"/>
        <w:rPr>
          <w:rFonts w:ascii="Arial" w:eastAsia="Arial" w:hAnsi="Arial" w:cs="Arial"/>
          <w:b/>
          <w:sz w:val="30"/>
          <w:szCs w:val="30"/>
        </w:rPr>
      </w:pPr>
    </w:p>
    <w:p w14:paraId="4366FDB7" w14:textId="77777777" w:rsidR="00563388" w:rsidRDefault="00563388">
      <w:pPr>
        <w:spacing w:before="120" w:after="120" w:line="240" w:lineRule="auto"/>
        <w:ind w:right="57"/>
        <w:rPr>
          <w:rFonts w:ascii="Arial" w:eastAsia="Arial" w:hAnsi="Arial" w:cs="Arial"/>
          <w:b/>
          <w:sz w:val="30"/>
          <w:szCs w:val="30"/>
        </w:rPr>
      </w:pPr>
    </w:p>
    <w:p w14:paraId="4366FDB8" w14:textId="77777777" w:rsidR="00563388" w:rsidRDefault="00563388">
      <w:pPr>
        <w:spacing w:before="120" w:after="120" w:line="240" w:lineRule="auto"/>
        <w:ind w:right="57"/>
        <w:rPr>
          <w:rFonts w:ascii="Arial" w:eastAsia="Arial" w:hAnsi="Arial" w:cs="Arial"/>
          <w:b/>
          <w:sz w:val="30"/>
          <w:szCs w:val="30"/>
        </w:rPr>
      </w:pPr>
    </w:p>
    <w:p w14:paraId="4366FDB9" w14:textId="77777777" w:rsidR="00563388" w:rsidRDefault="00563388">
      <w:pPr>
        <w:spacing w:before="120" w:after="120" w:line="240" w:lineRule="auto"/>
        <w:ind w:right="57"/>
        <w:rPr>
          <w:rFonts w:ascii="Arial" w:eastAsia="Arial" w:hAnsi="Arial" w:cs="Arial"/>
          <w:b/>
          <w:sz w:val="30"/>
          <w:szCs w:val="30"/>
        </w:rPr>
      </w:pPr>
    </w:p>
    <w:p w14:paraId="4366FDBA" w14:textId="77777777" w:rsidR="00563388" w:rsidRDefault="00563388">
      <w:pPr>
        <w:spacing w:before="120" w:after="120" w:line="240" w:lineRule="auto"/>
        <w:ind w:right="57"/>
        <w:rPr>
          <w:rFonts w:ascii="Arial" w:eastAsia="Arial" w:hAnsi="Arial" w:cs="Arial"/>
          <w:b/>
          <w:sz w:val="30"/>
          <w:szCs w:val="30"/>
        </w:rPr>
      </w:pPr>
    </w:p>
    <w:p w14:paraId="4366FDBB" w14:textId="77777777" w:rsidR="00563388" w:rsidRDefault="00563388">
      <w:pPr>
        <w:spacing w:before="120" w:after="120" w:line="240" w:lineRule="auto"/>
        <w:ind w:right="57"/>
        <w:rPr>
          <w:rFonts w:ascii="Arial" w:eastAsia="Arial" w:hAnsi="Arial" w:cs="Arial"/>
          <w:b/>
          <w:sz w:val="30"/>
          <w:szCs w:val="30"/>
        </w:rPr>
      </w:pPr>
    </w:p>
    <w:p w14:paraId="4366FDBC" w14:textId="77777777" w:rsidR="00563388" w:rsidRDefault="00563388">
      <w:pPr>
        <w:spacing w:before="120" w:after="120" w:line="240" w:lineRule="auto"/>
        <w:ind w:right="57"/>
        <w:rPr>
          <w:rFonts w:ascii="Arial" w:eastAsia="Arial" w:hAnsi="Arial" w:cs="Arial"/>
          <w:b/>
          <w:sz w:val="30"/>
          <w:szCs w:val="30"/>
        </w:rPr>
      </w:pPr>
    </w:p>
    <w:p w14:paraId="4366FDBD" w14:textId="77777777" w:rsidR="00563388" w:rsidRDefault="0027583F">
      <w:pPr>
        <w:spacing w:before="120" w:after="120" w:line="240" w:lineRule="auto"/>
        <w:ind w:right="57"/>
        <w:rPr>
          <w:rFonts w:ascii="Arial" w:eastAsia="Arial" w:hAnsi="Arial" w:cs="Arial"/>
          <w:sz w:val="24"/>
          <w:szCs w:val="24"/>
        </w:rPr>
      </w:pPr>
      <w:r>
        <w:rPr>
          <w:rFonts w:ascii="Arial" w:eastAsia="Arial" w:hAnsi="Arial" w:cs="Arial"/>
          <w:b/>
          <w:sz w:val="24"/>
          <w:szCs w:val="24"/>
        </w:rPr>
        <w:lastRenderedPageBreak/>
        <w:t>Section C:</w:t>
      </w:r>
      <w:r>
        <w:rPr>
          <w:rFonts w:ascii="Arial" w:eastAsia="Arial" w:hAnsi="Arial" w:cs="Arial"/>
          <w:sz w:val="24"/>
          <w:szCs w:val="24"/>
        </w:rPr>
        <w:t xml:space="preserve"> You must answer the following questions if you are bidding for Lot 1.</w:t>
      </w:r>
    </w:p>
    <w:tbl>
      <w:tblPr>
        <w:tblStyle w:val="aff0"/>
        <w:tblW w:w="9016" w:type="dxa"/>
        <w:tblLayout w:type="fixed"/>
        <w:tblLook w:val="0400" w:firstRow="0" w:lastRow="0" w:firstColumn="0" w:lastColumn="0" w:noHBand="0" w:noVBand="1"/>
      </w:tblPr>
      <w:tblGrid>
        <w:gridCol w:w="1982"/>
        <w:gridCol w:w="7034"/>
      </w:tblGrid>
      <w:tr w:rsidR="00563388" w14:paraId="4366FDB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6FA8DC"/>
            <w:tcMar>
              <w:top w:w="0" w:type="dxa"/>
              <w:left w:w="115" w:type="dxa"/>
              <w:bottom w:w="0" w:type="dxa"/>
              <w:right w:w="115" w:type="dxa"/>
            </w:tcMar>
          </w:tcPr>
          <w:p w14:paraId="4366FDBE" w14:textId="77777777" w:rsidR="00563388" w:rsidRDefault="0027583F">
            <w:pPr>
              <w:spacing w:before="120" w:after="120"/>
              <w:ind w:left="57" w:right="57"/>
              <w:rPr>
                <w:rFonts w:ascii="Arial" w:eastAsia="Arial" w:hAnsi="Arial" w:cs="Arial"/>
                <w:b/>
                <w:color w:val="FFFFFF"/>
                <w:sz w:val="24"/>
                <w:szCs w:val="24"/>
              </w:rPr>
            </w:pPr>
            <w:r>
              <w:rPr>
                <w:rFonts w:ascii="Arial" w:eastAsia="Arial" w:hAnsi="Arial" w:cs="Arial"/>
                <w:b/>
                <w:color w:val="FFFFFF"/>
                <w:sz w:val="24"/>
                <w:szCs w:val="24"/>
              </w:rPr>
              <w:t>Section C - Lot 1 only</w:t>
            </w:r>
          </w:p>
        </w:tc>
      </w:tr>
      <w:tr w:rsidR="00563388" w14:paraId="4366FDC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4366FDC0"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b/>
                <w:color w:val="000000"/>
                <w:sz w:val="24"/>
                <w:szCs w:val="24"/>
              </w:rPr>
              <w:t>AQC</w:t>
            </w:r>
            <w:r>
              <w:rPr>
                <w:rFonts w:ascii="Arial" w:eastAsia="Arial" w:hAnsi="Arial" w:cs="Arial"/>
                <w:b/>
                <w:sz w:val="24"/>
                <w:szCs w:val="24"/>
              </w:rPr>
              <w:t>1</w:t>
            </w:r>
            <w:r>
              <w:rPr>
                <w:rFonts w:ascii="Arial" w:eastAsia="Arial" w:hAnsi="Arial" w:cs="Arial"/>
                <w:b/>
                <w:color w:val="000000"/>
                <w:sz w:val="24"/>
                <w:szCs w:val="24"/>
              </w:rPr>
              <w:t xml:space="preserve"> Social Value</w:t>
            </w:r>
          </w:p>
        </w:tc>
      </w:tr>
      <w:tr w:rsidR="00563388" w14:paraId="4366FDCE" w14:textId="77777777">
        <w:tc>
          <w:tcPr>
            <w:tcW w:w="90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66FDC2" w14:textId="77777777" w:rsidR="00563388" w:rsidRDefault="0027583F">
            <w:pPr>
              <w:spacing w:before="240"/>
              <w:ind w:left="57" w:right="57"/>
              <w:rPr>
                <w:rFonts w:ascii="Times New Roman" w:eastAsia="Times New Roman" w:hAnsi="Times New Roman"/>
                <w:sz w:val="24"/>
                <w:szCs w:val="24"/>
              </w:rPr>
            </w:pPr>
            <w:r>
              <w:rPr>
                <w:rFonts w:ascii="Arial" w:eastAsia="Arial" w:hAnsi="Arial" w:cs="Arial"/>
                <w:b/>
                <w:color w:val="000000"/>
                <w:sz w:val="24"/>
                <w:szCs w:val="24"/>
              </w:rPr>
              <w:t xml:space="preserve">Requirement: </w:t>
            </w:r>
            <w:r>
              <w:rPr>
                <w:rFonts w:ascii="Arial" w:eastAsia="Arial" w:hAnsi="Arial" w:cs="Arial"/>
                <w:color w:val="000000"/>
                <w:sz w:val="24"/>
                <w:szCs w:val="24"/>
              </w:rPr>
              <w:t>A commitment to delivering Social Value</w:t>
            </w:r>
          </w:p>
          <w:p w14:paraId="4366FDC3" w14:textId="77777777" w:rsidR="00563388" w:rsidRDefault="0027583F">
            <w:pPr>
              <w:spacing w:before="240"/>
              <w:ind w:left="57" w:right="57"/>
              <w:rPr>
                <w:rFonts w:ascii="Arial" w:eastAsia="Arial" w:hAnsi="Arial" w:cs="Arial"/>
                <w:color w:val="000000"/>
                <w:sz w:val="24"/>
                <w:szCs w:val="24"/>
              </w:rPr>
            </w:pPr>
            <w:r>
              <w:rPr>
                <w:rFonts w:ascii="Arial" w:eastAsia="Arial" w:hAnsi="Arial" w:cs="Arial"/>
                <w:b/>
                <w:color w:val="000000"/>
                <w:sz w:val="24"/>
                <w:szCs w:val="24"/>
              </w:rPr>
              <w:t xml:space="preserve">Question: </w:t>
            </w:r>
            <w:r>
              <w:rPr>
                <w:rFonts w:ascii="Arial" w:eastAsia="Arial" w:hAnsi="Arial" w:cs="Arial"/>
                <w:color w:val="000000"/>
                <w:sz w:val="24"/>
                <w:szCs w:val="24"/>
              </w:rPr>
              <w:t xml:space="preserve">Describe the commitment your organisation will make to ensure a diverse supply chain and workforce while addressing key skill gaps </w:t>
            </w:r>
            <w:proofErr w:type="spellStart"/>
            <w:r>
              <w:rPr>
                <w:rFonts w:ascii="Arial" w:eastAsia="Arial" w:hAnsi="Arial" w:cs="Arial"/>
                <w:color w:val="000000"/>
                <w:sz w:val="24"/>
                <w:szCs w:val="24"/>
              </w:rPr>
              <w:t>ie</w:t>
            </w:r>
            <w:proofErr w:type="spellEnd"/>
            <w:r>
              <w:rPr>
                <w:rFonts w:ascii="Arial" w:eastAsia="Arial" w:hAnsi="Arial" w:cs="Arial"/>
                <w:color w:val="000000"/>
                <w:sz w:val="24"/>
                <w:szCs w:val="24"/>
              </w:rPr>
              <w:t>: data literacy? </w:t>
            </w:r>
          </w:p>
          <w:p w14:paraId="4366FDC4" w14:textId="77777777" w:rsidR="00563388" w:rsidRDefault="00563388">
            <w:pPr>
              <w:ind w:left="57" w:right="57"/>
              <w:jc w:val="both"/>
              <w:rPr>
                <w:rFonts w:ascii="Arial" w:eastAsia="Arial" w:hAnsi="Arial" w:cs="Arial"/>
                <w:b/>
                <w:color w:val="000000"/>
                <w:sz w:val="24"/>
                <w:szCs w:val="24"/>
              </w:rPr>
            </w:pPr>
          </w:p>
          <w:p w14:paraId="4366FDC5" w14:textId="77777777" w:rsidR="00563388" w:rsidRDefault="0027583F">
            <w:pP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bidding on Lot 1 must answer this question.</w:t>
            </w:r>
          </w:p>
          <w:p w14:paraId="4366FDC6" w14:textId="77777777" w:rsidR="00563388" w:rsidRDefault="0027583F">
            <w:pPr>
              <w:ind w:left="57" w:right="57"/>
              <w:jc w:val="both"/>
              <w:rPr>
                <w:rFonts w:ascii="Times New Roman" w:eastAsia="Times New Roman" w:hAnsi="Times New Roman"/>
                <w:sz w:val="24"/>
                <w:szCs w:val="24"/>
              </w:rPr>
            </w:pPr>
            <w:r>
              <w:rPr>
                <w:rFonts w:ascii="Arial" w:eastAsia="Arial" w:hAnsi="Arial" w:cs="Arial"/>
                <w:b/>
                <w:color w:val="000000"/>
                <w:sz w:val="24"/>
                <w:szCs w:val="24"/>
              </w:rPr>
              <w:t>If you are not submitting a bid for Lot 1 please</w:t>
            </w:r>
            <w:r>
              <w:rPr>
                <w:rFonts w:ascii="Arial" w:eastAsia="Arial" w:hAnsi="Arial" w:cs="Arial"/>
                <w:b/>
                <w:color w:val="000000"/>
                <w:sz w:val="24"/>
                <w:szCs w:val="24"/>
              </w:rPr>
              <w:t xml:space="preserve"> enter 'Not Applicable' in the text box at 2.3.2.</w:t>
            </w:r>
          </w:p>
          <w:p w14:paraId="4366FDC7" w14:textId="77777777" w:rsidR="00563388" w:rsidRDefault="0027583F">
            <w:pPr>
              <w:spacing w:after="120"/>
              <w:ind w:left="57" w:right="57"/>
              <w:jc w:val="both"/>
              <w:rPr>
                <w:rFonts w:ascii="Times New Roman" w:eastAsia="Times New Roman" w:hAnsi="Times New Roman"/>
                <w:sz w:val="24"/>
                <w:szCs w:val="24"/>
              </w:rPr>
            </w:pPr>
            <w:r>
              <w:rPr>
                <w:rFonts w:ascii="Arial" w:eastAsia="Arial" w:hAnsi="Arial" w:cs="Arial"/>
                <w:b/>
                <w:color w:val="000000"/>
                <w:sz w:val="24"/>
                <w:szCs w:val="24"/>
              </w:rPr>
              <w:t>You must insert your response into the text fields in the eSourcing suite.</w:t>
            </w:r>
          </w:p>
          <w:p w14:paraId="4366FDC8" w14:textId="77777777" w:rsidR="00563388" w:rsidRDefault="00563388">
            <w:pPr>
              <w:spacing w:before="120" w:after="120"/>
              <w:ind w:left="57" w:right="57"/>
              <w:rPr>
                <w:rFonts w:ascii="Arial" w:eastAsia="Arial" w:hAnsi="Arial" w:cs="Arial"/>
                <w:color w:val="000000"/>
                <w:sz w:val="24"/>
                <w:szCs w:val="24"/>
              </w:rPr>
            </w:pPr>
          </w:p>
          <w:p w14:paraId="4366FDC9"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color w:val="000000"/>
                <w:sz w:val="24"/>
                <w:szCs w:val="24"/>
              </w:rPr>
              <w:t>Please attend to layout, spelling, punctuation and grammar. Address each of the component parts in the order they are listed in th</w:t>
            </w:r>
            <w:r>
              <w:rPr>
                <w:rFonts w:ascii="Arial" w:eastAsia="Arial" w:hAnsi="Arial" w:cs="Arial"/>
                <w:color w:val="000000"/>
                <w:sz w:val="24"/>
                <w:szCs w:val="24"/>
              </w:rPr>
              <w:t>is response guidance. State which part you are responding to. </w:t>
            </w:r>
          </w:p>
          <w:p w14:paraId="4366FDCA"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color w:val="000000"/>
                <w:sz w:val="24"/>
                <w:szCs w:val="24"/>
              </w:rPr>
              <w:t>Maximum character count – 6,000 characters including spaces and punctuation.</w:t>
            </w:r>
          </w:p>
          <w:p w14:paraId="4366FDCB"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color w:val="000000"/>
                <w:sz w:val="24"/>
                <w:szCs w:val="24"/>
              </w:rPr>
              <w:t>You must not exceed the character count within the e-Sourcing suite. Responses must include spaces between words. No</w:t>
            </w:r>
            <w:r>
              <w:rPr>
                <w:rFonts w:ascii="Arial" w:eastAsia="Arial" w:hAnsi="Arial" w:cs="Arial"/>
                <w:color w:val="000000"/>
                <w:sz w:val="24"/>
                <w:szCs w:val="24"/>
              </w:rPr>
              <w:t xml:space="preserve"> attachments are permitted; any additional documents submitted will be ignored in the evaluation of this question.</w:t>
            </w:r>
          </w:p>
          <w:p w14:paraId="4366FDCC" w14:textId="77777777" w:rsidR="00563388" w:rsidRDefault="0027583F">
            <w:pPr>
              <w:spacing w:before="240"/>
              <w:ind w:left="57" w:right="57"/>
              <w:rPr>
                <w:rFonts w:ascii="Arial" w:eastAsia="Arial" w:hAnsi="Arial" w:cs="Arial"/>
                <w:color w:val="000000"/>
                <w:sz w:val="24"/>
                <w:szCs w:val="24"/>
              </w:rPr>
            </w:pPr>
            <w:r>
              <w:rPr>
                <w:rFonts w:ascii="Arial" w:eastAsia="Arial" w:hAnsi="Arial" w:cs="Arial"/>
                <w:color w:val="000000"/>
                <w:sz w:val="24"/>
                <w:szCs w:val="24"/>
              </w:rPr>
              <w:t>You are required to insert your response to this question in the technical envelope in boxes 2.3.2, 2.3.3 and 2.3.4, each box has a character</w:t>
            </w:r>
            <w:r>
              <w:rPr>
                <w:rFonts w:ascii="Arial" w:eastAsia="Arial" w:hAnsi="Arial" w:cs="Arial"/>
                <w:color w:val="000000"/>
                <w:sz w:val="24"/>
                <w:szCs w:val="24"/>
              </w:rPr>
              <w:t xml:space="preserve"> count of 2,000 characters.</w:t>
            </w:r>
          </w:p>
          <w:p w14:paraId="4366FDCD" w14:textId="77777777" w:rsidR="00563388" w:rsidRDefault="00563388">
            <w:pPr>
              <w:spacing w:before="240"/>
              <w:ind w:left="57" w:right="57"/>
              <w:rPr>
                <w:rFonts w:ascii="Arial" w:eastAsia="Arial" w:hAnsi="Arial" w:cs="Arial"/>
                <w:color w:val="000000"/>
                <w:sz w:val="24"/>
                <w:szCs w:val="24"/>
              </w:rPr>
            </w:pPr>
          </w:p>
        </w:tc>
      </w:tr>
      <w:tr w:rsidR="00563388" w14:paraId="4366FDD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CCFFCC"/>
            <w:tcMar>
              <w:top w:w="0" w:type="dxa"/>
              <w:left w:w="115" w:type="dxa"/>
              <w:bottom w:w="0" w:type="dxa"/>
              <w:right w:w="115" w:type="dxa"/>
            </w:tcMar>
          </w:tcPr>
          <w:p w14:paraId="4366FDCF" w14:textId="77777777" w:rsidR="00563388" w:rsidRDefault="0027583F">
            <w:pPr>
              <w:spacing w:before="120"/>
              <w:ind w:left="57" w:right="57"/>
              <w:jc w:val="both"/>
              <w:rPr>
                <w:rFonts w:ascii="Times New Roman" w:eastAsia="Times New Roman" w:hAnsi="Times New Roman"/>
                <w:sz w:val="24"/>
                <w:szCs w:val="24"/>
              </w:rPr>
            </w:pPr>
            <w:r>
              <w:rPr>
                <w:rFonts w:ascii="Arial" w:eastAsia="Arial" w:hAnsi="Arial" w:cs="Arial"/>
                <w:b/>
                <w:color w:val="000000"/>
                <w:sz w:val="24"/>
                <w:szCs w:val="24"/>
              </w:rPr>
              <w:t>AQC</w:t>
            </w:r>
            <w:r>
              <w:rPr>
                <w:rFonts w:ascii="Arial" w:eastAsia="Arial" w:hAnsi="Arial" w:cs="Arial"/>
                <w:b/>
                <w:sz w:val="24"/>
                <w:szCs w:val="24"/>
              </w:rPr>
              <w:t>1</w:t>
            </w:r>
            <w:r>
              <w:rPr>
                <w:rFonts w:ascii="Arial" w:eastAsia="Arial" w:hAnsi="Arial" w:cs="Arial"/>
                <w:b/>
                <w:color w:val="000000"/>
                <w:sz w:val="24"/>
                <w:szCs w:val="24"/>
              </w:rPr>
              <w:t xml:space="preserve"> Response guidance </w:t>
            </w:r>
          </w:p>
          <w:p w14:paraId="4366FDD0" w14:textId="77777777" w:rsidR="00563388" w:rsidRDefault="00563388">
            <w:pPr>
              <w:rPr>
                <w:rFonts w:ascii="Times New Roman" w:eastAsia="Times New Roman" w:hAnsi="Times New Roman"/>
                <w:sz w:val="24"/>
                <w:szCs w:val="24"/>
              </w:rPr>
            </w:pPr>
          </w:p>
          <w:p w14:paraId="4366FDD1"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color w:val="000000"/>
                <w:sz w:val="24"/>
                <w:szCs w:val="24"/>
              </w:rPr>
              <w:t>In order to satisfy the requirement, your response must describe: Your ‘Commitment Statement’, stating how you will achieve your commitment, including how: </w:t>
            </w:r>
          </w:p>
          <w:p w14:paraId="4366FDD2" w14:textId="77777777" w:rsidR="00563388" w:rsidRDefault="0027583F">
            <w:pPr>
              <w:numPr>
                <w:ilvl w:val="0"/>
                <w:numId w:val="4"/>
              </w:numPr>
              <w:spacing w:before="120"/>
              <w:ind w:right="57"/>
              <w:rPr>
                <w:rFonts w:ascii="Arial" w:eastAsia="Arial" w:hAnsi="Arial" w:cs="Arial"/>
                <w:color w:val="000000"/>
                <w:sz w:val="24"/>
                <w:szCs w:val="24"/>
              </w:rPr>
            </w:pPr>
            <w:r>
              <w:rPr>
                <w:rFonts w:ascii="Arial" w:eastAsia="Arial" w:hAnsi="Arial" w:cs="Arial"/>
                <w:color w:val="000000"/>
                <w:sz w:val="24"/>
                <w:szCs w:val="24"/>
              </w:rPr>
              <w:t xml:space="preserve">you identify third parties (as defined in </w:t>
            </w:r>
            <w:r>
              <w:rPr>
                <w:rFonts w:ascii="Arial" w:eastAsia="Arial" w:hAnsi="Arial" w:cs="Arial"/>
                <w:sz w:val="24"/>
                <w:szCs w:val="24"/>
              </w:rPr>
              <w:t>9</w:t>
            </w:r>
            <w:r>
              <w:rPr>
                <w:rFonts w:ascii="Arial" w:eastAsia="Arial" w:hAnsi="Arial" w:cs="Arial"/>
                <w:color w:val="000000"/>
                <w:sz w:val="24"/>
                <w:szCs w:val="24"/>
              </w:rPr>
              <w:t>.2.1(ii) of the specification, schedule 1) </w:t>
            </w:r>
          </w:p>
          <w:p w14:paraId="4366FDD3" w14:textId="77777777" w:rsidR="00563388" w:rsidRDefault="0027583F">
            <w:pPr>
              <w:numPr>
                <w:ilvl w:val="0"/>
                <w:numId w:val="4"/>
              </w:numPr>
              <w:ind w:right="57"/>
              <w:rPr>
                <w:rFonts w:ascii="Arial" w:eastAsia="Arial" w:hAnsi="Arial" w:cs="Arial"/>
                <w:color w:val="000000"/>
                <w:sz w:val="24"/>
                <w:szCs w:val="24"/>
              </w:rPr>
            </w:pPr>
            <w:r>
              <w:rPr>
                <w:rFonts w:ascii="Arial" w:eastAsia="Arial" w:hAnsi="Arial" w:cs="Arial"/>
                <w:color w:val="000000"/>
                <w:sz w:val="24"/>
                <w:szCs w:val="24"/>
              </w:rPr>
              <w:t>you work with the Buyer to ensure a diverse supply chain </w:t>
            </w:r>
          </w:p>
          <w:p w14:paraId="4366FDD4" w14:textId="77777777" w:rsidR="00563388" w:rsidRDefault="0027583F">
            <w:pPr>
              <w:numPr>
                <w:ilvl w:val="0"/>
                <w:numId w:val="4"/>
              </w:numPr>
              <w:ind w:right="57"/>
              <w:rPr>
                <w:rFonts w:ascii="Arial" w:eastAsia="Arial" w:hAnsi="Arial" w:cs="Arial"/>
                <w:color w:val="000000"/>
                <w:sz w:val="24"/>
                <w:szCs w:val="24"/>
              </w:rPr>
            </w:pPr>
            <w:r>
              <w:rPr>
                <w:rFonts w:ascii="Arial" w:eastAsia="Arial" w:hAnsi="Arial" w:cs="Arial"/>
                <w:color w:val="000000"/>
                <w:sz w:val="24"/>
                <w:szCs w:val="24"/>
              </w:rPr>
              <w:t>your process will result in social value for the public sector, specifically detailing your commitment to knowledge transfer and addressing key skill gaps</w:t>
            </w:r>
          </w:p>
          <w:p w14:paraId="4366FDD5" w14:textId="77777777" w:rsidR="00563388" w:rsidRDefault="0027583F">
            <w:pPr>
              <w:numPr>
                <w:ilvl w:val="0"/>
                <w:numId w:val="4"/>
              </w:numPr>
              <w:ind w:right="57"/>
              <w:rPr>
                <w:rFonts w:ascii="Arial" w:eastAsia="Arial" w:hAnsi="Arial" w:cs="Arial"/>
                <w:color w:val="000000"/>
                <w:sz w:val="24"/>
                <w:szCs w:val="24"/>
              </w:rPr>
            </w:pPr>
            <w:r>
              <w:rPr>
                <w:rFonts w:ascii="Arial" w:eastAsia="Arial" w:hAnsi="Arial" w:cs="Arial"/>
                <w:color w:val="000000"/>
                <w:sz w:val="24"/>
                <w:szCs w:val="24"/>
              </w:rPr>
              <w:t>your commitment meets the Model Award Criteria 3.1 (as defined in the Social Value Guidance) </w:t>
            </w:r>
          </w:p>
          <w:p w14:paraId="4366FDD6" w14:textId="77777777" w:rsidR="00563388" w:rsidRDefault="0027583F">
            <w:pPr>
              <w:numPr>
                <w:ilvl w:val="0"/>
                <w:numId w:val="4"/>
              </w:numPr>
              <w:ind w:right="57"/>
              <w:rPr>
                <w:rFonts w:ascii="Arial" w:eastAsia="Arial" w:hAnsi="Arial" w:cs="Arial"/>
                <w:color w:val="000000"/>
                <w:sz w:val="24"/>
                <w:szCs w:val="24"/>
              </w:rPr>
            </w:pPr>
            <w:r>
              <w:rPr>
                <w:rFonts w:ascii="Arial" w:eastAsia="Arial" w:hAnsi="Arial" w:cs="Arial"/>
                <w:color w:val="000000"/>
                <w:sz w:val="24"/>
                <w:szCs w:val="24"/>
              </w:rPr>
              <w:t>you will monitor, measure and report on your supply chain this can include but is not limited to</w:t>
            </w:r>
          </w:p>
          <w:p w14:paraId="4366FDD7" w14:textId="77777777" w:rsidR="00563388" w:rsidRDefault="0027583F">
            <w:pPr>
              <w:numPr>
                <w:ilvl w:val="1"/>
                <w:numId w:val="6"/>
              </w:numPr>
              <w:ind w:right="57"/>
              <w:rPr>
                <w:rFonts w:ascii="Arial" w:eastAsia="Arial" w:hAnsi="Arial" w:cs="Arial"/>
                <w:color w:val="000000"/>
                <w:sz w:val="24"/>
                <w:szCs w:val="24"/>
              </w:rPr>
            </w:pPr>
            <w:r>
              <w:rPr>
                <w:rFonts w:ascii="Arial" w:eastAsia="Arial" w:hAnsi="Arial" w:cs="Arial"/>
                <w:color w:val="000000"/>
                <w:sz w:val="24"/>
                <w:szCs w:val="24"/>
              </w:rPr>
              <w:t>reporting and metrics</w:t>
            </w:r>
          </w:p>
          <w:p w14:paraId="4366FDD8" w14:textId="77777777" w:rsidR="00563388" w:rsidRDefault="0027583F">
            <w:pPr>
              <w:numPr>
                <w:ilvl w:val="1"/>
                <w:numId w:val="6"/>
              </w:numPr>
              <w:ind w:right="57"/>
              <w:rPr>
                <w:rFonts w:ascii="Arial" w:eastAsia="Arial" w:hAnsi="Arial" w:cs="Arial"/>
                <w:color w:val="000000"/>
                <w:sz w:val="24"/>
                <w:szCs w:val="24"/>
              </w:rPr>
            </w:pPr>
            <w:r>
              <w:rPr>
                <w:rFonts w:ascii="Arial" w:eastAsia="Arial" w:hAnsi="Arial" w:cs="Arial"/>
                <w:color w:val="000000"/>
                <w:sz w:val="24"/>
                <w:szCs w:val="24"/>
              </w:rPr>
              <w:t>timed action plan</w:t>
            </w:r>
          </w:p>
          <w:p w14:paraId="4366FDD9" w14:textId="77777777" w:rsidR="00563388" w:rsidRDefault="0027583F">
            <w:pPr>
              <w:numPr>
                <w:ilvl w:val="1"/>
                <w:numId w:val="6"/>
              </w:numPr>
              <w:ind w:right="57"/>
              <w:rPr>
                <w:rFonts w:ascii="Arial" w:eastAsia="Arial" w:hAnsi="Arial" w:cs="Arial"/>
                <w:color w:val="000000"/>
                <w:sz w:val="24"/>
                <w:szCs w:val="24"/>
              </w:rPr>
            </w:pPr>
            <w:r>
              <w:rPr>
                <w:rFonts w:ascii="Arial" w:eastAsia="Arial" w:hAnsi="Arial" w:cs="Arial"/>
                <w:color w:val="000000"/>
                <w:sz w:val="24"/>
                <w:szCs w:val="24"/>
              </w:rPr>
              <w:lastRenderedPageBreak/>
              <w:t>your continuous improvement process</w:t>
            </w:r>
          </w:p>
          <w:p w14:paraId="4366FDDA" w14:textId="77777777" w:rsidR="00563388" w:rsidRDefault="0027583F">
            <w:pPr>
              <w:numPr>
                <w:ilvl w:val="1"/>
                <w:numId w:val="6"/>
              </w:numPr>
              <w:spacing w:after="120"/>
              <w:ind w:right="57"/>
              <w:rPr>
                <w:rFonts w:ascii="Arial" w:eastAsia="Arial" w:hAnsi="Arial" w:cs="Arial"/>
                <w:color w:val="000000"/>
                <w:sz w:val="24"/>
                <w:szCs w:val="24"/>
              </w:rPr>
            </w:pPr>
            <w:proofErr w:type="gramStart"/>
            <w:r>
              <w:rPr>
                <w:rFonts w:ascii="Arial" w:eastAsia="Arial" w:hAnsi="Arial" w:cs="Arial"/>
                <w:color w:val="000000"/>
                <w:sz w:val="24"/>
                <w:szCs w:val="24"/>
              </w:rPr>
              <w:t>your</w:t>
            </w:r>
            <w:proofErr w:type="gramEnd"/>
            <w:r>
              <w:rPr>
                <w:rFonts w:ascii="Arial" w:eastAsia="Arial" w:hAnsi="Arial" w:cs="Arial"/>
                <w:color w:val="000000"/>
                <w:sz w:val="24"/>
                <w:szCs w:val="24"/>
              </w:rPr>
              <w:t xml:space="preserve"> commitment to transparency and working with buyers to produce diversity reports. </w:t>
            </w:r>
          </w:p>
          <w:p w14:paraId="4366FDDB"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color w:val="000000"/>
                <w:sz w:val="24"/>
                <w:szCs w:val="24"/>
              </w:rPr>
              <w:t>If you don't have these elements in place currently, please detail how and when you intend to implement them.</w:t>
            </w:r>
          </w:p>
          <w:p w14:paraId="4366FDDC"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color w:val="000000"/>
                <w:sz w:val="24"/>
                <w:szCs w:val="24"/>
              </w:rPr>
              <w:t>Your response should be</w:t>
            </w:r>
            <w:r>
              <w:rPr>
                <w:rFonts w:ascii="Arial" w:eastAsia="Arial" w:hAnsi="Arial" w:cs="Arial"/>
                <w:color w:val="000000"/>
                <w:sz w:val="24"/>
                <w:szCs w:val="24"/>
              </w:rPr>
              <w:t xml:space="preserve"> limited to, and focused on, each of the component parts of the question posed (</w:t>
            </w:r>
            <w:proofErr w:type="gramStart"/>
            <w:r>
              <w:rPr>
                <w:rFonts w:ascii="Arial" w:eastAsia="Arial" w:hAnsi="Arial" w:cs="Arial"/>
                <w:color w:val="000000"/>
                <w:sz w:val="24"/>
                <w:szCs w:val="24"/>
              </w:rPr>
              <w:t xml:space="preserve">a </w:t>
            </w:r>
            <w:proofErr w:type="spellStart"/>
            <w:r>
              <w:rPr>
                <w:rFonts w:ascii="Arial" w:eastAsia="Arial" w:hAnsi="Arial" w:cs="Arial"/>
                <w:color w:val="000000"/>
                <w:sz w:val="24"/>
                <w:szCs w:val="24"/>
              </w:rPr>
              <w:t>to</w:t>
            </w:r>
            <w:proofErr w:type="gramEnd"/>
            <w:r>
              <w:rPr>
                <w:rFonts w:ascii="Arial" w:eastAsia="Arial" w:hAnsi="Arial" w:cs="Arial"/>
                <w:color w:val="000000"/>
                <w:sz w:val="24"/>
                <w:szCs w:val="24"/>
              </w:rPr>
              <w:t xml:space="preserve"> e</w:t>
            </w:r>
            <w:proofErr w:type="spellEnd"/>
            <w:r>
              <w:rPr>
                <w:rFonts w:ascii="Arial" w:eastAsia="Arial" w:hAnsi="Arial" w:cs="Arial"/>
                <w:color w:val="000000"/>
                <w:sz w:val="24"/>
                <w:szCs w:val="24"/>
              </w:rPr>
              <w:t>). You must not make generalised statements or give irrelevant information. Please keep answers succinct.</w:t>
            </w:r>
          </w:p>
          <w:p w14:paraId="4366FDDD" w14:textId="77777777" w:rsidR="00563388" w:rsidRDefault="00563388">
            <w:pPr>
              <w:spacing w:before="120" w:after="120"/>
              <w:ind w:left="57" w:right="57"/>
              <w:rPr>
                <w:rFonts w:ascii="Times New Roman" w:eastAsia="Times New Roman" w:hAnsi="Times New Roman"/>
                <w:sz w:val="24"/>
                <w:szCs w:val="24"/>
              </w:rPr>
            </w:pPr>
          </w:p>
        </w:tc>
      </w:tr>
      <w:tr w:rsidR="00563388" w14:paraId="4366FDE0" w14:textId="77777777">
        <w:trPr>
          <w:trHeight w:val="567"/>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DDF"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b/>
                <w:color w:val="000000"/>
                <w:sz w:val="24"/>
                <w:szCs w:val="24"/>
              </w:rPr>
              <w:lastRenderedPageBreak/>
              <w:t>Marking Scheme 100/75/50/25/0</w:t>
            </w:r>
          </w:p>
        </w:tc>
      </w:tr>
      <w:tr w:rsidR="00563388" w14:paraId="4366FDE3" w14:textId="77777777">
        <w:tc>
          <w:tcPr>
            <w:tcW w:w="1982"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tcPr>
          <w:p w14:paraId="4366FDE1"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b/>
                <w:color w:val="000000"/>
                <w:sz w:val="24"/>
                <w:szCs w:val="24"/>
              </w:rPr>
              <w:t>Marking scheme</w:t>
            </w:r>
          </w:p>
        </w:tc>
        <w:tc>
          <w:tcPr>
            <w:tcW w:w="7034"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tcPr>
          <w:p w14:paraId="4366FDE2"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b/>
                <w:color w:val="000000"/>
                <w:sz w:val="24"/>
                <w:szCs w:val="24"/>
              </w:rPr>
              <w:t>Evaluation criteria</w:t>
            </w:r>
          </w:p>
        </w:tc>
      </w:tr>
      <w:tr w:rsidR="00563388" w14:paraId="4366FDE6" w14:textId="77777777">
        <w:trPr>
          <w:trHeight w:val="737"/>
        </w:trPr>
        <w:tc>
          <w:tcPr>
            <w:tcW w:w="1982"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DE4" w14:textId="77777777" w:rsidR="00563388" w:rsidRDefault="0027583F">
            <w:pPr>
              <w:spacing w:before="120" w:after="120"/>
              <w:ind w:left="57" w:right="57"/>
              <w:jc w:val="center"/>
              <w:rPr>
                <w:rFonts w:ascii="Times New Roman" w:eastAsia="Times New Roman" w:hAnsi="Times New Roman"/>
                <w:sz w:val="24"/>
                <w:szCs w:val="24"/>
              </w:rPr>
            </w:pPr>
            <w:r>
              <w:rPr>
                <w:rFonts w:ascii="Arial" w:eastAsia="Arial" w:hAnsi="Arial" w:cs="Arial"/>
                <w:b/>
                <w:color w:val="000000"/>
                <w:sz w:val="24"/>
                <w:szCs w:val="24"/>
              </w:rPr>
              <w:t>100</w:t>
            </w:r>
          </w:p>
        </w:tc>
        <w:tc>
          <w:tcPr>
            <w:tcW w:w="7034"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DE5"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color w:val="000000"/>
                <w:sz w:val="24"/>
                <w:szCs w:val="24"/>
              </w:rPr>
              <w:t>The bidder’s response fully addresses all 5 of the component parts (</w:t>
            </w:r>
            <w:proofErr w:type="gramStart"/>
            <w:r>
              <w:rPr>
                <w:rFonts w:ascii="Arial" w:eastAsia="Arial" w:hAnsi="Arial" w:cs="Arial"/>
                <w:color w:val="000000"/>
                <w:sz w:val="24"/>
                <w:szCs w:val="24"/>
              </w:rPr>
              <w:t xml:space="preserve">a </w:t>
            </w:r>
            <w:proofErr w:type="spellStart"/>
            <w:r>
              <w:rPr>
                <w:rFonts w:ascii="Arial" w:eastAsia="Arial" w:hAnsi="Arial" w:cs="Arial"/>
                <w:color w:val="000000"/>
                <w:sz w:val="24"/>
                <w:szCs w:val="24"/>
              </w:rPr>
              <w:t>to</w:t>
            </w:r>
            <w:proofErr w:type="gramEnd"/>
            <w:r>
              <w:rPr>
                <w:rFonts w:ascii="Arial" w:eastAsia="Arial" w:hAnsi="Arial" w:cs="Arial"/>
                <w:color w:val="000000"/>
                <w:sz w:val="24"/>
                <w:szCs w:val="24"/>
              </w:rPr>
              <w:t xml:space="preserve"> e</w:t>
            </w:r>
            <w:proofErr w:type="spellEnd"/>
            <w:r>
              <w:rPr>
                <w:rFonts w:ascii="Arial" w:eastAsia="Arial" w:hAnsi="Arial" w:cs="Arial"/>
                <w:color w:val="000000"/>
                <w:sz w:val="24"/>
                <w:szCs w:val="24"/>
              </w:rPr>
              <w:t>) of the response guidance above.</w:t>
            </w:r>
          </w:p>
        </w:tc>
      </w:tr>
      <w:tr w:rsidR="00563388" w14:paraId="4366FDE9" w14:textId="77777777">
        <w:trPr>
          <w:trHeight w:val="737"/>
        </w:trPr>
        <w:tc>
          <w:tcPr>
            <w:tcW w:w="1982"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DE7" w14:textId="77777777" w:rsidR="00563388" w:rsidRDefault="0027583F">
            <w:pPr>
              <w:spacing w:before="120" w:after="120"/>
              <w:ind w:left="57" w:right="57"/>
              <w:jc w:val="center"/>
              <w:rPr>
                <w:rFonts w:ascii="Times New Roman" w:eastAsia="Times New Roman" w:hAnsi="Times New Roman"/>
                <w:sz w:val="24"/>
                <w:szCs w:val="24"/>
              </w:rPr>
            </w:pPr>
            <w:r>
              <w:rPr>
                <w:rFonts w:ascii="Arial" w:eastAsia="Arial" w:hAnsi="Arial" w:cs="Arial"/>
                <w:b/>
                <w:color w:val="000000"/>
                <w:sz w:val="24"/>
                <w:szCs w:val="24"/>
              </w:rPr>
              <w:t>75</w:t>
            </w:r>
          </w:p>
        </w:tc>
        <w:tc>
          <w:tcPr>
            <w:tcW w:w="7034"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DE8"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color w:val="000000"/>
                <w:sz w:val="24"/>
                <w:szCs w:val="24"/>
              </w:rPr>
              <w:t>The bidder’s response fully addresses 4 of the 5 component parts (</w:t>
            </w:r>
            <w:proofErr w:type="gramStart"/>
            <w:r>
              <w:rPr>
                <w:rFonts w:ascii="Arial" w:eastAsia="Arial" w:hAnsi="Arial" w:cs="Arial"/>
                <w:color w:val="000000"/>
                <w:sz w:val="24"/>
                <w:szCs w:val="24"/>
              </w:rPr>
              <w:t xml:space="preserve">a </w:t>
            </w:r>
            <w:proofErr w:type="spellStart"/>
            <w:r>
              <w:rPr>
                <w:rFonts w:ascii="Arial" w:eastAsia="Arial" w:hAnsi="Arial" w:cs="Arial"/>
                <w:color w:val="000000"/>
                <w:sz w:val="24"/>
                <w:szCs w:val="24"/>
              </w:rPr>
              <w:t>to</w:t>
            </w:r>
            <w:proofErr w:type="gramEnd"/>
            <w:r>
              <w:rPr>
                <w:rFonts w:ascii="Arial" w:eastAsia="Arial" w:hAnsi="Arial" w:cs="Arial"/>
                <w:color w:val="000000"/>
                <w:sz w:val="24"/>
                <w:szCs w:val="24"/>
              </w:rPr>
              <w:t xml:space="preserve"> e</w:t>
            </w:r>
            <w:proofErr w:type="spellEnd"/>
            <w:r>
              <w:rPr>
                <w:rFonts w:ascii="Arial" w:eastAsia="Arial" w:hAnsi="Arial" w:cs="Arial"/>
                <w:color w:val="000000"/>
                <w:sz w:val="24"/>
                <w:szCs w:val="24"/>
              </w:rPr>
              <w:t>) of the response guidance above.</w:t>
            </w:r>
          </w:p>
        </w:tc>
      </w:tr>
      <w:tr w:rsidR="00563388" w14:paraId="4366FDEC" w14:textId="77777777">
        <w:trPr>
          <w:trHeight w:val="737"/>
        </w:trPr>
        <w:tc>
          <w:tcPr>
            <w:tcW w:w="1982"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DEA" w14:textId="77777777" w:rsidR="00563388" w:rsidRDefault="0027583F">
            <w:pPr>
              <w:spacing w:before="120" w:after="120"/>
              <w:ind w:left="57" w:right="57"/>
              <w:jc w:val="center"/>
              <w:rPr>
                <w:rFonts w:ascii="Times New Roman" w:eastAsia="Times New Roman" w:hAnsi="Times New Roman"/>
                <w:sz w:val="24"/>
                <w:szCs w:val="24"/>
              </w:rPr>
            </w:pPr>
            <w:r>
              <w:rPr>
                <w:rFonts w:ascii="Arial" w:eastAsia="Arial" w:hAnsi="Arial" w:cs="Arial"/>
                <w:b/>
                <w:color w:val="000000"/>
                <w:sz w:val="24"/>
                <w:szCs w:val="24"/>
              </w:rPr>
              <w:t>50</w:t>
            </w:r>
          </w:p>
        </w:tc>
        <w:tc>
          <w:tcPr>
            <w:tcW w:w="7034"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DEB"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color w:val="000000"/>
                <w:sz w:val="24"/>
                <w:szCs w:val="24"/>
              </w:rPr>
              <w:t>The bidder’s response fully addresses 3 of the 5 component parts (</w:t>
            </w:r>
            <w:proofErr w:type="gramStart"/>
            <w:r>
              <w:rPr>
                <w:rFonts w:ascii="Arial" w:eastAsia="Arial" w:hAnsi="Arial" w:cs="Arial"/>
                <w:color w:val="000000"/>
                <w:sz w:val="24"/>
                <w:szCs w:val="24"/>
              </w:rPr>
              <w:t xml:space="preserve">a </w:t>
            </w:r>
            <w:proofErr w:type="spellStart"/>
            <w:r>
              <w:rPr>
                <w:rFonts w:ascii="Arial" w:eastAsia="Arial" w:hAnsi="Arial" w:cs="Arial"/>
                <w:color w:val="000000"/>
                <w:sz w:val="24"/>
                <w:szCs w:val="24"/>
              </w:rPr>
              <w:t>to</w:t>
            </w:r>
            <w:proofErr w:type="gramEnd"/>
            <w:r>
              <w:rPr>
                <w:rFonts w:ascii="Arial" w:eastAsia="Arial" w:hAnsi="Arial" w:cs="Arial"/>
                <w:color w:val="000000"/>
                <w:sz w:val="24"/>
                <w:szCs w:val="24"/>
              </w:rPr>
              <w:t xml:space="preserve"> e</w:t>
            </w:r>
            <w:proofErr w:type="spellEnd"/>
            <w:r>
              <w:rPr>
                <w:rFonts w:ascii="Arial" w:eastAsia="Arial" w:hAnsi="Arial" w:cs="Arial"/>
                <w:color w:val="000000"/>
                <w:sz w:val="24"/>
                <w:szCs w:val="24"/>
              </w:rPr>
              <w:t>) of the response guidance above.</w:t>
            </w:r>
          </w:p>
        </w:tc>
      </w:tr>
      <w:tr w:rsidR="00563388" w14:paraId="4366FDEF" w14:textId="77777777">
        <w:trPr>
          <w:trHeight w:val="737"/>
        </w:trPr>
        <w:tc>
          <w:tcPr>
            <w:tcW w:w="1982"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DED" w14:textId="77777777" w:rsidR="00563388" w:rsidRDefault="0027583F">
            <w:pPr>
              <w:spacing w:before="120" w:after="120"/>
              <w:ind w:left="57" w:right="57"/>
              <w:jc w:val="center"/>
              <w:rPr>
                <w:rFonts w:ascii="Times New Roman" w:eastAsia="Times New Roman" w:hAnsi="Times New Roman"/>
                <w:sz w:val="24"/>
                <w:szCs w:val="24"/>
              </w:rPr>
            </w:pPr>
            <w:r>
              <w:rPr>
                <w:rFonts w:ascii="Arial" w:eastAsia="Arial" w:hAnsi="Arial" w:cs="Arial"/>
                <w:b/>
                <w:color w:val="000000"/>
                <w:sz w:val="24"/>
                <w:szCs w:val="24"/>
              </w:rPr>
              <w:t>25</w:t>
            </w:r>
          </w:p>
        </w:tc>
        <w:tc>
          <w:tcPr>
            <w:tcW w:w="7034"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DEE"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color w:val="000000"/>
                <w:sz w:val="24"/>
                <w:szCs w:val="24"/>
              </w:rPr>
              <w:t>The bidder’s response fully addresses 1 or 2 of the 5 component parts (</w:t>
            </w:r>
            <w:proofErr w:type="gramStart"/>
            <w:r>
              <w:rPr>
                <w:rFonts w:ascii="Arial" w:eastAsia="Arial" w:hAnsi="Arial" w:cs="Arial"/>
                <w:color w:val="000000"/>
                <w:sz w:val="24"/>
                <w:szCs w:val="24"/>
              </w:rPr>
              <w:t xml:space="preserve">a </w:t>
            </w:r>
            <w:proofErr w:type="spellStart"/>
            <w:r>
              <w:rPr>
                <w:rFonts w:ascii="Arial" w:eastAsia="Arial" w:hAnsi="Arial" w:cs="Arial"/>
                <w:color w:val="000000"/>
                <w:sz w:val="24"/>
                <w:szCs w:val="24"/>
              </w:rPr>
              <w:t>to</w:t>
            </w:r>
            <w:proofErr w:type="gramEnd"/>
            <w:r>
              <w:rPr>
                <w:rFonts w:ascii="Arial" w:eastAsia="Arial" w:hAnsi="Arial" w:cs="Arial"/>
                <w:color w:val="000000"/>
                <w:sz w:val="24"/>
                <w:szCs w:val="24"/>
              </w:rPr>
              <w:t xml:space="preserve"> e</w:t>
            </w:r>
            <w:proofErr w:type="spellEnd"/>
            <w:r>
              <w:rPr>
                <w:rFonts w:ascii="Arial" w:eastAsia="Arial" w:hAnsi="Arial" w:cs="Arial"/>
                <w:color w:val="000000"/>
                <w:sz w:val="24"/>
                <w:szCs w:val="24"/>
              </w:rPr>
              <w:t>) of the response guidance above.</w:t>
            </w:r>
          </w:p>
        </w:tc>
      </w:tr>
      <w:tr w:rsidR="00563388" w14:paraId="4366FDF4" w14:textId="77777777">
        <w:tc>
          <w:tcPr>
            <w:tcW w:w="1982"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DF0" w14:textId="77777777" w:rsidR="00563388" w:rsidRDefault="0027583F">
            <w:pPr>
              <w:spacing w:before="120" w:after="120"/>
              <w:ind w:left="57" w:right="57"/>
              <w:jc w:val="center"/>
              <w:rPr>
                <w:rFonts w:ascii="Times New Roman" w:eastAsia="Times New Roman" w:hAnsi="Times New Roman"/>
                <w:sz w:val="24"/>
                <w:szCs w:val="24"/>
              </w:rPr>
            </w:pPr>
            <w:r>
              <w:rPr>
                <w:rFonts w:ascii="Arial" w:eastAsia="Arial" w:hAnsi="Arial" w:cs="Arial"/>
                <w:b/>
                <w:color w:val="000000"/>
                <w:sz w:val="24"/>
                <w:szCs w:val="24"/>
              </w:rPr>
              <w:t>0</w:t>
            </w:r>
          </w:p>
        </w:tc>
        <w:tc>
          <w:tcPr>
            <w:tcW w:w="7034"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tcPr>
          <w:p w14:paraId="4366FDF1" w14:textId="77777777" w:rsidR="00563388" w:rsidRDefault="0027583F">
            <w:pPr>
              <w:spacing w:before="120"/>
              <w:ind w:left="57" w:right="57"/>
              <w:rPr>
                <w:rFonts w:ascii="Times New Roman" w:eastAsia="Times New Roman" w:hAnsi="Times New Roman"/>
                <w:sz w:val="24"/>
                <w:szCs w:val="24"/>
              </w:rPr>
            </w:pPr>
            <w:r>
              <w:rPr>
                <w:rFonts w:ascii="Arial" w:eastAsia="Arial" w:hAnsi="Arial" w:cs="Arial"/>
                <w:color w:val="000000"/>
                <w:sz w:val="24"/>
                <w:szCs w:val="24"/>
              </w:rPr>
              <w:t>The bidder’s response has not fu</w:t>
            </w:r>
            <w:r>
              <w:rPr>
                <w:rFonts w:ascii="Arial" w:eastAsia="Arial" w:hAnsi="Arial" w:cs="Arial"/>
                <w:color w:val="000000"/>
                <w:sz w:val="24"/>
                <w:szCs w:val="24"/>
              </w:rPr>
              <w:t>lly addressed any of the 5 component parts (</w:t>
            </w:r>
            <w:proofErr w:type="gramStart"/>
            <w:r>
              <w:rPr>
                <w:rFonts w:ascii="Arial" w:eastAsia="Arial" w:hAnsi="Arial" w:cs="Arial"/>
                <w:color w:val="000000"/>
                <w:sz w:val="24"/>
                <w:szCs w:val="24"/>
              </w:rPr>
              <w:t xml:space="preserve">a </w:t>
            </w:r>
            <w:proofErr w:type="spellStart"/>
            <w:r>
              <w:rPr>
                <w:rFonts w:ascii="Arial" w:eastAsia="Arial" w:hAnsi="Arial" w:cs="Arial"/>
                <w:color w:val="000000"/>
                <w:sz w:val="24"/>
                <w:szCs w:val="24"/>
              </w:rPr>
              <w:t>to</w:t>
            </w:r>
            <w:proofErr w:type="gramEnd"/>
            <w:r>
              <w:rPr>
                <w:rFonts w:ascii="Arial" w:eastAsia="Arial" w:hAnsi="Arial" w:cs="Arial"/>
                <w:color w:val="000000"/>
                <w:sz w:val="24"/>
                <w:szCs w:val="24"/>
              </w:rPr>
              <w:t xml:space="preserve"> e</w:t>
            </w:r>
            <w:proofErr w:type="spellEnd"/>
            <w:r>
              <w:rPr>
                <w:rFonts w:ascii="Arial" w:eastAsia="Arial" w:hAnsi="Arial" w:cs="Arial"/>
                <w:color w:val="000000"/>
                <w:sz w:val="24"/>
                <w:szCs w:val="24"/>
              </w:rPr>
              <w:t>) of the response guidance above.</w:t>
            </w:r>
          </w:p>
          <w:p w14:paraId="4366FDF2" w14:textId="77777777" w:rsidR="00563388" w:rsidRDefault="0027583F">
            <w:pPr>
              <w:ind w:left="57" w:right="57"/>
              <w:rPr>
                <w:rFonts w:ascii="Times New Roman" w:eastAsia="Times New Roman" w:hAnsi="Times New Roman"/>
                <w:sz w:val="24"/>
                <w:szCs w:val="24"/>
              </w:rPr>
            </w:pPr>
            <w:r>
              <w:rPr>
                <w:rFonts w:ascii="Arial" w:eastAsia="Arial" w:hAnsi="Arial" w:cs="Arial"/>
                <w:color w:val="000000"/>
                <w:sz w:val="24"/>
                <w:szCs w:val="24"/>
              </w:rPr>
              <w:t>OR</w:t>
            </w:r>
          </w:p>
          <w:p w14:paraId="4366FDF3" w14:textId="77777777" w:rsidR="00563388" w:rsidRDefault="0027583F">
            <w:pPr>
              <w:spacing w:after="120"/>
              <w:ind w:left="57" w:right="57"/>
              <w:rPr>
                <w:rFonts w:ascii="Times New Roman" w:eastAsia="Times New Roman" w:hAnsi="Times New Roman"/>
                <w:sz w:val="24"/>
                <w:szCs w:val="24"/>
              </w:rPr>
            </w:pPr>
            <w:r>
              <w:rPr>
                <w:rFonts w:ascii="Arial" w:eastAsia="Arial" w:hAnsi="Arial" w:cs="Arial"/>
                <w:color w:val="000000"/>
                <w:sz w:val="24"/>
                <w:szCs w:val="24"/>
              </w:rPr>
              <w:t>A response has not been provided to this question.</w:t>
            </w:r>
          </w:p>
        </w:tc>
      </w:tr>
    </w:tbl>
    <w:p w14:paraId="4366FDF5" w14:textId="77777777" w:rsidR="00563388" w:rsidRDefault="00563388">
      <w:pPr>
        <w:spacing w:before="120" w:after="120" w:line="240" w:lineRule="auto"/>
        <w:ind w:right="57"/>
        <w:rPr>
          <w:rFonts w:ascii="Arial" w:eastAsia="Arial" w:hAnsi="Arial" w:cs="Arial"/>
          <w:b/>
          <w:sz w:val="30"/>
          <w:szCs w:val="30"/>
        </w:rPr>
      </w:pPr>
    </w:p>
    <w:p w14:paraId="4366FDF6" w14:textId="77777777" w:rsidR="00563388" w:rsidRDefault="00563388">
      <w:pPr>
        <w:spacing w:before="120" w:after="120" w:line="240" w:lineRule="auto"/>
        <w:ind w:right="57"/>
        <w:rPr>
          <w:rFonts w:ascii="Arial" w:eastAsia="Arial" w:hAnsi="Arial" w:cs="Arial"/>
          <w:b/>
          <w:sz w:val="30"/>
          <w:szCs w:val="30"/>
        </w:rPr>
      </w:pPr>
    </w:p>
    <w:p w14:paraId="4366FDF7" w14:textId="77777777" w:rsidR="00563388" w:rsidRDefault="00563388">
      <w:pPr>
        <w:spacing w:before="120" w:after="120" w:line="240" w:lineRule="auto"/>
        <w:ind w:right="57"/>
        <w:rPr>
          <w:rFonts w:ascii="Arial" w:eastAsia="Arial" w:hAnsi="Arial" w:cs="Arial"/>
          <w:b/>
          <w:sz w:val="30"/>
          <w:szCs w:val="30"/>
        </w:rPr>
      </w:pPr>
    </w:p>
    <w:p w14:paraId="4366FDF8" w14:textId="77777777" w:rsidR="00563388" w:rsidRDefault="00563388">
      <w:pPr>
        <w:spacing w:before="120" w:after="120" w:line="240" w:lineRule="auto"/>
        <w:ind w:right="57"/>
        <w:rPr>
          <w:rFonts w:ascii="Arial" w:eastAsia="Arial" w:hAnsi="Arial" w:cs="Arial"/>
          <w:b/>
          <w:sz w:val="30"/>
          <w:szCs w:val="30"/>
        </w:rPr>
      </w:pPr>
    </w:p>
    <w:p w14:paraId="4366FDF9" w14:textId="77777777" w:rsidR="00563388" w:rsidRDefault="00563388">
      <w:pPr>
        <w:spacing w:before="120" w:after="120" w:line="240" w:lineRule="auto"/>
        <w:ind w:right="57"/>
        <w:rPr>
          <w:rFonts w:ascii="Arial" w:eastAsia="Arial" w:hAnsi="Arial" w:cs="Arial"/>
          <w:b/>
          <w:sz w:val="30"/>
          <w:szCs w:val="30"/>
        </w:rPr>
      </w:pPr>
    </w:p>
    <w:p w14:paraId="4366FDFA" w14:textId="77777777" w:rsidR="00563388" w:rsidRDefault="00563388">
      <w:pPr>
        <w:spacing w:before="120" w:after="120" w:line="240" w:lineRule="auto"/>
        <w:ind w:right="57"/>
        <w:rPr>
          <w:rFonts w:ascii="Arial" w:eastAsia="Arial" w:hAnsi="Arial" w:cs="Arial"/>
          <w:b/>
          <w:sz w:val="30"/>
          <w:szCs w:val="30"/>
        </w:rPr>
      </w:pPr>
    </w:p>
    <w:p w14:paraId="4366FDFB" w14:textId="77777777" w:rsidR="00563388" w:rsidRDefault="00563388">
      <w:pPr>
        <w:spacing w:before="120" w:after="120" w:line="240" w:lineRule="auto"/>
        <w:ind w:right="57"/>
        <w:rPr>
          <w:rFonts w:ascii="Arial" w:eastAsia="Arial" w:hAnsi="Arial" w:cs="Arial"/>
          <w:b/>
          <w:sz w:val="30"/>
          <w:szCs w:val="30"/>
        </w:rPr>
      </w:pPr>
    </w:p>
    <w:p w14:paraId="4366FDFC" w14:textId="77777777" w:rsidR="00563388" w:rsidRDefault="00563388">
      <w:pPr>
        <w:spacing w:before="120" w:after="120" w:line="240" w:lineRule="auto"/>
        <w:ind w:right="57"/>
        <w:rPr>
          <w:rFonts w:ascii="Arial" w:eastAsia="Arial" w:hAnsi="Arial" w:cs="Arial"/>
          <w:b/>
          <w:sz w:val="30"/>
          <w:szCs w:val="30"/>
        </w:rPr>
      </w:pPr>
    </w:p>
    <w:p w14:paraId="4366FDFD" w14:textId="77777777" w:rsidR="00563388" w:rsidRDefault="00563388">
      <w:pPr>
        <w:spacing w:before="120" w:after="120" w:line="240" w:lineRule="auto"/>
        <w:ind w:right="57"/>
        <w:rPr>
          <w:rFonts w:ascii="Arial" w:eastAsia="Arial" w:hAnsi="Arial" w:cs="Arial"/>
          <w:b/>
          <w:sz w:val="30"/>
          <w:szCs w:val="30"/>
        </w:rPr>
      </w:pPr>
      <w:bookmarkStart w:id="3" w:name="_heading=h.1fob9te" w:colFirst="0" w:colLast="0"/>
      <w:bookmarkEnd w:id="3"/>
    </w:p>
    <w:p w14:paraId="4366FDFE" w14:textId="77777777" w:rsidR="00563388" w:rsidRDefault="00563388">
      <w:pPr>
        <w:spacing w:before="120" w:after="120" w:line="240" w:lineRule="auto"/>
        <w:ind w:right="57"/>
        <w:rPr>
          <w:rFonts w:ascii="Arial" w:eastAsia="Arial" w:hAnsi="Arial" w:cs="Arial"/>
          <w:b/>
          <w:sz w:val="30"/>
          <w:szCs w:val="30"/>
        </w:rPr>
      </w:pPr>
    </w:p>
    <w:p w14:paraId="4366FDFF" w14:textId="77777777" w:rsidR="00563388" w:rsidRDefault="0027583F">
      <w:pPr>
        <w:spacing w:before="120" w:after="120" w:line="240" w:lineRule="auto"/>
        <w:ind w:right="57"/>
        <w:rPr>
          <w:rFonts w:ascii="Arial" w:eastAsia="Arial" w:hAnsi="Arial" w:cs="Arial"/>
          <w:sz w:val="24"/>
          <w:szCs w:val="24"/>
        </w:rPr>
      </w:pPr>
      <w:r>
        <w:rPr>
          <w:rFonts w:ascii="Arial" w:eastAsia="Arial" w:hAnsi="Arial" w:cs="Arial"/>
          <w:b/>
          <w:sz w:val="24"/>
          <w:szCs w:val="24"/>
        </w:rPr>
        <w:lastRenderedPageBreak/>
        <w:t>Section D:</w:t>
      </w:r>
      <w:r>
        <w:rPr>
          <w:rFonts w:ascii="Arial" w:eastAsia="Arial" w:hAnsi="Arial" w:cs="Arial"/>
          <w:sz w:val="24"/>
          <w:szCs w:val="24"/>
        </w:rPr>
        <w:t xml:space="preserve"> You must answer the following questions if you are bidding for Lot 2.</w:t>
      </w:r>
    </w:p>
    <w:tbl>
      <w:tblPr>
        <w:tblStyle w:val="aff1"/>
        <w:tblW w:w="9016" w:type="dxa"/>
        <w:tblLayout w:type="fixed"/>
        <w:tblLook w:val="0400" w:firstRow="0" w:lastRow="0" w:firstColumn="0" w:lastColumn="0" w:noHBand="0" w:noVBand="1"/>
      </w:tblPr>
      <w:tblGrid>
        <w:gridCol w:w="1948"/>
        <w:gridCol w:w="7068"/>
      </w:tblGrid>
      <w:tr w:rsidR="00563388" w14:paraId="4366FE01" w14:textId="77777777">
        <w:trPr>
          <w:trHeight w:val="567"/>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tcPr>
          <w:p w14:paraId="4366FE00"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b/>
                <w:color w:val="000000"/>
                <w:sz w:val="24"/>
                <w:szCs w:val="24"/>
              </w:rPr>
              <w:t>Section D – Lot 2 Specific Questions</w:t>
            </w:r>
          </w:p>
        </w:tc>
      </w:tr>
      <w:tr w:rsidR="00563388" w14:paraId="4366FE0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4366FE02"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b/>
                <w:color w:val="000000"/>
                <w:sz w:val="24"/>
                <w:szCs w:val="24"/>
              </w:rPr>
              <w:t>AQD1 Commercial Off-The-Shelf Software Capability</w:t>
            </w:r>
          </w:p>
        </w:tc>
      </w:tr>
      <w:tr w:rsidR="00563388" w14:paraId="4366FE13" w14:textId="77777777">
        <w:tc>
          <w:tcPr>
            <w:tcW w:w="90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66FE04" w14:textId="77777777" w:rsidR="00563388" w:rsidRDefault="0027583F">
            <w:pPr>
              <w:spacing w:before="240"/>
              <w:ind w:left="57" w:right="57"/>
              <w:rPr>
                <w:rFonts w:ascii="Times New Roman" w:eastAsia="Times New Roman" w:hAnsi="Times New Roman"/>
                <w:sz w:val="24"/>
                <w:szCs w:val="24"/>
              </w:rPr>
            </w:pPr>
            <w:r>
              <w:rPr>
                <w:rFonts w:ascii="Arial" w:eastAsia="Arial" w:hAnsi="Arial" w:cs="Arial"/>
                <w:b/>
                <w:color w:val="000000"/>
                <w:sz w:val="24"/>
                <w:szCs w:val="24"/>
              </w:rPr>
              <w:t xml:space="preserve">Requirement: </w:t>
            </w:r>
            <w:r>
              <w:rPr>
                <w:rFonts w:ascii="Arial" w:eastAsia="Arial" w:hAnsi="Arial" w:cs="Arial"/>
                <w:color w:val="000000"/>
                <w:sz w:val="24"/>
                <w:szCs w:val="24"/>
              </w:rPr>
              <w:t>Evidence of a product delivering one or more of the capabilities listed within section</w:t>
            </w:r>
            <w:r>
              <w:rPr>
                <w:rFonts w:ascii="Arial" w:eastAsia="Arial" w:hAnsi="Arial" w:cs="Arial"/>
                <w:color w:val="FF0000"/>
                <w:sz w:val="24"/>
                <w:szCs w:val="24"/>
              </w:rPr>
              <w:t xml:space="preserve"> </w:t>
            </w:r>
            <w:r>
              <w:rPr>
                <w:rFonts w:ascii="Arial" w:eastAsia="Arial" w:hAnsi="Arial" w:cs="Arial"/>
                <w:color w:val="000000"/>
                <w:sz w:val="24"/>
                <w:szCs w:val="24"/>
              </w:rPr>
              <w:t xml:space="preserve">2.2, ‘Service </w:t>
            </w:r>
            <w:r>
              <w:rPr>
                <w:rFonts w:ascii="Arial" w:eastAsia="Arial" w:hAnsi="Arial" w:cs="Arial"/>
                <w:sz w:val="24"/>
                <w:szCs w:val="24"/>
              </w:rPr>
              <w:t>Provision</w:t>
            </w:r>
            <w:r>
              <w:rPr>
                <w:rFonts w:ascii="Arial" w:eastAsia="Arial" w:hAnsi="Arial" w:cs="Arial"/>
                <w:color w:val="000000"/>
                <w:sz w:val="24"/>
                <w:szCs w:val="24"/>
              </w:rPr>
              <w:t>’ of the Specification (Schedule 1). </w:t>
            </w:r>
          </w:p>
          <w:p w14:paraId="4366FE05" w14:textId="77777777" w:rsidR="00563388" w:rsidRDefault="0027583F">
            <w:pPr>
              <w:spacing w:before="240"/>
              <w:ind w:left="57" w:right="57"/>
              <w:rPr>
                <w:rFonts w:ascii="Arial" w:eastAsia="Arial" w:hAnsi="Arial" w:cs="Arial"/>
                <w:color w:val="000000"/>
                <w:sz w:val="24"/>
                <w:szCs w:val="24"/>
              </w:rPr>
            </w:pPr>
            <w:r>
              <w:rPr>
                <w:rFonts w:ascii="Arial" w:eastAsia="Arial" w:hAnsi="Arial" w:cs="Arial"/>
                <w:b/>
                <w:color w:val="000000"/>
                <w:sz w:val="24"/>
                <w:szCs w:val="24"/>
              </w:rPr>
              <w:t>Question:</w:t>
            </w:r>
            <w:r>
              <w:rPr>
                <w:rFonts w:ascii="Arial" w:eastAsia="Arial" w:hAnsi="Arial" w:cs="Arial"/>
                <w:color w:val="000000"/>
                <w:sz w:val="24"/>
                <w:szCs w:val="24"/>
              </w:rPr>
              <w:t xml:space="preserve"> Please describe your ability to deliver a quality COTS software offering in one or more of the capability areas set out for Lot 2.</w:t>
            </w:r>
          </w:p>
          <w:p w14:paraId="4366FE06" w14:textId="77777777" w:rsidR="00563388" w:rsidRDefault="00563388">
            <w:pPr>
              <w:ind w:left="57" w:right="57"/>
              <w:jc w:val="both"/>
              <w:rPr>
                <w:rFonts w:ascii="Arial" w:eastAsia="Arial" w:hAnsi="Arial" w:cs="Arial"/>
                <w:b/>
                <w:color w:val="000000"/>
                <w:sz w:val="24"/>
                <w:szCs w:val="24"/>
              </w:rPr>
            </w:pPr>
          </w:p>
          <w:p w14:paraId="4366FE07" w14:textId="77777777" w:rsidR="00563388" w:rsidRDefault="0027583F">
            <w:pPr>
              <w:ind w:left="57" w:right="57"/>
              <w:rPr>
                <w:rFonts w:ascii="Arial" w:eastAsia="Arial" w:hAnsi="Arial" w:cs="Arial"/>
                <w:b/>
                <w:color w:val="000000"/>
                <w:sz w:val="24"/>
                <w:szCs w:val="24"/>
              </w:rPr>
            </w:pPr>
            <w:r>
              <w:rPr>
                <w:rFonts w:ascii="Arial" w:eastAsia="Arial" w:hAnsi="Arial" w:cs="Arial"/>
                <w:b/>
                <w:color w:val="000000"/>
                <w:sz w:val="24"/>
                <w:szCs w:val="24"/>
              </w:rPr>
              <w:t>All bidders bidding for Lot 2 must answer this question.</w:t>
            </w:r>
          </w:p>
          <w:p w14:paraId="4366FE08" w14:textId="77777777" w:rsidR="00563388" w:rsidRDefault="0027583F">
            <w:pPr>
              <w:ind w:left="57" w:right="57"/>
              <w:rPr>
                <w:rFonts w:ascii="Arial" w:eastAsia="Arial" w:hAnsi="Arial" w:cs="Arial"/>
                <w:b/>
                <w:color w:val="000000"/>
                <w:sz w:val="24"/>
                <w:szCs w:val="24"/>
              </w:rPr>
            </w:pPr>
            <w:r>
              <w:rPr>
                <w:rFonts w:ascii="Arial" w:eastAsia="Arial" w:hAnsi="Arial" w:cs="Arial"/>
                <w:b/>
                <w:color w:val="000000"/>
                <w:sz w:val="24"/>
                <w:szCs w:val="24"/>
              </w:rPr>
              <w:t>If you are not submitting a bid for Lot 2 please enter 'Not Applicable' in the text box at 2.4.2.</w:t>
            </w:r>
          </w:p>
          <w:p w14:paraId="4366FE09" w14:textId="77777777" w:rsidR="00563388" w:rsidRDefault="0027583F">
            <w:pPr>
              <w:ind w:left="57" w:right="57"/>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14:paraId="4366FE0A" w14:textId="77777777" w:rsidR="00563388" w:rsidRDefault="00563388">
            <w:pPr>
              <w:ind w:left="57" w:right="57"/>
              <w:jc w:val="both"/>
              <w:rPr>
                <w:rFonts w:ascii="Arial" w:eastAsia="Arial" w:hAnsi="Arial" w:cs="Arial"/>
                <w:color w:val="000000"/>
                <w:sz w:val="24"/>
                <w:szCs w:val="24"/>
              </w:rPr>
            </w:pPr>
          </w:p>
          <w:p w14:paraId="4366FE0B" w14:textId="77777777" w:rsidR="00563388" w:rsidRDefault="0027583F">
            <w:pPr>
              <w:ind w:left="57" w:right="57"/>
              <w:rPr>
                <w:rFonts w:ascii="Arial" w:eastAsia="Arial" w:hAnsi="Arial" w:cs="Arial"/>
                <w:color w:val="000000"/>
                <w:sz w:val="24"/>
                <w:szCs w:val="24"/>
              </w:rPr>
            </w:pPr>
            <w:r>
              <w:rPr>
                <w:rFonts w:ascii="Arial" w:eastAsia="Arial" w:hAnsi="Arial" w:cs="Arial"/>
                <w:color w:val="000000"/>
                <w:sz w:val="24"/>
                <w:szCs w:val="24"/>
              </w:rPr>
              <w:t>Please attend to layout, spelling, punctuation and grammar. Address each of the co</w:t>
            </w:r>
            <w:r>
              <w:rPr>
                <w:rFonts w:ascii="Arial" w:eastAsia="Arial" w:hAnsi="Arial" w:cs="Arial"/>
                <w:color w:val="000000"/>
                <w:sz w:val="24"/>
                <w:szCs w:val="24"/>
              </w:rPr>
              <w:t>mponent parts in the order they are listed in this response guidance. State which part you are responding to.</w:t>
            </w:r>
          </w:p>
          <w:p w14:paraId="4366FE0C" w14:textId="77777777" w:rsidR="00563388" w:rsidRDefault="00563388">
            <w:pPr>
              <w:ind w:left="57" w:right="57"/>
              <w:rPr>
                <w:rFonts w:ascii="Arial" w:eastAsia="Arial" w:hAnsi="Arial" w:cs="Arial"/>
                <w:color w:val="000000"/>
                <w:sz w:val="24"/>
                <w:szCs w:val="24"/>
              </w:rPr>
            </w:pPr>
          </w:p>
          <w:p w14:paraId="4366FE0D" w14:textId="77777777" w:rsidR="00563388" w:rsidRDefault="0027583F">
            <w:pPr>
              <w:ind w:left="57" w:right="57"/>
              <w:rPr>
                <w:rFonts w:ascii="Arial" w:eastAsia="Arial" w:hAnsi="Arial" w:cs="Arial"/>
                <w:color w:val="000000"/>
                <w:sz w:val="24"/>
                <w:szCs w:val="24"/>
              </w:rPr>
            </w:pPr>
            <w:r>
              <w:rPr>
                <w:rFonts w:ascii="Arial" w:eastAsia="Arial" w:hAnsi="Arial" w:cs="Arial"/>
                <w:color w:val="000000"/>
                <w:sz w:val="24"/>
                <w:szCs w:val="24"/>
              </w:rPr>
              <w:t>Maximum character count – 12,000 characters including spaces and punctuation. </w:t>
            </w:r>
          </w:p>
          <w:p w14:paraId="4366FE0E" w14:textId="77777777" w:rsidR="00563388" w:rsidRDefault="00563388">
            <w:pPr>
              <w:ind w:left="57" w:right="57"/>
              <w:rPr>
                <w:rFonts w:ascii="Arial" w:eastAsia="Arial" w:hAnsi="Arial" w:cs="Arial"/>
                <w:color w:val="000000"/>
                <w:sz w:val="24"/>
                <w:szCs w:val="24"/>
              </w:rPr>
            </w:pPr>
          </w:p>
          <w:p w14:paraId="4366FE0F" w14:textId="77777777" w:rsidR="00563388" w:rsidRDefault="0027583F">
            <w:pP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w:t>
            </w:r>
            <w:r>
              <w:rPr>
                <w:rFonts w:ascii="Arial" w:eastAsia="Arial" w:hAnsi="Arial" w:cs="Arial"/>
                <w:color w:val="000000"/>
                <w:sz w:val="24"/>
                <w:szCs w:val="24"/>
              </w:rPr>
              <w:t>te. Responses must include spaces between words. No attachments are permitted; any additional documents submitted will be ignored in the evaluation of this question.</w:t>
            </w:r>
          </w:p>
          <w:p w14:paraId="4366FE10" w14:textId="77777777" w:rsidR="00563388" w:rsidRDefault="00563388">
            <w:pPr>
              <w:ind w:left="57" w:right="57"/>
              <w:rPr>
                <w:rFonts w:ascii="Arial" w:eastAsia="Arial" w:hAnsi="Arial" w:cs="Arial"/>
                <w:color w:val="000000"/>
                <w:sz w:val="24"/>
                <w:szCs w:val="24"/>
              </w:rPr>
            </w:pPr>
          </w:p>
          <w:p w14:paraId="4366FE11" w14:textId="77777777" w:rsidR="00563388" w:rsidRDefault="0027583F">
            <w:pPr>
              <w:ind w:left="57" w:right="57"/>
              <w:rPr>
                <w:rFonts w:ascii="Arial" w:eastAsia="Arial" w:hAnsi="Arial" w:cs="Arial"/>
                <w:color w:val="000000"/>
                <w:sz w:val="24"/>
                <w:szCs w:val="24"/>
              </w:rPr>
            </w:pPr>
            <w:r>
              <w:rPr>
                <w:rFonts w:ascii="Arial" w:eastAsia="Arial" w:hAnsi="Arial" w:cs="Arial"/>
                <w:color w:val="000000"/>
                <w:sz w:val="24"/>
                <w:szCs w:val="24"/>
              </w:rPr>
              <w:t>You are required to insert your response to this question in the technical envelope in bo</w:t>
            </w:r>
            <w:r>
              <w:rPr>
                <w:rFonts w:ascii="Arial" w:eastAsia="Arial" w:hAnsi="Arial" w:cs="Arial"/>
                <w:color w:val="000000"/>
                <w:sz w:val="24"/>
                <w:szCs w:val="24"/>
              </w:rPr>
              <w:t>xes 2.4.2, 2.4.3, 2.4.4, 2.4.5, 2.4.6 and 2.4.7 each box has a character count of 2,000 characters.</w:t>
            </w:r>
          </w:p>
          <w:p w14:paraId="4366FE12" w14:textId="77777777" w:rsidR="00563388" w:rsidRDefault="00563388">
            <w:pPr>
              <w:ind w:right="57"/>
              <w:rPr>
                <w:rFonts w:ascii="Times New Roman" w:eastAsia="Times New Roman" w:hAnsi="Times New Roman"/>
                <w:sz w:val="24"/>
                <w:szCs w:val="24"/>
              </w:rPr>
            </w:pPr>
          </w:p>
        </w:tc>
      </w:tr>
      <w:tr w:rsidR="00563388" w14:paraId="4366FE1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CCFFCC"/>
            <w:tcMar>
              <w:top w:w="0" w:type="dxa"/>
              <w:left w:w="115" w:type="dxa"/>
              <w:bottom w:w="0" w:type="dxa"/>
              <w:right w:w="115" w:type="dxa"/>
            </w:tcMar>
          </w:tcPr>
          <w:p w14:paraId="4366FE14" w14:textId="77777777" w:rsidR="00563388" w:rsidRDefault="0027583F">
            <w:pPr>
              <w:spacing w:before="120"/>
              <w:ind w:left="57" w:right="57"/>
              <w:jc w:val="both"/>
              <w:rPr>
                <w:rFonts w:ascii="Times New Roman" w:eastAsia="Times New Roman" w:hAnsi="Times New Roman"/>
                <w:sz w:val="24"/>
                <w:szCs w:val="24"/>
              </w:rPr>
            </w:pPr>
            <w:r>
              <w:rPr>
                <w:rFonts w:ascii="Arial" w:eastAsia="Arial" w:hAnsi="Arial" w:cs="Arial"/>
                <w:b/>
                <w:color w:val="000000"/>
                <w:sz w:val="24"/>
                <w:szCs w:val="24"/>
              </w:rPr>
              <w:t>AQD1 Response guidance </w:t>
            </w:r>
          </w:p>
          <w:p w14:paraId="4366FE15"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color w:val="000000"/>
                <w:sz w:val="24"/>
                <w:szCs w:val="24"/>
              </w:rPr>
              <w:t>In order to satisfy the requirement, and the question associated with the requirement, you must describe the following:</w:t>
            </w:r>
          </w:p>
          <w:p w14:paraId="4366FE16" w14:textId="77777777" w:rsidR="00563388" w:rsidRDefault="0027583F">
            <w:pPr>
              <w:numPr>
                <w:ilvl w:val="0"/>
                <w:numId w:val="9"/>
              </w:numPr>
              <w:spacing w:before="120"/>
              <w:ind w:right="57"/>
              <w:rPr>
                <w:rFonts w:ascii="Arial" w:eastAsia="Arial" w:hAnsi="Arial" w:cs="Arial"/>
                <w:color w:val="000000"/>
                <w:sz w:val="24"/>
                <w:szCs w:val="24"/>
              </w:rPr>
            </w:pPr>
            <w:r>
              <w:rPr>
                <w:rFonts w:ascii="Arial" w:eastAsia="Arial" w:hAnsi="Arial" w:cs="Arial"/>
                <w:color w:val="000000"/>
                <w:sz w:val="24"/>
                <w:szCs w:val="24"/>
              </w:rPr>
              <w:t>the high-level functionality offered by your proposed software (clearly aligned with the capability areas described in section 2.2 of the Specification)</w:t>
            </w:r>
          </w:p>
          <w:p w14:paraId="4366FE17" w14:textId="77777777" w:rsidR="00563388" w:rsidRDefault="0027583F">
            <w:pPr>
              <w:numPr>
                <w:ilvl w:val="0"/>
                <w:numId w:val="9"/>
              </w:numPr>
              <w:ind w:right="57"/>
              <w:rPr>
                <w:rFonts w:ascii="Arial" w:eastAsia="Arial" w:hAnsi="Arial" w:cs="Arial"/>
                <w:color w:val="000000"/>
                <w:sz w:val="24"/>
                <w:szCs w:val="24"/>
              </w:rPr>
            </w:pPr>
            <w:r>
              <w:rPr>
                <w:rFonts w:ascii="Arial" w:eastAsia="Arial" w:hAnsi="Arial" w:cs="Arial"/>
                <w:color w:val="000000"/>
                <w:sz w:val="24"/>
                <w:szCs w:val="24"/>
              </w:rPr>
              <w:t>how you ensure effective and responsive support for buyers </w:t>
            </w:r>
          </w:p>
          <w:p w14:paraId="4366FE18" w14:textId="77777777" w:rsidR="00563388" w:rsidRDefault="0027583F">
            <w:pPr>
              <w:numPr>
                <w:ilvl w:val="0"/>
                <w:numId w:val="9"/>
              </w:numPr>
              <w:ind w:right="57"/>
              <w:rPr>
                <w:rFonts w:ascii="Arial" w:eastAsia="Arial" w:hAnsi="Arial" w:cs="Arial"/>
                <w:color w:val="000000"/>
                <w:sz w:val="24"/>
                <w:szCs w:val="24"/>
              </w:rPr>
            </w:pPr>
            <w:r>
              <w:rPr>
                <w:rFonts w:ascii="Arial" w:eastAsia="Arial" w:hAnsi="Arial" w:cs="Arial"/>
                <w:color w:val="000000"/>
                <w:sz w:val="24"/>
                <w:szCs w:val="24"/>
              </w:rPr>
              <w:t>your approach to ongoing bug fixes and main</w:t>
            </w:r>
            <w:r>
              <w:rPr>
                <w:rFonts w:ascii="Arial" w:eastAsia="Arial" w:hAnsi="Arial" w:cs="Arial"/>
                <w:color w:val="000000"/>
                <w:sz w:val="24"/>
                <w:szCs w:val="24"/>
              </w:rPr>
              <w:t>tenance</w:t>
            </w:r>
          </w:p>
          <w:p w14:paraId="4366FE19" w14:textId="77777777" w:rsidR="00563388" w:rsidRDefault="0027583F">
            <w:pPr>
              <w:numPr>
                <w:ilvl w:val="0"/>
                <w:numId w:val="9"/>
              </w:numPr>
              <w:ind w:right="57"/>
              <w:rPr>
                <w:rFonts w:ascii="Arial" w:eastAsia="Arial" w:hAnsi="Arial" w:cs="Arial"/>
                <w:color w:val="000000"/>
                <w:sz w:val="24"/>
                <w:szCs w:val="24"/>
              </w:rPr>
            </w:pPr>
            <w:r>
              <w:rPr>
                <w:rFonts w:ascii="Arial" w:eastAsia="Arial" w:hAnsi="Arial" w:cs="Arial"/>
                <w:color w:val="000000"/>
                <w:sz w:val="24"/>
                <w:szCs w:val="24"/>
              </w:rPr>
              <w:t>our commitment to ongoing accessibility improvements </w:t>
            </w:r>
          </w:p>
          <w:p w14:paraId="4366FE1A" w14:textId="77777777" w:rsidR="00563388" w:rsidRDefault="0027583F">
            <w:pPr>
              <w:numPr>
                <w:ilvl w:val="0"/>
                <w:numId w:val="9"/>
              </w:numPr>
              <w:spacing w:after="120"/>
              <w:ind w:right="57"/>
              <w:rPr>
                <w:rFonts w:ascii="Arial" w:eastAsia="Arial" w:hAnsi="Arial" w:cs="Arial"/>
                <w:color w:val="000000"/>
                <w:sz w:val="24"/>
                <w:szCs w:val="24"/>
              </w:rPr>
            </w:pPr>
            <w:r>
              <w:rPr>
                <w:rFonts w:ascii="Arial" w:eastAsia="Arial" w:hAnsi="Arial" w:cs="Arial"/>
                <w:color w:val="000000"/>
                <w:sz w:val="24"/>
                <w:szCs w:val="24"/>
              </w:rPr>
              <w:t>how you ensure a robust and viable product lifecycle</w:t>
            </w:r>
          </w:p>
          <w:p w14:paraId="4366FE1B" w14:textId="77777777" w:rsidR="00563388" w:rsidRDefault="0027583F">
            <w:pPr>
              <w:spacing w:before="120"/>
              <w:ind w:left="57" w:right="57"/>
              <w:rPr>
                <w:rFonts w:ascii="Times New Roman" w:eastAsia="Times New Roman" w:hAnsi="Times New Roman"/>
                <w:sz w:val="24"/>
                <w:szCs w:val="24"/>
              </w:rPr>
            </w:pPr>
            <w:r>
              <w:rPr>
                <w:rFonts w:ascii="Arial" w:eastAsia="Arial" w:hAnsi="Arial" w:cs="Arial"/>
                <w:color w:val="000000"/>
                <w:sz w:val="24"/>
                <w:szCs w:val="24"/>
              </w:rPr>
              <w:t>Your response should be limited to, and focused on, each of the component parts of the question posed (</w:t>
            </w:r>
            <w:proofErr w:type="gramStart"/>
            <w:r>
              <w:rPr>
                <w:rFonts w:ascii="Arial" w:eastAsia="Arial" w:hAnsi="Arial" w:cs="Arial"/>
                <w:color w:val="000000"/>
                <w:sz w:val="24"/>
                <w:szCs w:val="24"/>
              </w:rPr>
              <w:t xml:space="preserve">a </w:t>
            </w:r>
            <w:proofErr w:type="spellStart"/>
            <w:r>
              <w:rPr>
                <w:rFonts w:ascii="Arial" w:eastAsia="Arial" w:hAnsi="Arial" w:cs="Arial"/>
                <w:color w:val="000000"/>
                <w:sz w:val="24"/>
                <w:szCs w:val="24"/>
              </w:rPr>
              <w:t>to</w:t>
            </w:r>
            <w:proofErr w:type="gramEnd"/>
            <w:r>
              <w:rPr>
                <w:rFonts w:ascii="Arial" w:eastAsia="Arial" w:hAnsi="Arial" w:cs="Arial"/>
                <w:color w:val="000000"/>
                <w:sz w:val="24"/>
                <w:szCs w:val="24"/>
              </w:rPr>
              <w:t xml:space="preserve"> e</w:t>
            </w:r>
            <w:proofErr w:type="spellEnd"/>
            <w:r>
              <w:rPr>
                <w:rFonts w:ascii="Arial" w:eastAsia="Arial" w:hAnsi="Arial" w:cs="Arial"/>
                <w:color w:val="000000"/>
                <w:sz w:val="24"/>
                <w:szCs w:val="24"/>
              </w:rPr>
              <w:t>). You must not make generalised</w:t>
            </w:r>
            <w:r>
              <w:rPr>
                <w:rFonts w:ascii="Arial" w:eastAsia="Arial" w:hAnsi="Arial" w:cs="Arial"/>
                <w:color w:val="000000"/>
                <w:sz w:val="24"/>
                <w:szCs w:val="24"/>
              </w:rPr>
              <w:t xml:space="preserve"> statements or give irrelevant information. Please keep answers succinct.</w:t>
            </w:r>
          </w:p>
          <w:p w14:paraId="4366FE1C" w14:textId="77777777" w:rsidR="00563388" w:rsidRDefault="00563388">
            <w:pPr>
              <w:spacing w:after="120"/>
              <w:ind w:right="57"/>
              <w:rPr>
                <w:rFonts w:ascii="Times New Roman" w:eastAsia="Times New Roman" w:hAnsi="Times New Roman"/>
                <w:sz w:val="24"/>
                <w:szCs w:val="24"/>
              </w:rPr>
            </w:pPr>
          </w:p>
        </w:tc>
      </w:tr>
      <w:tr w:rsidR="00563388" w14:paraId="4366FE1F" w14:textId="77777777">
        <w:trPr>
          <w:trHeight w:val="567"/>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E1E"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b/>
                <w:color w:val="000000"/>
                <w:sz w:val="24"/>
                <w:szCs w:val="24"/>
              </w:rPr>
              <w:t>Marking Scheme 100/75/50/25/0</w:t>
            </w:r>
          </w:p>
        </w:tc>
      </w:tr>
      <w:tr w:rsidR="00563388" w14:paraId="4366FE22" w14:textId="77777777">
        <w:tc>
          <w:tcPr>
            <w:tcW w:w="1948"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tcPr>
          <w:p w14:paraId="4366FE20"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b/>
                <w:color w:val="000000"/>
                <w:sz w:val="24"/>
                <w:szCs w:val="24"/>
              </w:rPr>
              <w:lastRenderedPageBreak/>
              <w:t>Marking scheme</w:t>
            </w:r>
          </w:p>
        </w:tc>
        <w:tc>
          <w:tcPr>
            <w:tcW w:w="7068"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tcPr>
          <w:p w14:paraId="4366FE21"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b/>
                <w:color w:val="000000"/>
                <w:sz w:val="24"/>
                <w:szCs w:val="24"/>
              </w:rPr>
              <w:t>Evaluation criteria</w:t>
            </w:r>
          </w:p>
        </w:tc>
      </w:tr>
      <w:tr w:rsidR="00563388" w14:paraId="4366FE25" w14:textId="77777777">
        <w:trPr>
          <w:trHeight w:val="737"/>
        </w:trPr>
        <w:tc>
          <w:tcPr>
            <w:tcW w:w="1948"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E23" w14:textId="77777777" w:rsidR="00563388" w:rsidRDefault="0027583F">
            <w:pPr>
              <w:spacing w:before="120" w:after="120"/>
              <w:ind w:left="57" w:right="57"/>
              <w:jc w:val="center"/>
              <w:rPr>
                <w:rFonts w:ascii="Times New Roman" w:eastAsia="Times New Roman" w:hAnsi="Times New Roman"/>
                <w:sz w:val="24"/>
                <w:szCs w:val="24"/>
              </w:rPr>
            </w:pPr>
            <w:r>
              <w:rPr>
                <w:rFonts w:ascii="Arial" w:eastAsia="Arial" w:hAnsi="Arial" w:cs="Arial"/>
                <w:b/>
                <w:color w:val="000000"/>
                <w:sz w:val="24"/>
                <w:szCs w:val="24"/>
              </w:rPr>
              <w:t>100</w:t>
            </w:r>
          </w:p>
        </w:tc>
        <w:tc>
          <w:tcPr>
            <w:tcW w:w="7068"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E24"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color w:val="000000"/>
                <w:sz w:val="24"/>
                <w:szCs w:val="24"/>
              </w:rPr>
              <w:t>The bidder’s response fully addresses all 5 of the component parts (</w:t>
            </w:r>
            <w:proofErr w:type="gramStart"/>
            <w:r>
              <w:rPr>
                <w:rFonts w:ascii="Arial" w:eastAsia="Arial" w:hAnsi="Arial" w:cs="Arial"/>
                <w:color w:val="000000"/>
                <w:sz w:val="24"/>
                <w:szCs w:val="24"/>
              </w:rPr>
              <w:t xml:space="preserve">a </w:t>
            </w:r>
            <w:proofErr w:type="spellStart"/>
            <w:r>
              <w:rPr>
                <w:rFonts w:ascii="Arial" w:eastAsia="Arial" w:hAnsi="Arial" w:cs="Arial"/>
                <w:color w:val="000000"/>
                <w:sz w:val="24"/>
                <w:szCs w:val="24"/>
              </w:rPr>
              <w:t>to</w:t>
            </w:r>
            <w:proofErr w:type="gramEnd"/>
            <w:r>
              <w:rPr>
                <w:rFonts w:ascii="Arial" w:eastAsia="Arial" w:hAnsi="Arial" w:cs="Arial"/>
                <w:color w:val="000000"/>
                <w:sz w:val="24"/>
                <w:szCs w:val="24"/>
              </w:rPr>
              <w:t xml:space="preserve"> e</w:t>
            </w:r>
            <w:proofErr w:type="spellEnd"/>
            <w:r>
              <w:rPr>
                <w:rFonts w:ascii="Arial" w:eastAsia="Arial" w:hAnsi="Arial" w:cs="Arial"/>
                <w:color w:val="000000"/>
                <w:sz w:val="24"/>
                <w:szCs w:val="24"/>
              </w:rPr>
              <w:t>) of the response guidance above.</w:t>
            </w:r>
          </w:p>
        </w:tc>
      </w:tr>
      <w:tr w:rsidR="00563388" w14:paraId="4366FE28" w14:textId="77777777">
        <w:trPr>
          <w:trHeight w:val="737"/>
        </w:trPr>
        <w:tc>
          <w:tcPr>
            <w:tcW w:w="1948"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E26" w14:textId="77777777" w:rsidR="00563388" w:rsidRDefault="0027583F">
            <w:pPr>
              <w:spacing w:before="120" w:after="120"/>
              <w:ind w:left="57" w:right="57"/>
              <w:jc w:val="center"/>
              <w:rPr>
                <w:rFonts w:ascii="Times New Roman" w:eastAsia="Times New Roman" w:hAnsi="Times New Roman"/>
                <w:sz w:val="24"/>
                <w:szCs w:val="24"/>
              </w:rPr>
            </w:pPr>
            <w:r>
              <w:rPr>
                <w:rFonts w:ascii="Arial" w:eastAsia="Arial" w:hAnsi="Arial" w:cs="Arial"/>
                <w:b/>
                <w:color w:val="000000"/>
                <w:sz w:val="24"/>
                <w:szCs w:val="24"/>
              </w:rPr>
              <w:t>75</w:t>
            </w:r>
          </w:p>
        </w:tc>
        <w:tc>
          <w:tcPr>
            <w:tcW w:w="7068"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E27"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color w:val="000000"/>
                <w:sz w:val="24"/>
                <w:szCs w:val="24"/>
              </w:rPr>
              <w:t>The bidder’s response fully addresses 4 of the 5 component parts (</w:t>
            </w:r>
            <w:proofErr w:type="gramStart"/>
            <w:r>
              <w:rPr>
                <w:rFonts w:ascii="Arial" w:eastAsia="Arial" w:hAnsi="Arial" w:cs="Arial"/>
                <w:color w:val="000000"/>
                <w:sz w:val="24"/>
                <w:szCs w:val="24"/>
              </w:rPr>
              <w:t xml:space="preserve">a </w:t>
            </w:r>
            <w:proofErr w:type="spellStart"/>
            <w:r>
              <w:rPr>
                <w:rFonts w:ascii="Arial" w:eastAsia="Arial" w:hAnsi="Arial" w:cs="Arial"/>
                <w:color w:val="000000"/>
                <w:sz w:val="24"/>
                <w:szCs w:val="24"/>
              </w:rPr>
              <w:t>to</w:t>
            </w:r>
            <w:proofErr w:type="gramEnd"/>
            <w:r>
              <w:rPr>
                <w:rFonts w:ascii="Arial" w:eastAsia="Arial" w:hAnsi="Arial" w:cs="Arial"/>
                <w:color w:val="000000"/>
                <w:sz w:val="24"/>
                <w:szCs w:val="24"/>
              </w:rPr>
              <w:t xml:space="preserve"> e</w:t>
            </w:r>
            <w:proofErr w:type="spellEnd"/>
            <w:r>
              <w:rPr>
                <w:rFonts w:ascii="Arial" w:eastAsia="Arial" w:hAnsi="Arial" w:cs="Arial"/>
                <w:color w:val="000000"/>
                <w:sz w:val="24"/>
                <w:szCs w:val="24"/>
              </w:rPr>
              <w:t>) of the response guidance above.</w:t>
            </w:r>
          </w:p>
        </w:tc>
      </w:tr>
      <w:tr w:rsidR="00563388" w14:paraId="4366FE2B" w14:textId="77777777">
        <w:trPr>
          <w:trHeight w:val="737"/>
        </w:trPr>
        <w:tc>
          <w:tcPr>
            <w:tcW w:w="1948"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E29" w14:textId="77777777" w:rsidR="00563388" w:rsidRDefault="0027583F">
            <w:pPr>
              <w:spacing w:before="120" w:after="120"/>
              <w:ind w:left="57" w:right="57"/>
              <w:jc w:val="center"/>
              <w:rPr>
                <w:rFonts w:ascii="Times New Roman" w:eastAsia="Times New Roman" w:hAnsi="Times New Roman"/>
                <w:sz w:val="24"/>
                <w:szCs w:val="24"/>
              </w:rPr>
            </w:pPr>
            <w:r>
              <w:rPr>
                <w:rFonts w:ascii="Arial" w:eastAsia="Arial" w:hAnsi="Arial" w:cs="Arial"/>
                <w:b/>
                <w:color w:val="000000"/>
                <w:sz w:val="24"/>
                <w:szCs w:val="24"/>
              </w:rPr>
              <w:t>50</w:t>
            </w:r>
          </w:p>
        </w:tc>
        <w:tc>
          <w:tcPr>
            <w:tcW w:w="7068"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E2A"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color w:val="000000"/>
                <w:sz w:val="24"/>
                <w:szCs w:val="24"/>
              </w:rPr>
              <w:t>The bidder’s response fully addresses 3 of the 5 component parts (</w:t>
            </w:r>
            <w:proofErr w:type="gramStart"/>
            <w:r>
              <w:rPr>
                <w:rFonts w:ascii="Arial" w:eastAsia="Arial" w:hAnsi="Arial" w:cs="Arial"/>
                <w:color w:val="000000"/>
                <w:sz w:val="24"/>
                <w:szCs w:val="24"/>
              </w:rPr>
              <w:t xml:space="preserve">a </w:t>
            </w:r>
            <w:proofErr w:type="spellStart"/>
            <w:r>
              <w:rPr>
                <w:rFonts w:ascii="Arial" w:eastAsia="Arial" w:hAnsi="Arial" w:cs="Arial"/>
                <w:color w:val="000000"/>
                <w:sz w:val="24"/>
                <w:szCs w:val="24"/>
              </w:rPr>
              <w:t>to</w:t>
            </w:r>
            <w:proofErr w:type="gramEnd"/>
            <w:r>
              <w:rPr>
                <w:rFonts w:ascii="Arial" w:eastAsia="Arial" w:hAnsi="Arial" w:cs="Arial"/>
                <w:color w:val="000000"/>
                <w:sz w:val="24"/>
                <w:szCs w:val="24"/>
              </w:rPr>
              <w:t xml:space="preserve"> e</w:t>
            </w:r>
            <w:proofErr w:type="spellEnd"/>
            <w:r>
              <w:rPr>
                <w:rFonts w:ascii="Arial" w:eastAsia="Arial" w:hAnsi="Arial" w:cs="Arial"/>
                <w:color w:val="000000"/>
                <w:sz w:val="24"/>
                <w:szCs w:val="24"/>
              </w:rPr>
              <w:t>) of the response guidance above.</w:t>
            </w:r>
          </w:p>
        </w:tc>
      </w:tr>
      <w:tr w:rsidR="00563388" w14:paraId="4366FE2E" w14:textId="77777777">
        <w:trPr>
          <w:trHeight w:val="737"/>
        </w:trPr>
        <w:tc>
          <w:tcPr>
            <w:tcW w:w="1948"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E2C" w14:textId="77777777" w:rsidR="00563388" w:rsidRDefault="0027583F">
            <w:pPr>
              <w:spacing w:before="120" w:after="120"/>
              <w:ind w:left="57" w:right="57"/>
              <w:jc w:val="center"/>
              <w:rPr>
                <w:rFonts w:ascii="Times New Roman" w:eastAsia="Times New Roman" w:hAnsi="Times New Roman"/>
                <w:sz w:val="24"/>
                <w:szCs w:val="24"/>
              </w:rPr>
            </w:pPr>
            <w:r>
              <w:rPr>
                <w:rFonts w:ascii="Arial" w:eastAsia="Arial" w:hAnsi="Arial" w:cs="Arial"/>
                <w:b/>
                <w:color w:val="000000"/>
                <w:sz w:val="24"/>
                <w:szCs w:val="24"/>
              </w:rPr>
              <w:t>25</w:t>
            </w:r>
          </w:p>
        </w:tc>
        <w:tc>
          <w:tcPr>
            <w:tcW w:w="7068"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E2D"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color w:val="000000"/>
                <w:sz w:val="24"/>
                <w:szCs w:val="24"/>
              </w:rPr>
              <w:t>The bidder’s response fully addre</w:t>
            </w:r>
            <w:r>
              <w:rPr>
                <w:rFonts w:ascii="Arial" w:eastAsia="Arial" w:hAnsi="Arial" w:cs="Arial"/>
                <w:color w:val="000000"/>
                <w:sz w:val="24"/>
                <w:szCs w:val="24"/>
              </w:rPr>
              <w:t>sses 1 or 2 of the 5 component parts (</w:t>
            </w:r>
            <w:proofErr w:type="gramStart"/>
            <w:r>
              <w:rPr>
                <w:rFonts w:ascii="Arial" w:eastAsia="Arial" w:hAnsi="Arial" w:cs="Arial"/>
                <w:color w:val="000000"/>
                <w:sz w:val="24"/>
                <w:szCs w:val="24"/>
              </w:rPr>
              <w:t>a to</w:t>
            </w:r>
            <w:proofErr w:type="gramEnd"/>
            <w:r>
              <w:rPr>
                <w:rFonts w:ascii="Arial" w:eastAsia="Arial" w:hAnsi="Arial" w:cs="Arial"/>
                <w:color w:val="000000"/>
                <w:sz w:val="24"/>
                <w:szCs w:val="24"/>
              </w:rPr>
              <w:t xml:space="preserve"> d) of the response guidance above.</w:t>
            </w:r>
          </w:p>
        </w:tc>
      </w:tr>
      <w:tr w:rsidR="00563388" w14:paraId="4366FE33" w14:textId="77777777">
        <w:tc>
          <w:tcPr>
            <w:tcW w:w="1948"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E2F" w14:textId="77777777" w:rsidR="00563388" w:rsidRDefault="0027583F">
            <w:pPr>
              <w:spacing w:before="120" w:after="120"/>
              <w:ind w:left="57" w:right="57"/>
              <w:jc w:val="center"/>
              <w:rPr>
                <w:rFonts w:ascii="Times New Roman" w:eastAsia="Times New Roman" w:hAnsi="Times New Roman"/>
                <w:sz w:val="24"/>
                <w:szCs w:val="24"/>
              </w:rPr>
            </w:pPr>
            <w:r>
              <w:rPr>
                <w:rFonts w:ascii="Arial" w:eastAsia="Arial" w:hAnsi="Arial" w:cs="Arial"/>
                <w:b/>
                <w:color w:val="000000"/>
                <w:sz w:val="24"/>
                <w:szCs w:val="24"/>
              </w:rPr>
              <w:t>0</w:t>
            </w:r>
          </w:p>
        </w:tc>
        <w:tc>
          <w:tcPr>
            <w:tcW w:w="7068"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tcPr>
          <w:p w14:paraId="4366FE30" w14:textId="77777777" w:rsidR="00563388" w:rsidRDefault="0027583F">
            <w:pPr>
              <w:spacing w:before="120"/>
              <w:ind w:left="57" w:right="57"/>
              <w:rPr>
                <w:rFonts w:ascii="Times New Roman" w:eastAsia="Times New Roman" w:hAnsi="Times New Roman"/>
                <w:sz w:val="24"/>
                <w:szCs w:val="24"/>
              </w:rPr>
            </w:pPr>
            <w:r>
              <w:rPr>
                <w:rFonts w:ascii="Arial" w:eastAsia="Arial" w:hAnsi="Arial" w:cs="Arial"/>
                <w:color w:val="000000"/>
                <w:sz w:val="24"/>
                <w:szCs w:val="24"/>
              </w:rPr>
              <w:t>The bidder’s response has not fully addressed any of the 5 component parts (</w:t>
            </w:r>
            <w:proofErr w:type="gramStart"/>
            <w:r>
              <w:rPr>
                <w:rFonts w:ascii="Arial" w:eastAsia="Arial" w:hAnsi="Arial" w:cs="Arial"/>
                <w:color w:val="000000"/>
                <w:sz w:val="24"/>
                <w:szCs w:val="24"/>
              </w:rPr>
              <w:t>a to</w:t>
            </w:r>
            <w:proofErr w:type="gramEnd"/>
            <w:r>
              <w:rPr>
                <w:rFonts w:ascii="Arial" w:eastAsia="Arial" w:hAnsi="Arial" w:cs="Arial"/>
                <w:color w:val="000000"/>
                <w:sz w:val="24"/>
                <w:szCs w:val="24"/>
              </w:rPr>
              <w:t xml:space="preserve"> d) of the response guidance above.</w:t>
            </w:r>
          </w:p>
          <w:p w14:paraId="4366FE31" w14:textId="77777777" w:rsidR="00563388" w:rsidRDefault="0027583F">
            <w:pPr>
              <w:ind w:left="57" w:right="57"/>
              <w:rPr>
                <w:rFonts w:ascii="Times New Roman" w:eastAsia="Times New Roman" w:hAnsi="Times New Roman"/>
                <w:sz w:val="24"/>
                <w:szCs w:val="24"/>
              </w:rPr>
            </w:pPr>
            <w:r>
              <w:rPr>
                <w:rFonts w:ascii="Arial" w:eastAsia="Arial" w:hAnsi="Arial" w:cs="Arial"/>
                <w:color w:val="000000"/>
                <w:sz w:val="24"/>
                <w:szCs w:val="24"/>
              </w:rPr>
              <w:t>OR</w:t>
            </w:r>
          </w:p>
          <w:p w14:paraId="4366FE32" w14:textId="77777777" w:rsidR="00563388" w:rsidRDefault="0027583F">
            <w:pPr>
              <w:spacing w:after="120"/>
              <w:ind w:left="57" w:right="57"/>
              <w:rPr>
                <w:rFonts w:ascii="Times New Roman" w:eastAsia="Times New Roman" w:hAnsi="Times New Roman"/>
                <w:sz w:val="24"/>
                <w:szCs w:val="24"/>
              </w:rPr>
            </w:pPr>
            <w:r>
              <w:rPr>
                <w:rFonts w:ascii="Arial" w:eastAsia="Arial" w:hAnsi="Arial" w:cs="Arial"/>
                <w:color w:val="000000"/>
                <w:sz w:val="24"/>
                <w:szCs w:val="24"/>
              </w:rPr>
              <w:t>A response has not been provided to this question.</w:t>
            </w:r>
          </w:p>
        </w:tc>
      </w:tr>
    </w:tbl>
    <w:p w14:paraId="4366FE34" w14:textId="77777777" w:rsidR="00563388" w:rsidRDefault="00563388">
      <w:pPr>
        <w:spacing w:before="120" w:after="120" w:line="240" w:lineRule="auto"/>
        <w:ind w:right="57"/>
        <w:rPr>
          <w:rFonts w:ascii="Arial" w:eastAsia="Arial" w:hAnsi="Arial" w:cs="Arial"/>
          <w:b/>
          <w:sz w:val="30"/>
          <w:szCs w:val="30"/>
        </w:rPr>
      </w:pPr>
    </w:p>
    <w:tbl>
      <w:tblPr>
        <w:tblStyle w:val="aff2"/>
        <w:tblW w:w="9016" w:type="dxa"/>
        <w:tblLayout w:type="fixed"/>
        <w:tblLook w:val="0400" w:firstRow="0" w:lastRow="0" w:firstColumn="0" w:lastColumn="0" w:noHBand="0" w:noVBand="1"/>
      </w:tblPr>
      <w:tblGrid>
        <w:gridCol w:w="1994"/>
        <w:gridCol w:w="7022"/>
      </w:tblGrid>
      <w:tr w:rsidR="00563388" w14:paraId="4366FE36" w14:textId="77777777">
        <w:trPr>
          <w:trHeight w:val="567"/>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tcPr>
          <w:p w14:paraId="4366FE35"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b/>
                <w:color w:val="000000"/>
                <w:sz w:val="24"/>
                <w:szCs w:val="24"/>
              </w:rPr>
              <w:t>Section D – Lot 2 Specific Questions</w:t>
            </w:r>
          </w:p>
        </w:tc>
      </w:tr>
      <w:tr w:rsidR="00563388" w14:paraId="4366FE3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4366FE37"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b/>
                <w:color w:val="000000"/>
                <w:sz w:val="24"/>
                <w:szCs w:val="24"/>
              </w:rPr>
              <w:t>AQD2 Social Value</w:t>
            </w:r>
          </w:p>
        </w:tc>
      </w:tr>
      <w:tr w:rsidR="00563388" w14:paraId="4366FE48" w14:textId="77777777" w:rsidTr="0027583F">
        <w:trPr>
          <w:trHeight w:val="699"/>
        </w:trPr>
        <w:tc>
          <w:tcPr>
            <w:tcW w:w="90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66FE39" w14:textId="77777777" w:rsidR="00563388" w:rsidRDefault="0027583F">
            <w:pPr>
              <w:spacing w:before="240"/>
              <w:ind w:left="57" w:right="57"/>
              <w:rPr>
                <w:rFonts w:ascii="Times New Roman" w:eastAsia="Times New Roman" w:hAnsi="Times New Roman"/>
                <w:sz w:val="24"/>
                <w:szCs w:val="24"/>
              </w:rPr>
            </w:pPr>
            <w:r>
              <w:rPr>
                <w:rFonts w:ascii="Arial" w:eastAsia="Arial" w:hAnsi="Arial" w:cs="Arial"/>
                <w:b/>
                <w:color w:val="000000"/>
                <w:sz w:val="24"/>
                <w:szCs w:val="24"/>
              </w:rPr>
              <w:t xml:space="preserve">Requirement: </w:t>
            </w:r>
            <w:r>
              <w:rPr>
                <w:rFonts w:ascii="Arial" w:eastAsia="Arial" w:hAnsi="Arial" w:cs="Arial"/>
                <w:color w:val="000000"/>
                <w:sz w:val="24"/>
                <w:szCs w:val="24"/>
              </w:rPr>
              <w:t>A commitment to delivering Social Value</w:t>
            </w:r>
          </w:p>
          <w:p w14:paraId="4366FE3A" w14:textId="77777777" w:rsidR="00563388" w:rsidRDefault="0027583F">
            <w:pPr>
              <w:spacing w:before="240"/>
              <w:ind w:left="57" w:right="57"/>
              <w:rPr>
                <w:rFonts w:ascii="Arial" w:eastAsia="Arial" w:hAnsi="Arial" w:cs="Arial"/>
                <w:color w:val="000000"/>
                <w:sz w:val="24"/>
                <w:szCs w:val="24"/>
              </w:rPr>
            </w:pPr>
            <w:r>
              <w:rPr>
                <w:rFonts w:ascii="Arial" w:eastAsia="Arial" w:hAnsi="Arial" w:cs="Arial"/>
                <w:b/>
                <w:color w:val="000000"/>
                <w:sz w:val="24"/>
                <w:szCs w:val="24"/>
              </w:rPr>
              <w:t xml:space="preserve">Question: </w:t>
            </w:r>
            <w:r>
              <w:rPr>
                <w:rFonts w:ascii="Arial" w:eastAsia="Arial" w:hAnsi="Arial" w:cs="Arial"/>
                <w:color w:val="000000"/>
                <w:sz w:val="24"/>
                <w:szCs w:val="24"/>
              </w:rPr>
              <w:t>Please describe the proportionate commitment your organisation will make to help the government protect and strengthen their supply chain as well as monitor and mitigate cyber security risks.</w:t>
            </w:r>
          </w:p>
          <w:p w14:paraId="4366FE3B" w14:textId="77777777" w:rsidR="00563388" w:rsidRDefault="00563388">
            <w:pPr>
              <w:ind w:left="57" w:right="57"/>
              <w:jc w:val="both"/>
              <w:rPr>
                <w:rFonts w:ascii="Arial" w:eastAsia="Arial" w:hAnsi="Arial" w:cs="Arial"/>
                <w:b/>
                <w:color w:val="000000"/>
                <w:sz w:val="24"/>
                <w:szCs w:val="24"/>
              </w:rPr>
            </w:pPr>
          </w:p>
          <w:p w14:paraId="4366FE3C" w14:textId="77777777" w:rsidR="00563388" w:rsidRDefault="0027583F">
            <w:pPr>
              <w:ind w:left="57" w:right="57"/>
              <w:jc w:val="both"/>
            </w:pPr>
            <w:r>
              <w:rPr>
                <w:rFonts w:ascii="Arial" w:eastAsia="Arial" w:hAnsi="Arial" w:cs="Arial"/>
                <w:b/>
                <w:color w:val="000000"/>
                <w:sz w:val="24"/>
                <w:szCs w:val="24"/>
              </w:rPr>
              <w:t>All bidders must answer this question.</w:t>
            </w:r>
          </w:p>
          <w:p w14:paraId="4366FE3D" w14:textId="77777777" w:rsidR="00563388" w:rsidRDefault="0027583F">
            <w:pPr>
              <w:ind w:left="57" w:right="57"/>
              <w:jc w:val="both"/>
              <w:rPr>
                <w:rFonts w:ascii="Times New Roman" w:eastAsia="Times New Roman" w:hAnsi="Times New Roman"/>
                <w:sz w:val="24"/>
                <w:szCs w:val="24"/>
              </w:rPr>
            </w:pPr>
            <w:r>
              <w:rPr>
                <w:rFonts w:ascii="Arial" w:eastAsia="Arial" w:hAnsi="Arial" w:cs="Arial"/>
                <w:b/>
                <w:color w:val="000000"/>
                <w:sz w:val="24"/>
                <w:szCs w:val="24"/>
              </w:rPr>
              <w:t>If you are not submittin</w:t>
            </w:r>
            <w:r>
              <w:rPr>
                <w:rFonts w:ascii="Arial" w:eastAsia="Arial" w:hAnsi="Arial" w:cs="Arial"/>
                <w:b/>
                <w:color w:val="000000"/>
                <w:sz w:val="24"/>
                <w:szCs w:val="24"/>
              </w:rPr>
              <w:t>g a bid for Lot 2 please enter 'Not Applicable' in the text box at 2.4.2.</w:t>
            </w:r>
          </w:p>
          <w:p w14:paraId="4366FE3E" w14:textId="77777777" w:rsidR="00563388" w:rsidRDefault="0027583F">
            <w:pPr>
              <w:spacing w:after="120"/>
              <w:ind w:left="57" w:right="57"/>
              <w:jc w:val="both"/>
              <w:rPr>
                <w:rFonts w:ascii="Times New Roman" w:eastAsia="Times New Roman" w:hAnsi="Times New Roman"/>
                <w:sz w:val="24"/>
                <w:szCs w:val="24"/>
              </w:rPr>
            </w:pPr>
            <w:r>
              <w:rPr>
                <w:rFonts w:ascii="Arial" w:eastAsia="Arial" w:hAnsi="Arial" w:cs="Arial"/>
                <w:b/>
                <w:color w:val="000000"/>
                <w:sz w:val="24"/>
                <w:szCs w:val="24"/>
              </w:rPr>
              <w:t>You must insert your response into the text fields in the eSourcing suite.</w:t>
            </w:r>
          </w:p>
          <w:p w14:paraId="4366FE3F" w14:textId="77777777" w:rsidR="00563388" w:rsidRDefault="00563388">
            <w:pPr>
              <w:ind w:left="57" w:right="57"/>
              <w:jc w:val="both"/>
              <w:rPr>
                <w:rFonts w:ascii="Arial" w:eastAsia="Arial" w:hAnsi="Arial" w:cs="Arial"/>
                <w:color w:val="000000"/>
                <w:sz w:val="24"/>
                <w:szCs w:val="24"/>
              </w:rPr>
            </w:pPr>
          </w:p>
          <w:p w14:paraId="4366FE40" w14:textId="77777777" w:rsidR="00563388" w:rsidRDefault="0027583F">
            <w:pPr>
              <w:ind w:left="57" w:right="57"/>
              <w:jc w:val="both"/>
              <w:rPr>
                <w:rFonts w:ascii="Arial" w:eastAsia="Arial" w:hAnsi="Arial" w:cs="Arial"/>
                <w:color w:val="000000"/>
                <w:sz w:val="24"/>
                <w:szCs w:val="24"/>
              </w:rPr>
            </w:pPr>
            <w:r>
              <w:rPr>
                <w:rFonts w:ascii="Arial" w:eastAsia="Arial" w:hAnsi="Arial" w:cs="Arial"/>
                <w:color w:val="000000"/>
                <w:sz w:val="24"/>
                <w:szCs w:val="24"/>
              </w:rPr>
              <w:t>Please attend to layout, spelling, punctuation and grammar. Address each of the component parts in the ord</w:t>
            </w:r>
            <w:r>
              <w:rPr>
                <w:rFonts w:ascii="Arial" w:eastAsia="Arial" w:hAnsi="Arial" w:cs="Arial"/>
                <w:color w:val="000000"/>
                <w:sz w:val="24"/>
                <w:szCs w:val="24"/>
              </w:rPr>
              <w:t xml:space="preserve">er they are listed in this response guidance. State which part you are responding to. </w:t>
            </w:r>
          </w:p>
          <w:p w14:paraId="4366FE41" w14:textId="77777777" w:rsidR="00563388" w:rsidRDefault="00563388">
            <w:pPr>
              <w:ind w:left="57" w:right="57"/>
              <w:jc w:val="both"/>
              <w:rPr>
                <w:rFonts w:ascii="Arial" w:eastAsia="Arial" w:hAnsi="Arial" w:cs="Arial"/>
                <w:color w:val="000000"/>
                <w:sz w:val="24"/>
                <w:szCs w:val="24"/>
              </w:rPr>
            </w:pPr>
          </w:p>
          <w:p w14:paraId="4366FE42" w14:textId="77777777" w:rsidR="00563388" w:rsidRDefault="0027583F">
            <w:pPr>
              <w:ind w:left="57" w:right="57"/>
              <w:jc w:val="both"/>
              <w:rPr>
                <w:rFonts w:ascii="Arial" w:eastAsia="Arial" w:hAnsi="Arial" w:cs="Arial"/>
                <w:color w:val="000000"/>
                <w:sz w:val="24"/>
                <w:szCs w:val="24"/>
              </w:rPr>
            </w:pPr>
            <w:r>
              <w:rPr>
                <w:rFonts w:ascii="Arial" w:eastAsia="Arial" w:hAnsi="Arial" w:cs="Arial"/>
                <w:color w:val="000000"/>
                <w:sz w:val="24"/>
                <w:szCs w:val="24"/>
              </w:rPr>
              <w:t>Maximum character count – 4,000 characters including spaces and punctuation.</w:t>
            </w:r>
          </w:p>
          <w:p w14:paraId="4366FE43" w14:textId="77777777" w:rsidR="00563388" w:rsidRDefault="0027583F">
            <w:pPr>
              <w:ind w:left="57" w:right="57"/>
              <w:jc w:val="both"/>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w:t>
            </w:r>
            <w:r>
              <w:rPr>
                <w:rFonts w:ascii="Arial" w:eastAsia="Arial" w:hAnsi="Arial" w:cs="Arial"/>
                <w:color w:val="000000"/>
                <w:sz w:val="24"/>
                <w:szCs w:val="24"/>
              </w:rPr>
              <w:t xml:space="preserve"> spaces between words. No attachments are permitted; any additional documents submitted will be ignored in the evaluation of this question.</w:t>
            </w:r>
          </w:p>
          <w:p w14:paraId="4366FE44" w14:textId="77777777" w:rsidR="00563388" w:rsidRDefault="00563388">
            <w:pPr>
              <w:ind w:left="57" w:right="57"/>
              <w:jc w:val="both"/>
              <w:rPr>
                <w:rFonts w:ascii="Arial" w:eastAsia="Arial" w:hAnsi="Arial" w:cs="Arial"/>
                <w:color w:val="000000"/>
                <w:sz w:val="24"/>
                <w:szCs w:val="24"/>
              </w:rPr>
            </w:pPr>
          </w:p>
          <w:p w14:paraId="4366FE45" w14:textId="77777777" w:rsidR="00563388" w:rsidRDefault="0027583F">
            <w:pPr>
              <w:ind w:left="57" w:right="57"/>
              <w:jc w:val="both"/>
              <w:rPr>
                <w:rFonts w:ascii="Arial" w:eastAsia="Arial" w:hAnsi="Arial" w:cs="Arial"/>
                <w:color w:val="000000"/>
                <w:sz w:val="24"/>
                <w:szCs w:val="24"/>
              </w:rPr>
            </w:pPr>
            <w:r>
              <w:rPr>
                <w:rFonts w:ascii="Arial" w:eastAsia="Arial" w:hAnsi="Arial" w:cs="Arial"/>
                <w:color w:val="000000"/>
                <w:sz w:val="24"/>
                <w:szCs w:val="24"/>
              </w:rPr>
              <w:t>You are required to insert your response to this question in the technical envelope in boxes 2.4.9 and 2.4.10 each box has a character count of 2,000 characters.</w:t>
            </w:r>
          </w:p>
          <w:p w14:paraId="4366FE46" w14:textId="77777777" w:rsidR="00563388" w:rsidRDefault="00563388">
            <w:pPr>
              <w:ind w:left="57" w:right="57"/>
              <w:jc w:val="both"/>
              <w:rPr>
                <w:rFonts w:ascii="Arial" w:eastAsia="Arial" w:hAnsi="Arial" w:cs="Arial"/>
                <w:color w:val="000000"/>
                <w:sz w:val="24"/>
                <w:szCs w:val="24"/>
              </w:rPr>
            </w:pPr>
          </w:p>
          <w:p w14:paraId="4366FE47" w14:textId="77777777" w:rsidR="00563388" w:rsidRDefault="0027583F">
            <w:pPr>
              <w:ind w:left="57" w:right="57"/>
              <w:jc w:val="both"/>
              <w:rPr>
                <w:rFonts w:ascii="Arial" w:eastAsia="Arial" w:hAnsi="Arial" w:cs="Arial"/>
                <w:color w:val="000000"/>
                <w:sz w:val="24"/>
                <w:szCs w:val="24"/>
              </w:rPr>
            </w:pPr>
            <w:r>
              <w:rPr>
                <w:rFonts w:ascii="Arial" w:eastAsia="Arial" w:hAnsi="Arial" w:cs="Arial"/>
                <w:color w:val="000000"/>
                <w:sz w:val="24"/>
                <w:szCs w:val="24"/>
              </w:rPr>
              <w:lastRenderedPageBreak/>
              <w:t>If you are not submitting a bid for Lot 2 please enter 'Not Applicable' in the text box at 2.</w:t>
            </w:r>
            <w:r>
              <w:rPr>
                <w:rFonts w:ascii="Arial" w:eastAsia="Arial" w:hAnsi="Arial" w:cs="Arial"/>
                <w:color w:val="000000"/>
                <w:sz w:val="24"/>
                <w:szCs w:val="24"/>
              </w:rPr>
              <w:t>4.9.</w:t>
            </w:r>
          </w:p>
        </w:tc>
      </w:tr>
      <w:tr w:rsidR="00563388" w14:paraId="4366FE5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CCFFCC"/>
            <w:tcMar>
              <w:top w:w="0" w:type="dxa"/>
              <w:left w:w="115" w:type="dxa"/>
              <w:bottom w:w="0" w:type="dxa"/>
              <w:right w:w="115" w:type="dxa"/>
            </w:tcMar>
          </w:tcPr>
          <w:p w14:paraId="4366FE49" w14:textId="77777777" w:rsidR="00563388" w:rsidRDefault="0027583F">
            <w:pPr>
              <w:spacing w:before="120"/>
              <w:ind w:left="57" w:right="57"/>
              <w:jc w:val="both"/>
              <w:rPr>
                <w:rFonts w:ascii="Times New Roman" w:eastAsia="Times New Roman" w:hAnsi="Times New Roman"/>
                <w:sz w:val="24"/>
                <w:szCs w:val="24"/>
              </w:rPr>
            </w:pPr>
            <w:r>
              <w:rPr>
                <w:rFonts w:ascii="Arial" w:eastAsia="Arial" w:hAnsi="Arial" w:cs="Arial"/>
                <w:b/>
                <w:color w:val="000000"/>
                <w:sz w:val="24"/>
                <w:szCs w:val="24"/>
              </w:rPr>
              <w:lastRenderedPageBreak/>
              <w:t>AQD2 Response guidance </w:t>
            </w:r>
          </w:p>
          <w:p w14:paraId="4366FE4A" w14:textId="77777777" w:rsidR="00563388" w:rsidRDefault="00563388">
            <w:pPr>
              <w:rPr>
                <w:rFonts w:ascii="Times New Roman" w:eastAsia="Times New Roman" w:hAnsi="Times New Roman"/>
                <w:sz w:val="24"/>
                <w:szCs w:val="24"/>
              </w:rPr>
            </w:pPr>
          </w:p>
          <w:p w14:paraId="4366FE4B"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color w:val="000000"/>
                <w:sz w:val="24"/>
                <w:szCs w:val="24"/>
              </w:rPr>
              <w:t xml:space="preserve">In order to satisfy the requirement, your </w:t>
            </w:r>
            <w:r>
              <w:rPr>
                <w:rFonts w:ascii="Arial" w:eastAsia="Arial" w:hAnsi="Arial" w:cs="Arial"/>
                <w:b/>
                <w:color w:val="000000"/>
                <w:sz w:val="24"/>
                <w:szCs w:val="24"/>
              </w:rPr>
              <w:t>response must include: -</w:t>
            </w:r>
            <w:r>
              <w:rPr>
                <w:rFonts w:ascii="Arial" w:eastAsia="Arial" w:hAnsi="Arial" w:cs="Arial"/>
                <w:color w:val="000000"/>
                <w:sz w:val="24"/>
                <w:szCs w:val="24"/>
              </w:rPr>
              <w:t xml:space="preserve"> Your ‘Commitment Statement’, stating how you will achieve your commitment, should include: </w:t>
            </w:r>
          </w:p>
          <w:p w14:paraId="4366FE4C" w14:textId="77777777" w:rsidR="00563388" w:rsidRDefault="0027583F">
            <w:pPr>
              <w:numPr>
                <w:ilvl w:val="0"/>
                <w:numId w:val="10"/>
              </w:numPr>
              <w:spacing w:before="120"/>
              <w:ind w:right="57"/>
              <w:rPr>
                <w:rFonts w:ascii="Arial" w:eastAsia="Arial" w:hAnsi="Arial" w:cs="Arial"/>
                <w:color w:val="000000"/>
                <w:sz w:val="24"/>
                <w:szCs w:val="24"/>
              </w:rPr>
            </w:pPr>
            <w:r>
              <w:rPr>
                <w:rFonts w:ascii="Arial" w:eastAsia="Arial" w:hAnsi="Arial" w:cs="Arial"/>
                <w:color w:val="000000"/>
                <w:sz w:val="24"/>
                <w:szCs w:val="24"/>
              </w:rPr>
              <w:t>Demonstrate understanding of risks affecting the contract, includi</w:t>
            </w:r>
            <w:r>
              <w:rPr>
                <w:rFonts w:ascii="Arial" w:eastAsia="Arial" w:hAnsi="Arial" w:cs="Arial"/>
                <w:color w:val="000000"/>
                <w:sz w:val="24"/>
                <w:szCs w:val="24"/>
              </w:rPr>
              <w:t>ng those affecting the market, industry, sector and country (of origin or of source), and to identify the risks and ways of mitigating and managing them. </w:t>
            </w:r>
          </w:p>
          <w:p w14:paraId="4366FE4D" w14:textId="77777777" w:rsidR="00563388" w:rsidRDefault="0027583F">
            <w:pPr>
              <w:numPr>
                <w:ilvl w:val="0"/>
                <w:numId w:val="10"/>
              </w:numPr>
              <w:ind w:right="57"/>
              <w:rPr>
                <w:rFonts w:ascii="Arial" w:eastAsia="Arial" w:hAnsi="Arial" w:cs="Arial"/>
                <w:color w:val="000000"/>
                <w:sz w:val="24"/>
                <w:szCs w:val="24"/>
              </w:rPr>
            </w:pPr>
            <w:r>
              <w:rPr>
                <w:rFonts w:ascii="Arial" w:eastAsia="Arial" w:hAnsi="Arial" w:cs="Arial"/>
                <w:color w:val="000000"/>
                <w:sz w:val="24"/>
                <w:szCs w:val="24"/>
              </w:rPr>
              <w:t>Measures to mitigate and manage cyber security risks within the supply chain relating to the contract</w:t>
            </w:r>
            <w:r>
              <w:rPr>
                <w:rFonts w:ascii="Arial" w:eastAsia="Arial" w:hAnsi="Arial" w:cs="Arial"/>
                <w:color w:val="000000"/>
                <w:sz w:val="24"/>
                <w:szCs w:val="24"/>
              </w:rPr>
              <w:t>, including:</w:t>
            </w:r>
          </w:p>
          <w:p w14:paraId="4366FE4E" w14:textId="77777777" w:rsidR="00563388" w:rsidRDefault="0027583F">
            <w:pPr>
              <w:numPr>
                <w:ilvl w:val="0"/>
                <w:numId w:val="8"/>
              </w:numPr>
              <w:pBdr>
                <w:top w:val="nil"/>
                <w:left w:val="nil"/>
                <w:bottom w:val="nil"/>
                <w:right w:val="nil"/>
                <w:between w:val="nil"/>
              </w:pBdr>
              <w:ind w:left="1434" w:right="57" w:hanging="357"/>
              <w:rPr>
                <w:rFonts w:ascii="Arial" w:eastAsia="Arial" w:hAnsi="Arial" w:cs="Arial"/>
                <w:color w:val="000000"/>
                <w:sz w:val="24"/>
                <w:szCs w:val="24"/>
              </w:rPr>
            </w:pPr>
            <w:r>
              <w:rPr>
                <w:rFonts w:ascii="Arial" w:eastAsia="Arial" w:hAnsi="Arial" w:cs="Arial"/>
                <w:color w:val="000000"/>
                <w:sz w:val="24"/>
                <w:szCs w:val="24"/>
              </w:rPr>
              <w:t>engaging with the supply chain to identify and build resilience against cyber security risks </w:t>
            </w:r>
          </w:p>
          <w:p w14:paraId="4366FE4F" w14:textId="77777777" w:rsidR="00563388" w:rsidRDefault="0027583F">
            <w:pPr>
              <w:numPr>
                <w:ilvl w:val="0"/>
                <w:numId w:val="8"/>
              </w:numPr>
              <w:pBdr>
                <w:top w:val="nil"/>
                <w:left w:val="nil"/>
                <w:bottom w:val="nil"/>
                <w:right w:val="nil"/>
                <w:between w:val="nil"/>
              </w:pBdr>
              <w:ind w:left="1434" w:right="57" w:hanging="357"/>
              <w:rPr>
                <w:rFonts w:ascii="Arial" w:eastAsia="Arial" w:hAnsi="Arial" w:cs="Arial"/>
                <w:color w:val="000000"/>
                <w:sz w:val="24"/>
                <w:szCs w:val="24"/>
              </w:rPr>
            </w:pPr>
            <w:proofErr w:type="gramStart"/>
            <w:r>
              <w:rPr>
                <w:rFonts w:ascii="Arial" w:eastAsia="Arial" w:hAnsi="Arial" w:cs="Arial"/>
                <w:color w:val="000000"/>
                <w:sz w:val="24"/>
                <w:szCs w:val="24"/>
              </w:rPr>
              <w:t>actions</w:t>
            </w:r>
            <w:proofErr w:type="gramEnd"/>
            <w:r>
              <w:rPr>
                <w:rFonts w:ascii="Arial" w:eastAsia="Arial" w:hAnsi="Arial" w:cs="Arial"/>
                <w:color w:val="000000"/>
                <w:sz w:val="24"/>
                <w:szCs w:val="24"/>
              </w:rPr>
              <w:t xml:space="preserve"> to be taken to actively raise cyber security awareness. </w:t>
            </w:r>
          </w:p>
          <w:p w14:paraId="4366FE50" w14:textId="77777777" w:rsidR="00563388" w:rsidRDefault="0027583F">
            <w:pPr>
              <w:numPr>
                <w:ilvl w:val="0"/>
                <w:numId w:val="10"/>
              </w:numPr>
              <w:ind w:right="57"/>
              <w:rPr>
                <w:rFonts w:ascii="Arial" w:eastAsia="Arial" w:hAnsi="Arial" w:cs="Arial"/>
                <w:color w:val="000000"/>
                <w:sz w:val="24"/>
                <w:szCs w:val="24"/>
              </w:rPr>
            </w:pPr>
            <w:r>
              <w:rPr>
                <w:rFonts w:ascii="Arial" w:eastAsia="Arial" w:hAnsi="Arial" w:cs="Arial"/>
                <w:color w:val="000000"/>
                <w:sz w:val="24"/>
                <w:szCs w:val="24"/>
              </w:rPr>
              <w:t>Please detail how your commitment meets the Model Award Criteria 3.5 (as defined in the Social Value Guidance) </w:t>
            </w:r>
          </w:p>
          <w:p w14:paraId="4366FE51" w14:textId="77777777" w:rsidR="00563388" w:rsidRDefault="0027583F">
            <w:pPr>
              <w:numPr>
                <w:ilvl w:val="0"/>
                <w:numId w:val="10"/>
              </w:numPr>
              <w:ind w:right="57"/>
              <w:rPr>
                <w:rFonts w:ascii="Arial" w:eastAsia="Arial" w:hAnsi="Arial" w:cs="Arial"/>
                <w:color w:val="000000"/>
                <w:sz w:val="24"/>
                <w:szCs w:val="24"/>
              </w:rPr>
            </w:pPr>
            <w:r>
              <w:rPr>
                <w:rFonts w:ascii="Arial" w:eastAsia="Arial" w:hAnsi="Arial" w:cs="Arial"/>
                <w:color w:val="000000"/>
                <w:sz w:val="24"/>
                <w:szCs w:val="24"/>
              </w:rPr>
              <w:t>Describe how you will monitor, measure and report on risks in your supply chain this can include but is not limited to:</w:t>
            </w:r>
          </w:p>
          <w:p w14:paraId="4366FE52" w14:textId="77777777" w:rsidR="00563388" w:rsidRDefault="0027583F">
            <w:pPr>
              <w:numPr>
                <w:ilvl w:val="1"/>
                <w:numId w:val="3"/>
              </w:numPr>
              <w:ind w:left="1434" w:right="57" w:hanging="357"/>
              <w:rPr>
                <w:rFonts w:ascii="Arial" w:eastAsia="Arial" w:hAnsi="Arial" w:cs="Arial"/>
                <w:color w:val="000000"/>
                <w:sz w:val="24"/>
                <w:szCs w:val="24"/>
              </w:rPr>
            </w:pPr>
            <w:bookmarkStart w:id="4" w:name="_heading=h.3znysh7" w:colFirst="0" w:colLast="0"/>
            <w:bookmarkEnd w:id="4"/>
            <w:r>
              <w:rPr>
                <w:rFonts w:ascii="Arial" w:eastAsia="Arial" w:hAnsi="Arial" w:cs="Arial"/>
                <w:sz w:val="24"/>
                <w:szCs w:val="24"/>
              </w:rPr>
              <w:t>reporting and metrics</w:t>
            </w:r>
          </w:p>
          <w:p w14:paraId="4366FE53" w14:textId="77777777" w:rsidR="00563388" w:rsidRDefault="0027583F">
            <w:pPr>
              <w:numPr>
                <w:ilvl w:val="1"/>
                <w:numId w:val="3"/>
              </w:numPr>
              <w:ind w:left="1434" w:right="57" w:hanging="357"/>
              <w:rPr>
                <w:rFonts w:ascii="Arial" w:eastAsia="Arial" w:hAnsi="Arial" w:cs="Arial"/>
                <w:color w:val="000000"/>
                <w:sz w:val="24"/>
                <w:szCs w:val="24"/>
              </w:rPr>
            </w:pPr>
            <w:bookmarkStart w:id="5" w:name="_heading=h.krbmhho56l2w" w:colFirst="0" w:colLast="0"/>
            <w:bookmarkEnd w:id="5"/>
            <w:r>
              <w:rPr>
                <w:rFonts w:ascii="Arial" w:eastAsia="Arial" w:hAnsi="Arial" w:cs="Arial"/>
                <w:color w:val="000000"/>
                <w:sz w:val="24"/>
                <w:szCs w:val="24"/>
              </w:rPr>
              <w:t xml:space="preserve">a </w:t>
            </w:r>
            <w:r>
              <w:rPr>
                <w:rFonts w:ascii="Arial" w:eastAsia="Arial" w:hAnsi="Arial" w:cs="Arial"/>
                <w:color w:val="000000"/>
                <w:sz w:val="24"/>
                <w:szCs w:val="24"/>
              </w:rPr>
              <w:t>timed action plan</w:t>
            </w:r>
          </w:p>
          <w:p w14:paraId="4366FE54" w14:textId="77777777" w:rsidR="00563388" w:rsidRDefault="0027583F">
            <w:pPr>
              <w:numPr>
                <w:ilvl w:val="1"/>
                <w:numId w:val="3"/>
              </w:numPr>
              <w:ind w:left="1434" w:right="57" w:hanging="357"/>
              <w:rPr>
                <w:rFonts w:ascii="Arial" w:eastAsia="Arial" w:hAnsi="Arial" w:cs="Arial"/>
                <w:color w:val="000000"/>
                <w:sz w:val="24"/>
                <w:szCs w:val="24"/>
              </w:rPr>
            </w:pPr>
            <w:r>
              <w:rPr>
                <w:rFonts w:ascii="Arial" w:eastAsia="Arial" w:hAnsi="Arial" w:cs="Arial"/>
                <w:color w:val="000000"/>
                <w:sz w:val="24"/>
                <w:szCs w:val="24"/>
              </w:rPr>
              <w:t>your continuous improvement process</w:t>
            </w:r>
          </w:p>
          <w:p w14:paraId="4366FE55" w14:textId="77777777" w:rsidR="00563388" w:rsidRDefault="0027583F">
            <w:pPr>
              <w:numPr>
                <w:ilvl w:val="1"/>
                <w:numId w:val="3"/>
              </w:numPr>
              <w:ind w:left="1434" w:right="57" w:hanging="357"/>
              <w:rPr>
                <w:rFonts w:ascii="Arial" w:eastAsia="Arial" w:hAnsi="Arial" w:cs="Arial"/>
                <w:color w:val="000000"/>
                <w:sz w:val="24"/>
                <w:szCs w:val="24"/>
              </w:rPr>
            </w:pPr>
            <w:proofErr w:type="gramStart"/>
            <w:r>
              <w:rPr>
                <w:rFonts w:ascii="Arial" w:eastAsia="Arial" w:hAnsi="Arial" w:cs="Arial"/>
                <w:color w:val="000000"/>
                <w:sz w:val="24"/>
                <w:szCs w:val="24"/>
              </w:rPr>
              <w:t>your</w:t>
            </w:r>
            <w:proofErr w:type="gramEnd"/>
            <w:r>
              <w:rPr>
                <w:rFonts w:ascii="Arial" w:eastAsia="Arial" w:hAnsi="Arial" w:cs="Arial"/>
                <w:color w:val="000000"/>
                <w:sz w:val="24"/>
                <w:szCs w:val="24"/>
              </w:rPr>
              <w:t xml:space="preserve"> commitment to transparency. </w:t>
            </w:r>
          </w:p>
          <w:p w14:paraId="4366FE56" w14:textId="77777777" w:rsidR="00563388" w:rsidRDefault="0027583F">
            <w:pPr>
              <w:numPr>
                <w:ilvl w:val="0"/>
                <w:numId w:val="10"/>
              </w:numPr>
              <w:ind w:right="57"/>
              <w:rPr>
                <w:rFonts w:ascii="Arial" w:eastAsia="Arial" w:hAnsi="Arial" w:cs="Arial"/>
                <w:color w:val="000000"/>
                <w:sz w:val="24"/>
                <w:szCs w:val="24"/>
              </w:rPr>
            </w:pPr>
            <w:r>
              <w:rPr>
                <w:rFonts w:ascii="Arial" w:eastAsia="Arial" w:hAnsi="Arial" w:cs="Arial"/>
                <w:color w:val="000000"/>
                <w:sz w:val="24"/>
                <w:szCs w:val="24"/>
              </w:rPr>
              <w:t>Commitment to adopting the required technical standards and best practice as a basis for appropriate cyber security controls (appropriate to the contract and risk profi</w:t>
            </w:r>
            <w:r>
              <w:rPr>
                <w:rFonts w:ascii="Arial" w:eastAsia="Arial" w:hAnsi="Arial" w:cs="Arial"/>
                <w:color w:val="000000"/>
                <w:sz w:val="24"/>
                <w:szCs w:val="24"/>
              </w:rPr>
              <w:t>le), such as: </w:t>
            </w:r>
          </w:p>
          <w:p w14:paraId="4366FE57" w14:textId="77777777" w:rsidR="00563388" w:rsidRDefault="0027583F">
            <w:pPr>
              <w:numPr>
                <w:ilvl w:val="1"/>
                <w:numId w:val="5"/>
              </w:numPr>
              <w:ind w:right="57"/>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w:t>
            </w:r>
            <w:hyperlink r:id="rId9">
              <w:r>
                <w:rPr>
                  <w:rFonts w:ascii="Arial" w:eastAsia="Arial" w:hAnsi="Arial" w:cs="Arial"/>
                  <w:color w:val="1155CC"/>
                  <w:sz w:val="24"/>
                  <w:szCs w:val="24"/>
                  <w:u w:val="single"/>
                </w:rPr>
                <w:t>‘10 Steps To Cyber Security</w:t>
              </w:r>
            </w:hyperlink>
            <w:r>
              <w:rPr>
                <w:rFonts w:ascii="Arial" w:eastAsia="Arial" w:hAnsi="Arial" w:cs="Arial"/>
                <w:color w:val="000000"/>
                <w:sz w:val="24"/>
                <w:szCs w:val="24"/>
              </w:rPr>
              <w:t xml:space="preserve">’ advocated by the National Cyber Security Centre for establishing a </w:t>
            </w:r>
            <w:proofErr w:type="spellStart"/>
            <w:r>
              <w:rPr>
                <w:rFonts w:ascii="Arial" w:eastAsia="Arial" w:hAnsi="Arial" w:cs="Arial"/>
                <w:color w:val="000000"/>
                <w:sz w:val="24"/>
                <w:szCs w:val="24"/>
              </w:rPr>
              <w:t>cyber risk</w:t>
            </w:r>
            <w:proofErr w:type="spellEnd"/>
            <w:r>
              <w:rPr>
                <w:rFonts w:ascii="Arial" w:eastAsia="Arial" w:hAnsi="Arial" w:cs="Arial"/>
                <w:color w:val="000000"/>
                <w:sz w:val="24"/>
                <w:szCs w:val="24"/>
              </w:rPr>
              <w:t xml:space="preserve"> management regime.</w:t>
            </w:r>
          </w:p>
          <w:p w14:paraId="4366FE58" w14:textId="77777777" w:rsidR="00563388" w:rsidRDefault="0027583F">
            <w:pPr>
              <w:numPr>
                <w:ilvl w:val="1"/>
                <w:numId w:val="5"/>
              </w:numPr>
              <w:ind w:right="57"/>
              <w:rPr>
                <w:rFonts w:ascii="Arial" w:eastAsia="Arial" w:hAnsi="Arial" w:cs="Arial"/>
                <w:color w:val="000000"/>
                <w:sz w:val="24"/>
                <w:szCs w:val="24"/>
              </w:rPr>
            </w:pPr>
            <w:proofErr w:type="gramStart"/>
            <w:r>
              <w:rPr>
                <w:rFonts w:ascii="Arial" w:eastAsia="Arial" w:hAnsi="Arial" w:cs="Arial"/>
                <w:color w:val="000000"/>
                <w:sz w:val="24"/>
                <w:szCs w:val="24"/>
              </w:rPr>
              <w:t>more</w:t>
            </w:r>
            <w:proofErr w:type="gramEnd"/>
            <w:r>
              <w:rPr>
                <w:rFonts w:ascii="Arial" w:eastAsia="Arial" w:hAnsi="Arial" w:cs="Arial"/>
                <w:color w:val="000000"/>
                <w:sz w:val="24"/>
                <w:szCs w:val="24"/>
              </w:rPr>
              <w:t xml:space="preserve"> stringent cyber security measu</w:t>
            </w:r>
            <w:r>
              <w:rPr>
                <w:rFonts w:ascii="Arial" w:eastAsia="Arial" w:hAnsi="Arial" w:cs="Arial"/>
                <w:color w:val="000000"/>
                <w:sz w:val="24"/>
                <w:szCs w:val="24"/>
              </w:rPr>
              <w:t xml:space="preserve">res in the supply chain where necessary, such as </w:t>
            </w:r>
            <w:hyperlink r:id="rId10">
              <w:r>
                <w:rPr>
                  <w:rFonts w:ascii="Arial" w:eastAsia="Arial" w:hAnsi="Arial" w:cs="Arial"/>
                  <w:color w:val="1155CC"/>
                  <w:sz w:val="24"/>
                  <w:szCs w:val="24"/>
                  <w:u w:val="single"/>
                </w:rPr>
                <w:t xml:space="preserve">Cyber Essentials and Cyber Essentials Plus </w:t>
              </w:r>
            </w:hyperlink>
            <w:r>
              <w:rPr>
                <w:rFonts w:ascii="Arial" w:eastAsia="Arial" w:hAnsi="Arial" w:cs="Arial"/>
                <w:color w:val="000000"/>
                <w:sz w:val="24"/>
                <w:szCs w:val="24"/>
              </w:rPr>
              <w:t>certification, and having a specific cyber insurance policy for the c</w:t>
            </w:r>
            <w:r>
              <w:rPr>
                <w:rFonts w:ascii="Arial" w:eastAsia="Arial" w:hAnsi="Arial" w:cs="Arial"/>
                <w:color w:val="000000"/>
                <w:sz w:val="24"/>
                <w:szCs w:val="24"/>
              </w:rPr>
              <w:t>ontract. </w:t>
            </w:r>
          </w:p>
          <w:p w14:paraId="4366FE59" w14:textId="77777777" w:rsidR="00563388" w:rsidRDefault="0027583F">
            <w:pPr>
              <w:numPr>
                <w:ilvl w:val="1"/>
                <w:numId w:val="5"/>
              </w:numPr>
              <w:ind w:right="57"/>
              <w:rPr>
                <w:rFonts w:ascii="Arial" w:eastAsia="Arial" w:hAnsi="Arial" w:cs="Arial"/>
                <w:color w:val="000000"/>
                <w:sz w:val="24"/>
                <w:szCs w:val="24"/>
              </w:rPr>
            </w:pPr>
            <w:hyperlink r:id="rId11">
              <w:r>
                <w:rPr>
                  <w:rFonts w:ascii="Arial" w:eastAsia="Arial" w:hAnsi="Arial" w:cs="Arial"/>
                  <w:color w:val="1155CC"/>
                  <w:sz w:val="24"/>
                  <w:szCs w:val="24"/>
                  <w:u w:val="single"/>
                </w:rPr>
                <w:t>NCSC Cloud Security Guidance </w:t>
              </w:r>
            </w:hyperlink>
          </w:p>
          <w:p w14:paraId="4366FE5A" w14:textId="77777777" w:rsidR="00563388" w:rsidRDefault="0027583F">
            <w:pPr>
              <w:numPr>
                <w:ilvl w:val="1"/>
                <w:numId w:val="5"/>
              </w:numPr>
              <w:ind w:right="57"/>
              <w:rPr>
                <w:rFonts w:ascii="Arial" w:eastAsia="Arial" w:hAnsi="Arial" w:cs="Arial"/>
                <w:color w:val="000000"/>
                <w:sz w:val="24"/>
                <w:szCs w:val="24"/>
              </w:rPr>
            </w:pPr>
            <w:hyperlink r:id="rId12">
              <w:r>
                <w:rPr>
                  <w:rFonts w:ascii="Arial" w:eastAsia="Arial" w:hAnsi="Arial" w:cs="Arial"/>
                  <w:color w:val="1155CC"/>
                  <w:sz w:val="24"/>
                  <w:szCs w:val="24"/>
                  <w:u w:val="single"/>
                </w:rPr>
                <w:t>NCSC 14 Cloud Security Principles </w:t>
              </w:r>
            </w:hyperlink>
          </w:p>
          <w:p w14:paraId="4366FE5B" w14:textId="77777777" w:rsidR="00563388" w:rsidRDefault="0027583F">
            <w:pPr>
              <w:numPr>
                <w:ilvl w:val="1"/>
                <w:numId w:val="5"/>
              </w:numPr>
              <w:spacing w:after="120"/>
              <w:ind w:right="57"/>
              <w:rPr>
                <w:rFonts w:ascii="Arial" w:eastAsia="Arial" w:hAnsi="Arial" w:cs="Arial"/>
                <w:color w:val="000000"/>
                <w:sz w:val="24"/>
                <w:szCs w:val="24"/>
              </w:rPr>
            </w:pPr>
            <w:hyperlink r:id="rId13">
              <w:r>
                <w:rPr>
                  <w:rFonts w:ascii="Arial" w:eastAsia="Arial" w:hAnsi="Arial" w:cs="Arial"/>
                  <w:color w:val="1155CC"/>
                  <w:sz w:val="24"/>
                  <w:szCs w:val="24"/>
                  <w:u w:val="single"/>
                </w:rPr>
                <w:t>Technology Code of Practice</w:t>
              </w:r>
            </w:hyperlink>
          </w:p>
          <w:p w14:paraId="4366FE5C" w14:textId="77777777" w:rsidR="00563388" w:rsidRDefault="0027583F">
            <w:pP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If you don't have these elements in place currently, please detail how and when you intend to implement them.</w:t>
            </w:r>
          </w:p>
          <w:p w14:paraId="4366FE5D" w14:textId="77777777" w:rsidR="00563388" w:rsidRDefault="0027583F">
            <w:pP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Your response should be limited to, and</w:t>
            </w:r>
            <w:r>
              <w:rPr>
                <w:rFonts w:ascii="Arial" w:eastAsia="Arial" w:hAnsi="Arial" w:cs="Arial"/>
                <w:color w:val="000000"/>
                <w:sz w:val="24"/>
                <w:szCs w:val="24"/>
              </w:rPr>
              <w:t xml:space="preserve"> focused on, each of the component parts of the question posed (</w:t>
            </w:r>
            <w:proofErr w:type="gramStart"/>
            <w:r>
              <w:rPr>
                <w:rFonts w:ascii="Arial" w:eastAsia="Arial" w:hAnsi="Arial" w:cs="Arial"/>
                <w:color w:val="000000"/>
                <w:sz w:val="24"/>
                <w:szCs w:val="24"/>
              </w:rPr>
              <w:t xml:space="preserve">a </w:t>
            </w:r>
            <w:proofErr w:type="spellStart"/>
            <w:r>
              <w:rPr>
                <w:rFonts w:ascii="Arial" w:eastAsia="Arial" w:hAnsi="Arial" w:cs="Arial"/>
                <w:color w:val="000000"/>
                <w:sz w:val="24"/>
                <w:szCs w:val="24"/>
              </w:rPr>
              <w:t>to</w:t>
            </w:r>
            <w:proofErr w:type="gramEnd"/>
            <w:r>
              <w:rPr>
                <w:rFonts w:ascii="Arial" w:eastAsia="Arial" w:hAnsi="Arial" w:cs="Arial"/>
                <w:color w:val="000000"/>
                <w:sz w:val="24"/>
                <w:szCs w:val="24"/>
              </w:rPr>
              <w:t xml:space="preserve"> e</w:t>
            </w:r>
            <w:proofErr w:type="spellEnd"/>
            <w:r>
              <w:rPr>
                <w:rFonts w:ascii="Arial" w:eastAsia="Arial" w:hAnsi="Arial" w:cs="Arial"/>
                <w:color w:val="000000"/>
                <w:sz w:val="24"/>
                <w:szCs w:val="24"/>
              </w:rPr>
              <w:t>). You must not make generalised statements or give irrelevant information. Please keep answers succinct.</w:t>
            </w:r>
          </w:p>
        </w:tc>
      </w:tr>
      <w:tr w:rsidR="00563388" w14:paraId="4366FE60" w14:textId="77777777">
        <w:trPr>
          <w:trHeight w:val="567"/>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E5F"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b/>
                <w:color w:val="000000"/>
                <w:sz w:val="24"/>
                <w:szCs w:val="24"/>
              </w:rPr>
              <w:t>Marking Scheme 100/75/50/25/0</w:t>
            </w:r>
          </w:p>
        </w:tc>
      </w:tr>
      <w:tr w:rsidR="00563388" w14:paraId="4366FE63" w14:textId="77777777">
        <w:tc>
          <w:tcPr>
            <w:tcW w:w="1994"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tcPr>
          <w:p w14:paraId="4366FE61"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b/>
                <w:color w:val="000000"/>
                <w:sz w:val="24"/>
                <w:szCs w:val="24"/>
              </w:rPr>
              <w:t>Marking scheme</w:t>
            </w:r>
          </w:p>
        </w:tc>
        <w:tc>
          <w:tcPr>
            <w:tcW w:w="7022"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tcPr>
          <w:p w14:paraId="4366FE62"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b/>
                <w:color w:val="000000"/>
                <w:sz w:val="24"/>
                <w:szCs w:val="24"/>
              </w:rPr>
              <w:t>Evaluation criteria</w:t>
            </w:r>
          </w:p>
        </w:tc>
      </w:tr>
      <w:tr w:rsidR="00563388" w14:paraId="4366FE66" w14:textId="77777777">
        <w:trPr>
          <w:trHeight w:val="737"/>
        </w:trPr>
        <w:tc>
          <w:tcPr>
            <w:tcW w:w="1994"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E64" w14:textId="77777777" w:rsidR="00563388" w:rsidRDefault="0027583F">
            <w:pPr>
              <w:spacing w:before="120" w:after="120"/>
              <w:ind w:left="57" w:right="57"/>
              <w:jc w:val="center"/>
              <w:rPr>
                <w:rFonts w:ascii="Times New Roman" w:eastAsia="Times New Roman" w:hAnsi="Times New Roman"/>
                <w:sz w:val="24"/>
                <w:szCs w:val="24"/>
              </w:rPr>
            </w:pPr>
            <w:r>
              <w:rPr>
                <w:rFonts w:ascii="Arial" w:eastAsia="Arial" w:hAnsi="Arial" w:cs="Arial"/>
                <w:b/>
                <w:color w:val="000000"/>
                <w:sz w:val="24"/>
                <w:szCs w:val="24"/>
              </w:rPr>
              <w:lastRenderedPageBreak/>
              <w:t>100</w:t>
            </w:r>
          </w:p>
        </w:tc>
        <w:tc>
          <w:tcPr>
            <w:tcW w:w="7022"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E65"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color w:val="000000"/>
                <w:sz w:val="24"/>
                <w:szCs w:val="24"/>
              </w:rPr>
              <w:t>The bidder’s response fully addresses all 5 of the component parts (</w:t>
            </w:r>
            <w:proofErr w:type="gramStart"/>
            <w:r>
              <w:rPr>
                <w:rFonts w:ascii="Arial" w:eastAsia="Arial" w:hAnsi="Arial" w:cs="Arial"/>
                <w:color w:val="000000"/>
                <w:sz w:val="24"/>
                <w:szCs w:val="24"/>
              </w:rPr>
              <w:t xml:space="preserve">a </w:t>
            </w:r>
            <w:proofErr w:type="spellStart"/>
            <w:r>
              <w:rPr>
                <w:rFonts w:ascii="Arial" w:eastAsia="Arial" w:hAnsi="Arial" w:cs="Arial"/>
                <w:color w:val="000000"/>
                <w:sz w:val="24"/>
                <w:szCs w:val="24"/>
              </w:rPr>
              <w:t>to</w:t>
            </w:r>
            <w:proofErr w:type="gramEnd"/>
            <w:r>
              <w:rPr>
                <w:rFonts w:ascii="Arial" w:eastAsia="Arial" w:hAnsi="Arial" w:cs="Arial"/>
                <w:color w:val="000000"/>
                <w:sz w:val="24"/>
                <w:szCs w:val="24"/>
              </w:rPr>
              <w:t xml:space="preserve"> e</w:t>
            </w:r>
            <w:proofErr w:type="spellEnd"/>
            <w:r>
              <w:rPr>
                <w:rFonts w:ascii="Arial" w:eastAsia="Arial" w:hAnsi="Arial" w:cs="Arial"/>
                <w:color w:val="000000"/>
                <w:sz w:val="24"/>
                <w:szCs w:val="24"/>
              </w:rPr>
              <w:t>) of the response guidance above.</w:t>
            </w:r>
          </w:p>
        </w:tc>
      </w:tr>
      <w:tr w:rsidR="00563388" w14:paraId="4366FE69" w14:textId="77777777">
        <w:trPr>
          <w:trHeight w:val="737"/>
        </w:trPr>
        <w:tc>
          <w:tcPr>
            <w:tcW w:w="1994"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E67" w14:textId="77777777" w:rsidR="00563388" w:rsidRDefault="0027583F">
            <w:pPr>
              <w:spacing w:before="120" w:after="120"/>
              <w:ind w:left="57" w:right="57"/>
              <w:jc w:val="center"/>
              <w:rPr>
                <w:rFonts w:ascii="Times New Roman" w:eastAsia="Times New Roman" w:hAnsi="Times New Roman"/>
                <w:sz w:val="24"/>
                <w:szCs w:val="24"/>
              </w:rPr>
            </w:pPr>
            <w:r>
              <w:rPr>
                <w:rFonts w:ascii="Arial" w:eastAsia="Arial" w:hAnsi="Arial" w:cs="Arial"/>
                <w:b/>
                <w:color w:val="000000"/>
                <w:sz w:val="24"/>
                <w:szCs w:val="24"/>
              </w:rPr>
              <w:t>75</w:t>
            </w:r>
          </w:p>
        </w:tc>
        <w:tc>
          <w:tcPr>
            <w:tcW w:w="7022"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E68"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color w:val="000000"/>
                <w:sz w:val="24"/>
                <w:szCs w:val="24"/>
              </w:rPr>
              <w:t>The bidder’s response fully addresses 4 of the 5 component parts (</w:t>
            </w:r>
            <w:proofErr w:type="gramStart"/>
            <w:r>
              <w:rPr>
                <w:rFonts w:ascii="Arial" w:eastAsia="Arial" w:hAnsi="Arial" w:cs="Arial"/>
                <w:color w:val="000000"/>
                <w:sz w:val="24"/>
                <w:szCs w:val="24"/>
              </w:rPr>
              <w:t xml:space="preserve">a </w:t>
            </w:r>
            <w:proofErr w:type="spellStart"/>
            <w:r>
              <w:rPr>
                <w:rFonts w:ascii="Arial" w:eastAsia="Arial" w:hAnsi="Arial" w:cs="Arial"/>
                <w:color w:val="000000"/>
                <w:sz w:val="24"/>
                <w:szCs w:val="24"/>
              </w:rPr>
              <w:t>to</w:t>
            </w:r>
            <w:proofErr w:type="gramEnd"/>
            <w:r>
              <w:rPr>
                <w:rFonts w:ascii="Arial" w:eastAsia="Arial" w:hAnsi="Arial" w:cs="Arial"/>
                <w:color w:val="000000"/>
                <w:sz w:val="24"/>
                <w:szCs w:val="24"/>
              </w:rPr>
              <w:t xml:space="preserve"> e</w:t>
            </w:r>
            <w:proofErr w:type="spellEnd"/>
            <w:r>
              <w:rPr>
                <w:rFonts w:ascii="Arial" w:eastAsia="Arial" w:hAnsi="Arial" w:cs="Arial"/>
                <w:color w:val="000000"/>
                <w:sz w:val="24"/>
                <w:szCs w:val="24"/>
              </w:rPr>
              <w:t>) of the response guidance above.</w:t>
            </w:r>
          </w:p>
        </w:tc>
      </w:tr>
      <w:tr w:rsidR="00563388" w14:paraId="4366FE6C" w14:textId="77777777">
        <w:trPr>
          <w:trHeight w:val="737"/>
        </w:trPr>
        <w:tc>
          <w:tcPr>
            <w:tcW w:w="1994"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E6A" w14:textId="77777777" w:rsidR="00563388" w:rsidRDefault="0027583F">
            <w:pPr>
              <w:spacing w:before="120" w:after="120"/>
              <w:ind w:left="57" w:right="57"/>
              <w:jc w:val="center"/>
              <w:rPr>
                <w:rFonts w:ascii="Times New Roman" w:eastAsia="Times New Roman" w:hAnsi="Times New Roman"/>
                <w:sz w:val="24"/>
                <w:szCs w:val="24"/>
              </w:rPr>
            </w:pPr>
            <w:r>
              <w:rPr>
                <w:rFonts w:ascii="Arial" w:eastAsia="Arial" w:hAnsi="Arial" w:cs="Arial"/>
                <w:b/>
                <w:color w:val="000000"/>
                <w:sz w:val="24"/>
                <w:szCs w:val="24"/>
              </w:rPr>
              <w:t>50</w:t>
            </w:r>
          </w:p>
        </w:tc>
        <w:tc>
          <w:tcPr>
            <w:tcW w:w="7022"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E6B"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color w:val="000000"/>
                <w:sz w:val="24"/>
                <w:szCs w:val="24"/>
              </w:rPr>
              <w:t>The bidder’s response fully addres</w:t>
            </w:r>
            <w:r>
              <w:rPr>
                <w:rFonts w:ascii="Arial" w:eastAsia="Arial" w:hAnsi="Arial" w:cs="Arial"/>
                <w:color w:val="000000"/>
                <w:sz w:val="24"/>
                <w:szCs w:val="24"/>
              </w:rPr>
              <w:t>ses 3 of the 5 component parts (</w:t>
            </w:r>
            <w:proofErr w:type="gramStart"/>
            <w:r>
              <w:rPr>
                <w:rFonts w:ascii="Arial" w:eastAsia="Arial" w:hAnsi="Arial" w:cs="Arial"/>
                <w:color w:val="000000"/>
                <w:sz w:val="24"/>
                <w:szCs w:val="24"/>
              </w:rPr>
              <w:t xml:space="preserve">a </w:t>
            </w:r>
            <w:proofErr w:type="spellStart"/>
            <w:r>
              <w:rPr>
                <w:rFonts w:ascii="Arial" w:eastAsia="Arial" w:hAnsi="Arial" w:cs="Arial"/>
                <w:color w:val="000000"/>
                <w:sz w:val="24"/>
                <w:szCs w:val="24"/>
              </w:rPr>
              <w:t>to</w:t>
            </w:r>
            <w:proofErr w:type="gramEnd"/>
            <w:r>
              <w:rPr>
                <w:rFonts w:ascii="Arial" w:eastAsia="Arial" w:hAnsi="Arial" w:cs="Arial"/>
                <w:color w:val="000000"/>
                <w:sz w:val="24"/>
                <w:szCs w:val="24"/>
              </w:rPr>
              <w:t xml:space="preserve"> e</w:t>
            </w:r>
            <w:proofErr w:type="spellEnd"/>
            <w:r>
              <w:rPr>
                <w:rFonts w:ascii="Arial" w:eastAsia="Arial" w:hAnsi="Arial" w:cs="Arial"/>
                <w:color w:val="000000"/>
                <w:sz w:val="24"/>
                <w:szCs w:val="24"/>
              </w:rPr>
              <w:t>) of the response guidance above.</w:t>
            </w:r>
          </w:p>
        </w:tc>
      </w:tr>
      <w:tr w:rsidR="00563388" w14:paraId="4366FE6F" w14:textId="77777777">
        <w:trPr>
          <w:trHeight w:val="737"/>
        </w:trPr>
        <w:tc>
          <w:tcPr>
            <w:tcW w:w="1994"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E6D" w14:textId="77777777" w:rsidR="00563388" w:rsidRDefault="0027583F">
            <w:pPr>
              <w:spacing w:before="120" w:after="120"/>
              <w:ind w:left="57" w:right="57"/>
              <w:jc w:val="center"/>
              <w:rPr>
                <w:rFonts w:ascii="Times New Roman" w:eastAsia="Times New Roman" w:hAnsi="Times New Roman"/>
                <w:sz w:val="24"/>
                <w:szCs w:val="24"/>
              </w:rPr>
            </w:pPr>
            <w:r>
              <w:rPr>
                <w:rFonts w:ascii="Arial" w:eastAsia="Arial" w:hAnsi="Arial" w:cs="Arial"/>
                <w:b/>
                <w:color w:val="000000"/>
                <w:sz w:val="24"/>
                <w:szCs w:val="24"/>
              </w:rPr>
              <w:t>25</w:t>
            </w:r>
          </w:p>
        </w:tc>
        <w:tc>
          <w:tcPr>
            <w:tcW w:w="7022"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E6E" w14:textId="77777777" w:rsidR="00563388" w:rsidRDefault="0027583F">
            <w:pPr>
              <w:spacing w:before="120" w:after="120"/>
              <w:ind w:left="57" w:right="57"/>
              <w:rPr>
                <w:rFonts w:ascii="Times New Roman" w:eastAsia="Times New Roman" w:hAnsi="Times New Roman"/>
                <w:sz w:val="24"/>
                <w:szCs w:val="24"/>
              </w:rPr>
            </w:pPr>
            <w:r>
              <w:rPr>
                <w:rFonts w:ascii="Arial" w:eastAsia="Arial" w:hAnsi="Arial" w:cs="Arial"/>
                <w:color w:val="000000"/>
                <w:sz w:val="24"/>
                <w:szCs w:val="24"/>
              </w:rPr>
              <w:t>The bidder’s response fully addresses 1 or 2 of the 5 component parts (</w:t>
            </w:r>
            <w:proofErr w:type="gramStart"/>
            <w:r>
              <w:rPr>
                <w:rFonts w:ascii="Arial" w:eastAsia="Arial" w:hAnsi="Arial" w:cs="Arial"/>
                <w:color w:val="000000"/>
                <w:sz w:val="24"/>
                <w:szCs w:val="24"/>
              </w:rPr>
              <w:t xml:space="preserve">a </w:t>
            </w:r>
            <w:proofErr w:type="spellStart"/>
            <w:r>
              <w:rPr>
                <w:rFonts w:ascii="Arial" w:eastAsia="Arial" w:hAnsi="Arial" w:cs="Arial"/>
                <w:color w:val="000000"/>
                <w:sz w:val="24"/>
                <w:szCs w:val="24"/>
              </w:rPr>
              <w:t>to</w:t>
            </w:r>
            <w:proofErr w:type="gramEnd"/>
            <w:r>
              <w:rPr>
                <w:rFonts w:ascii="Arial" w:eastAsia="Arial" w:hAnsi="Arial" w:cs="Arial"/>
                <w:color w:val="000000"/>
                <w:sz w:val="24"/>
                <w:szCs w:val="24"/>
              </w:rPr>
              <w:t xml:space="preserve"> e</w:t>
            </w:r>
            <w:proofErr w:type="spellEnd"/>
            <w:r>
              <w:rPr>
                <w:rFonts w:ascii="Arial" w:eastAsia="Arial" w:hAnsi="Arial" w:cs="Arial"/>
                <w:color w:val="000000"/>
                <w:sz w:val="24"/>
                <w:szCs w:val="24"/>
              </w:rPr>
              <w:t>) of the response guidance above.</w:t>
            </w:r>
          </w:p>
        </w:tc>
      </w:tr>
      <w:tr w:rsidR="00563388" w14:paraId="4366FE74" w14:textId="77777777">
        <w:tc>
          <w:tcPr>
            <w:tcW w:w="1994"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tcPr>
          <w:p w14:paraId="4366FE70" w14:textId="77777777" w:rsidR="00563388" w:rsidRDefault="0027583F">
            <w:pPr>
              <w:spacing w:before="120" w:after="120"/>
              <w:ind w:left="57" w:right="57"/>
              <w:jc w:val="center"/>
              <w:rPr>
                <w:rFonts w:ascii="Times New Roman" w:eastAsia="Times New Roman" w:hAnsi="Times New Roman"/>
                <w:sz w:val="24"/>
                <w:szCs w:val="24"/>
              </w:rPr>
            </w:pPr>
            <w:r>
              <w:rPr>
                <w:rFonts w:ascii="Arial" w:eastAsia="Arial" w:hAnsi="Arial" w:cs="Arial"/>
                <w:b/>
                <w:color w:val="000000"/>
                <w:sz w:val="24"/>
                <w:szCs w:val="24"/>
              </w:rPr>
              <w:t>0</w:t>
            </w:r>
          </w:p>
        </w:tc>
        <w:tc>
          <w:tcPr>
            <w:tcW w:w="7022" w:type="dxa"/>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tcPr>
          <w:p w14:paraId="4366FE71" w14:textId="77777777" w:rsidR="00563388" w:rsidRDefault="0027583F">
            <w:pPr>
              <w:spacing w:before="120"/>
              <w:ind w:left="57" w:right="57"/>
              <w:rPr>
                <w:rFonts w:ascii="Times New Roman" w:eastAsia="Times New Roman" w:hAnsi="Times New Roman"/>
                <w:sz w:val="24"/>
                <w:szCs w:val="24"/>
              </w:rPr>
            </w:pPr>
            <w:r>
              <w:rPr>
                <w:rFonts w:ascii="Arial" w:eastAsia="Arial" w:hAnsi="Arial" w:cs="Arial"/>
                <w:color w:val="000000"/>
                <w:sz w:val="24"/>
                <w:szCs w:val="24"/>
              </w:rPr>
              <w:t>The bidder’s response has not fully addressed any of the 5 component parts (</w:t>
            </w:r>
            <w:proofErr w:type="gramStart"/>
            <w:r>
              <w:rPr>
                <w:rFonts w:ascii="Arial" w:eastAsia="Arial" w:hAnsi="Arial" w:cs="Arial"/>
                <w:color w:val="000000"/>
                <w:sz w:val="24"/>
                <w:szCs w:val="24"/>
              </w:rPr>
              <w:t xml:space="preserve">a </w:t>
            </w:r>
            <w:proofErr w:type="spellStart"/>
            <w:r>
              <w:rPr>
                <w:rFonts w:ascii="Arial" w:eastAsia="Arial" w:hAnsi="Arial" w:cs="Arial"/>
                <w:color w:val="000000"/>
                <w:sz w:val="24"/>
                <w:szCs w:val="24"/>
              </w:rPr>
              <w:t>to</w:t>
            </w:r>
            <w:proofErr w:type="gramEnd"/>
            <w:r>
              <w:rPr>
                <w:rFonts w:ascii="Arial" w:eastAsia="Arial" w:hAnsi="Arial" w:cs="Arial"/>
                <w:color w:val="000000"/>
                <w:sz w:val="24"/>
                <w:szCs w:val="24"/>
              </w:rPr>
              <w:t xml:space="preserve"> e</w:t>
            </w:r>
            <w:proofErr w:type="spellEnd"/>
            <w:r>
              <w:rPr>
                <w:rFonts w:ascii="Arial" w:eastAsia="Arial" w:hAnsi="Arial" w:cs="Arial"/>
                <w:color w:val="000000"/>
                <w:sz w:val="24"/>
                <w:szCs w:val="24"/>
              </w:rPr>
              <w:t>) of the response guidance above.</w:t>
            </w:r>
          </w:p>
          <w:p w14:paraId="4366FE72" w14:textId="77777777" w:rsidR="00563388" w:rsidRDefault="0027583F">
            <w:pPr>
              <w:ind w:left="57" w:right="57"/>
              <w:rPr>
                <w:rFonts w:ascii="Times New Roman" w:eastAsia="Times New Roman" w:hAnsi="Times New Roman"/>
                <w:sz w:val="24"/>
                <w:szCs w:val="24"/>
              </w:rPr>
            </w:pPr>
            <w:r>
              <w:rPr>
                <w:rFonts w:ascii="Arial" w:eastAsia="Arial" w:hAnsi="Arial" w:cs="Arial"/>
                <w:color w:val="000000"/>
                <w:sz w:val="24"/>
                <w:szCs w:val="24"/>
              </w:rPr>
              <w:t>OR</w:t>
            </w:r>
          </w:p>
          <w:p w14:paraId="4366FE73" w14:textId="77777777" w:rsidR="00563388" w:rsidRDefault="0027583F">
            <w:pPr>
              <w:spacing w:after="120"/>
              <w:ind w:left="57" w:right="57"/>
              <w:rPr>
                <w:rFonts w:ascii="Times New Roman" w:eastAsia="Times New Roman" w:hAnsi="Times New Roman"/>
                <w:sz w:val="24"/>
                <w:szCs w:val="24"/>
              </w:rPr>
            </w:pPr>
            <w:r>
              <w:rPr>
                <w:rFonts w:ascii="Arial" w:eastAsia="Arial" w:hAnsi="Arial" w:cs="Arial"/>
                <w:color w:val="000000"/>
                <w:sz w:val="24"/>
                <w:szCs w:val="24"/>
              </w:rPr>
              <w:t>A response has not been provided to this question.</w:t>
            </w:r>
          </w:p>
        </w:tc>
      </w:tr>
    </w:tbl>
    <w:p w14:paraId="4366FE75" w14:textId="77777777" w:rsidR="00563388" w:rsidRDefault="00563388">
      <w:pPr>
        <w:spacing w:before="120" w:after="120" w:line="240" w:lineRule="auto"/>
        <w:ind w:right="57"/>
        <w:rPr>
          <w:rFonts w:ascii="Arial" w:eastAsia="Arial" w:hAnsi="Arial" w:cs="Arial"/>
          <w:b/>
          <w:sz w:val="30"/>
          <w:szCs w:val="30"/>
        </w:rPr>
      </w:pPr>
    </w:p>
    <w:sectPr w:rsidR="00563388">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6FE82" w14:textId="77777777" w:rsidR="00000000" w:rsidRDefault="0027583F">
      <w:pPr>
        <w:spacing w:after="0" w:line="240" w:lineRule="auto"/>
      </w:pPr>
      <w:r>
        <w:separator/>
      </w:r>
    </w:p>
  </w:endnote>
  <w:endnote w:type="continuationSeparator" w:id="0">
    <w:p w14:paraId="4366FE84" w14:textId="77777777" w:rsidR="00000000" w:rsidRDefault="00275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6FE7A" w14:textId="77777777" w:rsidR="00563388" w:rsidRDefault="00563388">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6FE7B" w14:textId="77777777" w:rsidR="00563388" w:rsidRDefault="00563388">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6FE7D" w14:textId="77777777" w:rsidR="00563388" w:rsidRDefault="0056338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6FE7E" w14:textId="77777777" w:rsidR="00000000" w:rsidRDefault="0027583F">
      <w:pPr>
        <w:spacing w:after="0" w:line="240" w:lineRule="auto"/>
      </w:pPr>
      <w:r>
        <w:separator/>
      </w:r>
    </w:p>
  </w:footnote>
  <w:footnote w:type="continuationSeparator" w:id="0">
    <w:p w14:paraId="4366FE80" w14:textId="77777777" w:rsidR="00000000" w:rsidRDefault="00275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6FE78" w14:textId="77777777" w:rsidR="00563388" w:rsidRDefault="00563388">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6FE79" w14:textId="77777777" w:rsidR="00563388" w:rsidRDefault="00563388">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6FE7C" w14:textId="77777777" w:rsidR="00563388" w:rsidRDefault="00563388">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07247"/>
    <w:multiLevelType w:val="multilevel"/>
    <w:tmpl w:val="D2441B40"/>
    <w:lvl w:ilvl="0">
      <w:start w:val="1"/>
      <w:numFmt w:val="decimal"/>
      <w:lvlText w:val="%1."/>
      <w:lvlJc w:val="left"/>
      <w:pPr>
        <w:ind w:left="720" w:hanging="360"/>
      </w:pPr>
    </w:lvl>
    <w:lvl w:ilvl="1">
      <w:start w:val="1"/>
      <w:numFmt w:val="lowerRoman"/>
      <w:lvlText w:val="%2."/>
      <w:lvlJc w:val="righ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DBB61C7"/>
    <w:multiLevelType w:val="multilevel"/>
    <w:tmpl w:val="BC7EE3C0"/>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0510305"/>
    <w:multiLevelType w:val="multilevel"/>
    <w:tmpl w:val="FA9837B2"/>
    <w:lvl w:ilvl="0">
      <w:start w:val="1"/>
      <w:numFmt w:val="decimal"/>
      <w:lvlText w:val="%1."/>
      <w:lvlJc w:val="left"/>
      <w:pPr>
        <w:ind w:left="720" w:hanging="360"/>
      </w:pPr>
    </w:lvl>
    <w:lvl w:ilvl="1">
      <w:start w:val="1"/>
      <w:numFmt w:val="lowerRoman"/>
      <w:lvlText w:val="%2."/>
      <w:lvlJc w:val="righ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70C4226"/>
    <w:multiLevelType w:val="multilevel"/>
    <w:tmpl w:val="D75A5540"/>
    <w:lvl w:ilvl="0">
      <w:start w:val="1"/>
      <w:numFmt w:val="decimal"/>
      <w:lvlText w:val="%1."/>
      <w:lvlJc w:val="left"/>
      <w:pPr>
        <w:ind w:left="720" w:hanging="360"/>
      </w:pPr>
    </w:lvl>
    <w:lvl w:ilvl="1">
      <w:start w:val="1"/>
      <w:numFmt w:val="lowerRoman"/>
      <w:lvlText w:val="%2."/>
      <w:lvlJc w:val="righ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60F553A9"/>
    <w:multiLevelType w:val="multilevel"/>
    <w:tmpl w:val="876CDD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2CC770F"/>
    <w:multiLevelType w:val="multilevel"/>
    <w:tmpl w:val="B55ADB0C"/>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3FB633A"/>
    <w:multiLevelType w:val="multilevel"/>
    <w:tmpl w:val="CFF69974"/>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DDA1820"/>
    <w:multiLevelType w:val="multilevel"/>
    <w:tmpl w:val="7E225C6A"/>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793D6154"/>
    <w:multiLevelType w:val="multilevel"/>
    <w:tmpl w:val="40C2DEF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EE747AE"/>
    <w:multiLevelType w:val="multilevel"/>
    <w:tmpl w:val="38AC7012"/>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4"/>
  </w:num>
  <w:num w:numId="2">
    <w:abstractNumId w:val="7"/>
  </w:num>
  <w:num w:numId="3">
    <w:abstractNumId w:val="3"/>
  </w:num>
  <w:num w:numId="4">
    <w:abstractNumId w:val="6"/>
  </w:num>
  <w:num w:numId="5">
    <w:abstractNumId w:val="2"/>
  </w:num>
  <w:num w:numId="6">
    <w:abstractNumId w:val="0"/>
  </w:num>
  <w:num w:numId="7">
    <w:abstractNumId w:val="5"/>
  </w:num>
  <w:num w:numId="8">
    <w:abstractNumId w:val="8"/>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388"/>
    <w:rsid w:val="0027583F"/>
    <w:rsid w:val="00563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FC9D"/>
  <w15:docId w15:val="{F6CAE325-17CE-43C5-8613-7869BA26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577"/>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rsid w:val="00D3557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A47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7BB"/>
    <w:rPr>
      <w:rFonts w:ascii="Calibri" w:eastAsia="Calibri" w:hAnsi="Calibri" w:cs="Times New Roman"/>
    </w:rPr>
  </w:style>
  <w:style w:type="paragraph" w:styleId="Footer">
    <w:name w:val="footer"/>
    <w:basedOn w:val="Normal"/>
    <w:link w:val="FooterChar"/>
    <w:uiPriority w:val="99"/>
    <w:unhideWhenUsed/>
    <w:rsid w:val="003A47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7BB"/>
    <w:rPr>
      <w:rFonts w:ascii="Calibri" w:eastAsia="Calibri" w:hAnsi="Calibri"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paragraph" w:styleId="ListParagraph">
    <w:name w:val="List Paragraph"/>
    <w:basedOn w:val="Normal"/>
    <w:uiPriority w:val="34"/>
    <w:qFormat/>
    <w:rsid w:val="00E268F3"/>
    <w:pPr>
      <w:ind w:left="720"/>
      <w:contextualSpacing/>
    </w:pPr>
  </w:style>
  <w:style w:type="paragraph" w:styleId="NormalWeb">
    <w:name w:val="Normal (Web)"/>
    <w:basedOn w:val="Normal"/>
    <w:uiPriority w:val="99"/>
    <w:semiHidden/>
    <w:unhideWhenUsed/>
    <w:rsid w:val="00E268F3"/>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DefaultParagraphFont"/>
    <w:rsid w:val="00E268F3"/>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pPr>
      <w:spacing w:after="0" w:line="240" w:lineRule="auto"/>
    </w:pPr>
    <w:tblPr>
      <w:tblStyleRowBandSize w:val="1"/>
      <w:tblStyleColBandSize w:val="1"/>
      <w:tblCellMar>
        <w:top w:w="15" w:type="dxa"/>
        <w:left w:w="15" w:type="dxa"/>
        <w:bottom w:w="15" w:type="dxa"/>
        <w:right w:w="15" w:type="dxa"/>
      </w:tblCellMar>
    </w:tblPr>
    <w:tcPr>
      <w:shd w:val="clear" w:color="auto" w:fill="DEEBF6"/>
    </w:tcPr>
  </w:style>
  <w:style w:type="table" w:customStyle="1" w:styleId="af">
    <w:basedOn w:val="TableNormal"/>
    <w:pPr>
      <w:spacing w:after="0" w:line="240" w:lineRule="auto"/>
    </w:pPr>
    <w:tblPr>
      <w:tblStyleRowBandSize w:val="1"/>
      <w:tblStyleColBandSize w:val="1"/>
      <w:tblCellMar>
        <w:top w:w="15" w:type="dxa"/>
        <w:left w:w="15" w:type="dxa"/>
        <w:bottom w:w="15" w:type="dxa"/>
        <w:right w:w="15" w:type="dxa"/>
      </w:tblCellMar>
    </w:tblPr>
    <w:tcPr>
      <w:shd w:val="clear" w:color="auto" w:fill="DEEBF6"/>
    </w:tcPr>
  </w:style>
  <w:style w:type="table" w:customStyle="1" w:styleId="af0">
    <w:basedOn w:val="TableNormal"/>
    <w:pPr>
      <w:spacing w:after="0" w:line="240" w:lineRule="auto"/>
    </w:pPr>
    <w:tblPr>
      <w:tblStyleRowBandSize w:val="1"/>
      <w:tblStyleColBandSize w:val="1"/>
      <w:tblCellMar>
        <w:top w:w="15" w:type="dxa"/>
        <w:left w:w="15" w:type="dxa"/>
        <w:bottom w:w="15" w:type="dxa"/>
        <w:right w:w="15" w:type="dxa"/>
      </w:tblCellMar>
    </w:tblPr>
    <w:tcPr>
      <w:shd w:val="clear" w:color="auto" w:fill="DEEBF6"/>
    </w:tcPr>
  </w:style>
  <w:style w:type="table" w:customStyle="1" w:styleId="af1">
    <w:basedOn w:val="TableNormal"/>
    <w:pPr>
      <w:spacing w:after="0" w:line="240" w:lineRule="auto"/>
    </w:pPr>
    <w:tblPr>
      <w:tblStyleRowBandSize w:val="1"/>
      <w:tblStyleColBandSize w:val="1"/>
      <w:tblCellMar>
        <w:top w:w="15" w:type="dxa"/>
        <w:left w:w="15" w:type="dxa"/>
        <w:bottom w:w="15" w:type="dxa"/>
        <w:right w:w="15" w:type="dxa"/>
      </w:tblCellMar>
    </w:tblPr>
    <w:tcPr>
      <w:shd w:val="clear" w:color="auto" w:fill="DEEBF6"/>
    </w:tcPr>
  </w:style>
  <w:style w:type="table" w:customStyle="1" w:styleId="af2">
    <w:basedOn w:val="TableNormal"/>
    <w:pPr>
      <w:spacing w:after="0" w:line="240" w:lineRule="auto"/>
    </w:pPr>
    <w:tblPr>
      <w:tblStyleRowBandSize w:val="1"/>
      <w:tblStyleColBandSize w:val="1"/>
      <w:tblCellMar>
        <w:top w:w="15" w:type="dxa"/>
        <w:left w:w="15" w:type="dxa"/>
        <w:bottom w:w="15" w:type="dxa"/>
        <w:right w:w="15" w:type="dxa"/>
      </w:tblCellMar>
    </w:tblPr>
    <w:tcPr>
      <w:shd w:val="clear" w:color="auto" w:fill="DEEBF6"/>
    </w:tcPr>
  </w:style>
  <w:style w:type="table" w:customStyle="1" w:styleId="af3">
    <w:basedOn w:val="TableNormal"/>
    <w:pPr>
      <w:spacing w:after="0" w:line="240" w:lineRule="auto"/>
    </w:pPr>
    <w:tblPr>
      <w:tblStyleRowBandSize w:val="1"/>
      <w:tblStyleColBandSize w:val="1"/>
      <w:tblCellMar>
        <w:top w:w="15" w:type="dxa"/>
        <w:left w:w="15" w:type="dxa"/>
        <w:bottom w:w="15" w:type="dxa"/>
        <w:right w:w="15" w:type="dxa"/>
      </w:tblCellMar>
    </w:tblPr>
    <w:tcPr>
      <w:shd w:val="clear" w:color="auto" w:fill="DEEBF6"/>
    </w:tcPr>
  </w:style>
  <w:style w:type="table" w:customStyle="1" w:styleId="af4">
    <w:basedOn w:val="TableNormal"/>
    <w:pPr>
      <w:spacing w:after="0" w:line="240" w:lineRule="auto"/>
    </w:pPr>
    <w:tblPr>
      <w:tblStyleRowBandSize w:val="1"/>
      <w:tblStyleColBandSize w:val="1"/>
      <w:tblCellMar>
        <w:top w:w="15" w:type="dxa"/>
        <w:left w:w="15" w:type="dxa"/>
        <w:bottom w:w="15" w:type="dxa"/>
        <w:right w:w="15" w:type="dxa"/>
      </w:tblCellMar>
    </w:tblPr>
    <w:tcPr>
      <w:shd w:val="clear" w:color="auto" w:fill="DEEBF6"/>
    </w:tc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837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761"/>
    <w:rPr>
      <w:rFonts w:ascii="Segoe UI" w:hAnsi="Segoe UI" w:cs="Segoe UI"/>
      <w:sz w:val="18"/>
      <w:szCs w:val="18"/>
    </w:rPr>
  </w:style>
  <w:style w:type="table" w:customStyle="1" w:styleId="a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2">
    <w:basedOn w:val="TableNormal"/>
    <w:pPr>
      <w:spacing w:after="0" w:line="240" w:lineRule="auto"/>
    </w:pPr>
    <w:tblPr>
      <w:tblStyleRowBandSize w:val="1"/>
      <w:tblStyleColBandSize w:val="1"/>
      <w:tblCellMar>
        <w:left w:w="115"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uidance/the-technology-code-of-practic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csc.gov.uk/collection/cloud-security/implementing-the-cloud-security-principl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sc.gov.uk/collection/cloud-securit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uk/government/publications/cyber-essentials-scheme-overview"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ncsc.gov.uk/collection/10-steps-to-cyber-securit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cZ5L5zFADb1wCmW9snRuBMPIhg==">AMUW2mWbB254R8htfkalewYBqRlpXsPUv0rgERdfSNP59A3A2i+4qUj410COi/vOPRvuFBmQ5nFR7t5/FQNJL+R9GDUDlV8OCuMQAbTTioKPSmaqaXlNbMx04H6jtOkoWvzxtDK0StxggN9/ZcyJvP0NQGn17mTNTo8hamzSa6uTwD4LBGdlA+29slEINBrN6xyZNetdZ12o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3290</Words>
  <Characters>18755</Characters>
  <Application>Microsoft Office Word</Application>
  <DocSecurity>0</DocSecurity>
  <Lines>156</Lines>
  <Paragraphs>44</Paragraphs>
  <ScaleCrop>false</ScaleCrop>
  <Company>Cabinet Office</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Shaun Brill</cp:lastModifiedBy>
  <cp:revision>2</cp:revision>
  <dcterms:created xsi:type="dcterms:W3CDTF">2020-11-09T12:12:00Z</dcterms:created>
  <dcterms:modified xsi:type="dcterms:W3CDTF">2021-10-27T09:53:00Z</dcterms:modified>
</cp:coreProperties>
</file>