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2C7362" w:rsidP="002C7362">
      <w:pPr>
        <w:pStyle w:val="BodyText"/>
        <w:jc w:val="center"/>
        <w:rPr>
          <w:rFonts w:ascii="Arial" w:hAnsi="Arial" w:cs="Arial"/>
          <w:szCs w:val="24"/>
        </w:rPr>
      </w:pPr>
      <w:r>
        <w:rPr>
          <w:rFonts w:ascii="Arial" w:hAnsi="Arial" w:cs="Arial"/>
          <w:noProof/>
          <w:color w:val="FF0000"/>
          <w:szCs w:val="24"/>
        </w:rPr>
        <w:drawing>
          <wp:inline distT="0" distB="0" distL="0" distR="0">
            <wp:extent cx="2000250" cy="1028700"/>
            <wp:effectExtent l="19050" t="0" r="0" b="0"/>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2C7362">
      <w:pPr>
        <w:pStyle w:val="BodyText"/>
        <w:rPr>
          <w:rFonts w:ascii="Arial" w:hAnsi="Arial" w:cs="Arial"/>
          <w:szCs w:val="24"/>
        </w:rPr>
      </w:pPr>
    </w:p>
    <w:p w:rsidR="00AA0749" w:rsidRPr="00AA0749" w:rsidRDefault="002524C6" w:rsidP="002C7362">
      <w:pPr>
        <w:jc w:val="center"/>
        <w:rPr>
          <w:rFonts w:ascii="Arial" w:hAnsi="Arial" w:cs="Arial"/>
          <w:szCs w:val="24"/>
        </w:rPr>
      </w:pPr>
      <w:bookmarkStart w:id="0" w:name="_Hlk488361504"/>
      <w:r w:rsidRPr="002524C6">
        <w:rPr>
          <w:rFonts w:ascii="Arial" w:hAnsi="Arial" w:cs="Arial"/>
          <w:b/>
          <w:caps/>
          <w:szCs w:val="24"/>
        </w:rPr>
        <w:t>Tender for</w:t>
      </w:r>
      <w:r w:rsidR="005219F2">
        <w:rPr>
          <w:rFonts w:ascii="Arial" w:hAnsi="Arial" w:cs="Arial"/>
          <w:b/>
          <w:caps/>
          <w:szCs w:val="24"/>
        </w:rPr>
        <w:t xml:space="preserve"> </w:t>
      </w:r>
      <w:r w:rsidR="005219F2">
        <w:rPr>
          <w:rFonts w:ascii="Arial" w:hAnsi="Arial" w:cs="Arial"/>
          <w:caps/>
          <w:szCs w:val="24"/>
        </w:rPr>
        <w:t>Tennis centre</w:t>
      </w:r>
      <w:r w:rsidR="00003659" w:rsidRPr="00FD0C6F">
        <w:rPr>
          <w:rFonts w:ascii="Arial" w:hAnsi="Arial" w:cs="Arial"/>
          <w:caps/>
          <w:szCs w:val="24"/>
        </w:rPr>
        <w:t xml:space="preserve">– </w:t>
      </w:r>
      <w:r w:rsidR="005219F2">
        <w:rPr>
          <w:rFonts w:ascii="Arial" w:hAnsi="Arial" w:cs="Arial"/>
          <w:caps/>
          <w:szCs w:val="24"/>
        </w:rPr>
        <w:t>replacement of inflatable domes</w:t>
      </w:r>
    </w:p>
    <w:p w:rsidR="00C71799" w:rsidRPr="00AA0749" w:rsidRDefault="000328E1" w:rsidP="002C7362">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205943">
        <w:rPr>
          <w:b/>
          <w:bCs/>
          <w:caps/>
          <w:u w:val="single"/>
          <w:lang w:val="en-GB"/>
        </w:rPr>
        <w:t xml:space="preserve">– </w:t>
      </w:r>
      <w:r w:rsidR="00BE1CDD">
        <w:rPr>
          <w:b/>
          <w:bCs/>
          <w:caps/>
          <w:u w:val="single"/>
          <w:lang w:val="en-GB"/>
        </w:rPr>
        <w:t>Document</w:t>
      </w:r>
      <w:r w:rsidR="00AA0749" w:rsidRPr="00AA0749">
        <w:rPr>
          <w:b/>
          <w:bCs/>
          <w:caps/>
          <w:u w:val="single"/>
          <w:lang w:val="en-GB"/>
        </w:rPr>
        <w:t xml:space="preserve"> </w:t>
      </w:r>
      <w:r w:rsidR="00A262FE">
        <w:rPr>
          <w:b/>
          <w:bCs/>
          <w:caps/>
          <w:u w:val="single"/>
          <w:lang w:val="en-GB"/>
        </w:rPr>
        <w:t>Two</w:t>
      </w:r>
    </w:p>
    <w:p w:rsidR="00C71799" w:rsidRPr="00AA0749" w:rsidRDefault="00C71799" w:rsidP="002C7362">
      <w:pPr>
        <w:pStyle w:val="BodyText"/>
        <w:jc w:val="center"/>
        <w:rPr>
          <w:rFonts w:ascii="Arial" w:hAnsi="Arial" w:cs="Arial"/>
          <w:szCs w:val="24"/>
        </w:rPr>
      </w:pPr>
    </w:p>
    <w:p w:rsidR="000328E1" w:rsidRPr="00AA0749" w:rsidRDefault="00A262FE" w:rsidP="002C7362">
      <w:pPr>
        <w:pStyle w:val="Default"/>
        <w:jc w:val="center"/>
        <w:rPr>
          <w:b/>
          <w:bCs/>
          <w:caps/>
          <w:u w:val="single"/>
          <w:lang w:val="en-GB"/>
        </w:rPr>
      </w:pPr>
      <w:r>
        <w:rPr>
          <w:b/>
          <w:bCs/>
          <w:caps/>
          <w:u w:val="single"/>
          <w:lang w:val="en-GB"/>
        </w:rPr>
        <w:t>Specification</w:t>
      </w:r>
    </w:p>
    <w:p w:rsidR="000328E1" w:rsidRPr="00AA0749" w:rsidRDefault="000328E1" w:rsidP="002C7362">
      <w:pPr>
        <w:pStyle w:val="BodyText"/>
        <w:rPr>
          <w:rFonts w:ascii="Arial" w:hAnsi="Arial" w:cs="Arial"/>
          <w:szCs w:val="24"/>
        </w:rPr>
      </w:pPr>
    </w:p>
    <w:p w:rsidR="005219F2" w:rsidRPr="00AA0749" w:rsidRDefault="001A0E09" w:rsidP="002C7362">
      <w:pPr>
        <w:jc w:val="center"/>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2524C6" w:rsidRPr="00AA0749">
        <w:rPr>
          <w:rFonts w:ascii="Arial" w:hAnsi="Arial" w:cs="Arial"/>
          <w:szCs w:val="24"/>
        </w:rPr>
        <w:t xml:space="preserve"> </w:t>
      </w:r>
      <w:r w:rsidR="005219F2">
        <w:rPr>
          <w:rFonts w:ascii="Arial" w:hAnsi="Arial" w:cs="Arial"/>
          <w:caps/>
          <w:szCs w:val="24"/>
        </w:rPr>
        <w:t>Tennis centre</w:t>
      </w:r>
      <w:r w:rsidR="005219F2" w:rsidRPr="00FD0C6F">
        <w:rPr>
          <w:rFonts w:ascii="Arial" w:hAnsi="Arial" w:cs="Arial"/>
          <w:caps/>
          <w:szCs w:val="24"/>
        </w:rPr>
        <w:t xml:space="preserve">– </w:t>
      </w:r>
      <w:r w:rsidR="005219F2">
        <w:rPr>
          <w:rFonts w:ascii="Arial" w:hAnsi="Arial" w:cs="Arial"/>
          <w:caps/>
          <w:szCs w:val="24"/>
        </w:rPr>
        <w:t>replacement of inflatable domes</w:t>
      </w:r>
    </w:p>
    <w:p w:rsidR="00003659" w:rsidRDefault="00003659" w:rsidP="002C7362">
      <w:pPr>
        <w:rPr>
          <w:rFonts w:ascii="Arial" w:hAnsi="Arial" w:cs="Arial"/>
          <w:szCs w:val="24"/>
        </w:rPr>
      </w:pPr>
    </w:p>
    <w:p w:rsidR="0089368D" w:rsidRPr="00D0796D" w:rsidRDefault="0089368D" w:rsidP="002C7362">
      <w:pPr>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sidR="00BF6E33">
        <w:rPr>
          <w:rFonts w:ascii="Arial" w:hAnsi="Arial" w:cs="Arial"/>
          <w:b/>
          <w:u w:val="single"/>
        </w:rPr>
        <w:t xml:space="preserve">One </w:t>
      </w:r>
      <w:r w:rsidRPr="00D0796D">
        <w:rPr>
          <w:rFonts w:ascii="Arial" w:hAnsi="Arial" w:cs="Arial"/>
          <w:b/>
          <w:u w:val="single"/>
        </w:rPr>
        <w:t>in ord</w:t>
      </w:r>
      <w:r w:rsidR="00BF6E33">
        <w:rPr>
          <w:rFonts w:ascii="Arial" w:hAnsi="Arial" w:cs="Arial"/>
          <w:b/>
          <w:u w:val="single"/>
        </w:rPr>
        <w:t>er to receive updates, question</w:t>
      </w:r>
      <w:r w:rsidRPr="00D0796D">
        <w:rPr>
          <w:rFonts w:ascii="Arial" w:hAnsi="Arial" w:cs="Arial"/>
          <w:b/>
          <w:u w:val="single"/>
        </w:rPr>
        <w:t xml:space="preserve"> responses</w:t>
      </w:r>
      <w:r w:rsidR="00BF6E33">
        <w:rPr>
          <w:rFonts w:ascii="Arial" w:hAnsi="Arial" w:cs="Arial"/>
          <w:b/>
          <w:u w:val="single"/>
        </w:rPr>
        <w:t>,</w:t>
      </w:r>
      <w:r w:rsidRPr="00D0796D">
        <w:rPr>
          <w:rFonts w:ascii="Arial" w:hAnsi="Arial" w:cs="Arial"/>
          <w:b/>
          <w:u w:val="single"/>
        </w:rPr>
        <w:t xml:space="preserve"> etc.</w:t>
      </w:r>
    </w:p>
    <w:p w:rsidR="0089368D" w:rsidRDefault="0089368D" w:rsidP="002C7362">
      <w:pPr>
        <w:rPr>
          <w:rFonts w:ascii="Arial" w:hAnsi="Arial" w:cs="Arial"/>
          <w:szCs w:val="24"/>
        </w:rPr>
      </w:pPr>
    </w:p>
    <w:p w:rsidR="000328E1" w:rsidRPr="00520D83" w:rsidRDefault="001A0E09" w:rsidP="002C7362">
      <w:pPr>
        <w:rPr>
          <w:rFonts w:ascii="Arial" w:hAnsi="Arial" w:cs="Arial"/>
          <w:sz w:val="22"/>
          <w:szCs w:val="24"/>
        </w:rPr>
      </w:pPr>
      <w:r w:rsidRPr="00520D83">
        <w:rPr>
          <w:rFonts w:ascii="Arial" w:hAnsi="Arial" w:cs="Arial"/>
          <w:sz w:val="22"/>
          <w:szCs w:val="24"/>
        </w:rPr>
        <w:t>W</w:t>
      </w:r>
      <w:r w:rsidR="000328E1" w:rsidRPr="00520D83">
        <w:rPr>
          <w:rFonts w:ascii="Arial" w:hAnsi="Arial" w:cs="Arial"/>
          <w:sz w:val="22"/>
          <w:szCs w:val="24"/>
        </w:rPr>
        <w:t>e now invite you to submit a tender.</w:t>
      </w:r>
      <w:r w:rsidRPr="00520D83">
        <w:rPr>
          <w:rFonts w:ascii="Arial" w:hAnsi="Arial" w:cs="Arial"/>
          <w:sz w:val="22"/>
          <w:szCs w:val="24"/>
        </w:rPr>
        <w:t xml:space="preserve"> </w:t>
      </w:r>
      <w:r w:rsidR="000328E1" w:rsidRPr="00520D83">
        <w:rPr>
          <w:rFonts w:ascii="Arial" w:hAnsi="Arial" w:cs="Arial"/>
          <w:sz w:val="22"/>
          <w:szCs w:val="24"/>
        </w:rPr>
        <w:t xml:space="preserve">Further stages </w:t>
      </w:r>
      <w:r w:rsidR="00383AEE" w:rsidRPr="00520D83">
        <w:rPr>
          <w:rFonts w:ascii="Arial" w:hAnsi="Arial" w:cs="Arial"/>
          <w:sz w:val="22"/>
          <w:szCs w:val="24"/>
        </w:rPr>
        <w:t>of</w:t>
      </w:r>
      <w:r w:rsidR="000328E1" w:rsidRPr="00520D83">
        <w:rPr>
          <w:rFonts w:ascii="Arial" w:hAnsi="Arial" w:cs="Arial"/>
          <w:sz w:val="22"/>
          <w:szCs w:val="24"/>
        </w:rPr>
        <w:t xml:space="preserve"> the process are outlined in this document.</w:t>
      </w:r>
    </w:p>
    <w:p w:rsidR="0089368D" w:rsidRPr="00520D83" w:rsidRDefault="0089368D" w:rsidP="002C7362">
      <w:pPr>
        <w:rPr>
          <w:rFonts w:ascii="Arial" w:hAnsi="Arial" w:cs="Arial"/>
          <w:sz w:val="22"/>
          <w:szCs w:val="24"/>
        </w:rPr>
      </w:pPr>
    </w:p>
    <w:p w:rsidR="000328E1" w:rsidRPr="00520D83" w:rsidRDefault="000328E1" w:rsidP="002C7362">
      <w:pPr>
        <w:rPr>
          <w:rFonts w:ascii="Arial" w:hAnsi="Arial" w:cs="Arial"/>
          <w:sz w:val="22"/>
          <w:szCs w:val="24"/>
        </w:rPr>
      </w:pPr>
      <w:bookmarkStart w:id="1" w:name="_Hlk488362106"/>
      <w:r w:rsidRPr="00520D83">
        <w:rPr>
          <w:rFonts w:ascii="Arial" w:hAnsi="Arial" w:cs="Arial"/>
          <w:sz w:val="22"/>
          <w:szCs w:val="24"/>
        </w:rPr>
        <w:t xml:space="preserve">To assist you in this, </w:t>
      </w:r>
      <w:r w:rsidR="00A07118" w:rsidRPr="00520D83">
        <w:rPr>
          <w:rFonts w:ascii="Arial" w:hAnsi="Arial" w:cs="Arial"/>
          <w:sz w:val="22"/>
          <w:szCs w:val="24"/>
        </w:rPr>
        <w:t>four</w:t>
      </w:r>
      <w:r w:rsidRPr="00520D83">
        <w:rPr>
          <w:rFonts w:ascii="Arial" w:hAnsi="Arial" w:cs="Arial"/>
          <w:sz w:val="22"/>
          <w:szCs w:val="24"/>
        </w:rPr>
        <w:t xml:space="preserve"> documents have been provided:</w:t>
      </w:r>
    </w:p>
    <w:p w:rsidR="0089368D" w:rsidRPr="00520D83" w:rsidRDefault="0089368D" w:rsidP="002C7362">
      <w:pPr>
        <w:rPr>
          <w:rFonts w:ascii="Arial" w:hAnsi="Arial" w:cs="Arial"/>
          <w:sz w:val="22"/>
          <w:szCs w:val="24"/>
        </w:rPr>
      </w:pPr>
    </w:p>
    <w:bookmarkEnd w:id="1"/>
    <w:p w:rsidR="00433C6C" w:rsidRPr="00520D83" w:rsidRDefault="00433C6C" w:rsidP="000B7F34">
      <w:pPr>
        <w:numPr>
          <w:ilvl w:val="0"/>
          <w:numId w:val="1"/>
        </w:numPr>
        <w:tabs>
          <w:tab w:val="clear" w:pos="720"/>
        </w:tabs>
        <w:ind w:left="284" w:hanging="284"/>
        <w:rPr>
          <w:rFonts w:ascii="Arial" w:hAnsi="Arial" w:cs="Arial"/>
          <w:sz w:val="22"/>
          <w:szCs w:val="24"/>
        </w:rPr>
      </w:pPr>
      <w:r w:rsidRPr="00520D83">
        <w:rPr>
          <w:rFonts w:ascii="Arial" w:hAnsi="Arial" w:cs="Arial"/>
          <w:sz w:val="22"/>
          <w:szCs w:val="24"/>
        </w:rPr>
        <w:t>Document One – Information and instructions (including the timetable)</w:t>
      </w:r>
    </w:p>
    <w:p w:rsidR="00433C6C" w:rsidRPr="00520D83" w:rsidRDefault="00433C6C" w:rsidP="000B7F34">
      <w:pPr>
        <w:numPr>
          <w:ilvl w:val="0"/>
          <w:numId w:val="1"/>
        </w:numPr>
        <w:tabs>
          <w:tab w:val="clear" w:pos="720"/>
        </w:tabs>
        <w:ind w:left="284" w:hanging="284"/>
        <w:rPr>
          <w:rFonts w:ascii="Arial" w:hAnsi="Arial" w:cs="Arial"/>
          <w:sz w:val="22"/>
          <w:szCs w:val="24"/>
        </w:rPr>
      </w:pPr>
      <w:r w:rsidRPr="00520D83">
        <w:rPr>
          <w:rFonts w:ascii="Arial" w:hAnsi="Arial" w:cs="Arial"/>
          <w:sz w:val="22"/>
          <w:szCs w:val="24"/>
        </w:rPr>
        <w:t>Document Two – Specification (this document)</w:t>
      </w:r>
    </w:p>
    <w:p w:rsidR="00433C6C" w:rsidRPr="00520D83" w:rsidRDefault="00433C6C" w:rsidP="000B7F34">
      <w:pPr>
        <w:numPr>
          <w:ilvl w:val="0"/>
          <w:numId w:val="1"/>
        </w:numPr>
        <w:tabs>
          <w:tab w:val="clear" w:pos="720"/>
        </w:tabs>
        <w:ind w:left="284" w:hanging="284"/>
        <w:rPr>
          <w:rFonts w:ascii="Arial" w:hAnsi="Arial" w:cs="Arial"/>
          <w:sz w:val="22"/>
          <w:szCs w:val="24"/>
        </w:rPr>
      </w:pPr>
      <w:r w:rsidRPr="00520D83">
        <w:rPr>
          <w:rFonts w:ascii="Arial" w:hAnsi="Arial" w:cs="Arial"/>
          <w:sz w:val="22"/>
          <w:szCs w:val="24"/>
        </w:rPr>
        <w:t xml:space="preserve">Document Three – Construction Phase, Health and Safety Plan, Construction Method </w:t>
      </w:r>
    </w:p>
    <w:p w:rsidR="00433C6C" w:rsidRPr="00520D83" w:rsidRDefault="00433C6C" w:rsidP="000B7F34">
      <w:pPr>
        <w:numPr>
          <w:ilvl w:val="0"/>
          <w:numId w:val="1"/>
        </w:numPr>
        <w:tabs>
          <w:tab w:val="clear" w:pos="720"/>
        </w:tabs>
        <w:ind w:left="284" w:hanging="284"/>
        <w:rPr>
          <w:rFonts w:ascii="Arial" w:hAnsi="Arial" w:cs="Arial"/>
          <w:sz w:val="22"/>
          <w:szCs w:val="24"/>
        </w:rPr>
      </w:pPr>
      <w:bookmarkStart w:id="2" w:name="_Hlk488361451"/>
      <w:r w:rsidRPr="00520D83">
        <w:rPr>
          <w:rFonts w:ascii="Arial" w:hAnsi="Arial" w:cs="Arial"/>
          <w:sz w:val="22"/>
          <w:szCs w:val="24"/>
        </w:rPr>
        <w:t xml:space="preserve">Document Four – Tender Response Document </w:t>
      </w:r>
    </w:p>
    <w:bookmarkEnd w:id="2"/>
    <w:p w:rsidR="0089368D" w:rsidRPr="00520D83" w:rsidRDefault="0089368D" w:rsidP="002C7362">
      <w:pPr>
        <w:rPr>
          <w:rFonts w:ascii="Arial" w:hAnsi="Arial" w:cs="Arial"/>
          <w:sz w:val="22"/>
          <w:szCs w:val="24"/>
        </w:rPr>
      </w:pPr>
    </w:p>
    <w:p w:rsidR="005219F2" w:rsidRPr="00520D83" w:rsidRDefault="0067052F" w:rsidP="002C7362">
      <w:pPr>
        <w:rPr>
          <w:rFonts w:ascii="Arial" w:hAnsi="Arial" w:cs="Arial"/>
          <w:sz w:val="22"/>
          <w:szCs w:val="24"/>
        </w:rPr>
      </w:pPr>
      <w:r w:rsidRPr="00520D83">
        <w:rPr>
          <w:rFonts w:ascii="Arial" w:hAnsi="Arial" w:cs="Arial"/>
          <w:sz w:val="22"/>
          <w:szCs w:val="24"/>
        </w:rPr>
        <w:t xml:space="preserve">When completed, please return </w:t>
      </w:r>
      <w:r w:rsidRPr="00520D83">
        <w:rPr>
          <w:rFonts w:ascii="Arial" w:hAnsi="Arial" w:cs="Arial"/>
          <w:b/>
          <w:sz w:val="22"/>
          <w:szCs w:val="24"/>
        </w:rPr>
        <w:t xml:space="preserve">two hard copies and a copy electronically saved on a CD </w:t>
      </w:r>
      <w:r w:rsidRPr="00520D83">
        <w:rPr>
          <w:rFonts w:ascii="Arial" w:hAnsi="Arial" w:cs="Arial"/>
          <w:sz w:val="22"/>
          <w:szCs w:val="24"/>
        </w:rPr>
        <w:t>of</w:t>
      </w:r>
      <w:r w:rsidRPr="00520D83">
        <w:rPr>
          <w:rFonts w:ascii="Arial" w:hAnsi="Arial" w:cs="Arial"/>
          <w:b/>
          <w:sz w:val="22"/>
          <w:szCs w:val="24"/>
        </w:rPr>
        <w:t xml:space="preserve"> </w:t>
      </w:r>
      <w:r w:rsidRPr="00520D83">
        <w:rPr>
          <w:rFonts w:ascii="Arial" w:hAnsi="Arial" w:cs="Arial"/>
          <w:sz w:val="22"/>
          <w:szCs w:val="24"/>
        </w:rPr>
        <w:t>the response document (</w:t>
      </w:r>
      <w:r w:rsidR="00BE1CDD" w:rsidRPr="00520D83">
        <w:rPr>
          <w:rFonts w:ascii="Arial" w:hAnsi="Arial" w:cs="Arial"/>
          <w:sz w:val="22"/>
          <w:szCs w:val="24"/>
        </w:rPr>
        <w:t>Document</w:t>
      </w:r>
      <w:r w:rsidRPr="00520D83">
        <w:rPr>
          <w:rFonts w:ascii="Arial" w:hAnsi="Arial" w:cs="Arial"/>
          <w:sz w:val="22"/>
          <w:szCs w:val="24"/>
        </w:rPr>
        <w:t xml:space="preserve"> </w:t>
      </w:r>
      <w:r w:rsidR="00FC58D0" w:rsidRPr="00520D83">
        <w:rPr>
          <w:rFonts w:ascii="Arial" w:hAnsi="Arial" w:cs="Arial"/>
          <w:sz w:val="22"/>
          <w:szCs w:val="24"/>
        </w:rPr>
        <w:t>Three</w:t>
      </w:r>
      <w:r w:rsidRPr="00520D83">
        <w:rPr>
          <w:rFonts w:ascii="Arial" w:hAnsi="Arial" w:cs="Arial"/>
          <w:sz w:val="22"/>
          <w:szCs w:val="24"/>
        </w:rPr>
        <w:t>).</w:t>
      </w:r>
    </w:p>
    <w:p w:rsidR="005219F2" w:rsidRPr="00520D83" w:rsidRDefault="005219F2" w:rsidP="002C7362">
      <w:pPr>
        <w:rPr>
          <w:rFonts w:ascii="Arial" w:hAnsi="Arial" w:cs="Arial"/>
          <w:sz w:val="22"/>
          <w:szCs w:val="24"/>
        </w:rPr>
      </w:pPr>
    </w:p>
    <w:p w:rsidR="000328E1" w:rsidRPr="00520D83" w:rsidRDefault="000328E1" w:rsidP="002C7362">
      <w:pPr>
        <w:rPr>
          <w:rFonts w:ascii="Arial" w:hAnsi="Arial" w:cs="Arial"/>
          <w:sz w:val="22"/>
          <w:szCs w:val="24"/>
        </w:rPr>
      </w:pPr>
      <w:r w:rsidRPr="00520D83">
        <w:rPr>
          <w:rFonts w:ascii="Arial" w:hAnsi="Arial" w:cs="Arial"/>
          <w:sz w:val="22"/>
          <w:szCs w:val="24"/>
        </w:rPr>
        <w:t xml:space="preserve">Please mark envelopes/packages </w:t>
      </w:r>
      <w:r w:rsidR="00912336" w:rsidRPr="00520D83">
        <w:rPr>
          <w:rFonts w:ascii="Arial" w:hAnsi="Arial" w:cs="Arial"/>
          <w:sz w:val="22"/>
          <w:szCs w:val="24"/>
        </w:rPr>
        <w:t xml:space="preserve">with </w:t>
      </w:r>
      <w:r w:rsidRPr="00520D83">
        <w:rPr>
          <w:rFonts w:ascii="Arial" w:hAnsi="Arial" w:cs="Arial"/>
          <w:sz w:val="22"/>
          <w:szCs w:val="24"/>
        </w:rPr>
        <w:t>only “</w:t>
      </w:r>
      <w:r w:rsidR="00AA0749" w:rsidRPr="00520D83">
        <w:rPr>
          <w:rFonts w:ascii="Arial" w:hAnsi="Arial" w:cs="Arial"/>
          <w:b/>
          <w:caps/>
          <w:sz w:val="22"/>
          <w:szCs w:val="24"/>
        </w:rPr>
        <w:t>Tender Response:</w:t>
      </w:r>
      <w:r w:rsidR="005219F2" w:rsidRPr="00520D83">
        <w:rPr>
          <w:rFonts w:ascii="Arial" w:hAnsi="Arial" w:cs="Arial"/>
          <w:caps/>
          <w:sz w:val="22"/>
          <w:szCs w:val="24"/>
        </w:rPr>
        <w:t xml:space="preserve"> Tennis centre– replacement of inflatable domes</w:t>
      </w:r>
      <w:r w:rsidR="005219F2" w:rsidRPr="00520D83">
        <w:rPr>
          <w:rFonts w:ascii="Arial" w:hAnsi="Arial" w:cs="Arial"/>
          <w:sz w:val="22"/>
          <w:szCs w:val="24"/>
        </w:rPr>
        <w:t xml:space="preserve"> </w:t>
      </w:r>
      <w:r w:rsidRPr="00520D83">
        <w:rPr>
          <w:rFonts w:ascii="Arial" w:hAnsi="Arial" w:cs="Arial"/>
          <w:b/>
          <w:sz w:val="22"/>
          <w:szCs w:val="24"/>
        </w:rPr>
        <w:t xml:space="preserve">(Private </w:t>
      </w:r>
      <w:r w:rsidR="00AA0749" w:rsidRPr="00520D83">
        <w:rPr>
          <w:rFonts w:ascii="Arial" w:hAnsi="Arial" w:cs="Arial"/>
          <w:b/>
          <w:sz w:val="22"/>
          <w:szCs w:val="24"/>
        </w:rPr>
        <w:t>and</w:t>
      </w:r>
      <w:r w:rsidRPr="00520D83">
        <w:rPr>
          <w:rFonts w:ascii="Arial" w:hAnsi="Arial" w:cs="Arial"/>
          <w:b/>
          <w:sz w:val="22"/>
          <w:szCs w:val="24"/>
        </w:rPr>
        <w:t xml:space="preserve"> </w:t>
      </w:r>
      <w:r w:rsidR="00AA0749" w:rsidRPr="00520D83">
        <w:rPr>
          <w:rFonts w:ascii="Arial" w:hAnsi="Arial" w:cs="Arial"/>
          <w:b/>
          <w:sz w:val="22"/>
          <w:szCs w:val="24"/>
        </w:rPr>
        <w:t>C</w:t>
      </w:r>
      <w:r w:rsidRPr="00520D83">
        <w:rPr>
          <w:rFonts w:ascii="Arial" w:hAnsi="Arial" w:cs="Arial"/>
          <w:b/>
          <w:sz w:val="22"/>
          <w:szCs w:val="24"/>
        </w:rPr>
        <w:t>onfidential)</w:t>
      </w:r>
      <w:r w:rsidRPr="00520D83">
        <w:rPr>
          <w:rFonts w:ascii="Arial" w:hAnsi="Arial" w:cs="Arial"/>
          <w:sz w:val="22"/>
          <w:szCs w:val="24"/>
        </w:rPr>
        <w:t>”</w:t>
      </w:r>
      <w:r w:rsidRPr="00520D83">
        <w:rPr>
          <w:rFonts w:ascii="Arial" w:hAnsi="Arial" w:cs="Arial"/>
          <w:b/>
          <w:sz w:val="22"/>
          <w:szCs w:val="24"/>
        </w:rPr>
        <w:t xml:space="preserve"> </w:t>
      </w:r>
      <w:r w:rsidR="00F86E09" w:rsidRPr="00520D83">
        <w:rPr>
          <w:rFonts w:ascii="Arial" w:hAnsi="Arial" w:cs="Arial"/>
          <w:sz w:val="22"/>
          <w:szCs w:val="24"/>
        </w:rPr>
        <w:t>and with no company markings or anything else which might identify your organisation e.g. personalised franking, and return to</w:t>
      </w:r>
      <w:r w:rsidRPr="00520D83">
        <w:rPr>
          <w:rFonts w:ascii="Arial" w:hAnsi="Arial" w:cs="Arial"/>
          <w:sz w:val="22"/>
          <w:szCs w:val="24"/>
        </w:rPr>
        <w:t>:</w:t>
      </w:r>
    </w:p>
    <w:p w:rsidR="0089368D" w:rsidRPr="00520D83" w:rsidRDefault="0089368D" w:rsidP="002C7362">
      <w:pPr>
        <w:rPr>
          <w:rFonts w:ascii="Arial" w:hAnsi="Arial"/>
          <w:sz w:val="22"/>
          <w:szCs w:val="24"/>
        </w:rPr>
      </w:pPr>
    </w:p>
    <w:p w:rsidR="00AA0749" w:rsidRPr="00520D83" w:rsidRDefault="00AA0749" w:rsidP="002C7362">
      <w:pPr>
        <w:rPr>
          <w:rFonts w:ascii="Arial" w:hAnsi="Arial"/>
          <w:sz w:val="22"/>
          <w:szCs w:val="24"/>
        </w:rPr>
      </w:pPr>
      <w:r w:rsidRPr="00520D83">
        <w:rPr>
          <w:rFonts w:ascii="Arial" w:hAnsi="Arial"/>
          <w:sz w:val="22"/>
          <w:szCs w:val="24"/>
        </w:rPr>
        <w:t>Democratic Services Manager</w:t>
      </w:r>
    </w:p>
    <w:p w:rsidR="00AA0749" w:rsidRPr="00520D83" w:rsidRDefault="00AA0749" w:rsidP="002C7362">
      <w:pPr>
        <w:rPr>
          <w:rFonts w:ascii="Arial" w:hAnsi="Arial"/>
          <w:sz w:val="22"/>
          <w:szCs w:val="24"/>
        </w:rPr>
      </w:pPr>
      <w:r w:rsidRPr="00520D83">
        <w:rPr>
          <w:rFonts w:ascii="Arial" w:hAnsi="Arial"/>
          <w:sz w:val="22"/>
          <w:szCs w:val="24"/>
        </w:rPr>
        <w:t>Corby Borough Council</w:t>
      </w:r>
    </w:p>
    <w:p w:rsidR="00AA0749" w:rsidRPr="00520D83" w:rsidRDefault="00AA0749" w:rsidP="002C7362">
      <w:pPr>
        <w:rPr>
          <w:rFonts w:ascii="Arial" w:hAnsi="Arial"/>
          <w:sz w:val="22"/>
          <w:szCs w:val="24"/>
        </w:rPr>
      </w:pPr>
      <w:r w:rsidRPr="00520D83">
        <w:rPr>
          <w:rFonts w:ascii="Arial" w:hAnsi="Arial"/>
          <w:sz w:val="22"/>
          <w:szCs w:val="24"/>
        </w:rPr>
        <w:t>Democratic Services Department</w:t>
      </w:r>
    </w:p>
    <w:p w:rsidR="005000A0" w:rsidRPr="00520D83" w:rsidRDefault="00AA0749" w:rsidP="002C7362">
      <w:pPr>
        <w:rPr>
          <w:rFonts w:ascii="Arial" w:hAnsi="Arial"/>
          <w:sz w:val="22"/>
          <w:szCs w:val="24"/>
        </w:rPr>
      </w:pPr>
      <w:r w:rsidRPr="00520D83">
        <w:rPr>
          <w:rFonts w:ascii="Arial" w:hAnsi="Arial"/>
          <w:sz w:val="22"/>
          <w:szCs w:val="24"/>
        </w:rPr>
        <w:t>Corby Cube</w:t>
      </w:r>
    </w:p>
    <w:p w:rsidR="00AA0749" w:rsidRPr="00520D83" w:rsidRDefault="00AA0749" w:rsidP="002C7362">
      <w:pPr>
        <w:rPr>
          <w:rFonts w:ascii="Arial" w:hAnsi="Arial"/>
          <w:sz w:val="22"/>
          <w:szCs w:val="24"/>
        </w:rPr>
      </w:pPr>
      <w:r w:rsidRPr="00520D83">
        <w:rPr>
          <w:rFonts w:ascii="Arial" w:hAnsi="Arial"/>
          <w:sz w:val="22"/>
          <w:szCs w:val="24"/>
        </w:rPr>
        <w:t>Parklands Gateway</w:t>
      </w:r>
      <w:r w:rsidR="005000A0" w:rsidRPr="00520D83">
        <w:rPr>
          <w:rFonts w:ascii="Arial" w:hAnsi="Arial"/>
          <w:sz w:val="22"/>
          <w:szCs w:val="24"/>
        </w:rPr>
        <w:t xml:space="preserve">, </w:t>
      </w:r>
      <w:r w:rsidRPr="00520D83">
        <w:rPr>
          <w:rFonts w:ascii="Arial" w:hAnsi="Arial"/>
          <w:sz w:val="22"/>
          <w:szCs w:val="24"/>
        </w:rPr>
        <w:t>George Street</w:t>
      </w:r>
    </w:p>
    <w:p w:rsidR="00AA0749" w:rsidRPr="00520D83" w:rsidRDefault="00AA0749" w:rsidP="002C7362">
      <w:pPr>
        <w:rPr>
          <w:rFonts w:ascii="Arial" w:hAnsi="Arial"/>
          <w:sz w:val="22"/>
          <w:szCs w:val="24"/>
        </w:rPr>
      </w:pPr>
      <w:r w:rsidRPr="00520D83">
        <w:rPr>
          <w:rFonts w:ascii="Arial" w:hAnsi="Arial"/>
          <w:sz w:val="22"/>
          <w:szCs w:val="24"/>
        </w:rPr>
        <w:t>Corby, Northamptonshire</w:t>
      </w:r>
    </w:p>
    <w:p w:rsidR="00565AFF" w:rsidRPr="00520D83" w:rsidRDefault="00AA0749" w:rsidP="002C7362">
      <w:pPr>
        <w:rPr>
          <w:rFonts w:ascii="Arial" w:hAnsi="Arial"/>
          <w:sz w:val="22"/>
          <w:szCs w:val="24"/>
        </w:rPr>
      </w:pPr>
      <w:r w:rsidRPr="00520D83">
        <w:rPr>
          <w:rFonts w:ascii="Arial" w:hAnsi="Arial"/>
          <w:sz w:val="22"/>
          <w:szCs w:val="24"/>
        </w:rPr>
        <w:t>NN17 1QG</w:t>
      </w:r>
    </w:p>
    <w:p w:rsidR="008F7677" w:rsidRPr="00520D83" w:rsidRDefault="008F7677" w:rsidP="002C7362">
      <w:pPr>
        <w:rPr>
          <w:rFonts w:ascii="Arial" w:hAnsi="Arial" w:cs="Arial"/>
          <w:sz w:val="22"/>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AA0749" w:rsidRPr="00AA0749" w:rsidTr="005000A0">
        <w:trPr>
          <w:trHeight w:val="284"/>
          <w:jc w:val="center"/>
        </w:trPr>
        <w:tc>
          <w:tcPr>
            <w:tcW w:w="9356" w:type="dxa"/>
            <w:shd w:val="clear" w:color="auto" w:fill="auto"/>
            <w:vAlign w:val="center"/>
          </w:tcPr>
          <w:p w:rsidR="00BF6E33" w:rsidRDefault="00AA0749" w:rsidP="002C7362">
            <w:pPr>
              <w:jc w:val="center"/>
              <w:rPr>
                <w:rFonts w:ascii="Arial" w:hAnsi="Arial" w:cs="Arial"/>
                <w:b/>
                <w:szCs w:val="24"/>
              </w:rPr>
            </w:pPr>
            <w:r w:rsidRPr="00003659">
              <w:rPr>
                <w:rFonts w:ascii="Arial" w:hAnsi="Arial" w:cs="Arial"/>
                <w:b/>
                <w:szCs w:val="24"/>
              </w:rPr>
              <w:t xml:space="preserve">To be received not later </w:t>
            </w:r>
            <w:r w:rsidRPr="00FD0C6F">
              <w:rPr>
                <w:rFonts w:ascii="Arial" w:hAnsi="Arial" w:cs="Arial"/>
                <w:b/>
                <w:szCs w:val="24"/>
              </w:rPr>
              <w:t>than</w:t>
            </w:r>
            <w:r w:rsidR="00523AAB" w:rsidRPr="00FD0C6F">
              <w:rPr>
                <w:rFonts w:ascii="Arial" w:hAnsi="Arial" w:cs="Arial"/>
                <w:b/>
                <w:szCs w:val="24"/>
              </w:rPr>
              <w:t xml:space="preserve"> </w:t>
            </w:r>
            <w:r w:rsidR="008F7677" w:rsidRPr="008F7677">
              <w:rPr>
                <w:rFonts w:ascii="Arial" w:hAnsi="Arial" w:cs="Arial"/>
                <w:b/>
                <w:szCs w:val="24"/>
              </w:rPr>
              <w:t>Midday 18th September 2017 [18/09/2017].</w:t>
            </w:r>
          </w:p>
          <w:p w:rsidR="008F7677" w:rsidRPr="00003659" w:rsidRDefault="008F7677" w:rsidP="002C7362">
            <w:pPr>
              <w:jc w:val="center"/>
              <w:rPr>
                <w:rFonts w:ascii="Arial" w:hAnsi="Arial" w:cs="Arial"/>
                <w:b/>
                <w:szCs w:val="24"/>
              </w:rPr>
            </w:pPr>
          </w:p>
          <w:p w:rsidR="00AA0749" w:rsidRPr="00003659" w:rsidRDefault="00AA0749" w:rsidP="002C7362">
            <w:pPr>
              <w:jc w:val="center"/>
              <w:rPr>
                <w:rFonts w:ascii="Arial" w:hAnsi="Arial" w:cs="Arial"/>
                <w:b/>
                <w:szCs w:val="24"/>
              </w:rPr>
            </w:pPr>
            <w:r w:rsidRPr="00003659">
              <w:rPr>
                <w:rFonts w:ascii="Arial" w:hAnsi="Arial" w:cs="Arial"/>
                <w:b/>
                <w:szCs w:val="24"/>
              </w:rPr>
              <w:t>Late submissions will be disregarded</w:t>
            </w:r>
            <w:r w:rsidR="00003659" w:rsidRPr="00003659">
              <w:rPr>
                <w:rFonts w:ascii="Arial" w:hAnsi="Arial" w:cs="Arial"/>
                <w:b/>
                <w:szCs w:val="24"/>
              </w:rPr>
              <w:t xml:space="preserve"> from the process.</w:t>
            </w:r>
          </w:p>
        </w:tc>
      </w:tr>
      <w:bookmarkEnd w:id="0"/>
    </w:tbl>
    <w:p w:rsidR="00520D83" w:rsidRDefault="00520D83" w:rsidP="002C7362">
      <w:pPr>
        <w:pStyle w:val="BodyText"/>
        <w:rPr>
          <w:rFonts w:ascii="Arial" w:hAnsi="Arial" w:cs="Arial"/>
          <w:szCs w:val="24"/>
        </w:rPr>
        <w:sectPr w:rsidR="00520D83" w:rsidSect="00AA0749">
          <w:headerReference w:type="default" r:id="rId9"/>
          <w:footerReference w:type="default" r:id="rId10"/>
          <w:pgSz w:w="11909" w:h="16834" w:code="9"/>
          <w:pgMar w:top="1418" w:right="1418" w:bottom="1418" w:left="1418" w:header="720" w:footer="720" w:gutter="0"/>
          <w:cols w:space="720"/>
          <w:docGrid w:linePitch="326"/>
        </w:sectPr>
      </w:pPr>
    </w:p>
    <w:p w:rsidR="005C5EEA" w:rsidRPr="00CB6E2A" w:rsidRDefault="005C5EEA" w:rsidP="002C7362">
      <w:pPr>
        <w:pStyle w:val="Default"/>
        <w:rPr>
          <w:b/>
          <w:bCs/>
          <w:caps/>
          <w:u w:val="single"/>
          <w:lang w:val="en-GB"/>
        </w:rPr>
      </w:pPr>
      <w:r w:rsidRPr="00CB6E2A">
        <w:rPr>
          <w:b/>
          <w:bCs/>
          <w:caps/>
          <w:u w:val="single"/>
          <w:lang w:val="en-GB"/>
        </w:rPr>
        <w:lastRenderedPageBreak/>
        <w:t>T</w:t>
      </w:r>
      <w:r w:rsidR="00CB6E2A" w:rsidRPr="00CB6E2A">
        <w:rPr>
          <w:b/>
          <w:bCs/>
          <w:caps/>
          <w:u w:val="single"/>
          <w:lang w:val="en-GB"/>
        </w:rPr>
        <w:t xml:space="preserve">ender – </w:t>
      </w:r>
      <w:r w:rsidR="00BE1CDD">
        <w:rPr>
          <w:b/>
          <w:bCs/>
          <w:caps/>
          <w:u w:val="single"/>
          <w:lang w:val="en-GB"/>
        </w:rPr>
        <w:t>Document</w:t>
      </w:r>
      <w:r w:rsidR="00CB6E2A" w:rsidRPr="00CB6E2A">
        <w:rPr>
          <w:b/>
          <w:bCs/>
          <w:caps/>
          <w:u w:val="single"/>
          <w:lang w:val="en-GB"/>
        </w:rPr>
        <w:t xml:space="preserve"> Two</w:t>
      </w:r>
    </w:p>
    <w:p w:rsidR="005C5EEA" w:rsidRPr="00AA0749" w:rsidRDefault="005C5EEA" w:rsidP="002C7362">
      <w:pPr>
        <w:pStyle w:val="BodyText"/>
        <w:rPr>
          <w:rFonts w:ascii="Arial" w:hAnsi="Arial" w:cs="Arial"/>
          <w:szCs w:val="24"/>
        </w:rPr>
      </w:pPr>
    </w:p>
    <w:p w:rsidR="005C5EEA" w:rsidRPr="00CB6E2A" w:rsidRDefault="00CB6E2A" w:rsidP="002C7362">
      <w:pPr>
        <w:pStyle w:val="Default"/>
        <w:rPr>
          <w:b/>
          <w:bCs/>
          <w:caps/>
          <w:u w:val="single"/>
          <w:lang w:val="en-GB"/>
        </w:rPr>
      </w:pPr>
      <w:r w:rsidRPr="00CB6E2A">
        <w:rPr>
          <w:b/>
          <w:bCs/>
          <w:caps/>
          <w:u w:val="single"/>
          <w:lang w:val="en-GB"/>
        </w:rPr>
        <w:t>Specification</w:t>
      </w:r>
    </w:p>
    <w:p w:rsidR="00E97FE2" w:rsidRPr="00AA0749" w:rsidRDefault="00E97FE2" w:rsidP="002C7362">
      <w:pPr>
        <w:rPr>
          <w:rFonts w:ascii="Arial" w:hAnsi="Arial" w:cs="Arial"/>
          <w:b/>
          <w:szCs w:val="24"/>
        </w:rPr>
      </w:pPr>
    </w:p>
    <w:tbl>
      <w:tblPr>
        <w:tblW w:w="9356" w:type="dxa"/>
        <w:jc w:val="center"/>
        <w:tblLook w:val="01E0"/>
      </w:tblPr>
      <w:tblGrid>
        <w:gridCol w:w="692"/>
        <w:gridCol w:w="7483"/>
        <w:gridCol w:w="1181"/>
      </w:tblGrid>
      <w:tr w:rsidR="001E6799" w:rsidRPr="00AA0749" w:rsidTr="0043136D">
        <w:trPr>
          <w:trHeight w:val="567"/>
          <w:tblHeader/>
          <w:jc w:val="center"/>
        </w:trPr>
        <w:tc>
          <w:tcPr>
            <w:tcW w:w="692" w:type="dxa"/>
            <w:shd w:val="clear" w:color="auto" w:fill="auto"/>
            <w:vAlign w:val="center"/>
          </w:tcPr>
          <w:p w:rsidR="001E6799" w:rsidRPr="00DC26C7" w:rsidRDefault="001E6799" w:rsidP="001E6799">
            <w:pPr>
              <w:jc w:val="left"/>
              <w:rPr>
                <w:rFonts w:ascii="Arial" w:hAnsi="Arial" w:cs="Arial"/>
                <w:b/>
                <w:szCs w:val="24"/>
              </w:rPr>
            </w:pPr>
          </w:p>
        </w:tc>
        <w:tc>
          <w:tcPr>
            <w:tcW w:w="7483" w:type="dxa"/>
            <w:shd w:val="clear" w:color="auto" w:fill="auto"/>
            <w:vAlign w:val="center"/>
          </w:tcPr>
          <w:p w:rsidR="001E6799" w:rsidRPr="00DC26C7" w:rsidRDefault="001E6799" w:rsidP="0043136D">
            <w:pPr>
              <w:rPr>
                <w:rFonts w:ascii="Arial" w:hAnsi="Arial" w:cs="Arial"/>
                <w:szCs w:val="24"/>
              </w:rPr>
            </w:pPr>
            <w:bookmarkStart w:id="4" w:name="Contents"/>
            <w:r w:rsidRPr="00DC26C7">
              <w:rPr>
                <w:rFonts w:ascii="Arial" w:hAnsi="Arial" w:cs="Arial"/>
                <w:b/>
                <w:szCs w:val="24"/>
              </w:rPr>
              <w:t>CONTENTS</w:t>
            </w:r>
            <w:bookmarkEnd w:id="4"/>
          </w:p>
        </w:tc>
        <w:tc>
          <w:tcPr>
            <w:tcW w:w="1181" w:type="dxa"/>
            <w:shd w:val="clear" w:color="auto" w:fill="auto"/>
            <w:vAlign w:val="center"/>
          </w:tcPr>
          <w:p w:rsidR="001E6799" w:rsidRPr="00DC26C7" w:rsidRDefault="001E6799" w:rsidP="0043136D">
            <w:pPr>
              <w:rPr>
                <w:rFonts w:ascii="Arial" w:hAnsi="Arial" w:cs="Arial"/>
                <w:b/>
                <w:szCs w:val="24"/>
              </w:rPr>
            </w:pPr>
            <w:r w:rsidRPr="00DC26C7">
              <w:rPr>
                <w:rFonts w:ascii="Arial" w:hAnsi="Arial" w:cs="Arial"/>
                <w:b/>
                <w:szCs w:val="24"/>
              </w:rPr>
              <w:t>PAGE</w:t>
            </w:r>
          </w:p>
        </w:tc>
      </w:tr>
      <w:tr w:rsidR="001E6799" w:rsidRPr="00AA0749" w:rsidTr="0043136D">
        <w:trPr>
          <w:trHeight w:val="284"/>
          <w:jc w:val="center"/>
        </w:trPr>
        <w:tc>
          <w:tcPr>
            <w:tcW w:w="692" w:type="dxa"/>
            <w:shd w:val="clear" w:color="auto" w:fill="auto"/>
          </w:tcPr>
          <w:p w:rsidR="001E6799" w:rsidRPr="00735199" w:rsidRDefault="001E6799" w:rsidP="001E6799">
            <w:pPr>
              <w:spacing w:after="120"/>
              <w:jc w:val="left"/>
              <w:rPr>
                <w:rFonts w:ascii="Arial" w:hAnsi="Arial" w:cs="Arial"/>
                <w:szCs w:val="24"/>
              </w:rPr>
            </w:pPr>
          </w:p>
        </w:tc>
        <w:tc>
          <w:tcPr>
            <w:tcW w:w="7483"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Definitions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3</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Default="001E6799" w:rsidP="001E6799">
            <w:pPr>
              <w:spacing w:after="120"/>
              <w:rPr>
                <w:rFonts w:ascii="Arial" w:hAnsi="Arial" w:cs="Arial"/>
                <w:szCs w:val="24"/>
              </w:rPr>
            </w:pPr>
            <w:r>
              <w:rPr>
                <w:rFonts w:ascii="Arial" w:hAnsi="Arial" w:cs="Arial"/>
                <w:szCs w:val="24"/>
              </w:rPr>
              <w:t>Introduction</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5</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Default="001E6799" w:rsidP="001E6799">
            <w:pPr>
              <w:spacing w:after="120"/>
              <w:rPr>
                <w:rFonts w:ascii="Arial" w:hAnsi="Arial" w:cs="Arial"/>
                <w:szCs w:val="24"/>
              </w:rPr>
            </w:pPr>
            <w:r>
              <w:rPr>
                <w:rFonts w:ascii="Arial" w:hAnsi="Arial" w:cs="Arial"/>
                <w:szCs w:val="24"/>
              </w:rPr>
              <w:t>Background</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5</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Default="001E6799" w:rsidP="0043136D">
            <w:pPr>
              <w:spacing w:after="120"/>
              <w:rPr>
                <w:rFonts w:ascii="Arial" w:hAnsi="Arial" w:cs="Arial"/>
                <w:szCs w:val="24"/>
              </w:rPr>
            </w:pPr>
            <w:r>
              <w:rPr>
                <w:rFonts w:ascii="Arial" w:hAnsi="Arial" w:cs="Arial"/>
                <w:szCs w:val="24"/>
              </w:rPr>
              <w:t>Scope</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5</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Service Conditions and Environmental Factors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6</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Statement of Requirements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6</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Technology, Systems and Management Techniques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15</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Quality Requirements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16</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Whole of Life Support</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24</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sidRPr="00735199">
              <w:rPr>
                <w:rFonts w:ascii="Arial" w:hAnsi="Arial" w:cs="Arial"/>
                <w:szCs w:val="24"/>
              </w:rPr>
              <w:t>Security</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29</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735199" w:rsidRDefault="001E6799" w:rsidP="0043136D">
            <w:pPr>
              <w:spacing w:after="120"/>
              <w:rPr>
                <w:rFonts w:ascii="Arial" w:hAnsi="Arial" w:cs="Arial"/>
                <w:szCs w:val="24"/>
              </w:rPr>
            </w:pPr>
            <w:r>
              <w:rPr>
                <w:rFonts w:ascii="Arial" w:hAnsi="Arial" w:cs="Arial"/>
                <w:szCs w:val="24"/>
              </w:rPr>
              <w:t>Additional Standards and Requirements</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36</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CB6E2A" w:rsidRDefault="001E6799" w:rsidP="0043136D">
            <w:pPr>
              <w:spacing w:after="120"/>
              <w:rPr>
                <w:rFonts w:ascii="Arial" w:hAnsi="Arial" w:cs="Arial"/>
                <w:szCs w:val="24"/>
              </w:rPr>
            </w:pPr>
            <w:r w:rsidRPr="00CB6E2A">
              <w:rPr>
                <w:rFonts w:ascii="Arial" w:hAnsi="Arial" w:cs="Arial"/>
                <w:szCs w:val="24"/>
              </w:rPr>
              <w:t>Invitation to Tender</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37</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numPr>
                <w:ilvl w:val="0"/>
                <w:numId w:val="3"/>
              </w:numPr>
              <w:spacing w:after="120"/>
              <w:ind w:left="284" w:hanging="284"/>
              <w:contextualSpacing w:val="0"/>
              <w:jc w:val="left"/>
              <w:rPr>
                <w:rFonts w:ascii="Arial" w:hAnsi="Arial" w:cs="Arial"/>
                <w:szCs w:val="24"/>
              </w:rPr>
            </w:pPr>
          </w:p>
        </w:tc>
        <w:tc>
          <w:tcPr>
            <w:tcW w:w="7483" w:type="dxa"/>
            <w:shd w:val="clear" w:color="auto" w:fill="auto"/>
          </w:tcPr>
          <w:p w:rsidR="001E6799" w:rsidRPr="00CB6E2A" w:rsidRDefault="001E6799" w:rsidP="0043136D">
            <w:pPr>
              <w:spacing w:after="120"/>
              <w:rPr>
                <w:rFonts w:ascii="Arial" w:hAnsi="Arial" w:cs="Arial"/>
                <w:szCs w:val="24"/>
              </w:rPr>
            </w:pPr>
            <w:r w:rsidRPr="00CB6E2A">
              <w:rPr>
                <w:rFonts w:ascii="Arial" w:hAnsi="Arial" w:cs="Arial"/>
                <w:szCs w:val="24"/>
              </w:rPr>
              <w:t>Contact</w:t>
            </w:r>
          </w:p>
        </w:tc>
        <w:tc>
          <w:tcPr>
            <w:tcW w:w="1181" w:type="dxa"/>
            <w:shd w:val="clear" w:color="auto" w:fill="auto"/>
          </w:tcPr>
          <w:p w:rsidR="001E6799" w:rsidRPr="00CB6E2A" w:rsidRDefault="001E6799" w:rsidP="0043136D">
            <w:pPr>
              <w:spacing w:after="120"/>
              <w:rPr>
                <w:rFonts w:ascii="Arial" w:hAnsi="Arial" w:cs="Arial"/>
                <w:szCs w:val="24"/>
              </w:rPr>
            </w:pPr>
            <w:r>
              <w:rPr>
                <w:rFonts w:ascii="Arial" w:hAnsi="Arial" w:cs="Arial"/>
                <w:szCs w:val="24"/>
              </w:rPr>
              <w:t>37</w:t>
            </w:r>
          </w:p>
        </w:tc>
      </w:tr>
      <w:tr w:rsidR="001E6799" w:rsidRPr="00AA0749" w:rsidTr="0043136D">
        <w:trPr>
          <w:trHeight w:val="284"/>
          <w:jc w:val="center"/>
        </w:trPr>
        <w:tc>
          <w:tcPr>
            <w:tcW w:w="692" w:type="dxa"/>
            <w:shd w:val="clear" w:color="auto" w:fill="auto"/>
          </w:tcPr>
          <w:p w:rsidR="001E6799" w:rsidRPr="00735199" w:rsidRDefault="001E6799" w:rsidP="001E6799">
            <w:pPr>
              <w:pStyle w:val="ListParagraph"/>
              <w:spacing w:after="120"/>
              <w:ind w:left="284" w:firstLine="0"/>
              <w:contextualSpacing w:val="0"/>
              <w:jc w:val="left"/>
              <w:rPr>
                <w:rFonts w:ascii="Arial" w:hAnsi="Arial" w:cs="Arial"/>
                <w:szCs w:val="24"/>
              </w:rPr>
            </w:pPr>
          </w:p>
        </w:tc>
        <w:tc>
          <w:tcPr>
            <w:tcW w:w="7483" w:type="dxa"/>
            <w:shd w:val="clear" w:color="auto" w:fill="auto"/>
          </w:tcPr>
          <w:p w:rsidR="001E6799" w:rsidRPr="00CB6E2A" w:rsidRDefault="001E6799" w:rsidP="0043136D">
            <w:pPr>
              <w:spacing w:after="120"/>
              <w:rPr>
                <w:rFonts w:ascii="Arial" w:hAnsi="Arial" w:cs="Arial"/>
                <w:szCs w:val="24"/>
              </w:rPr>
            </w:pPr>
          </w:p>
        </w:tc>
        <w:tc>
          <w:tcPr>
            <w:tcW w:w="1181" w:type="dxa"/>
            <w:shd w:val="clear" w:color="auto" w:fill="auto"/>
          </w:tcPr>
          <w:p w:rsidR="001E6799" w:rsidRPr="00CB6E2A" w:rsidRDefault="001E6799" w:rsidP="0043136D">
            <w:pPr>
              <w:spacing w:after="120"/>
              <w:rPr>
                <w:rFonts w:ascii="Arial" w:hAnsi="Arial" w:cs="Arial"/>
                <w:szCs w:val="24"/>
              </w:rPr>
            </w:pPr>
          </w:p>
        </w:tc>
      </w:tr>
    </w:tbl>
    <w:p w:rsidR="007E7023" w:rsidRDefault="007E7023" w:rsidP="002C7362">
      <w:pPr>
        <w:rPr>
          <w:rFonts w:ascii="Arial" w:hAnsi="Arial" w:cs="Arial"/>
          <w:b/>
          <w:szCs w:val="24"/>
        </w:rPr>
        <w:sectPr w:rsidR="007E7023" w:rsidSect="00AA0749">
          <w:pgSz w:w="11909" w:h="16834" w:code="9"/>
          <w:pgMar w:top="1418" w:right="1418" w:bottom="1418" w:left="1418" w:header="720" w:footer="720" w:gutter="0"/>
          <w:cols w:space="720"/>
          <w:docGrid w:linePitch="326"/>
        </w:sectPr>
      </w:pPr>
    </w:p>
    <w:p w:rsidR="005633F2" w:rsidRPr="00735199" w:rsidRDefault="005633F2" w:rsidP="002C7362">
      <w:pPr>
        <w:rPr>
          <w:rFonts w:ascii="Arial" w:hAnsi="Arial" w:cs="Arial"/>
          <w:b/>
          <w:caps/>
          <w:szCs w:val="24"/>
        </w:rPr>
      </w:pPr>
      <w:r w:rsidRPr="00735199">
        <w:rPr>
          <w:rFonts w:ascii="Arial" w:hAnsi="Arial" w:cs="Arial"/>
          <w:b/>
          <w:caps/>
          <w:szCs w:val="24"/>
        </w:rPr>
        <w:lastRenderedPageBreak/>
        <w:t>Definitions</w:t>
      </w:r>
    </w:p>
    <w:p w:rsidR="005633F2" w:rsidRPr="005633F2" w:rsidRDefault="005633F2" w:rsidP="002C7362">
      <w:pPr>
        <w:rPr>
          <w:rFonts w:ascii="Arial" w:hAnsi="Arial" w:cs="Arial"/>
          <w:szCs w:val="24"/>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DEFINITIONS</w:t>
      </w:r>
    </w:p>
    <w:p w:rsidR="003F4A97" w:rsidRDefault="003F4A97" w:rsidP="00862B8F">
      <w:pPr>
        <w:pStyle w:val="ListParagraph"/>
        <w:numPr>
          <w:ilvl w:val="0"/>
          <w:numId w:val="9"/>
        </w:numPr>
        <w:rPr>
          <w:rFonts w:ascii="Arial" w:hAnsi="Arial" w:cs="Arial"/>
          <w:sz w:val="22"/>
          <w:szCs w:val="22"/>
        </w:rPr>
      </w:pPr>
      <w:r w:rsidRPr="000832AD">
        <w:rPr>
          <w:rFonts w:ascii="Arial" w:hAnsi="Arial" w:cs="Arial"/>
          <w:sz w:val="22"/>
          <w:szCs w:val="22"/>
        </w:rPr>
        <w:t>Meaning: Terms, derived terms and synonyms used in the preliminaries/ general conditions and specification are as stated therein or in the a</w:t>
      </w:r>
      <w:r w:rsidR="00520D83" w:rsidRPr="000832AD">
        <w:rPr>
          <w:rFonts w:ascii="Arial" w:hAnsi="Arial" w:cs="Arial"/>
          <w:sz w:val="22"/>
          <w:szCs w:val="22"/>
        </w:rPr>
        <w:t xml:space="preserve">ppropriate British Standard or </w:t>
      </w:r>
      <w:r w:rsidRPr="000832AD">
        <w:rPr>
          <w:rFonts w:ascii="Arial" w:hAnsi="Arial" w:cs="Arial"/>
          <w:sz w:val="22"/>
          <w:szCs w:val="22"/>
        </w:rPr>
        <w:t xml:space="preserve">British Standard glossary. </w:t>
      </w:r>
    </w:p>
    <w:p w:rsidR="000832AD" w:rsidRPr="000832AD" w:rsidRDefault="000832AD" w:rsidP="002C7362">
      <w:pPr>
        <w:ind w:left="1004" w:firstLine="0"/>
        <w:rPr>
          <w:rFonts w:ascii="Arial" w:hAnsi="Arial" w:cs="Arial"/>
          <w:sz w:val="22"/>
          <w:szCs w:val="22"/>
        </w:rPr>
      </w:pPr>
    </w:p>
    <w:p w:rsidR="00FD0C6F"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COMMUNICATION</w:t>
      </w:r>
    </w:p>
    <w:p w:rsidR="002C7362" w:rsidRPr="002C7362" w:rsidRDefault="002C7362" w:rsidP="00862B8F">
      <w:pPr>
        <w:pStyle w:val="ListParagraph"/>
        <w:numPr>
          <w:ilvl w:val="0"/>
          <w:numId w:val="9"/>
        </w:numPr>
        <w:rPr>
          <w:rFonts w:ascii="Arial" w:hAnsi="Arial" w:cs="Arial"/>
          <w:sz w:val="22"/>
          <w:szCs w:val="22"/>
        </w:rPr>
      </w:pPr>
      <w:r w:rsidRPr="002C7362">
        <w:rPr>
          <w:rFonts w:ascii="Arial" w:hAnsi="Arial" w:cs="Arial"/>
          <w:sz w:val="22"/>
          <w:szCs w:val="22"/>
        </w:rPr>
        <w:t xml:space="preserve">Definition: Includes advise, inform, submit, give notice, instruct, agree, confirm, seek or obtain information, consent or instructions, or make arrangements. </w:t>
      </w:r>
    </w:p>
    <w:p w:rsidR="002C7362" w:rsidRPr="002C7362" w:rsidRDefault="002C7362" w:rsidP="00862B8F">
      <w:pPr>
        <w:pStyle w:val="ListParagraph"/>
        <w:numPr>
          <w:ilvl w:val="0"/>
          <w:numId w:val="9"/>
        </w:numPr>
        <w:rPr>
          <w:rFonts w:ascii="Arial" w:hAnsi="Arial" w:cs="Arial"/>
          <w:sz w:val="22"/>
          <w:szCs w:val="22"/>
        </w:rPr>
      </w:pPr>
      <w:r w:rsidRPr="002C7362">
        <w:rPr>
          <w:rFonts w:ascii="Arial" w:hAnsi="Arial" w:cs="Arial"/>
          <w:sz w:val="22"/>
          <w:szCs w:val="22"/>
        </w:rPr>
        <w:t xml:space="preserve">Format: In writing to the person named unless specified otherwise. </w:t>
      </w:r>
    </w:p>
    <w:p w:rsidR="002C7362" w:rsidRDefault="002C7362" w:rsidP="00862B8F">
      <w:pPr>
        <w:pStyle w:val="ListParagraph"/>
        <w:numPr>
          <w:ilvl w:val="0"/>
          <w:numId w:val="9"/>
        </w:numPr>
        <w:rPr>
          <w:rFonts w:ascii="Arial" w:hAnsi="Arial" w:cs="Arial"/>
          <w:sz w:val="22"/>
          <w:szCs w:val="22"/>
        </w:rPr>
      </w:pPr>
      <w:r w:rsidRPr="002C7362">
        <w:rPr>
          <w:rFonts w:ascii="Arial" w:hAnsi="Arial" w:cs="Arial"/>
          <w:sz w:val="22"/>
          <w:szCs w:val="22"/>
        </w:rPr>
        <w:t>Response: Do not proceed until response has been received.</w:t>
      </w:r>
    </w:p>
    <w:p w:rsidR="002C7362" w:rsidRDefault="002C7362" w:rsidP="002C7362">
      <w:pPr>
        <w:widowControl w:val="0"/>
        <w:autoSpaceDE w:val="0"/>
        <w:autoSpaceDN w:val="0"/>
        <w:adjustRightInd w:val="0"/>
        <w:rPr>
          <w:rFonts w:ascii="Arial" w:hAnsi="Arial" w:cs="Arial"/>
          <w:sz w:val="22"/>
          <w:szCs w:val="22"/>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PRODUCTS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Definition: Materials, both manufactured and naturally occurring, and goods, including components, equipment and accessories, intended for the permanent incorporation in the Works.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Includes: Goods, plant, materials, site materials and things for incorporation into the Works. </w:t>
      </w:r>
    </w:p>
    <w:p w:rsidR="002C7362" w:rsidRDefault="002C7362" w:rsidP="002C7362">
      <w:pPr>
        <w:widowControl w:val="0"/>
        <w:autoSpaceDE w:val="0"/>
        <w:autoSpaceDN w:val="0"/>
        <w:adjustRightInd w:val="0"/>
        <w:rPr>
          <w:rFonts w:ascii="Arial" w:hAnsi="Arial" w:cs="Arial"/>
          <w:sz w:val="22"/>
          <w:szCs w:val="22"/>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SITE EQUIPMENT</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Definition: All appliances or things of whatsoever nature required in or about the construction for completion of the Works but not materials or other things intended to form or forming part of the Permanent Works.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Includes: Construction appliances, vehicles, consumables, tools, temporary works, scaffolding, cabins and other site facilities. </w:t>
      </w:r>
    </w:p>
    <w:p w:rsidR="002C7362" w:rsidRDefault="002C7362" w:rsidP="002C7362">
      <w:pPr>
        <w:widowControl w:val="0"/>
        <w:autoSpaceDE w:val="0"/>
        <w:autoSpaceDN w:val="0"/>
        <w:adjustRightInd w:val="0"/>
        <w:rPr>
          <w:rFonts w:ascii="Arial" w:hAnsi="Arial" w:cs="Arial"/>
          <w:sz w:val="22"/>
          <w:szCs w:val="22"/>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CONTRACTOR'S CHOICE</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Meaning: Selection delegated to the Contractor, but liability to remain with the specifier. </w:t>
      </w:r>
    </w:p>
    <w:p w:rsidR="002C7362" w:rsidRDefault="002C7362" w:rsidP="002C7362">
      <w:pPr>
        <w:widowControl w:val="0"/>
        <w:autoSpaceDE w:val="0"/>
        <w:autoSpaceDN w:val="0"/>
        <w:adjustRightInd w:val="0"/>
        <w:rPr>
          <w:rFonts w:ascii="Arial" w:hAnsi="Arial" w:cs="Arial"/>
          <w:sz w:val="22"/>
          <w:szCs w:val="22"/>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CONTRACTOR'S DESIGN</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Meaning: Design to be carried out or completed by the Contractor and supported by appropriate contractual arrangements, to correspond with specified requirements. </w:t>
      </w:r>
    </w:p>
    <w:p w:rsidR="002C7362" w:rsidRDefault="002C7362" w:rsidP="002C7362">
      <w:pPr>
        <w:widowControl w:val="0"/>
        <w:autoSpaceDE w:val="0"/>
        <w:autoSpaceDN w:val="0"/>
        <w:adjustRightInd w:val="0"/>
        <w:rPr>
          <w:rFonts w:ascii="Arial" w:hAnsi="Arial" w:cs="Arial"/>
          <w:sz w:val="22"/>
          <w:szCs w:val="22"/>
        </w:rPr>
      </w:pPr>
    </w:p>
    <w:p w:rsidR="00FD0C6F"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SUBMIT PROPOSALS</w:t>
      </w:r>
    </w:p>
    <w:p w:rsidR="00197EB2"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Meaning: Submit information in response to specified requirements. </w:t>
      </w:r>
    </w:p>
    <w:p w:rsidR="00197EB2" w:rsidRPr="00520D83" w:rsidRDefault="00197EB2" w:rsidP="002C7362">
      <w:pPr>
        <w:widowControl w:val="0"/>
        <w:autoSpaceDE w:val="0"/>
        <w:autoSpaceDN w:val="0"/>
        <w:adjustRightInd w:val="0"/>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TERMS USED IN SPECIFICATION</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Remove: Disconnect, dismantle as necessary and take </w:t>
      </w:r>
      <w:r w:rsidR="002C7362">
        <w:rPr>
          <w:rFonts w:ascii="Arial" w:hAnsi="Arial" w:cs="Arial"/>
          <w:sz w:val="22"/>
          <w:szCs w:val="22"/>
        </w:rPr>
        <w:t xml:space="preserve">out the designated products or </w:t>
      </w:r>
      <w:r w:rsidRPr="00520D83">
        <w:rPr>
          <w:rFonts w:ascii="Arial" w:hAnsi="Arial" w:cs="Arial"/>
          <w:sz w:val="22"/>
          <w:szCs w:val="22"/>
        </w:rPr>
        <w:t xml:space="preserve">work and associated accessories, fixings, supports, linings and bedding materials. Dispose </w:t>
      </w:r>
      <w:r w:rsidRPr="00520D83">
        <w:rPr>
          <w:rFonts w:ascii="Arial" w:hAnsi="Arial" w:cs="Arial"/>
          <w:sz w:val="22"/>
          <w:szCs w:val="22"/>
        </w:rPr>
        <w:tab/>
        <w:t>of unwanted materials. Excludes taking out and disposing of associated pipework, wiring,</w:t>
      </w:r>
      <w:r w:rsidR="00903BF4" w:rsidRPr="00520D83">
        <w:rPr>
          <w:rFonts w:ascii="Arial" w:hAnsi="Arial" w:cs="Arial"/>
          <w:sz w:val="22"/>
          <w:szCs w:val="22"/>
        </w:rPr>
        <w:t xml:space="preserve"> </w:t>
      </w:r>
      <w:r w:rsidRPr="00520D83">
        <w:rPr>
          <w:rFonts w:ascii="Arial" w:hAnsi="Arial" w:cs="Arial"/>
          <w:sz w:val="22"/>
          <w:szCs w:val="22"/>
        </w:rPr>
        <w:t xml:space="preserve">ductwork or other services.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Fix: Receive, unload, handle, store, protect, place and fasten in position and disposal of waste and surplus packaging including all labour, materials and site equipment for that purpose.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Supply and fix: As above, but including supply of products to be fixed. All products to be supplied and fixed unless stated otherwise.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Keep for reuse: Do not damage designated products </w:t>
      </w:r>
      <w:r w:rsidR="002C7362">
        <w:rPr>
          <w:rFonts w:ascii="Arial" w:hAnsi="Arial" w:cs="Arial"/>
          <w:sz w:val="22"/>
          <w:szCs w:val="22"/>
        </w:rPr>
        <w:t xml:space="preserve">or work. Clean off bedding and </w:t>
      </w:r>
      <w:r w:rsidRPr="00520D83">
        <w:rPr>
          <w:rFonts w:ascii="Arial" w:hAnsi="Arial" w:cs="Arial"/>
          <w:sz w:val="22"/>
          <w:szCs w:val="22"/>
        </w:rPr>
        <w:t>jointing materials. Stack neatly, adequately protect a</w:t>
      </w:r>
      <w:r w:rsidR="002C7362">
        <w:rPr>
          <w:rFonts w:ascii="Arial" w:hAnsi="Arial" w:cs="Arial"/>
          <w:sz w:val="22"/>
          <w:szCs w:val="22"/>
        </w:rPr>
        <w:t xml:space="preserve">nd store until required by the </w:t>
      </w:r>
      <w:r w:rsidRPr="00520D83">
        <w:rPr>
          <w:rFonts w:ascii="Arial" w:hAnsi="Arial" w:cs="Arial"/>
          <w:sz w:val="22"/>
          <w:szCs w:val="22"/>
        </w:rPr>
        <w:t xml:space="preserve">Employer/ Purchaser or for use in the Works as instructed.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Make good: Execute local remedial work to designated work. Make secure, sound and neat. Excludes redecoration and/ or replacement.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Replace: Supply and fix new products matching those removed. Execute work to match original new state of that removed.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Repair: Execute remedial work to designated products. Make secure, sound and neat. Excludes redecoration and/ or replacement.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Refix: Fix removed products.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Ease: Adjust moving parts of designated products or wor</w:t>
      </w:r>
      <w:r w:rsidR="002C7362">
        <w:rPr>
          <w:rFonts w:ascii="Arial" w:hAnsi="Arial" w:cs="Arial"/>
          <w:sz w:val="22"/>
          <w:szCs w:val="22"/>
        </w:rPr>
        <w:t xml:space="preserve">k to achieve free movement and </w:t>
      </w:r>
      <w:r w:rsidRPr="00520D83">
        <w:rPr>
          <w:rFonts w:ascii="Arial" w:hAnsi="Arial" w:cs="Arial"/>
          <w:sz w:val="22"/>
          <w:szCs w:val="22"/>
        </w:rPr>
        <w:t xml:space="preserve">good fit in open and closed positions.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Match existing: Provide products and work of the same </w:t>
      </w:r>
      <w:r w:rsidR="002C7362">
        <w:rPr>
          <w:rFonts w:ascii="Arial" w:hAnsi="Arial" w:cs="Arial"/>
          <w:sz w:val="22"/>
          <w:szCs w:val="22"/>
        </w:rPr>
        <w:t xml:space="preserve">appearance and features as the </w:t>
      </w:r>
      <w:r w:rsidRPr="00520D83">
        <w:rPr>
          <w:rFonts w:ascii="Arial" w:hAnsi="Arial" w:cs="Arial"/>
          <w:sz w:val="22"/>
          <w:szCs w:val="22"/>
        </w:rPr>
        <w:t xml:space="preserve">original, excluding ageing and weathering. Make joints between existing and new work as inconspicuous as possible.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System: Equipment, accessories, controls, supports and ancillary items, including installation, necessary for that section of the work to function. </w:t>
      </w:r>
    </w:p>
    <w:p w:rsidR="002C7362" w:rsidRDefault="002C7362" w:rsidP="002C7362">
      <w:pPr>
        <w:widowControl w:val="0"/>
        <w:autoSpaceDE w:val="0"/>
        <w:autoSpaceDN w:val="0"/>
        <w:adjustRightInd w:val="0"/>
        <w:rPr>
          <w:rFonts w:ascii="Arial" w:hAnsi="Arial" w:cs="Arial"/>
          <w:sz w:val="22"/>
          <w:szCs w:val="22"/>
        </w:rPr>
      </w:pPr>
    </w:p>
    <w:p w:rsidR="0020040B" w:rsidRPr="00520D83" w:rsidRDefault="003F4A97" w:rsidP="002C7362">
      <w:pPr>
        <w:widowControl w:val="0"/>
        <w:autoSpaceDE w:val="0"/>
        <w:autoSpaceDN w:val="0"/>
        <w:adjustRightInd w:val="0"/>
        <w:rPr>
          <w:rFonts w:ascii="Arial" w:hAnsi="Arial" w:cs="Arial"/>
          <w:sz w:val="22"/>
          <w:szCs w:val="22"/>
        </w:rPr>
      </w:pPr>
      <w:r w:rsidRPr="00520D83">
        <w:rPr>
          <w:rFonts w:ascii="Arial" w:hAnsi="Arial" w:cs="Arial"/>
          <w:sz w:val="22"/>
          <w:szCs w:val="22"/>
        </w:rPr>
        <w:t>MAN</w:t>
      </w:r>
      <w:r w:rsidR="002C7362">
        <w:rPr>
          <w:rFonts w:ascii="Arial" w:hAnsi="Arial" w:cs="Arial"/>
          <w:sz w:val="22"/>
          <w:szCs w:val="22"/>
        </w:rPr>
        <w:t>UFACTURER AND PRODUCT REFERENCE</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Definition: When used in this combination: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Manufacturer: The firm under whose name the particular product is marketed.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Product reference: The proprietary brand name and/ or reference by which the particular product is identified.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Currency: References are to the particular product as s</w:t>
      </w:r>
      <w:r w:rsidR="002C7362">
        <w:rPr>
          <w:rFonts w:ascii="Arial" w:hAnsi="Arial" w:cs="Arial"/>
          <w:sz w:val="22"/>
          <w:szCs w:val="22"/>
        </w:rPr>
        <w:t xml:space="preserve">pecified in the manufacturer's </w:t>
      </w:r>
      <w:r w:rsidRPr="00520D83">
        <w:rPr>
          <w:rFonts w:ascii="Arial" w:hAnsi="Arial" w:cs="Arial"/>
          <w:sz w:val="22"/>
          <w:szCs w:val="22"/>
        </w:rPr>
        <w:t xml:space="preserve">technical literature current on the date of the invitation to tender. </w:t>
      </w:r>
    </w:p>
    <w:p w:rsidR="003F4A97" w:rsidRPr="00520D83" w:rsidRDefault="003F4A97" w:rsidP="002C7362">
      <w:pPr>
        <w:widowControl w:val="0"/>
        <w:autoSpaceDE w:val="0"/>
        <w:autoSpaceDN w:val="0"/>
        <w:adjustRightInd w:val="0"/>
        <w:rPr>
          <w:rFonts w:ascii="Arial" w:hAnsi="Arial" w:cs="Arial"/>
          <w:sz w:val="22"/>
          <w:szCs w:val="22"/>
        </w:rPr>
      </w:pPr>
    </w:p>
    <w:p w:rsidR="0020040B" w:rsidRPr="00520D83" w:rsidRDefault="003F4A97" w:rsidP="002C7362">
      <w:pPr>
        <w:widowControl w:val="0"/>
        <w:autoSpaceDE w:val="0"/>
        <w:autoSpaceDN w:val="0"/>
        <w:adjustRightInd w:val="0"/>
        <w:rPr>
          <w:rFonts w:ascii="Arial" w:hAnsi="Arial" w:cs="Arial"/>
          <w:sz w:val="22"/>
          <w:szCs w:val="22"/>
        </w:rPr>
      </w:pPr>
      <w:r w:rsidRPr="00520D83">
        <w:rPr>
          <w:rFonts w:ascii="Arial" w:hAnsi="Arial" w:cs="Arial"/>
          <w:sz w:val="22"/>
          <w:szCs w:val="22"/>
        </w:rPr>
        <w:t>CROSS</w:t>
      </w:r>
      <w:r w:rsidR="002C7362">
        <w:rPr>
          <w:rFonts w:ascii="Arial" w:hAnsi="Arial" w:cs="Arial"/>
          <w:sz w:val="22"/>
          <w:szCs w:val="22"/>
        </w:rPr>
        <w:t>-REFERENCE TO THE SPECIFICATION</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Where a numerical cross-reference to a specification section or clause is given on drawings or in any other document the Contractor must verify the accuracy by checking the remainder of the annotation or item description against the terminology used in the referred to section or clause.  Where a numerical cross-reference is not given the relevant section(s) and clause(s) of the Specification will apply, cross- reference thereto being by means of the related terminology. Where a cross-reference for a particular type of work, feature, material or product is given, relevant clause(s) elsewhere in the referred to specification section dealing with general matters, ancillary products and workmanship also apply. The contractor must before proceeding, obtain clarification or instructions in relation to any discrepancy or ambiguity, which he may discover.</w:t>
      </w:r>
    </w:p>
    <w:p w:rsidR="002C7362" w:rsidRDefault="002C7362" w:rsidP="002C7362">
      <w:pPr>
        <w:widowControl w:val="0"/>
        <w:autoSpaceDE w:val="0"/>
        <w:autoSpaceDN w:val="0"/>
        <w:adjustRightInd w:val="0"/>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SUBSTITUTION OF PRODUCTS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Products: If an alternative product to that specified is proposed, obtain approval before ordering the product.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Reasons: Submit reasons for the proposed substitution.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Documentation: Submit relevant information, including: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manufacturer and product reference;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cost;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availability;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relevant standards;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performance;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function;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compatibility of accessories;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proposed revisions to drawings and specification;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compatibility with adjacent work;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appearance; </w:t>
      </w:r>
    </w:p>
    <w:p w:rsidR="003F4A97" w:rsidRPr="00520D83" w:rsidRDefault="00F02407" w:rsidP="00862B8F">
      <w:pPr>
        <w:pStyle w:val="ListParagraph"/>
        <w:numPr>
          <w:ilvl w:val="0"/>
          <w:numId w:val="9"/>
        </w:numPr>
        <w:rPr>
          <w:rFonts w:ascii="Arial" w:hAnsi="Arial" w:cs="Arial"/>
          <w:sz w:val="22"/>
          <w:szCs w:val="22"/>
        </w:rPr>
      </w:pPr>
      <w:r>
        <w:rPr>
          <w:rFonts w:ascii="Arial" w:hAnsi="Arial" w:cs="Arial"/>
          <w:sz w:val="22"/>
          <w:szCs w:val="22"/>
        </w:rPr>
        <w:t>C</w:t>
      </w:r>
      <w:r w:rsidR="003F4A97" w:rsidRPr="00520D83">
        <w:rPr>
          <w:rFonts w:ascii="Arial" w:hAnsi="Arial" w:cs="Arial"/>
          <w:sz w:val="22"/>
          <w:szCs w:val="22"/>
        </w:rPr>
        <w:t xml:space="preserve">opy of warranty/ guarantee.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Alterations to adjacent work: If needed, advise scope, nature and cost.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Manufacturers' guarantees: If substitution is accepted, submit before ordering products. </w:t>
      </w:r>
    </w:p>
    <w:p w:rsidR="00520D83" w:rsidRPr="00520D83" w:rsidRDefault="00520D83" w:rsidP="002C7362">
      <w:pPr>
        <w:widowControl w:val="0"/>
        <w:autoSpaceDE w:val="0"/>
        <w:autoSpaceDN w:val="0"/>
        <w:adjustRightInd w:val="0"/>
        <w:ind w:left="851" w:hanging="851"/>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CROSS REFERENCES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Accuracy: Check remainder of the annotation or item desc</w:t>
      </w:r>
      <w:r w:rsidR="002C7362">
        <w:rPr>
          <w:rFonts w:ascii="Arial" w:hAnsi="Arial" w:cs="Arial"/>
          <w:sz w:val="22"/>
          <w:szCs w:val="22"/>
        </w:rPr>
        <w:t xml:space="preserve">ription against the terminology </w:t>
      </w:r>
      <w:r w:rsidRPr="00520D83">
        <w:rPr>
          <w:rFonts w:ascii="Arial" w:hAnsi="Arial" w:cs="Arial"/>
          <w:sz w:val="22"/>
          <w:szCs w:val="22"/>
        </w:rPr>
        <w:t xml:space="preserve">used in the section or clause referred to.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Related terminology: Where a numerical cross-reference is n</w:t>
      </w:r>
      <w:r w:rsidR="002C7362">
        <w:rPr>
          <w:rFonts w:ascii="Arial" w:hAnsi="Arial" w:cs="Arial"/>
          <w:sz w:val="22"/>
          <w:szCs w:val="22"/>
        </w:rPr>
        <w:t xml:space="preserve">ot given the relevant sections </w:t>
      </w:r>
      <w:r w:rsidRPr="00520D83">
        <w:rPr>
          <w:rFonts w:ascii="Arial" w:hAnsi="Arial" w:cs="Arial"/>
          <w:sz w:val="22"/>
          <w:szCs w:val="22"/>
        </w:rPr>
        <w:t xml:space="preserve">and clauses of the specification will apply.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Relevant clauses: Clauses in the referred to specification section dealing with general matters, ancillary products and execution also apply. </w:t>
      </w:r>
    </w:p>
    <w:p w:rsidR="00520D83"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Discrepancy or ambiguity: Before proceeding, obtain </w:t>
      </w:r>
      <w:r w:rsidR="00520D83" w:rsidRPr="00520D83">
        <w:rPr>
          <w:rFonts w:ascii="Arial" w:hAnsi="Arial" w:cs="Arial"/>
          <w:sz w:val="22"/>
          <w:szCs w:val="22"/>
        </w:rPr>
        <w:t xml:space="preserve">clarification or instructions. </w:t>
      </w:r>
    </w:p>
    <w:p w:rsidR="00520D83" w:rsidRPr="00520D83" w:rsidRDefault="00520D83" w:rsidP="002C7362">
      <w:pPr>
        <w:widowControl w:val="0"/>
        <w:autoSpaceDE w:val="0"/>
        <w:autoSpaceDN w:val="0"/>
        <w:adjustRightInd w:val="0"/>
        <w:ind w:left="851" w:hanging="851"/>
        <w:rPr>
          <w:rFonts w:ascii="Arial" w:hAnsi="Arial" w:cs="Arial"/>
          <w:sz w:val="22"/>
          <w:szCs w:val="22"/>
        </w:rPr>
      </w:pPr>
    </w:p>
    <w:p w:rsidR="0020040B" w:rsidRPr="00520D83" w:rsidRDefault="003F4A97" w:rsidP="002C7362">
      <w:pPr>
        <w:widowControl w:val="0"/>
        <w:autoSpaceDE w:val="0"/>
        <w:autoSpaceDN w:val="0"/>
        <w:adjustRightInd w:val="0"/>
        <w:rPr>
          <w:rFonts w:ascii="Arial" w:hAnsi="Arial" w:cs="Arial"/>
          <w:sz w:val="22"/>
          <w:szCs w:val="22"/>
        </w:rPr>
      </w:pPr>
      <w:r w:rsidRPr="00520D83">
        <w:rPr>
          <w:rFonts w:ascii="Arial" w:hAnsi="Arial" w:cs="Arial"/>
          <w:sz w:val="22"/>
          <w:szCs w:val="22"/>
        </w:rPr>
        <w:t>REFERENCED D</w:t>
      </w:r>
      <w:r w:rsidR="002C7362">
        <w:rPr>
          <w:rFonts w:ascii="Arial" w:hAnsi="Arial" w:cs="Arial"/>
          <w:sz w:val="22"/>
          <w:szCs w:val="22"/>
        </w:rPr>
        <w:t>OCUMENTS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Conflicts: Specification prevails over referenced documents. </w:t>
      </w:r>
    </w:p>
    <w:p w:rsidR="002C7362" w:rsidRDefault="002C7362" w:rsidP="002C7362">
      <w:pPr>
        <w:widowControl w:val="0"/>
        <w:autoSpaceDE w:val="0"/>
        <w:autoSpaceDN w:val="0"/>
        <w:adjustRightInd w:val="0"/>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EQUIVALENT PRODUCTS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Inadvertent omission: Wherever products are specified by proprietary name the phrase 'or equivalent' is to be deemed included. </w:t>
      </w:r>
    </w:p>
    <w:p w:rsidR="002C7362" w:rsidRDefault="002C7362" w:rsidP="002C7362">
      <w:pPr>
        <w:widowControl w:val="0"/>
        <w:autoSpaceDE w:val="0"/>
        <w:autoSpaceDN w:val="0"/>
        <w:adjustRightInd w:val="0"/>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SUBSTITUTION OF STANDARDS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Specification to British Standard or European Standard</w:t>
      </w:r>
      <w:r w:rsidR="002C7362">
        <w:rPr>
          <w:rFonts w:ascii="Arial" w:hAnsi="Arial" w:cs="Arial"/>
          <w:sz w:val="22"/>
          <w:szCs w:val="22"/>
        </w:rPr>
        <w:t xml:space="preserve">: Substitution may be proposed </w:t>
      </w:r>
      <w:r w:rsidRPr="00520D83">
        <w:rPr>
          <w:rFonts w:ascii="Arial" w:hAnsi="Arial" w:cs="Arial"/>
          <w:sz w:val="22"/>
          <w:szCs w:val="22"/>
        </w:rPr>
        <w:t xml:space="preserve">complying with a grade or category within a national standard of another Member State of the European Community or an international standard recognised in the UK.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Before ordering: Submit notification of all such substitutions.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Documentary evidence: Submit for verification when requested. Any submitted foreign language documents must be accompanied by certified translations into English. </w:t>
      </w:r>
    </w:p>
    <w:p w:rsidR="0020040B" w:rsidRPr="00520D83" w:rsidRDefault="002C7362" w:rsidP="002C7362">
      <w:pPr>
        <w:widowControl w:val="0"/>
        <w:autoSpaceDE w:val="0"/>
        <w:autoSpaceDN w:val="0"/>
        <w:adjustRightInd w:val="0"/>
        <w:spacing w:before="248"/>
        <w:rPr>
          <w:rFonts w:ascii="Arial" w:hAnsi="Arial" w:cs="Arial"/>
          <w:sz w:val="22"/>
          <w:szCs w:val="22"/>
        </w:rPr>
      </w:pPr>
      <w:r>
        <w:rPr>
          <w:rFonts w:ascii="Arial" w:hAnsi="Arial" w:cs="Arial"/>
          <w:sz w:val="22"/>
          <w:szCs w:val="22"/>
        </w:rPr>
        <w:t>CURRENCY OF DOCUMENTS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Currency: References to published documents are to the editions, including amendments and revisions, current on the date of the Invitation to Tender. </w:t>
      </w:r>
    </w:p>
    <w:p w:rsidR="002C7362" w:rsidRDefault="002C7362" w:rsidP="002C7362">
      <w:pPr>
        <w:widowControl w:val="0"/>
        <w:autoSpaceDE w:val="0"/>
        <w:autoSpaceDN w:val="0"/>
        <w:adjustRightInd w:val="0"/>
        <w:rPr>
          <w:rFonts w:ascii="Arial" w:hAnsi="Arial" w:cs="Arial"/>
          <w:sz w:val="22"/>
          <w:szCs w:val="22"/>
        </w:rPr>
      </w:pPr>
    </w:p>
    <w:p w:rsidR="0020040B" w:rsidRPr="00520D83" w:rsidRDefault="002C7362" w:rsidP="002C7362">
      <w:pPr>
        <w:widowControl w:val="0"/>
        <w:autoSpaceDE w:val="0"/>
        <w:autoSpaceDN w:val="0"/>
        <w:adjustRightInd w:val="0"/>
        <w:rPr>
          <w:rFonts w:ascii="Arial" w:hAnsi="Arial" w:cs="Arial"/>
          <w:sz w:val="22"/>
          <w:szCs w:val="22"/>
        </w:rPr>
      </w:pPr>
      <w:r>
        <w:rPr>
          <w:rFonts w:ascii="Arial" w:hAnsi="Arial" w:cs="Arial"/>
          <w:sz w:val="22"/>
          <w:szCs w:val="22"/>
        </w:rPr>
        <w:t>SIZES</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General dimensions: Products are specified by their co-ordinating sizes. </w:t>
      </w:r>
    </w:p>
    <w:p w:rsidR="003F4A97" w:rsidRPr="00520D83" w:rsidRDefault="003F4A97"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Timber: Cross section dimensions shown on drawings are: </w:t>
      </w:r>
    </w:p>
    <w:p w:rsidR="003F4A97" w:rsidRPr="00520D83" w:rsidRDefault="003F4A97" w:rsidP="00F02407">
      <w:pPr>
        <w:pStyle w:val="ListParagraph"/>
        <w:numPr>
          <w:ilvl w:val="2"/>
          <w:numId w:val="9"/>
        </w:numPr>
        <w:rPr>
          <w:rFonts w:ascii="Arial" w:hAnsi="Arial" w:cs="Arial"/>
          <w:sz w:val="22"/>
          <w:szCs w:val="22"/>
        </w:rPr>
      </w:pPr>
      <w:r w:rsidRPr="00520D83">
        <w:rPr>
          <w:rFonts w:ascii="Arial" w:hAnsi="Arial" w:cs="Arial"/>
          <w:sz w:val="22"/>
          <w:szCs w:val="22"/>
        </w:rPr>
        <w:t xml:space="preserve">Target sizes as defined in BS EN 336 for structural softwood and hardwood sections. </w:t>
      </w:r>
    </w:p>
    <w:p w:rsidR="003F4A97" w:rsidRDefault="003F4A97" w:rsidP="00F02407">
      <w:pPr>
        <w:pStyle w:val="ListParagraph"/>
        <w:numPr>
          <w:ilvl w:val="2"/>
          <w:numId w:val="9"/>
        </w:numPr>
        <w:rPr>
          <w:rFonts w:ascii="Arial" w:hAnsi="Arial" w:cs="Arial"/>
          <w:sz w:val="22"/>
          <w:szCs w:val="22"/>
        </w:rPr>
      </w:pPr>
      <w:r w:rsidRPr="00520D83">
        <w:rPr>
          <w:rFonts w:ascii="Arial" w:hAnsi="Arial" w:cs="Arial"/>
          <w:sz w:val="22"/>
          <w:szCs w:val="22"/>
        </w:rPr>
        <w:t xml:space="preserve">Finished sizes for non-structural softwood or hardwood sawn and further processed sections. </w:t>
      </w:r>
    </w:p>
    <w:p w:rsidR="0037604D" w:rsidRPr="0037604D" w:rsidRDefault="0037604D" w:rsidP="0037604D">
      <w:pPr>
        <w:ind w:left="0" w:firstLine="0"/>
        <w:rPr>
          <w:rFonts w:ascii="Arial" w:hAnsi="Arial" w:cs="Arial"/>
          <w:sz w:val="22"/>
          <w:szCs w:val="22"/>
        </w:rPr>
      </w:pPr>
    </w:p>
    <w:p w:rsidR="005633F2" w:rsidRPr="00735199" w:rsidRDefault="005633F2" w:rsidP="000B7F34">
      <w:pPr>
        <w:pStyle w:val="ListParagraph"/>
        <w:numPr>
          <w:ilvl w:val="0"/>
          <w:numId w:val="2"/>
        </w:numPr>
        <w:ind w:left="567" w:hanging="567"/>
        <w:rPr>
          <w:rFonts w:ascii="Arial" w:hAnsi="Arial" w:cs="Arial"/>
          <w:b/>
          <w:caps/>
          <w:szCs w:val="24"/>
        </w:rPr>
      </w:pPr>
      <w:r w:rsidRPr="00735199">
        <w:rPr>
          <w:rFonts w:ascii="Arial" w:hAnsi="Arial" w:cs="Arial"/>
          <w:b/>
          <w:caps/>
          <w:szCs w:val="24"/>
        </w:rPr>
        <w:t>Introduction</w:t>
      </w:r>
    </w:p>
    <w:p w:rsidR="005633F2" w:rsidRPr="005633F2" w:rsidRDefault="005633F2" w:rsidP="002C7362">
      <w:pPr>
        <w:rPr>
          <w:rFonts w:ascii="Arial" w:hAnsi="Arial" w:cs="Arial"/>
          <w:szCs w:val="24"/>
        </w:rPr>
      </w:pPr>
    </w:p>
    <w:p w:rsidR="00606AC3" w:rsidRPr="00520D83" w:rsidRDefault="005219F2" w:rsidP="002C7362">
      <w:pPr>
        <w:pStyle w:val="Default"/>
        <w:ind w:left="284" w:firstLine="0"/>
        <w:rPr>
          <w:sz w:val="22"/>
          <w:szCs w:val="22"/>
        </w:rPr>
      </w:pPr>
      <w:r w:rsidRPr="00520D83">
        <w:rPr>
          <w:sz w:val="22"/>
          <w:szCs w:val="22"/>
        </w:rPr>
        <w:t xml:space="preserve">The Tennis Centre </w:t>
      </w:r>
      <w:r w:rsidR="00606AC3" w:rsidRPr="00520D83">
        <w:rPr>
          <w:sz w:val="22"/>
          <w:szCs w:val="22"/>
        </w:rPr>
        <w:t xml:space="preserve">is a part of the sports complex known as the Rockingham Triangle, situated between the A6116 Rockingham Road and the A6003 trunk road to the North Western edge of Corby. </w:t>
      </w:r>
    </w:p>
    <w:p w:rsidR="009C295D" w:rsidRPr="00520D83" w:rsidRDefault="009C295D" w:rsidP="002C7362">
      <w:pPr>
        <w:pStyle w:val="Default"/>
        <w:ind w:left="284" w:firstLine="0"/>
        <w:rPr>
          <w:sz w:val="22"/>
          <w:szCs w:val="22"/>
        </w:rPr>
      </w:pPr>
    </w:p>
    <w:p w:rsidR="009C295D" w:rsidRPr="00520D83" w:rsidRDefault="009C295D" w:rsidP="002C7362">
      <w:pPr>
        <w:pStyle w:val="Default"/>
        <w:ind w:left="284" w:firstLine="0"/>
        <w:rPr>
          <w:sz w:val="22"/>
          <w:szCs w:val="22"/>
        </w:rPr>
      </w:pPr>
      <w:r w:rsidRPr="00520D83">
        <w:rPr>
          <w:sz w:val="22"/>
          <w:szCs w:val="22"/>
        </w:rPr>
        <w:t xml:space="preserve">The site address is </w:t>
      </w:r>
      <w:bookmarkStart w:id="5" w:name="_Hlk488327258"/>
      <w:r w:rsidR="003F04B3" w:rsidRPr="00520D83">
        <w:rPr>
          <w:sz w:val="22"/>
          <w:szCs w:val="22"/>
        </w:rPr>
        <w:t>Jimmy Kane Way, Rockingham Road, Corby, Northamptonshire</w:t>
      </w:r>
      <w:r w:rsidRPr="00520D83">
        <w:rPr>
          <w:sz w:val="22"/>
          <w:szCs w:val="22"/>
        </w:rPr>
        <w:t xml:space="preserve"> NN17 2</w:t>
      </w:r>
      <w:r w:rsidR="003F04B3" w:rsidRPr="00520D83">
        <w:rPr>
          <w:sz w:val="22"/>
          <w:szCs w:val="22"/>
        </w:rPr>
        <w:t>FB.</w:t>
      </w:r>
      <w:r w:rsidR="00AD6399" w:rsidRPr="00520D83">
        <w:rPr>
          <w:sz w:val="22"/>
          <w:szCs w:val="22"/>
        </w:rPr>
        <w:t xml:space="preserve"> </w:t>
      </w:r>
      <w:r w:rsidRPr="00520D83">
        <w:rPr>
          <w:sz w:val="22"/>
          <w:szCs w:val="22"/>
        </w:rPr>
        <w:t>Latitude 52.506852, Longitude -0.717280</w:t>
      </w:r>
      <w:bookmarkEnd w:id="5"/>
    </w:p>
    <w:p w:rsidR="00606AC3" w:rsidRPr="00520D83" w:rsidRDefault="00606AC3" w:rsidP="002C7362">
      <w:pPr>
        <w:pStyle w:val="Default"/>
        <w:ind w:left="284" w:firstLine="0"/>
        <w:rPr>
          <w:sz w:val="22"/>
          <w:szCs w:val="22"/>
        </w:rPr>
      </w:pPr>
    </w:p>
    <w:p w:rsidR="00606AC3" w:rsidRPr="00520D83" w:rsidRDefault="00606AC3" w:rsidP="002C7362">
      <w:pPr>
        <w:pStyle w:val="Default"/>
        <w:ind w:left="284" w:firstLine="0"/>
        <w:rPr>
          <w:sz w:val="22"/>
          <w:szCs w:val="22"/>
        </w:rPr>
      </w:pPr>
      <w:bookmarkStart w:id="6" w:name="_Hlk488330162"/>
      <w:r w:rsidRPr="00520D83">
        <w:rPr>
          <w:sz w:val="22"/>
          <w:szCs w:val="22"/>
        </w:rPr>
        <w:t xml:space="preserve">The </w:t>
      </w:r>
      <w:r w:rsidR="00C45B6E" w:rsidRPr="00520D83">
        <w:rPr>
          <w:sz w:val="22"/>
          <w:szCs w:val="22"/>
        </w:rPr>
        <w:t>Project</w:t>
      </w:r>
      <w:r w:rsidR="005219F2" w:rsidRPr="00520D83">
        <w:rPr>
          <w:sz w:val="22"/>
          <w:szCs w:val="22"/>
        </w:rPr>
        <w:t xml:space="preserve"> is located the above address</w:t>
      </w:r>
      <w:r w:rsidRPr="00520D83">
        <w:rPr>
          <w:sz w:val="22"/>
          <w:szCs w:val="22"/>
        </w:rPr>
        <w:t xml:space="preserve">. </w:t>
      </w:r>
    </w:p>
    <w:p w:rsidR="00606AC3" w:rsidRPr="00520D83" w:rsidRDefault="00606AC3" w:rsidP="002C7362">
      <w:pPr>
        <w:pStyle w:val="Default"/>
        <w:ind w:left="284" w:firstLine="0"/>
        <w:rPr>
          <w:sz w:val="22"/>
          <w:szCs w:val="22"/>
        </w:rPr>
      </w:pPr>
    </w:p>
    <w:p w:rsidR="003253BB" w:rsidRPr="00520D83" w:rsidRDefault="00606AC3" w:rsidP="002C7362">
      <w:pPr>
        <w:ind w:left="284" w:firstLine="0"/>
        <w:rPr>
          <w:rFonts w:ascii="Arial" w:hAnsi="Arial" w:cs="Arial"/>
          <w:sz w:val="22"/>
          <w:szCs w:val="22"/>
        </w:rPr>
      </w:pPr>
      <w:r w:rsidRPr="00520D83">
        <w:rPr>
          <w:rFonts w:ascii="Arial" w:hAnsi="Arial" w:cs="Arial"/>
          <w:sz w:val="22"/>
          <w:szCs w:val="22"/>
        </w:rPr>
        <w:t>The purpose of the development is to</w:t>
      </w:r>
      <w:r w:rsidR="005219F2" w:rsidRPr="00520D83">
        <w:rPr>
          <w:rFonts w:ascii="Arial" w:hAnsi="Arial" w:cs="Arial"/>
          <w:sz w:val="22"/>
          <w:szCs w:val="22"/>
        </w:rPr>
        <w:t xml:space="preserve"> replace the two existing </w:t>
      </w:r>
      <w:r w:rsidR="00B44EF5" w:rsidRPr="00520D83">
        <w:rPr>
          <w:rFonts w:ascii="Arial" w:hAnsi="Arial" w:cs="Arial"/>
          <w:sz w:val="22"/>
          <w:szCs w:val="22"/>
        </w:rPr>
        <w:t xml:space="preserve">double skin </w:t>
      </w:r>
      <w:r w:rsidR="00197EB2" w:rsidRPr="00520D83">
        <w:rPr>
          <w:rFonts w:ascii="Arial" w:hAnsi="Arial" w:cs="Arial"/>
          <w:sz w:val="22"/>
          <w:szCs w:val="22"/>
        </w:rPr>
        <w:t xml:space="preserve">Inflatable Air </w:t>
      </w:r>
      <w:r w:rsidR="00B44EF5" w:rsidRPr="00520D83">
        <w:rPr>
          <w:rFonts w:ascii="Arial" w:hAnsi="Arial" w:cs="Arial"/>
          <w:sz w:val="22"/>
          <w:szCs w:val="22"/>
        </w:rPr>
        <w:t xml:space="preserve">Domes using the existing </w:t>
      </w:r>
      <w:r w:rsidR="003253BB" w:rsidRPr="00520D83">
        <w:rPr>
          <w:rFonts w:ascii="Arial" w:hAnsi="Arial" w:cs="Arial"/>
          <w:sz w:val="22"/>
          <w:szCs w:val="22"/>
        </w:rPr>
        <w:t>‘Ring Beam’</w:t>
      </w:r>
      <w:r w:rsidR="00197EB2" w:rsidRPr="00520D83">
        <w:rPr>
          <w:rFonts w:ascii="Arial" w:hAnsi="Arial" w:cs="Arial"/>
          <w:sz w:val="22"/>
          <w:szCs w:val="22"/>
        </w:rPr>
        <w:t xml:space="preserve"> bases</w:t>
      </w:r>
      <w:r w:rsidR="003253BB" w:rsidRPr="00520D83">
        <w:rPr>
          <w:rFonts w:ascii="Arial" w:hAnsi="Arial" w:cs="Arial"/>
          <w:sz w:val="22"/>
          <w:szCs w:val="22"/>
        </w:rPr>
        <w:t>.</w:t>
      </w:r>
    </w:p>
    <w:p w:rsidR="00197EB2" w:rsidRPr="00520D83" w:rsidRDefault="00197EB2" w:rsidP="002C7362">
      <w:pPr>
        <w:ind w:left="284" w:firstLine="0"/>
        <w:rPr>
          <w:rFonts w:ascii="Arial" w:hAnsi="Arial" w:cs="Arial"/>
          <w:sz w:val="22"/>
          <w:szCs w:val="22"/>
        </w:rPr>
      </w:pPr>
    </w:p>
    <w:p w:rsidR="00197EB2" w:rsidRPr="00520D83" w:rsidRDefault="00197EB2" w:rsidP="002C7362">
      <w:pPr>
        <w:ind w:left="284" w:firstLine="0"/>
        <w:rPr>
          <w:rFonts w:ascii="Arial" w:hAnsi="Arial" w:cs="Arial"/>
          <w:sz w:val="22"/>
          <w:szCs w:val="22"/>
        </w:rPr>
      </w:pPr>
      <w:r w:rsidRPr="00520D83">
        <w:rPr>
          <w:rFonts w:ascii="Arial" w:hAnsi="Arial" w:cs="Arial"/>
          <w:sz w:val="22"/>
          <w:szCs w:val="22"/>
        </w:rPr>
        <w:t>In brief this must include:</w:t>
      </w:r>
    </w:p>
    <w:p w:rsidR="00E71261" w:rsidRPr="00520D83" w:rsidRDefault="00E71261" w:rsidP="002C7362">
      <w:pPr>
        <w:ind w:left="284" w:firstLine="0"/>
        <w:rPr>
          <w:rFonts w:ascii="Arial" w:hAnsi="Arial" w:cs="Arial"/>
          <w:sz w:val="22"/>
          <w:szCs w:val="22"/>
        </w:rPr>
      </w:pPr>
    </w:p>
    <w:p w:rsidR="00E71261" w:rsidRPr="00520D83" w:rsidRDefault="00E71261" w:rsidP="002C7362">
      <w:pPr>
        <w:ind w:left="284" w:firstLine="0"/>
        <w:rPr>
          <w:rFonts w:ascii="Arial" w:hAnsi="Arial" w:cs="Arial"/>
          <w:sz w:val="22"/>
          <w:szCs w:val="22"/>
        </w:rPr>
      </w:pPr>
      <w:r w:rsidRPr="00520D83">
        <w:rPr>
          <w:rFonts w:ascii="Arial" w:hAnsi="Arial" w:cs="Arial"/>
          <w:sz w:val="22"/>
          <w:szCs w:val="22"/>
        </w:rPr>
        <w:t>Dome A</w:t>
      </w:r>
    </w:p>
    <w:p w:rsidR="003253BB" w:rsidRPr="00520D83" w:rsidRDefault="003253BB" w:rsidP="002C7362">
      <w:pPr>
        <w:rPr>
          <w:rFonts w:ascii="Arial" w:hAnsi="Arial" w:cs="Arial"/>
          <w:sz w:val="22"/>
          <w:szCs w:val="22"/>
        </w:rPr>
      </w:pPr>
    </w:p>
    <w:p w:rsidR="00E71261"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Weather Proof Dome approximately 67m x 37.5m x 10m high.</w:t>
      </w:r>
    </w:p>
    <w:p w:rsidR="00E71261" w:rsidRPr="00862B8F"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LED Lighting to Lux levels </w:t>
      </w:r>
      <w:r w:rsidR="00197EB2" w:rsidRPr="00520D83">
        <w:rPr>
          <w:rFonts w:ascii="Arial" w:hAnsi="Arial" w:cs="Arial"/>
          <w:sz w:val="22"/>
          <w:szCs w:val="22"/>
        </w:rPr>
        <w:t>600</w:t>
      </w:r>
      <w:r w:rsidRPr="00862B8F">
        <w:rPr>
          <w:rFonts w:ascii="Arial" w:hAnsi="Arial" w:cs="Arial"/>
          <w:sz w:val="22"/>
          <w:szCs w:val="22"/>
        </w:rPr>
        <w:t xml:space="preserve">  </w:t>
      </w:r>
    </w:p>
    <w:p w:rsidR="00E71261"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One revolving entrance door disabled entrance a separate quotation is required for this) </w:t>
      </w:r>
    </w:p>
    <w:p w:rsidR="00E71261"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Connections and interface with to existing air handling unit</w:t>
      </w:r>
    </w:p>
    <w:p w:rsidR="00E71261"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Anchorage connections (to ring beam) and </w:t>
      </w:r>
    </w:p>
    <w:p w:rsidR="00197EB2"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Platforms for doors</w:t>
      </w:r>
    </w:p>
    <w:p w:rsidR="00197EB2"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Four emergency exits</w:t>
      </w:r>
      <w:r w:rsidR="00197EB2" w:rsidRPr="00520D83">
        <w:rPr>
          <w:rFonts w:ascii="Arial" w:hAnsi="Arial" w:cs="Arial"/>
          <w:sz w:val="22"/>
          <w:szCs w:val="22"/>
        </w:rPr>
        <w:t xml:space="preserve"> </w:t>
      </w:r>
    </w:p>
    <w:p w:rsidR="00197EB2" w:rsidRPr="00520D83" w:rsidRDefault="00197EB2"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To take away all old material and dispose of </w:t>
      </w:r>
    </w:p>
    <w:p w:rsidR="00E71261" w:rsidRPr="00520D83" w:rsidRDefault="00E71261" w:rsidP="002C7362">
      <w:pPr>
        <w:autoSpaceDE w:val="0"/>
        <w:autoSpaceDN w:val="0"/>
        <w:adjustRightInd w:val="0"/>
        <w:ind w:left="720"/>
        <w:rPr>
          <w:rFonts w:ascii="Arial" w:hAnsi="Arial" w:cs="Arial"/>
          <w:sz w:val="22"/>
          <w:szCs w:val="22"/>
        </w:rPr>
      </w:pPr>
    </w:p>
    <w:p w:rsidR="003253BB" w:rsidRPr="00520D83" w:rsidRDefault="00E71261" w:rsidP="002C7362">
      <w:pPr>
        <w:rPr>
          <w:rFonts w:ascii="Arial" w:hAnsi="Arial" w:cs="Arial"/>
          <w:sz w:val="22"/>
          <w:szCs w:val="22"/>
        </w:rPr>
      </w:pPr>
      <w:r w:rsidRPr="00520D83">
        <w:rPr>
          <w:rFonts w:ascii="Arial" w:hAnsi="Arial" w:cs="Arial"/>
          <w:sz w:val="22"/>
          <w:szCs w:val="22"/>
        </w:rPr>
        <w:t>Dome B</w:t>
      </w:r>
    </w:p>
    <w:p w:rsidR="003253BB" w:rsidRPr="00520D83" w:rsidRDefault="003253BB" w:rsidP="002C7362">
      <w:pPr>
        <w:rPr>
          <w:rFonts w:ascii="Arial" w:hAnsi="Arial" w:cs="Arial"/>
          <w:sz w:val="22"/>
          <w:szCs w:val="22"/>
        </w:rPr>
      </w:pPr>
    </w:p>
    <w:p w:rsidR="00B44EF5" w:rsidRPr="00520D83" w:rsidRDefault="00551EEF" w:rsidP="00862B8F">
      <w:pPr>
        <w:pStyle w:val="ListParagraph"/>
        <w:numPr>
          <w:ilvl w:val="0"/>
          <w:numId w:val="9"/>
        </w:numPr>
        <w:rPr>
          <w:rFonts w:ascii="Arial" w:hAnsi="Arial" w:cs="Arial"/>
          <w:sz w:val="22"/>
          <w:szCs w:val="22"/>
        </w:rPr>
      </w:pPr>
      <w:r w:rsidRPr="00520D83">
        <w:rPr>
          <w:rFonts w:ascii="Arial" w:hAnsi="Arial" w:cs="Arial"/>
          <w:sz w:val="22"/>
          <w:szCs w:val="22"/>
        </w:rPr>
        <w:t>Weather Proof Dome a</w:t>
      </w:r>
      <w:r w:rsidR="00B44EF5" w:rsidRPr="00520D83">
        <w:rPr>
          <w:rFonts w:ascii="Arial" w:hAnsi="Arial" w:cs="Arial"/>
          <w:sz w:val="22"/>
          <w:szCs w:val="22"/>
        </w:rPr>
        <w:t>pproximately 67m x 37.5m x 10m high.</w:t>
      </w:r>
    </w:p>
    <w:p w:rsidR="00606AC3" w:rsidRPr="002C7362" w:rsidRDefault="00551EEF"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LED </w:t>
      </w:r>
      <w:r w:rsidR="00B44EF5" w:rsidRPr="00520D83">
        <w:rPr>
          <w:rFonts w:ascii="Arial" w:hAnsi="Arial" w:cs="Arial"/>
          <w:sz w:val="22"/>
          <w:szCs w:val="22"/>
        </w:rPr>
        <w:t xml:space="preserve">Lighting to Lux levels </w:t>
      </w:r>
      <w:r w:rsidR="00197EB2" w:rsidRPr="00520D83">
        <w:rPr>
          <w:rFonts w:ascii="Arial" w:hAnsi="Arial" w:cs="Arial"/>
          <w:sz w:val="22"/>
          <w:szCs w:val="22"/>
        </w:rPr>
        <w:t>600</w:t>
      </w:r>
      <w:r w:rsidR="00B44EF5" w:rsidRPr="002C7362">
        <w:rPr>
          <w:rFonts w:ascii="Arial" w:hAnsi="Arial" w:cs="Arial"/>
          <w:sz w:val="22"/>
          <w:szCs w:val="22"/>
        </w:rPr>
        <w:t xml:space="preserve">  </w:t>
      </w:r>
    </w:p>
    <w:bookmarkEnd w:id="6"/>
    <w:p w:rsidR="003253BB" w:rsidRPr="00520D83" w:rsidRDefault="003253BB"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One revolving entrance door (This presently does not have a disabled entrance a separate quotation is required for this) </w:t>
      </w:r>
    </w:p>
    <w:p w:rsidR="003253BB" w:rsidRPr="00520D83" w:rsidRDefault="003253BB" w:rsidP="00862B8F">
      <w:pPr>
        <w:pStyle w:val="ListParagraph"/>
        <w:numPr>
          <w:ilvl w:val="0"/>
          <w:numId w:val="9"/>
        </w:numPr>
        <w:rPr>
          <w:rFonts w:ascii="Arial" w:hAnsi="Arial" w:cs="Arial"/>
          <w:sz w:val="22"/>
          <w:szCs w:val="22"/>
        </w:rPr>
      </w:pPr>
      <w:r w:rsidRPr="00520D83">
        <w:rPr>
          <w:rFonts w:ascii="Arial" w:hAnsi="Arial" w:cs="Arial"/>
          <w:sz w:val="22"/>
          <w:szCs w:val="22"/>
        </w:rPr>
        <w:t>Connections</w:t>
      </w:r>
      <w:r w:rsidR="00551EEF" w:rsidRPr="00520D83">
        <w:rPr>
          <w:rFonts w:ascii="Arial" w:hAnsi="Arial" w:cs="Arial"/>
          <w:sz w:val="22"/>
          <w:szCs w:val="22"/>
        </w:rPr>
        <w:t xml:space="preserve"> and interface with</w:t>
      </w:r>
      <w:r w:rsidRPr="00520D83">
        <w:rPr>
          <w:rFonts w:ascii="Arial" w:hAnsi="Arial" w:cs="Arial"/>
          <w:sz w:val="22"/>
          <w:szCs w:val="22"/>
        </w:rPr>
        <w:t xml:space="preserve"> to existing air handling unit</w:t>
      </w:r>
    </w:p>
    <w:p w:rsidR="00551EEF" w:rsidRPr="00520D83" w:rsidRDefault="00551EEF"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Anchorage connections (to ring beam) and </w:t>
      </w:r>
    </w:p>
    <w:p w:rsidR="003253BB" w:rsidRPr="00520D83" w:rsidRDefault="00551EEF" w:rsidP="00862B8F">
      <w:pPr>
        <w:pStyle w:val="ListParagraph"/>
        <w:numPr>
          <w:ilvl w:val="0"/>
          <w:numId w:val="9"/>
        </w:numPr>
        <w:rPr>
          <w:rFonts w:ascii="Arial" w:hAnsi="Arial" w:cs="Arial"/>
          <w:sz w:val="22"/>
          <w:szCs w:val="22"/>
        </w:rPr>
      </w:pPr>
      <w:r w:rsidRPr="00520D83">
        <w:rPr>
          <w:rFonts w:ascii="Arial" w:hAnsi="Arial" w:cs="Arial"/>
          <w:sz w:val="22"/>
          <w:szCs w:val="22"/>
        </w:rPr>
        <w:t>Platforms for doors</w:t>
      </w:r>
    </w:p>
    <w:p w:rsidR="00E71261" w:rsidRPr="00520D83" w:rsidRDefault="00B44EF5" w:rsidP="00862B8F">
      <w:pPr>
        <w:pStyle w:val="ListParagraph"/>
        <w:numPr>
          <w:ilvl w:val="0"/>
          <w:numId w:val="9"/>
        </w:numPr>
        <w:rPr>
          <w:rFonts w:ascii="Arial" w:hAnsi="Arial" w:cs="Arial"/>
          <w:sz w:val="22"/>
          <w:szCs w:val="22"/>
        </w:rPr>
      </w:pPr>
      <w:r w:rsidRPr="00520D83">
        <w:rPr>
          <w:rFonts w:ascii="Arial" w:hAnsi="Arial" w:cs="Arial"/>
          <w:sz w:val="22"/>
          <w:szCs w:val="22"/>
        </w:rPr>
        <w:t>Four emergency exits</w:t>
      </w:r>
    </w:p>
    <w:p w:rsidR="00197EB2" w:rsidRPr="00520D83" w:rsidRDefault="00E71261"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Repairs to concrete basis around exit doors caused by damaged during Storm Doris </w:t>
      </w:r>
    </w:p>
    <w:p w:rsidR="00197EB2" w:rsidRPr="00520D83" w:rsidRDefault="00197EB2" w:rsidP="00862B8F">
      <w:pPr>
        <w:pStyle w:val="ListParagraph"/>
        <w:numPr>
          <w:ilvl w:val="0"/>
          <w:numId w:val="9"/>
        </w:numPr>
        <w:rPr>
          <w:rFonts w:ascii="Arial" w:hAnsi="Arial" w:cs="Arial"/>
          <w:sz w:val="22"/>
          <w:szCs w:val="22"/>
        </w:rPr>
      </w:pPr>
      <w:r w:rsidRPr="00520D83">
        <w:rPr>
          <w:rFonts w:ascii="Arial" w:hAnsi="Arial" w:cs="Arial"/>
          <w:sz w:val="22"/>
          <w:szCs w:val="22"/>
        </w:rPr>
        <w:t xml:space="preserve">To take away all old material and dispose of </w:t>
      </w:r>
    </w:p>
    <w:p w:rsidR="00B44EF5" w:rsidRPr="00520D83" w:rsidRDefault="00B44EF5" w:rsidP="002C7362">
      <w:pPr>
        <w:autoSpaceDE w:val="0"/>
        <w:autoSpaceDN w:val="0"/>
        <w:adjustRightInd w:val="0"/>
        <w:rPr>
          <w:rFonts w:ascii="Tahoma" w:hAnsi="Tahoma" w:cs="Tahoma"/>
          <w:sz w:val="22"/>
          <w:szCs w:val="22"/>
        </w:rPr>
      </w:pPr>
    </w:p>
    <w:p w:rsidR="005633F2" w:rsidRPr="00520D83" w:rsidRDefault="005633F2" w:rsidP="000B7F34">
      <w:pPr>
        <w:pStyle w:val="ListParagraph"/>
        <w:numPr>
          <w:ilvl w:val="0"/>
          <w:numId w:val="2"/>
        </w:numPr>
        <w:ind w:left="567" w:hanging="567"/>
        <w:rPr>
          <w:rFonts w:ascii="Arial" w:hAnsi="Arial" w:cs="Arial"/>
          <w:b/>
          <w:caps/>
          <w:sz w:val="22"/>
          <w:szCs w:val="22"/>
        </w:rPr>
      </w:pPr>
      <w:r w:rsidRPr="00520D83">
        <w:rPr>
          <w:rFonts w:ascii="Arial" w:hAnsi="Arial" w:cs="Arial"/>
          <w:b/>
          <w:caps/>
          <w:sz w:val="22"/>
          <w:szCs w:val="22"/>
        </w:rPr>
        <w:t>Background</w:t>
      </w:r>
    </w:p>
    <w:p w:rsidR="003F04B3" w:rsidRPr="00520D83" w:rsidRDefault="003F04B3" w:rsidP="002C7362">
      <w:pPr>
        <w:rPr>
          <w:rFonts w:ascii="Arial" w:hAnsi="Arial" w:cs="Arial"/>
          <w:color w:val="FF0000"/>
          <w:sz w:val="22"/>
          <w:szCs w:val="22"/>
        </w:rPr>
      </w:pPr>
    </w:p>
    <w:p w:rsidR="003F04B3" w:rsidRPr="00520D83" w:rsidRDefault="00AD6399" w:rsidP="002C7362">
      <w:pPr>
        <w:rPr>
          <w:rFonts w:ascii="Arial" w:hAnsi="Arial" w:cs="Arial"/>
          <w:sz w:val="22"/>
          <w:szCs w:val="22"/>
        </w:rPr>
      </w:pPr>
      <w:r w:rsidRPr="00520D83">
        <w:rPr>
          <w:rFonts w:ascii="Arial" w:hAnsi="Arial" w:cs="Arial"/>
          <w:sz w:val="22"/>
          <w:szCs w:val="22"/>
        </w:rPr>
        <w:t>THE WORKS</w:t>
      </w:r>
    </w:p>
    <w:p w:rsidR="00AD6399" w:rsidRPr="00520D83" w:rsidRDefault="00AD6399" w:rsidP="002C7362">
      <w:pPr>
        <w:rPr>
          <w:rFonts w:ascii="Arial" w:hAnsi="Arial" w:cs="Arial"/>
          <w:color w:val="FF0000"/>
          <w:sz w:val="22"/>
          <w:szCs w:val="22"/>
        </w:rPr>
      </w:pPr>
    </w:p>
    <w:p w:rsidR="00AD6399" w:rsidRPr="00520D83" w:rsidRDefault="007E2E1B" w:rsidP="002C7362">
      <w:pPr>
        <w:ind w:left="284" w:hanging="1"/>
        <w:rPr>
          <w:rFonts w:ascii="Arial" w:hAnsi="Arial" w:cs="Arial"/>
          <w:sz w:val="22"/>
          <w:szCs w:val="22"/>
        </w:rPr>
      </w:pPr>
      <w:r w:rsidRPr="00520D83">
        <w:rPr>
          <w:rFonts w:ascii="Arial" w:hAnsi="Arial" w:cs="Arial"/>
          <w:sz w:val="22"/>
          <w:szCs w:val="22"/>
        </w:rPr>
        <w:t xml:space="preserve">Replacement of the two domes at the Tennis Centre </w:t>
      </w:r>
      <w:r w:rsidR="003F04B3" w:rsidRPr="00520D83">
        <w:rPr>
          <w:rFonts w:ascii="Arial" w:hAnsi="Arial" w:cs="Arial"/>
          <w:sz w:val="22"/>
          <w:szCs w:val="22"/>
        </w:rPr>
        <w:t>at Jimmy Kane Way, Rockingham Road, Corby, Northamptonshire NN17 2FB</w:t>
      </w:r>
      <w:r w:rsidR="00197EB2" w:rsidRPr="00520D83">
        <w:rPr>
          <w:rFonts w:ascii="Arial" w:hAnsi="Arial" w:cs="Arial"/>
          <w:sz w:val="22"/>
          <w:szCs w:val="22"/>
        </w:rPr>
        <w:t>.</w:t>
      </w:r>
    </w:p>
    <w:p w:rsidR="005633F2" w:rsidRPr="00520D83" w:rsidRDefault="005633F2" w:rsidP="002C7362">
      <w:pPr>
        <w:rPr>
          <w:rFonts w:ascii="Arial" w:hAnsi="Arial" w:cs="Arial"/>
          <w:sz w:val="22"/>
          <w:szCs w:val="22"/>
        </w:rPr>
      </w:pPr>
    </w:p>
    <w:p w:rsidR="005633F2" w:rsidRPr="00520D83" w:rsidRDefault="005633F2" w:rsidP="000B7F34">
      <w:pPr>
        <w:pStyle w:val="ListParagraph"/>
        <w:numPr>
          <w:ilvl w:val="0"/>
          <w:numId w:val="2"/>
        </w:numPr>
        <w:ind w:left="567" w:hanging="567"/>
        <w:rPr>
          <w:rFonts w:ascii="Arial" w:hAnsi="Arial" w:cs="Arial"/>
          <w:b/>
          <w:caps/>
          <w:sz w:val="22"/>
          <w:szCs w:val="22"/>
        </w:rPr>
      </w:pPr>
      <w:r w:rsidRPr="00520D83">
        <w:rPr>
          <w:rFonts w:ascii="Arial" w:hAnsi="Arial" w:cs="Arial"/>
          <w:b/>
          <w:caps/>
          <w:sz w:val="22"/>
          <w:szCs w:val="22"/>
        </w:rPr>
        <w:t>Scope</w:t>
      </w:r>
    </w:p>
    <w:p w:rsidR="005633F2" w:rsidRPr="00520D83" w:rsidRDefault="005633F2" w:rsidP="002C7362">
      <w:pPr>
        <w:rPr>
          <w:rFonts w:ascii="Arial" w:hAnsi="Arial" w:cs="Arial"/>
          <w:sz w:val="22"/>
          <w:szCs w:val="22"/>
        </w:rPr>
      </w:pPr>
    </w:p>
    <w:p w:rsidR="005633F2" w:rsidRPr="00520D83" w:rsidRDefault="000F2D69" w:rsidP="002C7362">
      <w:pPr>
        <w:ind w:left="284" w:hanging="1"/>
        <w:rPr>
          <w:rFonts w:ascii="Arial" w:hAnsi="Arial" w:cs="Arial"/>
          <w:sz w:val="22"/>
          <w:szCs w:val="22"/>
        </w:rPr>
      </w:pPr>
      <w:r w:rsidRPr="00520D83">
        <w:rPr>
          <w:rFonts w:ascii="Arial" w:hAnsi="Arial" w:cs="Arial"/>
          <w:sz w:val="22"/>
          <w:szCs w:val="22"/>
        </w:rPr>
        <w:t xml:space="preserve">The project is to be run under a JCT Design and Build Contract. And the scope is to undertake all said works associated in the </w:t>
      </w:r>
      <w:r w:rsidR="007E2E1B" w:rsidRPr="00520D83">
        <w:rPr>
          <w:rFonts w:ascii="Arial" w:hAnsi="Arial" w:cs="Arial"/>
          <w:sz w:val="22"/>
          <w:szCs w:val="22"/>
        </w:rPr>
        <w:t xml:space="preserve">replacement </w:t>
      </w:r>
      <w:r w:rsidR="00197EB2" w:rsidRPr="00520D83">
        <w:rPr>
          <w:rFonts w:ascii="Arial" w:hAnsi="Arial" w:cs="Arial"/>
          <w:sz w:val="22"/>
          <w:szCs w:val="22"/>
        </w:rPr>
        <w:t xml:space="preserve">of the Inflatable Air </w:t>
      </w:r>
      <w:r w:rsidR="007E2E1B" w:rsidRPr="00520D83">
        <w:rPr>
          <w:rFonts w:ascii="Arial" w:hAnsi="Arial" w:cs="Arial"/>
          <w:sz w:val="22"/>
          <w:szCs w:val="22"/>
        </w:rPr>
        <w:t>Domes</w:t>
      </w:r>
    </w:p>
    <w:p w:rsidR="007E2E1B" w:rsidRPr="00520D83" w:rsidRDefault="007E2E1B" w:rsidP="002C7362">
      <w:pPr>
        <w:rPr>
          <w:rFonts w:ascii="Arial" w:hAnsi="Arial" w:cs="Arial"/>
          <w:sz w:val="22"/>
          <w:szCs w:val="22"/>
        </w:rPr>
      </w:pPr>
    </w:p>
    <w:p w:rsidR="005633F2" w:rsidRPr="00520D83" w:rsidRDefault="005633F2" w:rsidP="000B7F34">
      <w:pPr>
        <w:pStyle w:val="ListParagraph"/>
        <w:numPr>
          <w:ilvl w:val="0"/>
          <w:numId w:val="2"/>
        </w:numPr>
        <w:ind w:left="567" w:hanging="567"/>
        <w:rPr>
          <w:rFonts w:ascii="Arial" w:hAnsi="Arial" w:cs="Arial"/>
          <w:b/>
          <w:caps/>
          <w:sz w:val="22"/>
          <w:szCs w:val="22"/>
        </w:rPr>
      </w:pPr>
      <w:r w:rsidRPr="00520D83">
        <w:rPr>
          <w:rFonts w:ascii="Arial" w:hAnsi="Arial" w:cs="Arial"/>
          <w:b/>
          <w:caps/>
          <w:sz w:val="22"/>
          <w:szCs w:val="22"/>
        </w:rPr>
        <w:t>Service Conditions and Environmental Factors</w:t>
      </w:r>
    </w:p>
    <w:p w:rsidR="005633F2" w:rsidRPr="00520D83" w:rsidRDefault="005633F2" w:rsidP="002C7362">
      <w:pPr>
        <w:rPr>
          <w:rFonts w:ascii="Arial" w:hAnsi="Arial" w:cs="Arial"/>
          <w:sz w:val="22"/>
          <w:szCs w:val="22"/>
        </w:rPr>
      </w:pPr>
    </w:p>
    <w:p w:rsidR="00651354" w:rsidRPr="00520D83" w:rsidRDefault="000B3E5E" w:rsidP="002C7362">
      <w:pPr>
        <w:ind w:left="284" w:hanging="1"/>
        <w:rPr>
          <w:rFonts w:ascii="Arial" w:hAnsi="Arial" w:cs="Arial"/>
          <w:sz w:val="22"/>
          <w:szCs w:val="22"/>
        </w:rPr>
      </w:pPr>
      <w:r w:rsidRPr="00520D83">
        <w:rPr>
          <w:rFonts w:ascii="Arial" w:hAnsi="Arial" w:cs="Arial"/>
          <w:sz w:val="22"/>
          <w:szCs w:val="22"/>
        </w:rPr>
        <w:t xml:space="preserve">Existing facilities to remain unaffected during construction </w:t>
      </w:r>
      <w:r w:rsidR="000F2D69" w:rsidRPr="00520D83">
        <w:rPr>
          <w:rFonts w:ascii="Arial" w:hAnsi="Arial" w:cs="Arial"/>
          <w:sz w:val="22"/>
          <w:szCs w:val="22"/>
        </w:rPr>
        <w:t xml:space="preserve">and due care give to the members of the public using the facility. </w:t>
      </w:r>
    </w:p>
    <w:p w:rsidR="000B3E5E" w:rsidRPr="00520D83" w:rsidRDefault="000B3E5E" w:rsidP="002C7362">
      <w:pPr>
        <w:ind w:left="284" w:hanging="1"/>
        <w:rPr>
          <w:rFonts w:ascii="Arial" w:hAnsi="Arial" w:cs="Arial"/>
          <w:sz w:val="22"/>
          <w:szCs w:val="22"/>
        </w:rPr>
      </w:pPr>
    </w:p>
    <w:p w:rsidR="007E2E1B" w:rsidRPr="00520D83" w:rsidRDefault="000F2D69" w:rsidP="002C7362">
      <w:pPr>
        <w:ind w:left="284" w:hanging="1"/>
        <w:rPr>
          <w:rFonts w:ascii="Arial" w:hAnsi="Arial" w:cs="Arial"/>
          <w:sz w:val="22"/>
          <w:szCs w:val="22"/>
        </w:rPr>
      </w:pPr>
      <w:r w:rsidRPr="00520D83">
        <w:rPr>
          <w:rFonts w:ascii="Arial" w:hAnsi="Arial" w:cs="Arial"/>
          <w:sz w:val="22"/>
          <w:szCs w:val="22"/>
        </w:rPr>
        <w:t xml:space="preserve">The </w:t>
      </w:r>
      <w:r w:rsidR="000B3E5E" w:rsidRPr="00520D83">
        <w:rPr>
          <w:rFonts w:ascii="Arial" w:hAnsi="Arial" w:cs="Arial"/>
          <w:sz w:val="22"/>
          <w:szCs w:val="22"/>
        </w:rPr>
        <w:t>Lighting Requirements</w:t>
      </w:r>
      <w:r w:rsidRPr="00520D83">
        <w:rPr>
          <w:rFonts w:ascii="Arial" w:hAnsi="Arial" w:cs="Arial"/>
          <w:sz w:val="22"/>
          <w:szCs w:val="22"/>
        </w:rPr>
        <w:t xml:space="preserve"> are to </w:t>
      </w:r>
      <w:r w:rsidR="007E2E1B" w:rsidRPr="00520D83">
        <w:rPr>
          <w:rFonts w:ascii="Arial" w:hAnsi="Arial" w:cs="Arial"/>
          <w:sz w:val="22"/>
          <w:szCs w:val="22"/>
        </w:rPr>
        <w:t xml:space="preserve">be LED Lighting with minimum lux levels of </w:t>
      </w:r>
      <w:r w:rsidR="00197EB2" w:rsidRPr="00520D83">
        <w:rPr>
          <w:rFonts w:ascii="Arial" w:hAnsi="Arial" w:cs="Arial"/>
          <w:sz w:val="22"/>
          <w:szCs w:val="22"/>
        </w:rPr>
        <w:t>600</w:t>
      </w:r>
    </w:p>
    <w:p w:rsidR="007E2E1B" w:rsidRPr="00520D83" w:rsidRDefault="007E2E1B" w:rsidP="002C7362">
      <w:pPr>
        <w:ind w:left="284" w:hanging="1"/>
        <w:rPr>
          <w:rFonts w:ascii="Arial" w:hAnsi="Arial" w:cs="Arial"/>
          <w:sz w:val="22"/>
          <w:szCs w:val="22"/>
        </w:rPr>
      </w:pPr>
    </w:p>
    <w:p w:rsidR="005633F2" w:rsidRPr="00520D83" w:rsidRDefault="005633F2" w:rsidP="000B7F34">
      <w:pPr>
        <w:pStyle w:val="ListParagraph"/>
        <w:numPr>
          <w:ilvl w:val="0"/>
          <w:numId w:val="2"/>
        </w:numPr>
        <w:ind w:left="567" w:hanging="567"/>
        <w:rPr>
          <w:rFonts w:ascii="Arial" w:hAnsi="Arial" w:cs="Arial"/>
          <w:b/>
          <w:caps/>
          <w:sz w:val="22"/>
          <w:szCs w:val="22"/>
        </w:rPr>
      </w:pPr>
      <w:r w:rsidRPr="00520D83">
        <w:rPr>
          <w:rFonts w:ascii="Arial" w:hAnsi="Arial" w:cs="Arial"/>
          <w:b/>
          <w:caps/>
          <w:sz w:val="22"/>
          <w:szCs w:val="22"/>
        </w:rPr>
        <w:t>Statement of Requirements</w:t>
      </w:r>
    </w:p>
    <w:p w:rsidR="005633F2" w:rsidRPr="00520D83" w:rsidRDefault="005633F2" w:rsidP="002C7362">
      <w:pPr>
        <w:rPr>
          <w:rFonts w:ascii="Arial" w:hAnsi="Arial" w:cs="Arial"/>
          <w:sz w:val="22"/>
          <w:szCs w:val="22"/>
        </w:rPr>
      </w:pPr>
    </w:p>
    <w:p w:rsidR="00C74862" w:rsidRPr="002C7362" w:rsidRDefault="00385FE6" w:rsidP="002C7362">
      <w:pPr>
        <w:ind w:left="284" w:firstLine="0"/>
        <w:rPr>
          <w:rFonts w:ascii="Arial" w:hAnsi="Arial" w:cs="Arial"/>
          <w:b/>
          <w:sz w:val="22"/>
          <w:szCs w:val="22"/>
        </w:rPr>
      </w:pPr>
      <w:r w:rsidRPr="002C7362">
        <w:rPr>
          <w:rFonts w:ascii="Arial" w:hAnsi="Arial" w:cs="Arial"/>
          <w:b/>
          <w:sz w:val="22"/>
          <w:szCs w:val="22"/>
        </w:rPr>
        <w:t xml:space="preserve">JCT DESIGN AND BUILD CONTRACT </w:t>
      </w:r>
    </w:p>
    <w:p w:rsidR="00385FE6" w:rsidRPr="002C7362" w:rsidRDefault="00385FE6" w:rsidP="002C7362">
      <w:pPr>
        <w:ind w:left="284" w:firstLine="0"/>
        <w:rPr>
          <w:rFonts w:ascii="Arial" w:hAnsi="Arial" w:cs="Arial"/>
          <w:b/>
          <w:sz w:val="22"/>
          <w:szCs w:val="22"/>
        </w:rPr>
      </w:pPr>
    </w:p>
    <w:p w:rsidR="00385FE6" w:rsidRPr="002C7362" w:rsidRDefault="00393B3B" w:rsidP="002C7362">
      <w:pPr>
        <w:ind w:left="284" w:firstLine="0"/>
        <w:rPr>
          <w:rFonts w:ascii="Arial" w:hAnsi="Arial" w:cs="Arial"/>
          <w:b/>
          <w:sz w:val="22"/>
          <w:szCs w:val="22"/>
        </w:rPr>
      </w:pPr>
      <w:r w:rsidRPr="002C7362">
        <w:rPr>
          <w:rFonts w:ascii="Arial" w:hAnsi="Arial" w:cs="Arial"/>
          <w:b/>
          <w:sz w:val="22"/>
          <w:szCs w:val="22"/>
        </w:rPr>
        <w:t>The Contract: JCT Design and Build 2016 Edition</w:t>
      </w:r>
    </w:p>
    <w:p w:rsidR="00393B3B" w:rsidRPr="002C7362" w:rsidRDefault="00393B3B" w:rsidP="002C7362">
      <w:pPr>
        <w:ind w:left="284" w:firstLine="0"/>
        <w:rPr>
          <w:rFonts w:ascii="Arial" w:hAnsi="Arial" w:cs="Arial"/>
          <w:b/>
          <w:sz w:val="22"/>
          <w:szCs w:val="22"/>
        </w:rPr>
      </w:pPr>
    </w:p>
    <w:p w:rsidR="00393B3B" w:rsidRPr="002C7362" w:rsidRDefault="00393B3B" w:rsidP="002C7362">
      <w:pPr>
        <w:ind w:left="284" w:firstLine="0"/>
        <w:rPr>
          <w:rFonts w:ascii="Arial" w:hAnsi="Arial" w:cs="Arial"/>
          <w:b/>
          <w:sz w:val="22"/>
          <w:szCs w:val="22"/>
        </w:rPr>
      </w:pPr>
      <w:r w:rsidRPr="002C7362">
        <w:rPr>
          <w:rFonts w:ascii="Arial" w:hAnsi="Arial" w:cs="Arial"/>
          <w:b/>
          <w:sz w:val="22"/>
          <w:szCs w:val="22"/>
        </w:rPr>
        <w:t>The Recitals</w:t>
      </w:r>
    </w:p>
    <w:p w:rsidR="00393B3B" w:rsidRPr="002C7362" w:rsidRDefault="00393B3B" w:rsidP="002C7362">
      <w:pPr>
        <w:ind w:left="284" w:firstLine="0"/>
        <w:rPr>
          <w:rFonts w:ascii="Arial" w:hAnsi="Arial" w:cs="Arial"/>
          <w:sz w:val="22"/>
          <w:szCs w:val="22"/>
        </w:rPr>
      </w:pPr>
    </w:p>
    <w:p w:rsidR="00393B3B" w:rsidRPr="00520D83" w:rsidRDefault="00393B3B" w:rsidP="002C7362">
      <w:pPr>
        <w:ind w:left="284" w:firstLine="0"/>
        <w:rPr>
          <w:rFonts w:ascii="Arial" w:hAnsi="Arial" w:cs="Arial"/>
          <w:sz w:val="22"/>
          <w:szCs w:val="22"/>
        </w:rPr>
      </w:pPr>
      <w:r w:rsidRPr="00520D83">
        <w:rPr>
          <w:rFonts w:ascii="Arial" w:hAnsi="Arial" w:cs="Arial"/>
          <w:sz w:val="22"/>
          <w:szCs w:val="22"/>
        </w:rPr>
        <w:t xml:space="preserve">First </w:t>
      </w:r>
      <w:r w:rsidR="002A6279" w:rsidRPr="00520D83">
        <w:rPr>
          <w:rFonts w:ascii="Arial" w:hAnsi="Arial" w:cs="Arial"/>
          <w:sz w:val="22"/>
          <w:szCs w:val="22"/>
        </w:rPr>
        <w:t>–</w:t>
      </w:r>
      <w:r w:rsidRPr="00520D83">
        <w:rPr>
          <w:rFonts w:ascii="Arial" w:hAnsi="Arial" w:cs="Arial"/>
          <w:sz w:val="22"/>
          <w:szCs w:val="22"/>
        </w:rPr>
        <w:t xml:space="preserve"> </w:t>
      </w:r>
      <w:r w:rsidR="002A6279" w:rsidRPr="00520D83">
        <w:rPr>
          <w:rFonts w:ascii="Arial" w:hAnsi="Arial" w:cs="Arial"/>
          <w:sz w:val="22"/>
          <w:szCs w:val="22"/>
        </w:rPr>
        <w:t>The works</w:t>
      </w:r>
    </w:p>
    <w:p w:rsidR="002A6279" w:rsidRPr="00520D83" w:rsidRDefault="00483742" w:rsidP="002C7362">
      <w:pPr>
        <w:ind w:left="284" w:firstLine="0"/>
        <w:rPr>
          <w:rFonts w:ascii="Arial" w:hAnsi="Arial" w:cs="Arial"/>
          <w:sz w:val="22"/>
          <w:szCs w:val="22"/>
        </w:rPr>
      </w:pPr>
      <w:r w:rsidRPr="00520D83">
        <w:rPr>
          <w:rFonts w:ascii="Arial" w:hAnsi="Arial" w:cs="Arial"/>
          <w:sz w:val="22"/>
          <w:szCs w:val="22"/>
        </w:rPr>
        <w:t>Comprise</w:t>
      </w:r>
      <w:r w:rsidR="002A6279" w:rsidRPr="00520D83">
        <w:rPr>
          <w:rFonts w:ascii="Arial" w:hAnsi="Arial" w:cs="Arial"/>
          <w:sz w:val="22"/>
          <w:szCs w:val="22"/>
        </w:rPr>
        <w:t xml:space="preserve">: </w:t>
      </w:r>
      <w:r w:rsidR="007E2E1B" w:rsidRPr="00520D83">
        <w:rPr>
          <w:rFonts w:ascii="Arial" w:hAnsi="Arial" w:cs="Arial"/>
          <w:sz w:val="22"/>
          <w:szCs w:val="22"/>
        </w:rPr>
        <w:t xml:space="preserve">Replacement of two domes </w:t>
      </w:r>
      <w:r w:rsidR="002A6279" w:rsidRPr="00520D83">
        <w:rPr>
          <w:rFonts w:ascii="Arial" w:hAnsi="Arial" w:cs="Arial"/>
          <w:sz w:val="22"/>
          <w:szCs w:val="22"/>
        </w:rPr>
        <w:t>at Jimmy Kane Way, Rockingham Road, Corby, Northamptonshire NN17 2FB</w:t>
      </w:r>
    </w:p>
    <w:p w:rsidR="002A6279" w:rsidRPr="00520D83" w:rsidRDefault="002A6279" w:rsidP="002C7362">
      <w:pPr>
        <w:ind w:left="284" w:firstLine="0"/>
        <w:rPr>
          <w:rFonts w:ascii="Arial" w:hAnsi="Arial" w:cs="Arial"/>
          <w:sz w:val="22"/>
          <w:szCs w:val="22"/>
        </w:rPr>
      </w:pPr>
    </w:p>
    <w:p w:rsidR="002A6279" w:rsidRPr="00AF557D" w:rsidRDefault="002A6279" w:rsidP="002C7362">
      <w:pPr>
        <w:ind w:left="284" w:firstLine="0"/>
        <w:rPr>
          <w:rFonts w:ascii="Arial" w:hAnsi="Arial" w:cs="Arial"/>
          <w:b/>
          <w:sz w:val="22"/>
          <w:szCs w:val="22"/>
        </w:rPr>
      </w:pPr>
      <w:r w:rsidRPr="00AF557D">
        <w:rPr>
          <w:rFonts w:ascii="Arial" w:hAnsi="Arial" w:cs="Arial"/>
          <w:b/>
          <w:sz w:val="22"/>
          <w:szCs w:val="22"/>
        </w:rPr>
        <w:t>The Articles</w:t>
      </w:r>
    </w:p>
    <w:p w:rsidR="002A6279" w:rsidRPr="00AF557D" w:rsidRDefault="002A6279" w:rsidP="002C7362">
      <w:pPr>
        <w:ind w:left="284" w:firstLine="0"/>
        <w:rPr>
          <w:rFonts w:ascii="Arial" w:hAnsi="Arial" w:cs="Arial"/>
          <w:b/>
          <w:sz w:val="22"/>
          <w:szCs w:val="22"/>
        </w:rPr>
      </w:pPr>
    </w:p>
    <w:p w:rsidR="002A6279" w:rsidRPr="00AF557D" w:rsidRDefault="00AF557D" w:rsidP="00AF557D">
      <w:pPr>
        <w:ind w:left="284" w:firstLine="0"/>
        <w:rPr>
          <w:rFonts w:ascii="Arial" w:hAnsi="Arial" w:cs="Arial"/>
          <w:b/>
          <w:sz w:val="22"/>
          <w:szCs w:val="22"/>
        </w:rPr>
      </w:pPr>
      <w:r>
        <w:rPr>
          <w:rFonts w:ascii="Arial" w:hAnsi="Arial" w:cs="Arial"/>
          <w:b/>
          <w:sz w:val="22"/>
          <w:szCs w:val="22"/>
        </w:rPr>
        <w:t>Article 3 – Employer’s Agent</w:t>
      </w:r>
    </w:p>
    <w:p w:rsidR="00C74862" w:rsidRPr="00520D83" w:rsidRDefault="002A6279" w:rsidP="002C7362">
      <w:pPr>
        <w:ind w:left="284" w:firstLine="0"/>
        <w:rPr>
          <w:rFonts w:ascii="Arial" w:hAnsi="Arial" w:cs="Arial"/>
          <w:sz w:val="22"/>
          <w:szCs w:val="22"/>
        </w:rPr>
      </w:pPr>
      <w:r w:rsidRPr="00520D83">
        <w:rPr>
          <w:rFonts w:ascii="Arial" w:hAnsi="Arial" w:cs="Arial"/>
          <w:sz w:val="22"/>
          <w:szCs w:val="22"/>
        </w:rPr>
        <w:t>To be Decided</w:t>
      </w:r>
    </w:p>
    <w:p w:rsidR="00C74862" w:rsidRPr="002C7362" w:rsidRDefault="00C74862" w:rsidP="002C7362">
      <w:pPr>
        <w:ind w:left="284" w:firstLine="0"/>
        <w:rPr>
          <w:rFonts w:ascii="Arial" w:hAnsi="Arial" w:cs="Arial"/>
          <w:sz w:val="22"/>
          <w:szCs w:val="22"/>
        </w:rPr>
      </w:pPr>
    </w:p>
    <w:p w:rsidR="002A6279" w:rsidRPr="00AF557D" w:rsidRDefault="002A6279" w:rsidP="00AF557D">
      <w:pPr>
        <w:ind w:left="284" w:firstLine="0"/>
        <w:rPr>
          <w:rFonts w:ascii="Arial" w:hAnsi="Arial" w:cs="Arial"/>
          <w:b/>
          <w:sz w:val="22"/>
          <w:szCs w:val="22"/>
        </w:rPr>
      </w:pPr>
      <w:r w:rsidRPr="00AF557D">
        <w:rPr>
          <w:rFonts w:ascii="Arial" w:hAnsi="Arial" w:cs="Arial"/>
          <w:b/>
          <w:sz w:val="22"/>
          <w:szCs w:val="22"/>
        </w:rPr>
        <w:t>Article 6 – Principal Contractor</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Tender winner</w:t>
      </w:r>
    </w:p>
    <w:p w:rsidR="002A6279" w:rsidRPr="00520D83" w:rsidRDefault="002A6279" w:rsidP="002C7362">
      <w:pPr>
        <w:ind w:left="284" w:firstLine="0"/>
        <w:rPr>
          <w:rFonts w:ascii="Arial" w:hAnsi="Arial" w:cs="Arial"/>
          <w:sz w:val="22"/>
          <w:szCs w:val="22"/>
        </w:rPr>
      </w:pPr>
    </w:p>
    <w:p w:rsidR="002A6279" w:rsidRPr="00AF557D" w:rsidRDefault="002A6279" w:rsidP="002C7362">
      <w:pPr>
        <w:ind w:left="284" w:firstLine="0"/>
        <w:rPr>
          <w:rFonts w:ascii="Arial" w:hAnsi="Arial" w:cs="Arial"/>
          <w:b/>
          <w:sz w:val="22"/>
          <w:szCs w:val="22"/>
        </w:rPr>
      </w:pPr>
      <w:r w:rsidRPr="00AF557D">
        <w:rPr>
          <w:rFonts w:ascii="Arial" w:hAnsi="Arial" w:cs="Arial"/>
          <w:b/>
          <w:sz w:val="22"/>
          <w:szCs w:val="22"/>
        </w:rPr>
        <w:t>Article 9 – Legal Proceedings</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Amendments: none</w:t>
      </w:r>
    </w:p>
    <w:p w:rsidR="002A6279" w:rsidRPr="00520D83" w:rsidRDefault="002A6279" w:rsidP="002C7362">
      <w:pPr>
        <w:ind w:left="284" w:firstLine="0"/>
        <w:rPr>
          <w:rFonts w:ascii="Arial" w:hAnsi="Arial" w:cs="Arial"/>
          <w:sz w:val="22"/>
          <w:szCs w:val="22"/>
        </w:rPr>
      </w:pPr>
    </w:p>
    <w:p w:rsidR="002A6279" w:rsidRPr="00AF557D" w:rsidRDefault="002A6279" w:rsidP="002C7362">
      <w:pPr>
        <w:ind w:left="284" w:firstLine="0"/>
        <w:rPr>
          <w:rFonts w:ascii="Arial" w:hAnsi="Arial" w:cs="Arial"/>
          <w:b/>
          <w:sz w:val="22"/>
          <w:szCs w:val="22"/>
        </w:rPr>
      </w:pPr>
      <w:r w:rsidRPr="00AF557D">
        <w:rPr>
          <w:rFonts w:ascii="Arial" w:hAnsi="Arial" w:cs="Arial"/>
          <w:b/>
          <w:sz w:val="22"/>
          <w:szCs w:val="22"/>
        </w:rPr>
        <w:t>Fourth recital and clause 4.5. – Construction Industry Scheme</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 xml:space="preserve">Employer at the Base Date is a ‘Contractor’ for the purposes of the CIS. </w:t>
      </w:r>
    </w:p>
    <w:p w:rsidR="002A6279" w:rsidRPr="00520D83" w:rsidRDefault="002A6279" w:rsidP="002C7362">
      <w:pPr>
        <w:ind w:left="284" w:firstLine="0"/>
        <w:rPr>
          <w:rFonts w:ascii="Arial" w:hAnsi="Arial" w:cs="Arial"/>
          <w:sz w:val="22"/>
          <w:szCs w:val="22"/>
        </w:rPr>
      </w:pPr>
    </w:p>
    <w:p w:rsidR="002A6279" w:rsidRPr="00AF557D" w:rsidRDefault="002A6279" w:rsidP="002C7362">
      <w:pPr>
        <w:ind w:left="284" w:firstLine="0"/>
        <w:rPr>
          <w:rFonts w:ascii="Arial" w:hAnsi="Arial" w:cs="Arial"/>
          <w:b/>
          <w:sz w:val="22"/>
          <w:szCs w:val="22"/>
        </w:rPr>
      </w:pPr>
      <w:r w:rsidRPr="00AF557D">
        <w:rPr>
          <w:rFonts w:ascii="Arial" w:hAnsi="Arial" w:cs="Arial"/>
          <w:b/>
          <w:sz w:val="22"/>
          <w:szCs w:val="22"/>
        </w:rPr>
        <w:t>Fifth Recital – Description of Sections</w:t>
      </w:r>
    </w:p>
    <w:p w:rsidR="002A6279" w:rsidRPr="00520D83" w:rsidRDefault="002A6279" w:rsidP="002C7362">
      <w:pPr>
        <w:ind w:left="284" w:firstLine="0"/>
        <w:rPr>
          <w:rFonts w:ascii="Arial" w:hAnsi="Arial" w:cs="Arial"/>
          <w:sz w:val="22"/>
          <w:szCs w:val="22"/>
        </w:rPr>
      </w:pPr>
      <w:bookmarkStart w:id="7" w:name="_Hlk488394704"/>
      <w:r w:rsidRPr="00520D83">
        <w:rPr>
          <w:rFonts w:ascii="Arial" w:hAnsi="Arial" w:cs="Arial"/>
          <w:sz w:val="22"/>
          <w:szCs w:val="22"/>
        </w:rPr>
        <w:t>Document One – Information and instructions (including the timetable)</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Document Two – Specification (this document)</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 xml:space="preserve">Document Three – Construction Phase, Health and Safety Plan, Construction Method </w:t>
      </w:r>
    </w:p>
    <w:p w:rsidR="002A6279" w:rsidRPr="00520D83" w:rsidRDefault="002A6279" w:rsidP="002C7362">
      <w:pPr>
        <w:ind w:left="284" w:firstLine="0"/>
        <w:rPr>
          <w:rFonts w:ascii="Arial" w:hAnsi="Arial" w:cs="Arial"/>
          <w:sz w:val="22"/>
          <w:szCs w:val="22"/>
        </w:rPr>
      </w:pPr>
      <w:r w:rsidRPr="00520D83">
        <w:rPr>
          <w:rFonts w:ascii="Arial" w:hAnsi="Arial" w:cs="Arial"/>
          <w:sz w:val="22"/>
          <w:szCs w:val="22"/>
        </w:rPr>
        <w:t xml:space="preserve">Document Four – Tender Response Document </w:t>
      </w:r>
    </w:p>
    <w:bookmarkEnd w:id="7"/>
    <w:p w:rsidR="002A6279" w:rsidRPr="00520D83" w:rsidRDefault="002A6279" w:rsidP="002C7362">
      <w:pPr>
        <w:ind w:left="284" w:firstLine="0"/>
        <w:rPr>
          <w:rFonts w:ascii="Arial" w:hAnsi="Arial" w:cs="Arial"/>
          <w:sz w:val="22"/>
          <w:szCs w:val="22"/>
        </w:rPr>
      </w:pPr>
    </w:p>
    <w:p w:rsidR="00C74862" w:rsidRPr="00AF557D" w:rsidRDefault="002A6279" w:rsidP="002C7362">
      <w:pPr>
        <w:ind w:left="284" w:firstLine="0"/>
        <w:rPr>
          <w:rFonts w:ascii="Arial" w:hAnsi="Arial" w:cs="Arial"/>
          <w:b/>
          <w:sz w:val="22"/>
          <w:szCs w:val="22"/>
        </w:rPr>
      </w:pPr>
      <w:r w:rsidRPr="00AF557D">
        <w:rPr>
          <w:rFonts w:ascii="Arial" w:hAnsi="Arial" w:cs="Arial"/>
          <w:b/>
          <w:sz w:val="22"/>
          <w:szCs w:val="22"/>
        </w:rPr>
        <w:t>Seventh Recital and Part 1 of Schedule 2 – Supplemental Provisions – Part 1</w:t>
      </w:r>
    </w:p>
    <w:p w:rsidR="00C74862" w:rsidRPr="00520D83" w:rsidRDefault="002A6279" w:rsidP="002C7362">
      <w:pPr>
        <w:ind w:left="284" w:firstLine="0"/>
        <w:rPr>
          <w:rFonts w:ascii="Arial" w:hAnsi="Arial" w:cs="Arial"/>
          <w:sz w:val="22"/>
          <w:szCs w:val="22"/>
        </w:rPr>
      </w:pPr>
      <w:r w:rsidRPr="00520D83">
        <w:rPr>
          <w:rFonts w:ascii="Arial" w:hAnsi="Arial" w:cs="Arial"/>
          <w:sz w:val="22"/>
          <w:szCs w:val="22"/>
        </w:rPr>
        <w:t xml:space="preserve">Site Manager Paragraph 1 does not apply.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Named subcontractors: applies</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Bills of quanities: Paragraph 3 does not apply.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Valuation of changes – Contractor’s estimate: Paragraph 4 does not apply.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Loss and Expense – Contractor’s estimate: Paragraph 5 does not apply. </w:t>
      </w:r>
    </w:p>
    <w:p w:rsidR="00C74862" w:rsidRPr="002C7362" w:rsidRDefault="00C74862" w:rsidP="002C7362">
      <w:pPr>
        <w:ind w:left="284" w:firstLine="0"/>
        <w:rPr>
          <w:rFonts w:ascii="Arial" w:hAnsi="Arial" w:cs="Arial"/>
          <w:sz w:val="22"/>
          <w:szCs w:val="22"/>
        </w:rPr>
      </w:pPr>
    </w:p>
    <w:p w:rsidR="0041526F" w:rsidRPr="00AF557D" w:rsidRDefault="0041526F" w:rsidP="00AF557D">
      <w:pPr>
        <w:ind w:left="284" w:firstLine="0"/>
        <w:rPr>
          <w:rFonts w:ascii="Arial" w:hAnsi="Arial" w:cs="Arial"/>
          <w:b/>
          <w:sz w:val="22"/>
          <w:szCs w:val="22"/>
        </w:rPr>
      </w:pPr>
      <w:r w:rsidRPr="00AF557D">
        <w:rPr>
          <w:rFonts w:ascii="Arial" w:hAnsi="Arial" w:cs="Arial"/>
          <w:b/>
          <w:sz w:val="22"/>
          <w:szCs w:val="22"/>
        </w:rPr>
        <w:t>Seventh Recital and Part 2 of Schedule 2 – Supplemental Provisions – Part 2</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Acceleration Quotation: Paragraph 6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Collaborative Working: Paragraph 7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Health and Safety: Paragraph 8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Cost savings and value improvements: Paragraph 9 applies</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Sustainable developments and environmental considerations: Paragraph 10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Performance indicators and monitoring: Paragraph 11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Notification and negotiation of disputes: Paragraph 12 applies.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Where paragraph 12 applies, the respective parties and their nominees are to be </w:t>
      </w:r>
    </w:p>
    <w:p w:rsidR="0041526F" w:rsidRPr="00520D83" w:rsidRDefault="0041526F" w:rsidP="002C7362">
      <w:pPr>
        <w:ind w:left="284" w:firstLine="0"/>
        <w:rPr>
          <w:rFonts w:ascii="Arial" w:hAnsi="Arial" w:cs="Arial"/>
          <w:sz w:val="22"/>
          <w:szCs w:val="22"/>
        </w:rPr>
      </w:pPr>
    </w:p>
    <w:p w:rsidR="0041526F" w:rsidRPr="00520D83" w:rsidRDefault="0041526F" w:rsidP="00AF557D">
      <w:pPr>
        <w:ind w:left="567" w:firstLine="0"/>
        <w:rPr>
          <w:rFonts w:ascii="Arial" w:hAnsi="Arial" w:cs="Arial"/>
          <w:sz w:val="22"/>
          <w:szCs w:val="22"/>
        </w:rPr>
      </w:pPr>
      <w:r w:rsidRPr="00520D83">
        <w:rPr>
          <w:rFonts w:ascii="Arial" w:hAnsi="Arial" w:cs="Arial"/>
          <w:sz w:val="22"/>
          <w:szCs w:val="22"/>
        </w:rPr>
        <w:t>Employer’s Nominee: TBC</w:t>
      </w:r>
    </w:p>
    <w:p w:rsidR="0041526F" w:rsidRPr="00520D83" w:rsidRDefault="0041526F" w:rsidP="00AF557D">
      <w:pPr>
        <w:ind w:left="567" w:firstLine="0"/>
        <w:rPr>
          <w:rFonts w:ascii="Arial" w:hAnsi="Arial" w:cs="Arial"/>
          <w:sz w:val="22"/>
          <w:szCs w:val="22"/>
        </w:rPr>
      </w:pPr>
      <w:r w:rsidRPr="00520D83">
        <w:rPr>
          <w:rFonts w:ascii="Arial" w:hAnsi="Arial" w:cs="Arial"/>
          <w:sz w:val="22"/>
          <w:szCs w:val="22"/>
        </w:rPr>
        <w:t>Contractor: completed by the Contractor</w:t>
      </w:r>
    </w:p>
    <w:p w:rsidR="00C74862" w:rsidRPr="002C7362" w:rsidRDefault="00C74862" w:rsidP="002C7362">
      <w:pPr>
        <w:ind w:left="284" w:firstLine="0"/>
        <w:rPr>
          <w:rFonts w:ascii="Arial" w:hAnsi="Arial" w:cs="Arial"/>
          <w:sz w:val="22"/>
          <w:szCs w:val="22"/>
        </w:rPr>
      </w:pPr>
    </w:p>
    <w:p w:rsidR="00C74862" w:rsidRPr="00AF557D" w:rsidRDefault="0041526F" w:rsidP="00AF557D">
      <w:pPr>
        <w:ind w:left="284" w:firstLine="0"/>
        <w:rPr>
          <w:rFonts w:ascii="Arial" w:hAnsi="Arial" w:cs="Arial"/>
          <w:b/>
          <w:sz w:val="22"/>
          <w:szCs w:val="22"/>
        </w:rPr>
      </w:pPr>
      <w:r w:rsidRPr="00AF557D">
        <w:rPr>
          <w:rFonts w:ascii="Arial" w:hAnsi="Arial" w:cs="Arial"/>
          <w:b/>
          <w:sz w:val="22"/>
          <w:szCs w:val="22"/>
        </w:rPr>
        <w:t>Article 4 – Employers Requirements, Contractor’s Proposals, Contract Sum Analysis</w:t>
      </w:r>
    </w:p>
    <w:p w:rsidR="00C74862"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Employer’s Requirements: Sections 1 &amp; 2;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Contractor’s Proposals: To be completed by the Contractor.</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Contract Sum Analysis: To be completed by the Contractor. </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Specific Requirements. None. </w:t>
      </w:r>
    </w:p>
    <w:p w:rsidR="0041526F" w:rsidRPr="00520D83" w:rsidRDefault="0041526F" w:rsidP="002C7362">
      <w:pPr>
        <w:ind w:left="284" w:firstLine="0"/>
        <w:rPr>
          <w:rFonts w:ascii="Arial" w:hAnsi="Arial" w:cs="Arial"/>
          <w:sz w:val="22"/>
          <w:szCs w:val="22"/>
        </w:rPr>
      </w:pPr>
    </w:p>
    <w:p w:rsidR="0041526F" w:rsidRPr="00AF557D" w:rsidRDefault="0041526F" w:rsidP="002C7362">
      <w:pPr>
        <w:ind w:left="284" w:firstLine="0"/>
        <w:rPr>
          <w:rFonts w:ascii="Arial" w:hAnsi="Arial" w:cs="Arial"/>
          <w:b/>
          <w:sz w:val="22"/>
          <w:szCs w:val="22"/>
        </w:rPr>
      </w:pPr>
      <w:r w:rsidRPr="00AF557D">
        <w:rPr>
          <w:rFonts w:ascii="Arial" w:hAnsi="Arial" w:cs="Arial"/>
          <w:b/>
          <w:sz w:val="22"/>
          <w:szCs w:val="22"/>
        </w:rPr>
        <w:t>Article 8 – Arbitration</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Applies. </w:t>
      </w:r>
    </w:p>
    <w:p w:rsidR="0041526F" w:rsidRPr="00520D83" w:rsidRDefault="0041526F" w:rsidP="002C7362">
      <w:pPr>
        <w:ind w:left="284" w:firstLine="0"/>
        <w:rPr>
          <w:rFonts w:ascii="Arial" w:hAnsi="Arial" w:cs="Arial"/>
          <w:sz w:val="22"/>
          <w:szCs w:val="22"/>
        </w:rPr>
      </w:pPr>
    </w:p>
    <w:p w:rsidR="0041526F" w:rsidRPr="00AF557D" w:rsidRDefault="0041526F" w:rsidP="002C7362">
      <w:pPr>
        <w:ind w:left="284" w:firstLine="0"/>
        <w:rPr>
          <w:rFonts w:ascii="Arial" w:hAnsi="Arial" w:cs="Arial"/>
          <w:b/>
          <w:sz w:val="22"/>
          <w:szCs w:val="22"/>
        </w:rPr>
      </w:pPr>
      <w:r w:rsidRPr="00AF557D">
        <w:rPr>
          <w:rFonts w:ascii="Arial" w:hAnsi="Arial" w:cs="Arial"/>
          <w:b/>
          <w:sz w:val="22"/>
          <w:szCs w:val="22"/>
        </w:rPr>
        <w:t>Clause 1.1. – Base Date</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Base Date: 14 days before Date of Tender.</w:t>
      </w:r>
    </w:p>
    <w:p w:rsidR="0041526F" w:rsidRPr="00520D83" w:rsidRDefault="0041526F" w:rsidP="002C7362">
      <w:pPr>
        <w:ind w:left="284" w:firstLine="0"/>
        <w:rPr>
          <w:rFonts w:ascii="Arial" w:hAnsi="Arial" w:cs="Arial"/>
          <w:sz w:val="22"/>
          <w:szCs w:val="22"/>
        </w:rPr>
      </w:pPr>
    </w:p>
    <w:p w:rsidR="0041526F" w:rsidRPr="00AF557D" w:rsidRDefault="0041526F" w:rsidP="002C7362">
      <w:pPr>
        <w:ind w:left="284" w:firstLine="0"/>
        <w:rPr>
          <w:rFonts w:ascii="Arial" w:hAnsi="Arial" w:cs="Arial"/>
          <w:b/>
          <w:sz w:val="22"/>
          <w:szCs w:val="22"/>
        </w:rPr>
      </w:pPr>
      <w:r w:rsidRPr="00AF557D">
        <w:rPr>
          <w:rFonts w:ascii="Arial" w:hAnsi="Arial" w:cs="Arial"/>
          <w:b/>
          <w:sz w:val="22"/>
          <w:szCs w:val="22"/>
        </w:rPr>
        <w:t>Clause 1.1 – COM Planning Period</w:t>
      </w:r>
    </w:p>
    <w:p w:rsidR="0041526F" w:rsidRPr="00520D83" w:rsidRDefault="0041526F" w:rsidP="002C7362">
      <w:pPr>
        <w:ind w:left="284" w:firstLine="0"/>
        <w:rPr>
          <w:rFonts w:ascii="Arial" w:hAnsi="Arial" w:cs="Arial"/>
          <w:sz w:val="22"/>
          <w:szCs w:val="22"/>
        </w:rPr>
      </w:pPr>
      <w:r w:rsidRPr="00520D83">
        <w:rPr>
          <w:rFonts w:ascii="Arial" w:hAnsi="Arial" w:cs="Arial"/>
          <w:sz w:val="22"/>
          <w:szCs w:val="22"/>
        </w:rPr>
        <w:t xml:space="preserve">Shall mean the period of two weeks ending on the date of possession. </w:t>
      </w:r>
    </w:p>
    <w:p w:rsidR="0041526F" w:rsidRPr="00520D83" w:rsidRDefault="0041526F" w:rsidP="002C7362">
      <w:pPr>
        <w:ind w:left="284" w:firstLine="0"/>
        <w:rPr>
          <w:rFonts w:ascii="Arial" w:hAnsi="Arial" w:cs="Arial"/>
          <w:sz w:val="22"/>
          <w:szCs w:val="22"/>
        </w:rPr>
      </w:pPr>
    </w:p>
    <w:p w:rsidR="0041526F" w:rsidRPr="00AF557D" w:rsidRDefault="0041526F" w:rsidP="002C7362">
      <w:pPr>
        <w:ind w:left="284" w:firstLine="0"/>
        <w:rPr>
          <w:rFonts w:ascii="Arial" w:hAnsi="Arial" w:cs="Arial"/>
          <w:b/>
          <w:sz w:val="22"/>
          <w:szCs w:val="22"/>
        </w:rPr>
      </w:pPr>
      <w:r w:rsidRPr="00AF557D">
        <w:rPr>
          <w:rFonts w:ascii="Arial" w:hAnsi="Arial" w:cs="Arial"/>
          <w:b/>
          <w:sz w:val="22"/>
          <w:szCs w:val="22"/>
        </w:rPr>
        <w:t>Clause 1.1 – Date for completion of the works</w:t>
      </w:r>
    </w:p>
    <w:p w:rsidR="0041526F" w:rsidRDefault="0041526F" w:rsidP="002C7362">
      <w:pPr>
        <w:ind w:left="284" w:firstLine="0"/>
        <w:rPr>
          <w:rFonts w:ascii="Arial" w:hAnsi="Arial" w:cs="Arial"/>
          <w:sz w:val="22"/>
          <w:szCs w:val="22"/>
        </w:rPr>
      </w:pPr>
      <w:r w:rsidRPr="00520D83">
        <w:rPr>
          <w:rFonts w:ascii="Arial" w:hAnsi="Arial" w:cs="Arial"/>
          <w:sz w:val="22"/>
          <w:szCs w:val="22"/>
        </w:rPr>
        <w:t xml:space="preserve">Date for completion of the works (where completion by sections does not apply): </w:t>
      </w:r>
      <w:r w:rsidR="00197EB2" w:rsidRPr="00520D83">
        <w:rPr>
          <w:rFonts w:ascii="Arial" w:hAnsi="Arial" w:cs="Arial"/>
          <w:sz w:val="22"/>
          <w:szCs w:val="22"/>
        </w:rPr>
        <w:t>the works to be undertaken during a two week period between the 23</w:t>
      </w:r>
      <w:r w:rsidR="00197EB2" w:rsidRPr="002C7362">
        <w:rPr>
          <w:rFonts w:ascii="Arial" w:hAnsi="Arial" w:cs="Arial"/>
          <w:sz w:val="22"/>
          <w:szCs w:val="22"/>
        </w:rPr>
        <w:t>rd</w:t>
      </w:r>
      <w:r w:rsidR="00197EB2" w:rsidRPr="00520D83">
        <w:rPr>
          <w:rFonts w:ascii="Arial" w:hAnsi="Arial" w:cs="Arial"/>
          <w:sz w:val="22"/>
          <w:szCs w:val="22"/>
        </w:rPr>
        <w:t xml:space="preserve"> October and 6</w:t>
      </w:r>
      <w:r w:rsidR="00197EB2" w:rsidRPr="002C7362">
        <w:rPr>
          <w:rFonts w:ascii="Arial" w:hAnsi="Arial" w:cs="Arial"/>
          <w:sz w:val="22"/>
          <w:szCs w:val="22"/>
        </w:rPr>
        <w:t>th</w:t>
      </w:r>
      <w:r w:rsidR="00197EB2" w:rsidRPr="00520D83">
        <w:rPr>
          <w:rFonts w:ascii="Arial" w:hAnsi="Arial" w:cs="Arial"/>
          <w:sz w:val="22"/>
          <w:szCs w:val="22"/>
        </w:rPr>
        <w:t xml:space="preserve"> November 2017</w:t>
      </w:r>
      <w:r w:rsidR="00AB5901" w:rsidRPr="00520D83">
        <w:rPr>
          <w:rFonts w:ascii="Arial" w:hAnsi="Arial" w:cs="Arial"/>
          <w:sz w:val="22"/>
          <w:szCs w:val="22"/>
        </w:rPr>
        <w:t xml:space="preserve">. </w:t>
      </w:r>
    </w:p>
    <w:p w:rsidR="00AF557D" w:rsidRPr="00520D83" w:rsidRDefault="00AF557D"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1.7 – Addresses for Services of Notices</w:t>
      </w:r>
    </w:p>
    <w:p w:rsidR="00AB5901" w:rsidRPr="00520D83" w:rsidRDefault="00AB5901" w:rsidP="002C7362">
      <w:pPr>
        <w:ind w:left="284" w:firstLine="0"/>
        <w:rPr>
          <w:rFonts w:ascii="Arial" w:hAnsi="Arial" w:cs="Arial"/>
          <w:sz w:val="22"/>
          <w:szCs w:val="22"/>
        </w:rPr>
      </w:pP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Employer: </w:t>
      </w:r>
    </w:p>
    <w:p w:rsidR="00AB5901" w:rsidRPr="002C7362" w:rsidRDefault="00AB5901" w:rsidP="002C7362">
      <w:pPr>
        <w:ind w:left="284" w:firstLine="0"/>
        <w:rPr>
          <w:rFonts w:ascii="Arial" w:hAnsi="Arial" w:cs="Arial"/>
          <w:sz w:val="22"/>
          <w:szCs w:val="22"/>
        </w:rPr>
      </w:pP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Corby Borough Council</w:t>
      </w: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Democratic Services Department</w:t>
      </w: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Corby Cube</w:t>
      </w: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Parklands Gateway</w:t>
      </w: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George Street</w:t>
      </w:r>
    </w:p>
    <w:p w:rsidR="00AB5901" w:rsidRPr="002C7362" w:rsidRDefault="00AB5901" w:rsidP="002C7362">
      <w:pPr>
        <w:ind w:left="284" w:firstLine="0"/>
        <w:rPr>
          <w:rFonts w:ascii="Arial" w:hAnsi="Arial" w:cs="Arial"/>
          <w:sz w:val="22"/>
          <w:szCs w:val="22"/>
        </w:rPr>
      </w:pPr>
      <w:r w:rsidRPr="002C7362">
        <w:rPr>
          <w:rFonts w:ascii="Arial" w:hAnsi="Arial" w:cs="Arial"/>
          <w:sz w:val="22"/>
          <w:szCs w:val="22"/>
        </w:rPr>
        <w:t>Corby, Northamptonshire</w:t>
      </w:r>
    </w:p>
    <w:p w:rsidR="00AB5901" w:rsidRPr="00520D83" w:rsidRDefault="00AB5901" w:rsidP="002C7362">
      <w:pPr>
        <w:ind w:left="284" w:firstLine="0"/>
        <w:rPr>
          <w:rFonts w:ascii="Arial" w:hAnsi="Arial" w:cs="Arial"/>
          <w:sz w:val="22"/>
          <w:szCs w:val="22"/>
        </w:rPr>
      </w:pPr>
      <w:r w:rsidRPr="002C7362">
        <w:rPr>
          <w:rFonts w:ascii="Arial" w:hAnsi="Arial" w:cs="Arial"/>
          <w:sz w:val="22"/>
          <w:szCs w:val="22"/>
        </w:rPr>
        <w:t>NN17 1QG</w:t>
      </w:r>
    </w:p>
    <w:p w:rsidR="00C74862" w:rsidRPr="00520D83" w:rsidRDefault="00C74862" w:rsidP="002C7362">
      <w:pPr>
        <w:ind w:left="284" w:firstLine="0"/>
        <w:rPr>
          <w:rFonts w:ascii="Arial" w:hAnsi="Arial" w:cs="Arial"/>
          <w:sz w:val="22"/>
          <w:szCs w:val="22"/>
        </w:rPr>
      </w:pP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Contractor: TBA</w:t>
      </w:r>
    </w:p>
    <w:p w:rsidR="00C74862" w:rsidRPr="002C7362" w:rsidRDefault="00C74862" w:rsidP="002C7362">
      <w:pPr>
        <w:ind w:left="284" w:firstLine="0"/>
        <w:rPr>
          <w:rFonts w:ascii="Arial" w:hAnsi="Arial" w:cs="Arial"/>
          <w:sz w:val="22"/>
          <w:szCs w:val="22"/>
        </w:rPr>
      </w:pPr>
    </w:p>
    <w:p w:rsidR="00C74862" w:rsidRPr="00AF557D" w:rsidRDefault="00AB5901" w:rsidP="002C7362">
      <w:pPr>
        <w:ind w:left="284" w:firstLine="0"/>
        <w:rPr>
          <w:rFonts w:ascii="Arial" w:hAnsi="Arial" w:cs="Arial"/>
          <w:b/>
          <w:sz w:val="22"/>
          <w:szCs w:val="22"/>
        </w:rPr>
      </w:pPr>
      <w:r w:rsidRPr="00AF557D">
        <w:rPr>
          <w:rFonts w:ascii="Arial" w:hAnsi="Arial" w:cs="Arial"/>
          <w:b/>
          <w:sz w:val="22"/>
          <w:szCs w:val="22"/>
        </w:rPr>
        <w:t>Clause 2.3 – Date of Possession of the site</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Date of Possession of the Site: To be agreed</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2.4 – Deferment of Possession of the site</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Applies, and where it applies, maximum period of deferment is two weeks.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 2.17.3 – Limit of Contractor’s Liability for loss of use, etc.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Limit of Contractor’s Liability for loss of use: Unlimited.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2.29.2 – Liquidated Damages</w:t>
      </w:r>
    </w:p>
    <w:p w:rsidR="00AB5901" w:rsidRPr="00520D83" w:rsidRDefault="00E71261" w:rsidP="002C7362">
      <w:pPr>
        <w:ind w:left="284" w:firstLine="0"/>
        <w:rPr>
          <w:rFonts w:ascii="Arial" w:hAnsi="Arial" w:cs="Arial"/>
          <w:sz w:val="22"/>
          <w:szCs w:val="22"/>
        </w:rPr>
      </w:pPr>
      <w:r w:rsidRPr="00520D83">
        <w:rPr>
          <w:rFonts w:ascii="Arial" w:hAnsi="Arial" w:cs="Arial"/>
          <w:sz w:val="22"/>
          <w:szCs w:val="22"/>
        </w:rPr>
        <w:t>Damages: At the rate of £5</w:t>
      </w:r>
      <w:r w:rsidR="00AB5901" w:rsidRPr="00520D83">
        <w:rPr>
          <w:rFonts w:ascii="Arial" w:hAnsi="Arial" w:cs="Arial"/>
          <w:sz w:val="22"/>
          <w:szCs w:val="22"/>
        </w:rPr>
        <w:t xml:space="preserve">00 per week.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2.35 – Rectification Period</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Period: Twelve months from the date of practical completion of the works.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4.6 – Advance Payment and Advance Payment Bond</w:t>
      </w:r>
    </w:p>
    <w:p w:rsidR="00AB5901" w:rsidRPr="00520D83" w:rsidRDefault="00E71261" w:rsidP="002C7362">
      <w:pPr>
        <w:ind w:left="284" w:firstLine="0"/>
        <w:rPr>
          <w:rFonts w:ascii="Arial" w:hAnsi="Arial" w:cs="Arial"/>
          <w:sz w:val="22"/>
          <w:szCs w:val="22"/>
        </w:rPr>
      </w:pPr>
      <w:r w:rsidRPr="00520D83">
        <w:rPr>
          <w:rFonts w:ascii="Arial" w:hAnsi="Arial" w:cs="Arial"/>
          <w:sz w:val="22"/>
          <w:szCs w:val="22"/>
        </w:rPr>
        <w:t>Advance payments up to 50% of the c</w:t>
      </w:r>
      <w:r w:rsidR="003D446B" w:rsidRPr="00520D83">
        <w:rPr>
          <w:rFonts w:ascii="Arial" w:hAnsi="Arial" w:cs="Arial"/>
          <w:sz w:val="22"/>
          <w:szCs w:val="22"/>
        </w:rPr>
        <w:t xml:space="preserve">ontract price can be arranged but will require the contractor to provide an advanced payment bond that is agreed with Corby Borough Council’s Legal Services before the agreed payment is advanced. </w:t>
      </w:r>
      <w:r w:rsidRPr="00520D83">
        <w:rPr>
          <w:rFonts w:ascii="Arial" w:hAnsi="Arial" w:cs="Arial"/>
          <w:sz w:val="22"/>
          <w:szCs w:val="22"/>
        </w:rPr>
        <w:t xml:space="preserve">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4.7 – Method of Payment – Alternative B</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Payment in accordance with clause 4.14.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Dates of interim applications, the first date is one month after possession of site and thereafter the same date in each month or nearest business day in that month.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 4.15.4 – Listed Items – Uniquely Identified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Will be deleted.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4.15.5 – Listed Items – Not Uniquely Identified</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Will be deleted.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4.17 – Contractor’s Retention Bond</w:t>
      </w:r>
    </w:p>
    <w:p w:rsidR="00AB5901" w:rsidRPr="00520D83" w:rsidRDefault="003D446B" w:rsidP="002C7362">
      <w:pPr>
        <w:ind w:left="284" w:firstLine="0"/>
        <w:rPr>
          <w:rFonts w:ascii="Arial" w:hAnsi="Arial" w:cs="Arial"/>
          <w:sz w:val="22"/>
          <w:szCs w:val="22"/>
        </w:rPr>
      </w:pPr>
      <w:r w:rsidRPr="00520D83">
        <w:rPr>
          <w:rFonts w:ascii="Arial" w:hAnsi="Arial" w:cs="Arial"/>
          <w:sz w:val="22"/>
          <w:szCs w:val="22"/>
        </w:rPr>
        <w:t>Applies</w:t>
      </w:r>
      <w:r w:rsidR="00AB5901" w:rsidRPr="00520D83">
        <w:rPr>
          <w:rFonts w:ascii="Arial" w:hAnsi="Arial" w:cs="Arial"/>
          <w:sz w:val="22"/>
          <w:szCs w:val="22"/>
        </w:rPr>
        <w:t xml:space="preserve">. </w:t>
      </w:r>
    </w:p>
    <w:p w:rsidR="00483742" w:rsidRPr="002C7362" w:rsidRDefault="00483742"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 4.18.1 – Retention Percentage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Retention – Three per cent.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4.19 and Schedule 7 – Fluctuations Options</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Schedule 7: Fluctuations Option A applies.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Percentage addition will be Zero per cent.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6.4.1.2 – Contractor’s Insurance – Injury to persons or property</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Insurance Cover (for any one occurrence or series of occurrences arising out of one event to be £5 million.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 6.7 and Schedule 3 – Insurance of the Works – Insurance Options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Schedule 3: Insurance Option C applies.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Percentage to cover professional fees: 15 per cent.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If option A applies, annual renewal date is as supplied by the Contractor.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6.12 – Professional Indemnity Insurance</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Level of Cover: Amount of Indemnity required:</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-Is the aggregate amount for any one period of insurance and is £5 million.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Cover for pollution and contamination claims is not required. Expiry of required period of professional indemnity insurance is 12 years.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6.14 – Joint Fire Code</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Applies.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Application: State whether the insurer under Schedule 3, Insurance Option A, B or C, has specified that the works are not a ‘Large Project’.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6.17 – Joint Fire Code – Amendments</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The cost is any of compliance with amendments of revisions shall be borne by the Contractor.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7.2 – Assignment Grant by Employer of Rights under Clause 7.2</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Applies</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 8.9.2 – Period of Suspension (Termination by Contractor)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One month.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 xml:space="preserve">Clauses 8.11.1.1 to 6 – Period of Suspension (Termination by Either Party) </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One month.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9.2.1 – Adjudication</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The Adjudicator is – To be appointed by nominating body</w:t>
      </w:r>
    </w:p>
    <w:p w:rsidR="00AB5901"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Nominating Body; where no Adjudicator is named or where the named Adjudicator is unwilling or unable to act – Chartered Institute of Arbitrators. </w:t>
      </w:r>
    </w:p>
    <w:p w:rsidR="00AB5901" w:rsidRPr="00520D83" w:rsidRDefault="00AB5901" w:rsidP="002C7362">
      <w:pPr>
        <w:ind w:left="284" w:firstLine="0"/>
        <w:rPr>
          <w:rFonts w:ascii="Arial" w:hAnsi="Arial" w:cs="Arial"/>
          <w:sz w:val="22"/>
          <w:szCs w:val="22"/>
        </w:rPr>
      </w:pPr>
    </w:p>
    <w:p w:rsidR="00AB5901" w:rsidRPr="00AF557D" w:rsidRDefault="00AB5901" w:rsidP="002C7362">
      <w:pPr>
        <w:ind w:left="284" w:firstLine="0"/>
        <w:rPr>
          <w:rFonts w:ascii="Arial" w:hAnsi="Arial" w:cs="Arial"/>
          <w:b/>
          <w:sz w:val="22"/>
          <w:szCs w:val="22"/>
        </w:rPr>
      </w:pPr>
      <w:r w:rsidRPr="00AF557D">
        <w:rPr>
          <w:rFonts w:ascii="Arial" w:hAnsi="Arial" w:cs="Arial"/>
          <w:b/>
          <w:sz w:val="22"/>
          <w:szCs w:val="22"/>
        </w:rPr>
        <w:t>Clause 9.4.1 – Arbitration</w:t>
      </w:r>
    </w:p>
    <w:p w:rsidR="002D3274" w:rsidRPr="00520D83" w:rsidRDefault="00AB5901" w:rsidP="002C7362">
      <w:pPr>
        <w:ind w:left="284" w:firstLine="0"/>
        <w:rPr>
          <w:rFonts w:ascii="Arial" w:hAnsi="Arial" w:cs="Arial"/>
          <w:sz w:val="22"/>
          <w:szCs w:val="22"/>
        </w:rPr>
      </w:pPr>
      <w:r w:rsidRPr="00520D83">
        <w:rPr>
          <w:rFonts w:ascii="Arial" w:hAnsi="Arial" w:cs="Arial"/>
          <w:sz w:val="22"/>
          <w:szCs w:val="22"/>
        </w:rPr>
        <w:t xml:space="preserve">Appointer of Arbitrator: </w:t>
      </w:r>
      <w:r w:rsidR="002D3274" w:rsidRPr="00520D83">
        <w:rPr>
          <w:rFonts w:ascii="Arial" w:hAnsi="Arial" w:cs="Arial"/>
          <w:sz w:val="22"/>
          <w:szCs w:val="22"/>
        </w:rPr>
        <w:t xml:space="preserve">President or Vice President of Chartered Institute of Arbitrators. </w:t>
      </w:r>
    </w:p>
    <w:p w:rsidR="002D3274" w:rsidRPr="00520D83" w:rsidRDefault="002D3274" w:rsidP="002C7362">
      <w:pPr>
        <w:ind w:left="284" w:firstLine="0"/>
        <w:rPr>
          <w:rFonts w:ascii="Arial" w:hAnsi="Arial" w:cs="Arial"/>
          <w:sz w:val="22"/>
          <w:szCs w:val="22"/>
        </w:rPr>
      </w:pPr>
    </w:p>
    <w:p w:rsidR="00252A80" w:rsidRPr="00AF557D" w:rsidRDefault="00252A80" w:rsidP="002C7362">
      <w:pPr>
        <w:ind w:left="284" w:firstLine="0"/>
        <w:rPr>
          <w:rFonts w:ascii="Arial" w:hAnsi="Arial" w:cs="Arial"/>
          <w:b/>
          <w:sz w:val="22"/>
          <w:szCs w:val="22"/>
        </w:rPr>
      </w:pPr>
      <w:r w:rsidRPr="00AF557D">
        <w:rPr>
          <w:rFonts w:ascii="Arial" w:hAnsi="Arial" w:cs="Arial"/>
          <w:b/>
          <w:sz w:val="22"/>
          <w:szCs w:val="22"/>
        </w:rPr>
        <w:t>Management of the Works</w:t>
      </w:r>
    </w:p>
    <w:p w:rsidR="00252A80" w:rsidRPr="002C7362" w:rsidRDefault="00252A80" w:rsidP="002C7362">
      <w:pPr>
        <w:ind w:left="284" w:firstLine="0"/>
        <w:rPr>
          <w:rFonts w:ascii="Arial" w:hAnsi="Arial" w:cs="Arial"/>
          <w:sz w:val="22"/>
          <w:szCs w:val="22"/>
        </w:rPr>
      </w:pPr>
    </w:p>
    <w:p w:rsidR="00252A80" w:rsidRPr="00AF557D" w:rsidRDefault="00252A80" w:rsidP="002C7362">
      <w:pPr>
        <w:ind w:left="284" w:firstLine="0"/>
        <w:rPr>
          <w:rFonts w:ascii="Arial" w:hAnsi="Arial" w:cs="Arial"/>
          <w:b/>
          <w:sz w:val="22"/>
          <w:szCs w:val="22"/>
        </w:rPr>
      </w:pPr>
      <w:r w:rsidRPr="00AF557D">
        <w:rPr>
          <w:rFonts w:ascii="Arial" w:hAnsi="Arial" w:cs="Arial"/>
          <w:b/>
          <w:sz w:val="22"/>
          <w:szCs w:val="22"/>
        </w:rPr>
        <w:t xml:space="preserve">CODE OF CONDUCT: </w:t>
      </w:r>
    </w:p>
    <w:p w:rsidR="00252A80" w:rsidRPr="00520D83" w:rsidRDefault="00252A80" w:rsidP="002C7362">
      <w:pPr>
        <w:ind w:left="284" w:firstLine="0"/>
        <w:rPr>
          <w:rFonts w:ascii="Arial" w:hAnsi="Arial" w:cs="Arial"/>
          <w:sz w:val="22"/>
          <w:szCs w:val="22"/>
        </w:rPr>
      </w:pP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 xml:space="preserve">The Contractor will ensure that his representatives or operatives observe the following Code of Conduct in dealing with residents and customers of occupied dwellings and /or the Council’s representatives whilst carrying out work in occupied premises,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carry and offer for inspection visible identification stating: </w:t>
      </w: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ab/>
        <w:t xml:space="preserve">(1) The contractor is an authorised contractor of the council </w:t>
      </w: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ab/>
        <w:t xml:space="preserve">(2)The holder is a representative or operative of the Contractor </w:t>
      </w: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ab/>
      </w:r>
      <w:r w:rsidR="00197EB2" w:rsidRPr="00520D83">
        <w:rPr>
          <w:rFonts w:ascii="Arial" w:hAnsi="Arial" w:cs="Arial"/>
          <w:sz w:val="22"/>
          <w:szCs w:val="22"/>
        </w:rPr>
        <w:t>(3)</w:t>
      </w:r>
      <w:r w:rsidRPr="00520D83">
        <w:rPr>
          <w:rFonts w:ascii="Arial" w:hAnsi="Arial" w:cs="Arial"/>
          <w:sz w:val="22"/>
          <w:szCs w:val="22"/>
        </w:rPr>
        <w:t xml:space="preserve">The name of the representative or operative </w:t>
      </w: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ab/>
        <w:t xml:space="preserve">(4) The date of expiry of the identity card. </w:t>
      </w:r>
    </w:p>
    <w:p w:rsidR="00252A80" w:rsidRPr="00520D83" w:rsidRDefault="00252A80" w:rsidP="002C7362">
      <w:pPr>
        <w:ind w:left="284" w:firstLine="0"/>
        <w:rPr>
          <w:rFonts w:ascii="Arial" w:hAnsi="Arial" w:cs="Arial"/>
          <w:sz w:val="22"/>
          <w:szCs w:val="22"/>
        </w:rPr>
      </w:pP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To be helpful, polite at all times and to provide reasons or guidance on their actions within the customers establishment if requested; To work quickly and conscientiously with the minimum of disruption to the res</w:t>
      </w:r>
      <w:r w:rsidR="00862B8F">
        <w:rPr>
          <w:rFonts w:ascii="Arial" w:hAnsi="Arial" w:cs="Arial"/>
          <w:sz w:val="22"/>
          <w:szCs w:val="22"/>
        </w:rPr>
        <w:t>ident, customers establishment.</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maintain clean working environment during the progress of the works and to clean and clear away tools and waste upon leaving the premises: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ensure that tools and plant, materials and any hazardous objects are kept away from children;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ensure that any services are only disconnected with Knowledge and consent of the customer and are reconnected at the end of each working day;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Not to use any services or facilities within the customer’s home or establishment without the customer’s permission and to reimburse the customer for any expense incurred in using such services or facilities;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report immediately to the customer and the EA. any incidence of loss or damage to the customer’s property of the council or the structure, services and finishes of the building;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To maintain the positive of the Council at all times; Not to co</w:t>
      </w:r>
      <w:r w:rsidR="00AF557D">
        <w:rPr>
          <w:rFonts w:ascii="Arial" w:hAnsi="Arial" w:cs="Arial"/>
          <w:sz w:val="22"/>
          <w:szCs w:val="22"/>
        </w:rPr>
        <w:t xml:space="preserve">mmit the Council to additional </w:t>
      </w:r>
      <w:r w:rsidRPr="00AF557D">
        <w:rPr>
          <w:rFonts w:ascii="Arial" w:hAnsi="Arial" w:cs="Arial"/>
          <w:sz w:val="22"/>
          <w:szCs w:val="22"/>
        </w:rPr>
        <w:t xml:space="preserve">works beyond the scope of the Contract, either directly or by inference;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observe the customers privacy and carry out the works in such a manner that will minimise invasion of such privacy;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Not to cause or permit to be caused excessive or unnecessary noise by the use of radios or otherwise;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undertake all work in occupied premises by appointment having given reasonable notice where appropriate; In the event of the inability </w:t>
      </w:r>
      <w:r w:rsidRPr="00AF557D">
        <w:rPr>
          <w:rFonts w:ascii="Arial" w:hAnsi="Arial" w:cs="Arial"/>
          <w:sz w:val="22"/>
          <w:szCs w:val="22"/>
        </w:rPr>
        <w:tab/>
        <w:t>to obtain a response to a request for access on two succ</w:t>
      </w:r>
      <w:r w:rsidR="00862B8F">
        <w:rPr>
          <w:rFonts w:ascii="Arial" w:hAnsi="Arial" w:cs="Arial"/>
          <w:sz w:val="22"/>
          <w:szCs w:val="22"/>
        </w:rPr>
        <w:t xml:space="preserve">essive occasions, to refer the </w:t>
      </w:r>
      <w:r w:rsidRPr="00AF557D">
        <w:rPr>
          <w:rFonts w:ascii="Arial" w:hAnsi="Arial" w:cs="Arial"/>
          <w:sz w:val="22"/>
          <w:szCs w:val="22"/>
        </w:rPr>
        <w:t xml:space="preserve">matter to the EA. for further instructions; </w:t>
      </w:r>
    </w:p>
    <w:p w:rsidR="00252A80" w:rsidRPr="00862B8F"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To ensure that the occupied premises are kept free from un</w:t>
      </w:r>
      <w:r w:rsidR="00862B8F">
        <w:rPr>
          <w:rFonts w:ascii="Arial" w:hAnsi="Arial" w:cs="Arial"/>
          <w:sz w:val="22"/>
          <w:szCs w:val="22"/>
        </w:rPr>
        <w:t xml:space="preserve">authorised entry at all times; </w:t>
      </w:r>
    </w:p>
    <w:p w:rsidR="00252A80" w:rsidRPr="00AF557D" w:rsidRDefault="00252A80" w:rsidP="00862B8F">
      <w:pPr>
        <w:pStyle w:val="ListParagraph"/>
        <w:numPr>
          <w:ilvl w:val="0"/>
          <w:numId w:val="9"/>
        </w:numPr>
        <w:rPr>
          <w:rFonts w:ascii="Arial" w:hAnsi="Arial" w:cs="Arial"/>
          <w:sz w:val="22"/>
          <w:szCs w:val="22"/>
        </w:rPr>
      </w:pPr>
      <w:r w:rsidRPr="00AF557D">
        <w:rPr>
          <w:rFonts w:ascii="Arial" w:hAnsi="Arial" w:cs="Arial"/>
          <w:sz w:val="22"/>
          <w:szCs w:val="22"/>
        </w:rPr>
        <w:t xml:space="preserve">To return all keys at the end of the project. </w:t>
      </w:r>
    </w:p>
    <w:p w:rsidR="00AF557D" w:rsidRDefault="00AF557D" w:rsidP="00862B8F">
      <w:pPr>
        <w:pStyle w:val="ListParagraph"/>
        <w:ind w:left="928" w:firstLine="0"/>
        <w:rPr>
          <w:rFonts w:ascii="Arial" w:hAnsi="Arial" w:cs="Arial"/>
          <w:sz w:val="22"/>
          <w:szCs w:val="22"/>
        </w:rPr>
      </w:pPr>
    </w:p>
    <w:p w:rsidR="00882059" w:rsidRDefault="009E234C" w:rsidP="00882059">
      <w:pPr>
        <w:pStyle w:val="Default"/>
        <w:rPr>
          <w:b/>
          <w:sz w:val="22"/>
          <w:szCs w:val="22"/>
        </w:rPr>
      </w:pPr>
      <w:r>
        <w:rPr>
          <w:b/>
          <w:sz w:val="22"/>
          <w:szCs w:val="22"/>
        </w:rPr>
        <w:t xml:space="preserve">SAFEGUARDING </w:t>
      </w:r>
    </w:p>
    <w:p w:rsidR="00882059" w:rsidRDefault="00882059" w:rsidP="00882059">
      <w:pPr>
        <w:pStyle w:val="Default"/>
        <w:rPr>
          <w:b/>
          <w:sz w:val="22"/>
          <w:szCs w:val="22"/>
        </w:rPr>
      </w:pPr>
    </w:p>
    <w:p w:rsidR="00882059" w:rsidRPr="00882059" w:rsidRDefault="00882059" w:rsidP="00882059">
      <w:pPr>
        <w:pStyle w:val="Default"/>
        <w:ind w:left="284" w:firstLine="0"/>
        <w:rPr>
          <w:lang w:val="en-GB" w:eastAsia="en-GB"/>
        </w:rPr>
      </w:pPr>
      <w:r>
        <w:rPr>
          <w:sz w:val="22"/>
          <w:szCs w:val="22"/>
        </w:rPr>
        <w:t>The contractor should be aware safeguarding i</w:t>
      </w:r>
      <w:r w:rsidRPr="00882059">
        <w:rPr>
          <w:sz w:val="22"/>
          <w:szCs w:val="22"/>
        </w:rPr>
        <w:t>n its broadest sense, is defined as ‘To protect from harm’. Corby Borough Council has a number of duties to safeguard children and vulnerable adults which also extends to domestic abuse, exploitation, radicalisation, forced marriage, trafficking and modern slavery. The Council works with Northamptonshire County Council, primarily, as well as other agencies, to ensure safeguarding is embedded within all services throughout the council</w:t>
      </w:r>
    </w:p>
    <w:p w:rsidR="00DC6378" w:rsidRPr="00520D83" w:rsidRDefault="00DC6378" w:rsidP="002C7362">
      <w:pPr>
        <w:ind w:left="284" w:firstLine="0"/>
        <w:rPr>
          <w:rFonts w:ascii="Arial" w:hAnsi="Arial" w:cs="Arial"/>
          <w:sz w:val="22"/>
          <w:szCs w:val="22"/>
        </w:rPr>
      </w:pPr>
    </w:p>
    <w:p w:rsidR="00252A80" w:rsidRPr="00DC6378" w:rsidRDefault="00252A80" w:rsidP="002C7362">
      <w:pPr>
        <w:ind w:left="284" w:firstLine="0"/>
        <w:rPr>
          <w:rFonts w:ascii="Arial" w:hAnsi="Arial" w:cs="Arial"/>
          <w:b/>
          <w:sz w:val="22"/>
          <w:szCs w:val="22"/>
        </w:rPr>
      </w:pPr>
      <w:r w:rsidRPr="00DC6378">
        <w:rPr>
          <w:rFonts w:ascii="Arial" w:hAnsi="Arial" w:cs="Arial"/>
          <w:b/>
          <w:sz w:val="22"/>
          <w:szCs w:val="22"/>
        </w:rPr>
        <w:t xml:space="preserve">EMERGENCIES </w:t>
      </w:r>
    </w:p>
    <w:p w:rsidR="001476BD" w:rsidRPr="00520D83" w:rsidRDefault="001476BD" w:rsidP="002C7362">
      <w:pPr>
        <w:ind w:left="284" w:firstLine="0"/>
        <w:rPr>
          <w:rFonts w:ascii="Arial" w:hAnsi="Arial" w:cs="Arial"/>
          <w:sz w:val="22"/>
          <w:szCs w:val="22"/>
        </w:rPr>
      </w:pP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 xml:space="preserve">The Contractor shall provide a telephone number for reference of the employer’s emergency service out of normal office hours. </w:t>
      </w:r>
    </w:p>
    <w:p w:rsidR="00252A80" w:rsidRPr="00520D83" w:rsidRDefault="00252A80" w:rsidP="002C7362">
      <w:pPr>
        <w:ind w:left="284" w:firstLine="0"/>
        <w:rPr>
          <w:rFonts w:ascii="Arial" w:hAnsi="Arial" w:cs="Arial"/>
          <w:sz w:val="22"/>
          <w:szCs w:val="22"/>
        </w:rPr>
      </w:pPr>
    </w:p>
    <w:p w:rsidR="00252A80" w:rsidRPr="00DC6378" w:rsidRDefault="00252A80" w:rsidP="000B7F34">
      <w:pPr>
        <w:pStyle w:val="ListParagraph"/>
        <w:numPr>
          <w:ilvl w:val="0"/>
          <w:numId w:val="8"/>
        </w:numPr>
        <w:rPr>
          <w:rFonts w:ascii="Arial" w:hAnsi="Arial" w:cs="Arial"/>
          <w:sz w:val="22"/>
          <w:szCs w:val="22"/>
        </w:rPr>
      </w:pPr>
      <w:r w:rsidRPr="00DC6378">
        <w:rPr>
          <w:rFonts w:ascii="Arial" w:hAnsi="Arial" w:cs="Arial"/>
          <w:sz w:val="22"/>
          <w:szCs w:val="22"/>
        </w:rPr>
        <w:t xml:space="preserve">Include in Construction Phase Plan; provide to Employer's Agent and Client. </w:t>
      </w:r>
    </w:p>
    <w:p w:rsidR="00252A80" w:rsidRPr="00DC6378" w:rsidRDefault="00252A80" w:rsidP="000B7F34">
      <w:pPr>
        <w:pStyle w:val="ListParagraph"/>
        <w:numPr>
          <w:ilvl w:val="0"/>
          <w:numId w:val="8"/>
        </w:numPr>
        <w:rPr>
          <w:rFonts w:ascii="Arial" w:hAnsi="Arial" w:cs="Arial"/>
          <w:sz w:val="22"/>
          <w:szCs w:val="22"/>
        </w:rPr>
      </w:pPr>
      <w:r w:rsidRPr="00DC6378">
        <w:rPr>
          <w:rFonts w:ascii="Arial" w:hAnsi="Arial" w:cs="Arial"/>
          <w:sz w:val="22"/>
          <w:szCs w:val="22"/>
        </w:rPr>
        <w:t xml:space="preserve">Also to include in Construction Phase Health and Safety Plan </w:t>
      </w:r>
    </w:p>
    <w:p w:rsidR="00252A80" w:rsidRPr="00520D83" w:rsidRDefault="00252A80" w:rsidP="002C7362">
      <w:pPr>
        <w:ind w:left="284" w:firstLine="0"/>
        <w:rPr>
          <w:rFonts w:ascii="Arial" w:hAnsi="Arial" w:cs="Arial"/>
          <w:sz w:val="22"/>
          <w:szCs w:val="22"/>
        </w:rPr>
      </w:pPr>
    </w:p>
    <w:p w:rsidR="00252A80" w:rsidRPr="00DC6378" w:rsidRDefault="00252A80" w:rsidP="002C7362">
      <w:pPr>
        <w:ind w:left="284" w:firstLine="0"/>
        <w:rPr>
          <w:rFonts w:ascii="Arial" w:hAnsi="Arial" w:cs="Arial"/>
          <w:b/>
          <w:sz w:val="22"/>
          <w:szCs w:val="22"/>
        </w:rPr>
      </w:pPr>
      <w:r w:rsidRPr="00DC6378">
        <w:rPr>
          <w:rFonts w:ascii="Arial" w:hAnsi="Arial" w:cs="Arial"/>
          <w:b/>
          <w:sz w:val="22"/>
          <w:szCs w:val="22"/>
        </w:rPr>
        <w:t>CONSIDERATE CONSTRUCTORS SCHEME</w:t>
      </w:r>
    </w:p>
    <w:p w:rsidR="00252A80" w:rsidRPr="00520D83" w:rsidRDefault="00252A80" w:rsidP="002C7362">
      <w:pPr>
        <w:ind w:left="284" w:firstLine="0"/>
        <w:rPr>
          <w:rFonts w:ascii="Arial" w:hAnsi="Arial" w:cs="Arial"/>
          <w:sz w:val="22"/>
          <w:szCs w:val="22"/>
        </w:rPr>
      </w:pPr>
    </w:p>
    <w:p w:rsidR="00252A80" w:rsidRPr="00520D83" w:rsidRDefault="00252A80" w:rsidP="002C7362">
      <w:pPr>
        <w:ind w:left="284" w:firstLine="0"/>
        <w:rPr>
          <w:rFonts w:ascii="Arial" w:hAnsi="Arial" w:cs="Arial"/>
          <w:sz w:val="22"/>
          <w:szCs w:val="22"/>
        </w:rPr>
      </w:pPr>
      <w:r w:rsidRPr="00520D83">
        <w:rPr>
          <w:rFonts w:ascii="Arial" w:hAnsi="Arial" w:cs="Arial"/>
          <w:sz w:val="22"/>
          <w:szCs w:val="22"/>
        </w:rPr>
        <w:t xml:space="preserve">Registration: Before starting work, register the site and pay the appropriate fee: </w:t>
      </w:r>
    </w:p>
    <w:p w:rsidR="00252A80" w:rsidRPr="00DC6378" w:rsidRDefault="00252A80" w:rsidP="000B7F34">
      <w:pPr>
        <w:pStyle w:val="ListParagraph"/>
        <w:numPr>
          <w:ilvl w:val="0"/>
          <w:numId w:val="8"/>
        </w:numPr>
        <w:rPr>
          <w:rFonts w:ascii="Arial" w:hAnsi="Arial" w:cs="Arial"/>
          <w:sz w:val="22"/>
          <w:szCs w:val="22"/>
        </w:rPr>
      </w:pPr>
      <w:r w:rsidRPr="00DC6378">
        <w:rPr>
          <w:rFonts w:ascii="Arial" w:hAnsi="Arial" w:cs="Arial"/>
          <w:sz w:val="22"/>
          <w:szCs w:val="22"/>
        </w:rPr>
        <w:t xml:space="preserve">Contact: Address: Considerate Constructors Scheme Office, PO Box 75, Great Amwell, Ware, Hertfordshire, SG12 0YX.Tel. 01920 485959. </w:t>
      </w:r>
    </w:p>
    <w:p w:rsidR="00252A80" w:rsidRPr="003F4CEA" w:rsidRDefault="00252A80"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Fax. 01920 485958. </w:t>
      </w:r>
    </w:p>
    <w:p w:rsidR="00252A80" w:rsidRPr="003F4CEA" w:rsidRDefault="00252A80"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Free phone 0800 7831423 </w:t>
      </w:r>
    </w:p>
    <w:p w:rsidR="00252A80" w:rsidRPr="003F4CEA" w:rsidRDefault="00252A80"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Web. www.ccscheme.org.uk </w:t>
      </w:r>
    </w:p>
    <w:p w:rsidR="00252A80" w:rsidRPr="003F4CEA" w:rsidRDefault="00252A80"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E mail. enquiries@ccscheme.org.uk </w:t>
      </w:r>
    </w:p>
    <w:p w:rsidR="00252A80" w:rsidRPr="00D56D1C" w:rsidRDefault="00252A80" w:rsidP="000B7F34">
      <w:pPr>
        <w:pStyle w:val="ListParagraph"/>
        <w:numPr>
          <w:ilvl w:val="0"/>
          <w:numId w:val="8"/>
        </w:numPr>
        <w:rPr>
          <w:rFonts w:ascii="Arial" w:hAnsi="Arial" w:cs="Arial"/>
          <w:sz w:val="22"/>
          <w:szCs w:val="22"/>
        </w:rPr>
      </w:pPr>
      <w:r w:rsidRPr="00D56D1C">
        <w:rPr>
          <w:rFonts w:ascii="Arial" w:hAnsi="Arial" w:cs="Arial"/>
          <w:sz w:val="22"/>
          <w:szCs w:val="22"/>
        </w:rPr>
        <w:t xml:space="preserve">Standard: Comply with the Scheme's Code of Considerate Practice. Minimum compliance level: contractor to advise </w:t>
      </w:r>
    </w:p>
    <w:p w:rsidR="00252A80" w:rsidRPr="002C7362" w:rsidRDefault="00252A80" w:rsidP="002C7362">
      <w:pPr>
        <w:ind w:left="284" w:firstLine="0"/>
        <w:rPr>
          <w:rFonts w:ascii="Arial" w:hAnsi="Arial" w:cs="Arial"/>
          <w:sz w:val="22"/>
          <w:szCs w:val="22"/>
        </w:rPr>
      </w:pPr>
    </w:p>
    <w:p w:rsidR="00417142" w:rsidRPr="00D56D1C" w:rsidRDefault="00417142" w:rsidP="002C7362">
      <w:pPr>
        <w:ind w:left="284" w:firstLine="0"/>
        <w:rPr>
          <w:rFonts w:ascii="Arial" w:hAnsi="Arial" w:cs="Arial"/>
          <w:b/>
          <w:sz w:val="22"/>
          <w:szCs w:val="22"/>
        </w:rPr>
      </w:pPr>
      <w:r w:rsidRPr="00D56D1C">
        <w:rPr>
          <w:rFonts w:ascii="Arial" w:hAnsi="Arial" w:cs="Arial"/>
          <w:b/>
          <w:sz w:val="22"/>
          <w:szCs w:val="22"/>
        </w:rPr>
        <w:t>CONSTRUCTION INDUSTRY TAX DEDUCTION SCHEME</w:t>
      </w:r>
    </w:p>
    <w:p w:rsidR="00D56D1C" w:rsidRDefault="00D56D1C" w:rsidP="002C7362">
      <w:pPr>
        <w:ind w:left="284" w:firstLine="0"/>
        <w:rPr>
          <w:rFonts w:ascii="Arial" w:hAnsi="Arial" w:cs="Arial"/>
          <w:sz w:val="22"/>
          <w:szCs w:val="22"/>
        </w:rPr>
      </w:pPr>
    </w:p>
    <w:p w:rsidR="00417142" w:rsidRPr="00D56D1C" w:rsidRDefault="00417142" w:rsidP="000B7F34">
      <w:pPr>
        <w:pStyle w:val="ListParagraph"/>
        <w:numPr>
          <w:ilvl w:val="0"/>
          <w:numId w:val="9"/>
        </w:numPr>
        <w:rPr>
          <w:rFonts w:ascii="Arial" w:hAnsi="Arial" w:cs="Arial"/>
          <w:sz w:val="22"/>
          <w:szCs w:val="22"/>
        </w:rPr>
      </w:pPr>
      <w:r w:rsidRPr="00D56D1C">
        <w:rPr>
          <w:rFonts w:ascii="Arial" w:hAnsi="Arial" w:cs="Arial"/>
          <w:sz w:val="22"/>
          <w:szCs w:val="22"/>
        </w:rPr>
        <w:t>The contractor's attention is drawn to section 559-567 of the Income and Corporation Taxes Act (ICTA) 1988 and the Income Tax (Sub-Contractor in the Construction Industry Scheme 1975 and subsequent amendments including Construction Industry Scheme (effective1st August 1999). The provisions of the above are set out in the Board of Inland Revenue Pamphlet CIS FACTS 5, The Contractor will be required to satisfy the Employer prior to signing the Contract that he is either a limited company or has a certificate of exemption from the Inland Revenue.</w:t>
      </w:r>
    </w:p>
    <w:p w:rsidR="00417142" w:rsidRPr="00520D83" w:rsidRDefault="00417142" w:rsidP="002C7362">
      <w:pPr>
        <w:ind w:left="284" w:firstLine="0"/>
        <w:rPr>
          <w:rFonts w:ascii="Arial" w:hAnsi="Arial" w:cs="Arial"/>
          <w:sz w:val="22"/>
          <w:szCs w:val="22"/>
        </w:rPr>
      </w:pPr>
    </w:p>
    <w:p w:rsidR="00AC1310" w:rsidRPr="00D56D1C" w:rsidRDefault="00AC1310" w:rsidP="002C7362">
      <w:pPr>
        <w:ind w:left="284" w:firstLine="0"/>
        <w:rPr>
          <w:rFonts w:ascii="Arial" w:hAnsi="Arial" w:cs="Arial"/>
          <w:b/>
          <w:sz w:val="22"/>
          <w:szCs w:val="22"/>
        </w:rPr>
      </w:pPr>
      <w:r w:rsidRPr="00D56D1C">
        <w:rPr>
          <w:rFonts w:ascii="Arial" w:hAnsi="Arial" w:cs="Arial"/>
          <w:b/>
          <w:sz w:val="22"/>
          <w:szCs w:val="22"/>
        </w:rPr>
        <w:t>OWNERSHIP</w:t>
      </w:r>
      <w:r w:rsidR="00BD523A" w:rsidRPr="00D56D1C">
        <w:rPr>
          <w:rFonts w:ascii="Arial" w:hAnsi="Arial" w:cs="Arial"/>
          <w:b/>
          <w:sz w:val="22"/>
          <w:szCs w:val="22"/>
        </w:rPr>
        <w:t xml:space="preserve"> OF MATERIALS</w:t>
      </w:r>
    </w:p>
    <w:p w:rsidR="00BD523A" w:rsidRPr="00D56D1C" w:rsidRDefault="00BD523A" w:rsidP="002C7362">
      <w:pPr>
        <w:ind w:left="284" w:firstLine="0"/>
        <w:rPr>
          <w:rFonts w:ascii="Arial" w:hAnsi="Arial" w:cs="Arial"/>
          <w:sz w:val="22"/>
          <w:szCs w:val="22"/>
        </w:rPr>
      </w:pPr>
    </w:p>
    <w:p w:rsidR="00AC1310" w:rsidRPr="00D56D1C" w:rsidRDefault="00AC1310" w:rsidP="000B7F34">
      <w:pPr>
        <w:pStyle w:val="ListParagraph"/>
        <w:numPr>
          <w:ilvl w:val="0"/>
          <w:numId w:val="9"/>
        </w:numPr>
        <w:rPr>
          <w:rFonts w:ascii="Arial" w:hAnsi="Arial" w:cs="Arial"/>
          <w:sz w:val="22"/>
          <w:szCs w:val="22"/>
        </w:rPr>
      </w:pPr>
      <w:r w:rsidRPr="00D56D1C">
        <w:rPr>
          <w:rFonts w:ascii="Arial" w:hAnsi="Arial" w:cs="Arial"/>
          <w:sz w:val="22"/>
          <w:szCs w:val="22"/>
        </w:rPr>
        <w:t>Alteration</w:t>
      </w:r>
      <w:r w:rsidR="00D56D1C">
        <w:rPr>
          <w:rFonts w:ascii="Arial" w:hAnsi="Arial" w:cs="Arial"/>
          <w:sz w:val="22"/>
          <w:szCs w:val="22"/>
        </w:rPr>
        <w:t xml:space="preserve"> </w:t>
      </w:r>
      <w:r w:rsidRPr="00D56D1C">
        <w:rPr>
          <w:rFonts w:ascii="Arial" w:hAnsi="Arial" w:cs="Arial"/>
          <w:sz w:val="22"/>
          <w:szCs w:val="22"/>
        </w:rPr>
        <w:t xml:space="preserve">/ clearance work: Materials arising become the property of the Contractor except </w:t>
      </w:r>
      <w:r w:rsidRPr="00D56D1C">
        <w:rPr>
          <w:rFonts w:ascii="Arial" w:hAnsi="Arial" w:cs="Arial"/>
          <w:sz w:val="22"/>
          <w:szCs w:val="22"/>
        </w:rPr>
        <w:tab/>
        <w:t xml:space="preserve">where otherwise stated. Remove from site as work proceeds. </w:t>
      </w:r>
    </w:p>
    <w:p w:rsidR="00AC1310" w:rsidRPr="002C7362" w:rsidRDefault="00AC1310" w:rsidP="002C7362">
      <w:pPr>
        <w:ind w:left="284" w:firstLine="0"/>
        <w:rPr>
          <w:rFonts w:ascii="Arial" w:hAnsi="Arial" w:cs="Arial"/>
          <w:sz w:val="22"/>
          <w:szCs w:val="22"/>
        </w:rPr>
      </w:pPr>
    </w:p>
    <w:p w:rsidR="00D45926" w:rsidRPr="00D56D1C" w:rsidRDefault="00D45926" w:rsidP="002C7362">
      <w:pPr>
        <w:ind w:left="284" w:firstLine="0"/>
        <w:rPr>
          <w:rFonts w:ascii="Arial" w:hAnsi="Arial" w:cs="Arial"/>
          <w:b/>
          <w:sz w:val="22"/>
          <w:szCs w:val="22"/>
        </w:rPr>
      </w:pPr>
      <w:r w:rsidRPr="00D56D1C">
        <w:rPr>
          <w:rFonts w:ascii="Arial" w:hAnsi="Arial" w:cs="Arial"/>
          <w:b/>
          <w:sz w:val="22"/>
          <w:szCs w:val="22"/>
        </w:rPr>
        <w:t>PROGRAMME/ PROGRESS</w:t>
      </w:r>
    </w:p>
    <w:p w:rsidR="00D45926" w:rsidRPr="00520D83" w:rsidRDefault="00D45926" w:rsidP="002C7362">
      <w:pPr>
        <w:ind w:left="284" w:firstLine="0"/>
        <w:rPr>
          <w:rFonts w:ascii="Arial" w:hAnsi="Arial" w:cs="Arial"/>
          <w:sz w:val="22"/>
          <w:szCs w:val="22"/>
        </w:rPr>
      </w:pPr>
    </w:p>
    <w:p w:rsidR="00D45926" w:rsidRPr="00520D83" w:rsidRDefault="00D45926" w:rsidP="002C7362">
      <w:pPr>
        <w:ind w:left="284" w:firstLine="0"/>
        <w:rPr>
          <w:rFonts w:ascii="Arial" w:hAnsi="Arial" w:cs="Arial"/>
          <w:sz w:val="22"/>
          <w:szCs w:val="22"/>
        </w:rPr>
      </w:pPr>
      <w:r w:rsidRPr="00520D83">
        <w:rPr>
          <w:rFonts w:ascii="Arial" w:hAnsi="Arial" w:cs="Arial"/>
          <w:sz w:val="22"/>
          <w:szCs w:val="22"/>
        </w:rPr>
        <w:t xml:space="preserve">To be released before starting work on site, submit in an Approved format master programme for the Works, which must include details of: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Design, production information and proposals provided by the Contractor/Subcontractors/ Suppliers, including inspection and checking</w:t>
      </w:r>
      <w:r w:rsidR="00105CBC" w:rsidRPr="00D56D1C">
        <w:rPr>
          <w:rFonts w:ascii="Arial" w:hAnsi="Arial" w:cs="Arial"/>
          <w:sz w:val="22"/>
          <w:szCs w:val="22"/>
        </w:rPr>
        <w:t>.</w:t>
      </w:r>
      <w:r w:rsidRPr="00D56D1C">
        <w:rPr>
          <w:rFonts w:ascii="Arial" w:hAnsi="Arial" w:cs="Arial"/>
          <w:sz w:val="22"/>
          <w:szCs w:val="22"/>
        </w:rPr>
        <w:t xml:space="preserve"> </w:t>
      </w:r>
    </w:p>
    <w:p w:rsidR="00D45926" w:rsidRPr="00D56D1C" w:rsidRDefault="003D446B" w:rsidP="000B7F34">
      <w:pPr>
        <w:pStyle w:val="ListParagraph"/>
        <w:numPr>
          <w:ilvl w:val="0"/>
          <w:numId w:val="9"/>
        </w:numPr>
        <w:rPr>
          <w:rFonts w:ascii="Arial" w:hAnsi="Arial" w:cs="Arial"/>
          <w:sz w:val="22"/>
          <w:szCs w:val="22"/>
        </w:rPr>
      </w:pPr>
      <w:r w:rsidRPr="00D56D1C">
        <w:rPr>
          <w:rFonts w:ascii="Arial" w:hAnsi="Arial" w:cs="Arial"/>
          <w:sz w:val="22"/>
          <w:szCs w:val="22"/>
        </w:rPr>
        <w:t>Planning and mobilis</w:t>
      </w:r>
      <w:r w:rsidR="00D45926" w:rsidRPr="00D56D1C">
        <w:rPr>
          <w:rFonts w:ascii="Arial" w:hAnsi="Arial" w:cs="Arial"/>
          <w:sz w:val="22"/>
          <w:szCs w:val="22"/>
        </w:rPr>
        <w:t xml:space="preserve">ation by the Contractor.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Earliest and latest start and finish dates for each activity and identification of all critical activities.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Running in, adjustment, commissioning and testing of all engineering services and installations Work resulting from instructions issued in regard to the expenditure of provisional sums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Work by or on behalf of the Employer and concurrent with the Contract</w:t>
      </w:r>
      <w:r w:rsidR="0020040B" w:rsidRPr="00D56D1C">
        <w:rPr>
          <w:rFonts w:ascii="Arial" w:hAnsi="Arial" w:cs="Arial"/>
          <w:sz w:val="22"/>
          <w:szCs w:val="22"/>
        </w:rPr>
        <w:t>.</w:t>
      </w:r>
      <w:r w:rsidRPr="00D56D1C">
        <w:rPr>
          <w:rFonts w:ascii="Arial" w:hAnsi="Arial" w:cs="Arial"/>
          <w:sz w:val="22"/>
          <w:szCs w:val="22"/>
        </w:rPr>
        <w:t xml:space="preserve"> The nature and scope of which, the relationship with preceding and following work and any relevant limitations are suitably defined in the Contract Documents. Exclusions: Where and to the extent that the programme implications for work which is not so defined are impossible to assess, the Contractor should exclude it and confirm this when submitting the programme.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Submit: two copies to employer's agent in format to be agreed; additional copies to project team.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The contractor must maintain the programme, keeping it up to date throughout the duration of the project. </w:t>
      </w:r>
    </w:p>
    <w:p w:rsidR="00D45926" w:rsidRPr="00D56D1C" w:rsidRDefault="00D45926"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All revisions must be submitted in both digital and hard copy. </w:t>
      </w:r>
    </w:p>
    <w:p w:rsidR="00D45926" w:rsidRPr="00520D83" w:rsidRDefault="00D45926" w:rsidP="002C7362">
      <w:pPr>
        <w:ind w:left="284" w:firstLine="0"/>
        <w:rPr>
          <w:rFonts w:ascii="Arial" w:hAnsi="Arial" w:cs="Arial"/>
          <w:sz w:val="22"/>
          <w:szCs w:val="22"/>
        </w:rPr>
      </w:pPr>
    </w:p>
    <w:p w:rsidR="00D45926" w:rsidRPr="00D56D1C" w:rsidRDefault="00D45926" w:rsidP="002C7362">
      <w:pPr>
        <w:ind w:left="284" w:firstLine="0"/>
        <w:rPr>
          <w:rFonts w:ascii="Arial" w:hAnsi="Arial" w:cs="Arial"/>
          <w:b/>
          <w:sz w:val="22"/>
          <w:szCs w:val="22"/>
        </w:rPr>
      </w:pPr>
      <w:r w:rsidRPr="00D56D1C">
        <w:rPr>
          <w:rFonts w:ascii="Arial" w:hAnsi="Arial" w:cs="Arial"/>
          <w:b/>
          <w:sz w:val="22"/>
          <w:szCs w:val="22"/>
        </w:rPr>
        <w:t xml:space="preserve">SUBMISSION OF PROGRAMMES </w:t>
      </w:r>
    </w:p>
    <w:p w:rsidR="00D45926" w:rsidRPr="00520D83" w:rsidRDefault="00D45926" w:rsidP="002C7362">
      <w:pPr>
        <w:ind w:left="284" w:firstLine="0"/>
        <w:rPr>
          <w:rFonts w:ascii="Arial" w:hAnsi="Arial" w:cs="Arial"/>
          <w:sz w:val="22"/>
          <w:szCs w:val="22"/>
        </w:rPr>
      </w:pPr>
    </w:p>
    <w:p w:rsidR="00D45926" w:rsidRPr="00520D83" w:rsidRDefault="00D45926" w:rsidP="002C7362">
      <w:pPr>
        <w:ind w:left="284" w:firstLine="0"/>
        <w:rPr>
          <w:rFonts w:ascii="Arial" w:hAnsi="Arial" w:cs="Arial"/>
          <w:sz w:val="22"/>
          <w:szCs w:val="22"/>
        </w:rPr>
      </w:pPr>
      <w:r w:rsidRPr="00520D83">
        <w:rPr>
          <w:rFonts w:ascii="Arial" w:hAnsi="Arial" w:cs="Arial"/>
          <w:sz w:val="22"/>
          <w:szCs w:val="22"/>
        </w:rPr>
        <w:t>Submissions of programmes will not relieve the Contractor of his responsibility to advise the</w:t>
      </w:r>
      <w:r w:rsidR="00AC585E" w:rsidRPr="00520D83">
        <w:rPr>
          <w:rFonts w:ascii="Arial" w:hAnsi="Arial" w:cs="Arial"/>
          <w:sz w:val="22"/>
          <w:szCs w:val="22"/>
        </w:rPr>
        <w:t xml:space="preserve"> Parties</w:t>
      </w:r>
      <w:r w:rsidRPr="00520D83">
        <w:rPr>
          <w:rFonts w:ascii="Arial" w:hAnsi="Arial" w:cs="Arial"/>
          <w:sz w:val="22"/>
          <w:szCs w:val="22"/>
        </w:rPr>
        <w:t xml:space="preserve"> of the need for further drawings or details or instructions in accordance with the relevant Clause of the Conditions of Contract. </w:t>
      </w:r>
    </w:p>
    <w:p w:rsidR="00AC1310" w:rsidRPr="002C7362" w:rsidRDefault="00AC1310" w:rsidP="002C7362">
      <w:pPr>
        <w:ind w:left="284" w:firstLine="0"/>
        <w:rPr>
          <w:rFonts w:ascii="Arial" w:hAnsi="Arial" w:cs="Arial"/>
          <w:sz w:val="22"/>
          <w:szCs w:val="22"/>
        </w:rPr>
      </w:pPr>
    </w:p>
    <w:p w:rsidR="00AC585E" w:rsidRPr="00D56D1C" w:rsidRDefault="00AC585E" w:rsidP="002C7362">
      <w:pPr>
        <w:ind w:left="284" w:firstLine="0"/>
        <w:rPr>
          <w:rFonts w:ascii="Arial" w:hAnsi="Arial" w:cs="Arial"/>
          <w:b/>
          <w:sz w:val="22"/>
          <w:szCs w:val="22"/>
        </w:rPr>
      </w:pPr>
      <w:r w:rsidRPr="00D56D1C">
        <w:rPr>
          <w:rFonts w:ascii="Arial" w:hAnsi="Arial" w:cs="Arial"/>
          <w:b/>
          <w:sz w:val="22"/>
          <w:szCs w:val="22"/>
        </w:rPr>
        <w:t xml:space="preserve">COMMENCEMENT OF WORK </w:t>
      </w:r>
    </w:p>
    <w:p w:rsidR="00AC585E" w:rsidRPr="00520D83" w:rsidRDefault="00AC585E" w:rsidP="002C7362">
      <w:pPr>
        <w:ind w:left="284" w:firstLine="0"/>
        <w:rPr>
          <w:rFonts w:ascii="Arial" w:hAnsi="Arial" w:cs="Arial"/>
          <w:sz w:val="22"/>
          <w:szCs w:val="22"/>
        </w:rPr>
      </w:pPr>
    </w:p>
    <w:p w:rsidR="00AC585E" w:rsidRPr="00520D83" w:rsidRDefault="00AC585E" w:rsidP="002C7362">
      <w:pPr>
        <w:ind w:left="284" w:firstLine="0"/>
        <w:rPr>
          <w:rFonts w:ascii="Arial" w:hAnsi="Arial" w:cs="Arial"/>
          <w:sz w:val="22"/>
          <w:szCs w:val="22"/>
        </w:rPr>
      </w:pPr>
      <w:r w:rsidRPr="00520D83">
        <w:rPr>
          <w:rFonts w:ascii="Arial" w:hAnsi="Arial" w:cs="Arial"/>
          <w:sz w:val="22"/>
          <w:szCs w:val="22"/>
        </w:rPr>
        <w:t xml:space="preserve">MONITORING </w:t>
      </w:r>
    </w:p>
    <w:p w:rsidR="00AC585E" w:rsidRPr="00D56D1C" w:rsidRDefault="00AC585E"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Progress: Record on a copy of the programme kept on site. </w:t>
      </w:r>
    </w:p>
    <w:p w:rsidR="00AC585E" w:rsidRPr="00D56D1C" w:rsidRDefault="00AC585E"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Avoiding delays: If any circumstances arise which may affect the </w:t>
      </w:r>
      <w:r w:rsidRPr="00D56D1C">
        <w:rPr>
          <w:rFonts w:ascii="Arial" w:hAnsi="Arial" w:cs="Arial"/>
          <w:sz w:val="22"/>
          <w:szCs w:val="22"/>
        </w:rPr>
        <w:tab/>
        <w:t xml:space="preserve">progress of the Works submit proposals or take other action as appropriate to minimize any delay and to recover any lost time. </w:t>
      </w:r>
    </w:p>
    <w:p w:rsidR="00D56D1C" w:rsidRPr="00520D83" w:rsidRDefault="00D56D1C" w:rsidP="002C7362">
      <w:pPr>
        <w:ind w:left="284" w:firstLine="0"/>
        <w:rPr>
          <w:rFonts w:ascii="Arial" w:hAnsi="Arial" w:cs="Arial"/>
          <w:sz w:val="22"/>
          <w:szCs w:val="22"/>
        </w:rPr>
      </w:pPr>
    </w:p>
    <w:p w:rsidR="000B3E5E" w:rsidRPr="00520D83" w:rsidRDefault="00D56D1C" w:rsidP="00D56D1C">
      <w:pPr>
        <w:ind w:left="284" w:firstLine="0"/>
        <w:rPr>
          <w:rFonts w:ascii="Arial" w:hAnsi="Arial" w:cs="Arial"/>
          <w:sz w:val="22"/>
          <w:szCs w:val="22"/>
        </w:rPr>
      </w:pPr>
      <w:r>
        <w:rPr>
          <w:rFonts w:ascii="Arial" w:hAnsi="Arial" w:cs="Arial"/>
          <w:sz w:val="22"/>
          <w:szCs w:val="22"/>
        </w:rPr>
        <w:t>SITE MEETINGS</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General: Site meetings will be held to review progress and other matters arising from administration of the Contract.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Frequency: Every month.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Location: On site within site offices (unless otherwise advised).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Accommodation: Ensure availability at the time of such meetings.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Attendees: Attend meetings and inform subcontractors and suppliers when their presence is required.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Chairperson (who will also take and distribute minutes): Contract Administrator. </w:t>
      </w:r>
    </w:p>
    <w:p w:rsidR="00AC585E" w:rsidRPr="00520D83" w:rsidRDefault="00AC585E" w:rsidP="002C7362">
      <w:pPr>
        <w:ind w:left="284" w:firstLine="0"/>
        <w:rPr>
          <w:rFonts w:ascii="Arial" w:hAnsi="Arial" w:cs="Arial"/>
          <w:sz w:val="22"/>
          <w:szCs w:val="22"/>
        </w:rPr>
      </w:pPr>
    </w:p>
    <w:p w:rsidR="000B3E5E" w:rsidRPr="00520D83" w:rsidRDefault="00D56D1C" w:rsidP="00D56D1C">
      <w:pPr>
        <w:ind w:left="284" w:firstLine="0"/>
        <w:rPr>
          <w:rFonts w:ascii="Arial" w:hAnsi="Arial" w:cs="Arial"/>
          <w:sz w:val="22"/>
          <w:szCs w:val="22"/>
        </w:rPr>
      </w:pPr>
      <w:r>
        <w:rPr>
          <w:rFonts w:ascii="Arial" w:hAnsi="Arial" w:cs="Arial"/>
          <w:sz w:val="22"/>
          <w:szCs w:val="22"/>
        </w:rPr>
        <w:t xml:space="preserve">CONTRACTORS PROGRESS REPORT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Submit a progress report to the </w:t>
      </w:r>
      <w:r w:rsidR="001A0D69" w:rsidRPr="00520D83">
        <w:rPr>
          <w:rFonts w:ascii="Arial" w:hAnsi="Arial" w:cs="Arial"/>
          <w:sz w:val="22"/>
          <w:szCs w:val="22"/>
        </w:rPr>
        <w:t>Employer’s Agent</w:t>
      </w:r>
      <w:r w:rsidRPr="00520D83">
        <w:rPr>
          <w:rFonts w:ascii="Arial" w:hAnsi="Arial" w:cs="Arial"/>
          <w:sz w:val="22"/>
          <w:szCs w:val="22"/>
        </w:rPr>
        <w:t xml:space="preserve"> two days prior to each EA's site meeting notwithstanding the contractor's obligation under the Cont</w:t>
      </w:r>
      <w:r w:rsidR="001A0D69" w:rsidRPr="00520D83">
        <w:rPr>
          <w:rFonts w:ascii="Arial" w:hAnsi="Arial" w:cs="Arial"/>
          <w:sz w:val="22"/>
          <w:szCs w:val="22"/>
        </w:rPr>
        <w:t>r</w:t>
      </w:r>
      <w:r w:rsidRPr="00520D83">
        <w:rPr>
          <w:rFonts w:ascii="Arial" w:hAnsi="Arial" w:cs="Arial"/>
          <w:sz w:val="22"/>
          <w:szCs w:val="22"/>
        </w:rPr>
        <w:t xml:space="preserve">act, the report must include; </w:t>
      </w:r>
    </w:p>
    <w:p w:rsidR="00AC585E"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 progress statement by reference to the master programme for the works. Details of any matter affecting the regular progress of the works; Any </w:t>
      </w:r>
      <w:r w:rsidR="001A0D69" w:rsidRPr="00520D83">
        <w:rPr>
          <w:rFonts w:ascii="Arial" w:hAnsi="Arial" w:cs="Arial"/>
          <w:sz w:val="22"/>
          <w:szCs w:val="22"/>
        </w:rPr>
        <w:t>r</w:t>
      </w:r>
      <w:r w:rsidRPr="00520D83">
        <w:rPr>
          <w:rFonts w:ascii="Arial" w:hAnsi="Arial" w:cs="Arial"/>
          <w:sz w:val="22"/>
          <w:szCs w:val="22"/>
        </w:rPr>
        <w:t>equirements for further drawings or details or instructions to enable the EA</w:t>
      </w:r>
      <w:r w:rsidR="001A0D69" w:rsidRPr="00520D83">
        <w:rPr>
          <w:rFonts w:ascii="Arial" w:hAnsi="Arial" w:cs="Arial"/>
          <w:sz w:val="22"/>
          <w:szCs w:val="22"/>
        </w:rPr>
        <w:t xml:space="preserve"> </w:t>
      </w:r>
      <w:r w:rsidRPr="00520D83">
        <w:rPr>
          <w:rFonts w:ascii="Arial" w:hAnsi="Arial" w:cs="Arial"/>
          <w:sz w:val="22"/>
          <w:szCs w:val="22"/>
        </w:rPr>
        <w:t xml:space="preserve">to fulfil his obligations under the Conditions of </w:t>
      </w:r>
      <w:r w:rsidRPr="00520D83">
        <w:rPr>
          <w:rFonts w:ascii="Arial" w:hAnsi="Arial" w:cs="Arial"/>
          <w:sz w:val="22"/>
          <w:szCs w:val="22"/>
        </w:rPr>
        <w:tab/>
        <w:t xml:space="preserve">Contract. </w:t>
      </w:r>
    </w:p>
    <w:p w:rsidR="00D56D1C" w:rsidRPr="00520D83" w:rsidRDefault="00D56D1C" w:rsidP="00D56D1C">
      <w:pPr>
        <w:pStyle w:val="ListParagraph"/>
        <w:ind w:left="928" w:firstLine="0"/>
        <w:rPr>
          <w:rFonts w:ascii="Arial" w:hAnsi="Arial" w:cs="Arial"/>
          <w:sz w:val="22"/>
          <w:szCs w:val="22"/>
        </w:rPr>
      </w:pPr>
    </w:p>
    <w:p w:rsidR="00773474" w:rsidRPr="00520D83" w:rsidRDefault="00D56D1C" w:rsidP="00D56D1C">
      <w:pPr>
        <w:ind w:left="284" w:firstLine="0"/>
        <w:rPr>
          <w:rFonts w:ascii="Arial" w:hAnsi="Arial" w:cs="Arial"/>
          <w:sz w:val="22"/>
          <w:szCs w:val="22"/>
        </w:rPr>
      </w:pPr>
      <w:r>
        <w:rPr>
          <w:rFonts w:ascii="Arial" w:hAnsi="Arial" w:cs="Arial"/>
          <w:sz w:val="22"/>
          <w:szCs w:val="22"/>
        </w:rPr>
        <w:t xml:space="preserve">CONTRACTOR'S SITE MEETINGS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Hold meetings with the appropriate subco</w:t>
      </w:r>
      <w:r w:rsidR="001A0D69" w:rsidRPr="00520D83">
        <w:rPr>
          <w:rFonts w:ascii="Arial" w:hAnsi="Arial" w:cs="Arial"/>
          <w:sz w:val="22"/>
          <w:szCs w:val="22"/>
        </w:rPr>
        <w:t>ntractors and suppliers shortly b</w:t>
      </w:r>
      <w:r w:rsidRPr="00520D83">
        <w:rPr>
          <w:rFonts w:ascii="Arial" w:hAnsi="Arial" w:cs="Arial"/>
          <w:sz w:val="22"/>
          <w:szCs w:val="22"/>
        </w:rPr>
        <w:t xml:space="preserve">efore main site meetings to facilitate reporting of progress </w:t>
      </w:r>
    </w:p>
    <w:p w:rsidR="00D56D1C" w:rsidRDefault="00D56D1C" w:rsidP="002C7362">
      <w:pPr>
        <w:ind w:left="284" w:firstLine="0"/>
        <w:rPr>
          <w:rFonts w:ascii="Arial" w:hAnsi="Arial" w:cs="Arial"/>
          <w:sz w:val="22"/>
          <w:szCs w:val="22"/>
        </w:rPr>
      </w:pPr>
    </w:p>
    <w:p w:rsidR="00773474" w:rsidRPr="00520D83" w:rsidRDefault="00D56D1C" w:rsidP="00D56D1C">
      <w:pPr>
        <w:ind w:left="284" w:firstLine="0"/>
        <w:rPr>
          <w:rFonts w:ascii="Arial" w:hAnsi="Arial" w:cs="Arial"/>
          <w:sz w:val="22"/>
          <w:szCs w:val="22"/>
        </w:rPr>
      </w:pPr>
      <w:r>
        <w:rPr>
          <w:rFonts w:ascii="Arial" w:hAnsi="Arial" w:cs="Arial"/>
          <w:sz w:val="22"/>
          <w:szCs w:val="22"/>
        </w:rPr>
        <w:t>PHOTOGRAPHS</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Number of locations: contractor initially to propose and provide to</w:t>
      </w:r>
      <w:r w:rsidR="001A0D69" w:rsidRPr="00520D83">
        <w:rPr>
          <w:rFonts w:ascii="Arial" w:hAnsi="Arial" w:cs="Arial"/>
          <w:sz w:val="22"/>
          <w:szCs w:val="22"/>
        </w:rPr>
        <w:t xml:space="preserve"> </w:t>
      </w:r>
      <w:r w:rsidRPr="00520D83">
        <w:rPr>
          <w:rFonts w:ascii="Arial" w:hAnsi="Arial" w:cs="Arial"/>
          <w:sz w:val="22"/>
          <w:szCs w:val="22"/>
        </w:rPr>
        <w:t xml:space="preserve">Employer's Agent for agreement at first site meeting.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Frequency of intervals: Weekly.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Image format: digital.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Number of images from each location: 1-3. </w:t>
      </w:r>
    </w:p>
    <w:p w:rsidR="00AC585E" w:rsidRPr="00520D83" w:rsidRDefault="00AC585E"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Other requirements: to record things which would be removed or later </w:t>
      </w:r>
      <w:r w:rsidR="001A0D69" w:rsidRPr="00520D83">
        <w:rPr>
          <w:rFonts w:ascii="Arial" w:hAnsi="Arial" w:cs="Arial"/>
          <w:sz w:val="22"/>
          <w:szCs w:val="22"/>
        </w:rPr>
        <w:t>c</w:t>
      </w:r>
      <w:r w:rsidRPr="00520D83">
        <w:rPr>
          <w:rFonts w:ascii="Arial" w:hAnsi="Arial" w:cs="Arial"/>
          <w:sz w:val="22"/>
          <w:szCs w:val="22"/>
        </w:rPr>
        <w:t xml:space="preserve">overed up; to be forward to Employer's Agent on a weekly basis; to record items included in valuations including materials on site; distribute photos to the Employer's Agent " At or prior to Practical Completion of the works: to show works are Practically Complete </w:t>
      </w:r>
      <w:r w:rsidRPr="00520D83">
        <w:rPr>
          <w:rFonts w:ascii="Arial" w:hAnsi="Arial" w:cs="Arial"/>
          <w:sz w:val="22"/>
          <w:szCs w:val="22"/>
        </w:rPr>
        <w:tab/>
        <w:t xml:space="preserve">and compliant with Employer's Requirements." On Completion of snagging items and Making Good Defects identified by Clerk of </w:t>
      </w:r>
      <w:r w:rsidR="00361444" w:rsidRPr="00520D83">
        <w:rPr>
          <w:rFonts w:ascii="Arial" w:hAnsi="Arial" w:cs="Arial"/>
          <w:sz w:val="22"/>
          <w:szCs w:val="22"/>
        </w:rPr>
        <w:t>Works or</w:t>
      </w:r>
      <w:r w:rsidRPr="00520D83">
        <w:rPr>
          <w:rFonts w:ascii="Arial" w:hAnsi="Arial" w:cs="Arial"/>
          <w:sz w:val="22"/>
          <w:szCs w:val="22"/>
        </w:rPr>
        <w:t xml:space="preserve"> Employer's Agent: issue photograph to confirm item of work completed.</w:t>
      </w:r>
    </w:p>
    <w:p w:rsidR="00AC1310" w:rsidRPr="002C7362" w:rsidRDefault="00AC1310" w:rsidP="002C7362">
      <w:pPr>
        <w:ind w:left="284" w:firstLine="0"/>
        <w:rPr>
          <w:rFonts w:ascii="Arial" w:hAnsi="Arial" w:cs="Arial"/>
          <w:sz w:val="22"/>
          <w:szCs w:val="22"/>
        </w:rPr>
      </w:pPr>
    </w:p>
    <w:p w:rsidR="00773474" w:rsidRPr="00520D83" w:rsidRDefault="00D56D1C" w:rsidP="00D56D1C">
      <w:pPr>
        <w:ind w:left="284" w:firstLine="0"/>
        <w:rPr>
          <w:rFonts w:ascii="Arial" w:hAnsi="Arial" w:cs="Arial"/>
          <w:sz w:val="22"/>
          <w:szCs w:val="22"/>
        </w:rPr>
      </w:pPr>
      <w:r>
        <w:rPr>
          <w:rFonts w:ascii="Arial" w:hAnsi="Arial" w:cs="Arial"/>
          <w:sz w:val="22"/>
          <w:szCs w:val="22"/>
        </w:rPr>
        <w:t>NOTICE OF COMPLETION</w:t>
      </w:r>
    </w:p>
    <w:p w:rsidR="008D4040" w:rsidRPr="00520D83" w:rsidRDefault="008D4040"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Requirement: Give notice of the anticipated dates of completion of the whole or parts of the Works. </w:t>
      </w:r>
    </w:p>
    <w:p w:rsidR="008D4040" w:rsidRPr="00520D83" w:rsidRDefault="008D4040"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Associated works: Ensure necessary access, services and facilities are complete. </w:t>
      </w:r>
    </w:p>
    <w:p w:rsidR="008D4040" w:rsidRPr="00520D83" w:rsidRDefault="008D4040"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Period of notice (minimum): One month. </w:t>
      </w:r>
    </w:p>
    <w:p w:rsidR="00D45926" w:rsidRPr="002C7362" w:rsidRDefault="00D45926" w:rsidP="002C7362">
      <w:pPr>
        <w:ind w:left="284" w:firstLine="0"/>
        <w:rPr>
          <w:rFonts w:ascii="Arial" w:hAnsi="Arial" w:cs="Arial"/>
          <w:sz w:val="22"/>
          <w:szCs w:val="22"/>
        </w:rPr>
      </w:pPr>
    </w:p>
    <w:p w:rsidR="000162E9" w:rsidRPr="00520D83" w:rsidRDefault="000162E9" w:rsidP="002C7362">
      <w:pPr>
        <w:ind w:left="284" w:firstLine="0"/>
        <w:rPr>
          <w:rFonts w:ascii="Arial" w:hAnsi="Arial" w:cs="Arial"/>
          <w:sz w:val="22"/>
          <w:szCs w:val="22"/>
        </w:rPr>
      </w:pPr>
      <w:r w:rsidRPr="00520D83">
        <w:rPr>
          <w:rFonts w:ascii="Arial" w:hAnsi="Arial" w:cs="Arial"/>
          <w:sz w:val="22"/>
          <w:szCs w:val="22"/>
        </w:rPr>
        <w:t>ADVERSE WEATHER</w:t>
      </w:r>
    </w:p>
    <w:p w:rsidR="00D45926" w:rsidRPr="00520D83" w:rsidRDefault="000162E9" w:rsidP="000B7F34">
      <w:pPr>
        <w:pStyle w:val="ListParagraph"/>
        <w:numPr>
          <w:ilvl w:val="0"/>
          <w:numId w:val="9"/>
        </w:numPr>
        <w:rPr>
          <w:rFonts w:ascii="Arial" w:hAnsi="Arial" w:cs="Arial"/>
          <w:sz w:val="22"/>
          <w:szCs w:val="22"/>
        </w:rPr>
      </w:pPr>
      <w:r w:rsidRPr="00520D83">
        <w:rPr>
          <w:rFonts w:ascii="Arial" w:hAnsi="Arial" w:cs="Arial"/>
          <w:sz w:val="22"/>
          <w:szCs w:val="22"/>
        </w:rPr>
        <w:t>Use all reasonable and suitable building aids and methods to prevent or minimise delays during adverse weather conditions.</w:t>
      </w:r>
    </w:p>
    <w:p w:rsidR="000162E9" w:rsidRPr="00520D83" w:rsidRDefault="000162E9" w:rsidP="002C7362">
      <w:pPr>
        <w:ind w:left="284" w:firstLine="0"/>
        <w:rPr>
          <w:rFonts w:ascii="Arial" w:hAnsi="Arial" w:cs="Arial"/>
          <w:sz w:val="22"/>
          <w:szCs w:val="22"/>
        </w:rPr>
      </w:pPr>
    </w:p>
    <w:p w:rsidR="00AC1310" w:rsidRPr="002C7362" w:rsidRDefault="000162E9" w:rsidP="00D56D1C">
      <w:pPr>
        <w:ind w:left="284" w:firstLine="0"/>
        <w:rPr>
          <w:rFonts w:ascii="Arial" w:hAnsi="Arial" w:cs="Arial"/>
          <w:sz w:val="22"/>
          <w:szCs w:val="22"/>
        </w:rPr>
      </w:pPr>
      <w:r w:rsidRPr="00520D83">
        <w:rPr>
          <w:rFonts w:ascii="Arial" w:hAnsi="Arial" w:cs="Arial"/>
          <w:sz w:val="22"/>
          <w:szCs w:val="22"/>
        </w:rPr>
        <w:t>EXTENSION OF TIME</w:t>
      </w:r>
    </w:p>
    <w:p w:rsidR="000162E9" w:rsidRPr="00D56D1C" w:rsidRDefault="000162E9" w:rsidP="000B7F34">
      <w:pPr>
        <w:pStyle w:val="ListParagraph"/>
        <w:numPr>
          <w:ilvl w:val="0"/>
          <w:numId w:val="9"/>
        </w:numPr>
        <w:rPr>
          <w:rFonts w:ascii="Arial" w:hAnsi="Arial" w:cs="Arial"/>
          <w:sz w:val="22"/>
          <w:szCs w:val="22"/>
        </w:rPr>
      </w:pPr>
      <w:r w:rsidRPr="00520D83">
        <w:rPr>
          <w:rFonts w:ascii="Arial" w:hAnsi="Arial" w:cs="Arial"/>
          <w:sz w:val="22"/>
          <w:szCs w:val="22"/>
        </w:rPr>
        <w:t>When a notice of the cause of any delay or likely delay in the progress of the works is given under the Contract, written notice must be given also be given of all other causes, which apply concurrently. The Contractor as soon</w:t>
      </w:r>
      <w:r w:rsidR="00DE5566" w:rsidRPr="00520D83">
        <w:rPr>
          <w:rFonts w:ascii="Arial" w:hAnsi="Arial" w:cs="Arial"/>
          <w:sz w:val="22"/>
          <w:szCs w:val="22"/>
        </w:rPr>
        <w:t xml:space="preserve"> as possible, submit to the EA.</w:t>
      </w:r>
    </w:p>
    <w:p w:rsidR="000162E9" w:rsidRPr="00D56D1C" w:rsidRDefault="000162E9"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Relevant particulars of the expected, is appropriate related to the concurrent causes An estimate of the extent, if any, of the expected delay in the completion of the Works beyond the Date for Completion and all other relevant </w:t>
      </w:r>
      <w:r w:rsidR="00D56D1C">
        <w:rPr>
          <w:rFonts w:ascii="Arial" w:hAnsi="Arial" w:cs="Arial"/>
          <w:sz w:val="22"/>
          <w:szCs w:val="22"/>
        </w:rPr>
        <w:t>information required by the EA.</w:t>
      </w:r>
    </w:p>
    <w:p w:rsidR="0020040B" w:rsidRPr="00520D83" w:rsidRDefault="0020040B" w:rsidP="002C7362">
      <w:pPr>
        <w:ind w:left="284" w:firstLine="0"/>
        <w:rPr>
          <w:rFonts w:ascii="Arial" w:hAnsi="Arial" w:cs="Arial"/>
          <w:sz w:val="22"/>
          <w:szCs w:val="22"/>
        </w:rPr>
      </w:pPr>
    </w:p>
    <w:p w:rsidR="000162E9" w:rsidRPr="002C7362" w:rsidRDefault="00D56D1C" w:rsidP="00D56D1C">
      <w:pPr>
        <w:ind w:left="284" w:firstLine="0"/>
        <w:rPr>
          <w:rFonts w:ascii="Arial" w:hAnsi="Arial" w:cs="Arial"/>
          <w:sz w:val="22"/>
          <w:szCs w:val="22"/>
        </w:rPr>
      </w:pPr>
      <w:r>
        <w:rPr>
          <w:rFonts w:ascii="Arial" w:hAnsi="Arial" w:cs="Arial"/>
          <w:sz w:val="22"/>
          <w:szCs w:val="22"/>
        </w:rPr>
        <w:t>DISTURBANCE OF REGULAR PROGRESS</w:t>
      </w:r>
    </w:p>
    <w:p w:rsidR="001E6863" w:rsidRPr="00D56D1C" w:rsidRDefault="000162E9" w:rsidP="000B7F34">
      <w:pPr>
        <w:pStyle w:val="ListParagraph"/>
        <w:numPr>
          <w:ilvl w:val="0"/>
          <w:numId w:val="9"/>
        </w:numPr>
        <w:rPr>
          <w:rFonts w:ascii="Arial" w:hAnsi="Arial" w:cs="Arial"/>
          <w:sz w:val="22"/>
          <w:szCs w:val="22"/>
        </w:rPr>
      </w:pPr>
      <w:r w:rsidRPr="00520D83">
        <w:rPr>
          <w:rFonts w:ascii="Arial" w:hAnsi="Arial" w:cs="Arial"/>
          <w:sz w:val="22"/>
          <w:szCs w:val="22"/>
        </w:rPr>
        <w:t>Any application under the relevant Contract clause for direct loss and/or expense must be made as soon as practicable and within (or to be followed by) the requisite supporting informa</w:t>
      </w:r>
      <w:r w:rsidR="0020040B" w:rsidRPr="00520D83">
        <w:rPr>
          <w:rFonts w:ascii="Arial" w:hAnsi="Arial" w:cs="Arial"/>
          <w:sz w:val="22"/>
          <w:szCs w:val="22"/>
        </w:rPr>
        <w:t>tion so as to afford the EA. T</w:t>
      </w:r>
      <w:r w:rsidRPr="00520D83">
        <w:rPr>
          <w:rFonts w:ascii="Arial" w:hAnsi="Arial" w:cs="Arial"/>
          <w:sz w:val="22"/>
          <w:szCs w:val="22"/>
        </w:rPr>
        <w:t>he opportunity to issue instructions designed (according to the circumstances) to minimise or avoid that loss and/or expense.</w:t>
      </w:r>
    </w:p>
    <w:p w:rsidR="002D3274" w:rsidRPr="002C7362" w:rsidRDefault="002D3274" w:rsidP="002C7362">
      <w:pPr>
        <w:ind w:left="284" w:firstLine="0"/>
        <w:rPr>
          <w:rFonts w:ascii="Arial" w:hAnsi="Arial" w:cs="Arial"/>
          <w:sz w:val="22"/>
          <w:szCs w:val="22"/>
        </w:rPr>
      </w:pPr>
    </w:p>
    <w:p w:rsidR="001E6863" w:rsidRPr="00D56D1C" w:rsidRDefault="001E6863" w:rsidP="002C7362">
      <w:pPr>
        <w:ind w:left="284" w:firstLine="0"/>
        <w:rPr>
          <w:rFonts w:ascii="Arial" w:hAnsi="Arial" w:cs="Arial"/>
          <w:b/>
          <w:sz w:val="22"/>
          <w:szCs w:val="22"/>
        </w:rPr>
      </w:pPr>
      <w:r w:rsidRPr="00D56D1C">
        <w:rPr>
          <w:rFonts w:ascii="Arial" w:hAnsi="Arial" w:cs="Arial"/>
          <w:b/>
          <w:sz w:val="22"/>
          <w:szCs w:val="22"/>
        </w:rPr>
        <w:t>WORK AT OR AFTER COMPLETION</w:t>
      </w:r>
    </w:p>
    <w:p w:rsidR="00D56D1C" w:rsidRPr="002C7362" w:rsidRDefault="00D56D1C"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WORK BEFORE COMPLETION</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General: Make good all damage consequent upon the Works.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Temporary markings, coverings and protective wrappings: Remove unless otherwise </w:t>
      </w:r>
      <w:r w:rsidRPr="00520D83">
        <w:rPr>
          <w:rFonts w:ascii="Arial" w:hAnsi="Arial" w:cs="Arial"/>
          <w:sz w:val="22"/>
          <w:szCs w:val="22"/>
        </w:rPr>
        <w:tab/>
        <w:t xml:space="preserve">instructed.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Cleaning: Clean the Works thoroughly inside and out, including all accessible ducts and voids. Remove all splashes, deposits, efflorescence, rubbish and surplus materials.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Cleaning materials and methods: As recommended by manufacturers of products being </w:t>
      </w:r>
      <w:r w:rsidRPr="00520D83">
        <w:rPr>
          <w:rFonts w:ascii="Arial" w:hAnsi="Arial" w:cs="Arial"/>
          <w:sz w:val="22"/>
          <w:szCs w:val="22"/>
        </w:rPr>
        <w:tab/>
        <w:t xml:space="preserve">cleaned, and must not damage or disfigure other materials or construction.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COSHH dated data sheets: Obtain for all materials used for cleaning and ensure they are used only as recommended by their manufacturers.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Minor faults: Touch up in newly painted work, carefully matching colour and brushing out </w:t>
      </w:r>
      <w:r w:rsidRPr="00520D83">
        <w:rPr>
          <w:rFonts w:ascii="Arial" w:hAnsi="Arial" w:cs="Arial"/>
          <w:sz w:val="22"/>
          <w:szCs w:val="22"/>
        </w:rPr>
        <w:tab/>
        <w:t xml:space="preserve">edges. Repaint badly marked areas back to suitable breaks or junctions.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Moving parts of new work: Adjust, ease and lubricate as necessary to ensure easy and efficient operation, including doors, windows, drawers, ironmongery, appliances, valves and controls. </w:t>
      </w:r>
    </w:p>
    <w:p w:rsidR="001E6863" w:rsidRPr="00520D83" w:rsidRDefault="001E6863"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PAINTED SURFACES</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Touch up minor faults in newly painted/ repainted work, carefully matching colour, brushing out edges. Repaint badly marked areas back to suitable break or junctions. </w:t>
      </w:r>
    </w:p>
    <w:p w:rsidR="001E6863" w:rsidRPr="00520D83" w:rsidRDefault="001E6863"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MOVING PARTS</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Adjust, ease and lubricate moving parts of new work as necessary to ensure easy and efficient operation, including doors, windows, drawers, ironmongery, appliances, valves and controls.</w:t>
      </w:r>
    </w:p>
    <w:p w:rsidR="00D56D1C" w:rsidRDefault="00D56D1C"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SECURITY AT COMPLETION</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General: Leave the Works secure with, where appropriate, all accesses closed and locked.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Keys: Account for and adequately label all keys and hand over to Employer with itemized schedule, retaining duplicate schedule signed by Employer as a receipt. </w:t>
      </w:r>
    </w:p>
    <w:p w:rsidR="00D56D1C" w:rsidRDefault="00D56D1C"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MAKING GOOD DEFECTS</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Remedial work: Arrange access with Employers Agent.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Rectification: Give reasonable notice for access to the various parts of the Works. </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Completion: Notify when remedial works have been completed. </w:t>
      </w:r>
    </w:p>
    <w:p w:rsidR="00D56D1C" w:rsidRDefault="00D56D1C" w:rsidP="002C7362">
      <w:pPr>
        <w:ind w:left="284" w:firstLine="0"/>
        <w:rPr>
          <w:rFonts w:ascii="Arial" w:hAnsi="Arial" w:cs="Arial"/>
          <w:sz w:val="22"/>
          <w:szCs w:val="22"/>
        </w:rPr>
      </w:pPr>
    </w:p>
    <w:p w:rsidR="001E6863" w:rsidRPr="00520D83" w:rsidRDefault="00D56D1C" w:rsidP="00D56D1C">
      <w:pPr>
        <w:ind w:left="284" w:firstLine="0"/>
        <w:rPr>
          <w:rFonts w:ascii="Arial" w:hAnsi="Arial" w:cs="Arial"/>
          <w:sz w:val="22"/>
          <w:szCs w:val="22"/>
        </w:rPr>
      </w:pPr>
      <w:r>
        <w:rPr>
          <w:rFonts w:ascii="Arial" w:hAnsi="Arial" w:cs="Arial"/>
          <w:sz w:val="22"/>
          <w:szCs w:val="22"/>
        </w:rPr>
        <w:t>HIGHWAY/ SEWER ADOPTION</w:t>
      </w:r>
    </w:p>
    <w:p w:rsidR="001E6863" w:rsidRPr="00520D83" w:rsidRDefault="001E6863" w:rsidP="000B7F34">
      <w:pPr>
        <w:pStyle w:val="ListParagraph"/>
        <w:numPr>
          <w:ilvl w:val="0"/>
          <w:numId w:val="9"/>
        </w:numPr>
        <w:rPr>
          <w:rFonts w:ascii="Arial" w:hAnsi="Arial" w:cs="Arial"/>
          <w:sz w:val="22"/>
          <w:szCs w:val="22"/>
        </w:rPr>
      </w:pPr>
      <w:r w:rsidRPr="00520D83">
        <w:rPr>
          <w:rFonts w:ascii="Arial" w:hAnsi="Arial" w:cs="Arial"/>
          <w:sz w:val="22"/>
          <w:szCs w:val="22"/>
        </w:rPr>
        <w:t>Work to be adopted under the Highways Act, Section 38</w:t>
      </w:r>
      <w:r w:rsidR="00D56D1C">
        <w:rPr>
          <w:rFonts w:ascii="Arial" w:hAnsi="Arial" w:cs="Arial"/>
          <w:sz w:val="22"/>
          <w:szCs w:val="22"/>
        </w:rPr>
        <w:t xml:space="preserve">, or the Roads (Scotland) Act, </w:t>
      </w:r>
      <w:r w:rsidRPr="00520D83">
        <w:rPr>
          <w:rFonts w:ascii="Arial" w:hAnsi="Arial" w:cs="Arial"/>
          <w:sz w:val="22"/>
          <w:szCs w:val="22"/>
        </w:rPr>
        <w:t>Section 16 to 18, or the Water Industry Act, Section 104: Descr</w:t>
      </w:r>
      <w:r w:rsidR="00D56D1C">
        <w:rPr>
          <w:rFonts w:ascii="Arial" w:hAnsi="Arial" w:cs="Arial"/>
          <w:sz w:val="22"/>
          <w:szCs w:val="22"/>
        </w:rPr>
        <w:t xml:space="preserve">iption: Work falling into this </w:t>
      </w:r>
      <w:r w:rsidRPr="00520D83">
        <w:rPr>
          <w:rFonts w:ascii="Arial" w:hAnsi="Arial" w:cs="Arial"/>
          <w:sz w:val="22"/>
          <w:szCs w:val="22"/>
        </w:rPr>
        <w:t xml:space="preserve">category whether specifically described or not. </w:t>
      </w:r>
    </w:p>
    <w:p w:rsidR="00D56D1C" w:rsidRDefault="001E6863" w:rsidP="000B7F34">
      <w:pPr>
        <w:pStyle w:val="ListParagraph"/>
        <w:numPr>
          <w:ilvl w:val="0"/>
          <w:numId w:val="9"/>
        </w:numPr>
        <w:rPr>
          <w:rFonts w:ascii="Arial" w:hAnsi="Arial" w:cs="Arial"/>
          <w:sz w:val="22"/>
          <w:szCs w:val="22"/>
        </w:rPr>
      </w:pPr>
      <w:r w:rsidRPr="00D56D1C">
        <w:rPr>
          <w:rFonts w:ascii="Arial" w:hAnsi="Arial" w:cs="Arial"/>
          <w:sz w:val="22"/>
          <w:szCs w:val="22"/>
        </w:rPr>
        <w:t xml:space="preserve">Work for adoption must be: </w:t>
      </w:r>
    </w:p>
    <w:p w:rsidR="00D56D1C" w:rsidRDefault="001E6863" w:rsidP="000B7F34">
      <w:pPr>
        <w:pStyle w:val="ListParagraph"/>
        <w:numPr>
          <w:ilvl w:val="2"/>
          <w:numId w:val="9"/>
        </w:numPr>
        <w:rPr>
          <w:rFonts w:ascii="Arial" w:hAnsi="Arial" w:cs="Arial"/>
          <w:sz w:val="22"/>
          <w:szCs w:val="22"/>
        </w:rPr>
      </w:pPr>
      <w:r w:rsidRPr="00D56D1C">
        <w:rPr>
          <w:rFonts w:ascii="Arial" w:hAnsi="Arial" w:cs="Arial"/>
          <w:sz w:val="22"/>
          <w:szCs w:val="22"/>
        </w:rPr>
        <w:t>Completed by the Contractor to the satisfaction of the Hig</w:t>
      </w:r>
      <w:r w:rsidR="00D56D1C" w:rsidRPr="00D56D1C">
        <w:rPr>
          <w:rFonts w:ascii="Arial" w:hAnsi="Arial" w:cs="Arial"/>
          <w:sz w:val="22"/>
          <w:szCs w:val="22"/>
        </w:rPr>
        <w:t xml:space="preserve">hway/ Sewer Authorities before </w:t>
      </w:r>
      <w:r w:rsidRPr="00D56D1C">
        <w:rPr>
          <w:rFonts w:ascii="Arial" w:hAnsi="Arial" w:cs="Arial"/>
          <w:sz w:val="22"/>
          <w:szCs w:val="22"/>
        </w:rPr>
        <w:t xml:space="preserve">the certificate stating the Works are complete is issued. </w:t>
      </w:r>
    </w:p>
    <w:p w:rsidR="00D56D1C" w:rsidRDefault="001E6863" w:rsidP="000B7F34">
      <w:pPr>
        <w:pStyle w:val="ListParagraph"/>
        <w:numPr>
          <w:ilvl w:val="2"/>
          <w:numId w:val="9"/>
        </w:numPr>
        <w:rPr>
          <w:rFonts w:ascii="Arial" w:hAnsi="Arial" w:cs="Arial"/>
          <w:sz w:val="22"/>
          <w:szCs w:val="22"/>
        </w:rPr>
      </w:pPr>
      <w:r w:rsidRPr="00D56D1C">
        <w:rPr>
          <w:rFonts w:ascii="Arial" w:hAnsi="Arial" w:cs="Arial"/>
          <w:sz w:val="22"/>
          <w:szCs w:val="22"/>
        </w:rPr>
        <w:t>Subject to a Defects Liability/ Rectification Period of 12 months</w:t>
      </w:r>
      <w:r w:rsidR="0083135B" w:rsidRPr="00D56D1C">
        <w:rPr>
          <w:rFonts w:ascii="Arial" w:hAnsi="Arial" w:cs="Arial"/>
          <w:sz w:val="22"/>
          <w:szCs w:val="22"/>
        </w:rPr>
        <w:t>.</w:t>
      </w:r>
      <w:r w:rsidRPr="00D56D1C">
        <w:rPr>
          <w:rFonts w:ascii="Arial" w:hAnsi="Arial" w:cs="Arial"/>
          <w:sz w:val="22"/>
          <w:szCs w:val="22"/>
        </w:rPr>
        <w:t xml:space="preserve"> </w:t>
      </w:r>
    </w:p>
    <w:p w:rsidR="001E6863" w:rsidRPr="00D56D1C" w:rsidRDefault="001E6863" w:rsidP="000B7F34">
      <w:pPr>
        <w:pStyle w:val="ListParagraph"/>
        <w:numPr>
          <w:ilvl w:val="2"/>
          <w:numId w:val="9"/>
        </w:numPr>
        <w:rPr>
          <w:rFonts w:ascii="Arial" w:hAnsi="Arial" w:cs="Arial"/>
          <w:sz w:val="22"/>
          <w:szCs w:val="22"/>
        </w:rPr>
      </w:pPr>
      <w:r w:rsidRPr="00D56D1C">
        <w:rPr>
          <w:rFonts w:ascii="Arial" w:hAnsi="Arial" w:cs="Arial"/>
          <w:sz w:val="22"/>
          <w:szCs w:val="22"/>
        </w:rPr>
        <w:t xml:space="preserve">Maintained during the Defects Liability/ Rectification Period, including making good of damage due to reasonable wear and tear occurring during the Period and cleaning at the end of the Period, all to the satisfaction of the </w:t>
      </w:r>
      <w:r w:rsidR="0083135B" w:rsidRPr="00D56D1C">
        <w:rPr>
          <w:rFonts w:ascii="Arial" w:hAnsi="Arial" w:cs="Arial"/>
          <w:sz w:val="22"/>
          <w:szCs w:val="22"/>
        </w:rPr>
        <w:t>Client</w:t>
      </w:r>
      <w:r w:rsidRPr="00D56D1C">
        <w:rPr>
          <w:rFonts w:ascii="Arial" w:hAnsi="Arial" w:cs="Arial"/>
          <w:sz w:val="22"/>
          <w:szCs w:val="22"/>
        </w:rPr>
        <w:t xml:space="preserve">. </w:t>
      </w:r>
    </w:p>
    <w:p w:rsidR="00D56D1C" w:rsidRDefault="00D56D1C" w:rsidP="002C7362">
      <w:pPr>
        <w:ind w:left="284" w:firstLine="0"/>
        <w:rPr>
          <w:rFonts w:ascii="Arial" w:hAnsi="Arial" w:cs="Arial"/>
          <w:sz w:val="22"/>
          <w:szCs w:val="22"/>
        </w:rPr>
      </w:pPr>
    </w:p>
    <w:p w:rsidR="0003037F" w:rsidRPr="003F4CEA" w:rsidRDefault="0003037F" w:rsidP="002C7362">
      <w:pPr>
        <w:ind w:left="284" w:firstLine="0"/>
        <w:rPr>
          <w:rFonts w:ascii="Arial" w:hAnsi="Arial" w:cs="Arial"/>
          <w:b/>
          <w:sz w:val="22"/>
          <w:szCs w:val="22"/>
        </w:rPr>
      </w:pPr>
      <w:r w:rsidRPr="003F4CEA">
        <w:rPr>
          <w:rFonts w:ascii="Arial" w:hAnsi="Arial" w:cs="Arial"/>
          <w:b/>
          <w:sz w:val="22"/>
          <w:szCs w:val="22"/>
        </w:rPr>
        <w:t>CONTROL OF COST</w:t>
      </w:r>
    </w:p>
    <w:p w:rsidR="003F4CEA" w:rsidRDefault="003F4CEA"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CASH FLOW FORECAST</w:t>
      </w:r>
    </w:p>
    <w:p w:rsidR="0003037F" w:rsidRPr="003F4CEA" w:rsidRDefault="0003037F"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Submission: Before starting work on site, submit a forecast showing the gross valuation of the Works at the date of each Interim Certificate throughout the Contract period. Base on the programme for the Works. </w:t>
      </w:r>
    </w:p>
    <w:p w:rsidR="0003037F" w:rsidRPr="00520D83" w:rsidRDefault="0003037F"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PROPOSED INSTRUCTIONS</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If the EA issues details of a proposed instruction with a request for an estimate of cost, submit such an estimate without delay and in any case within 7 days. The estimate must include;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A detailed breakdown of the cost including any allowance for direct loss and expense.</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Details of any resources that may be required.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Details of any adjustment, which have to be made to the programme of works'</w:t>
      </w:r>
      <w:r w:rsidR="0020040B" w:rsidRPr="00520D83">
        <w:rPr>
          <w:rFonts w:ascii="Arial" w:hAnsi="Arial" w:cs="Arial"/>
          <w:sz w:val="22"/>
          <w:szCs w:val="22"/>
        </w:rPr>
        <w:t>.</w:t>
      </w:r>
      <w:r w:rsidRPr="00520D83">
        <w:rPr>
          <w:rFonts w:ascii="Arial" w:hAnsi="Arial" w:cs="Arial"/>
          <w:sz w:val="22"/>
          <w:szCs w:val="22"/>
        </w:rPr>
        <w:t xml:space="preserve">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Any other information as is reasonably necessary for the EA. to fully assess the implications of issuing such an instruction. </w:t>
      </w:r>
    </w:p>
    <w:p w:rsidR="0003037F"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In form the EA. immediately if it is not possible to comply with any of the above requirements.</w:t>
      </w:r>
    </w:p>
    <w:p w:rsidR="003F4CEA" w:rsidRPr="00520D83" w:rsidRDefault="003F4CEA" w:rsidP="002C7362">
      <w:pPr>
        <w:ind w:left="284" w:firstLine="0"/>
        <w:rPr>
          <w:rFonts w:ascii="Arial" w:hAnsi="Arial" w:cs="Arial"/>
          <w:sz w:val="22"/>
          <w:szCs w:val="22"/>
        </w:rPr>
      </w:pPr>
    </w:p>
    <w:p w:rsidR="00AB6E04" w:rsidRPr="00520D83" w:rsidRDefault="0003037F" w:rsidP="003F4CEA">
      <w:pPr>
        <w:ind w:left="284" w:firstLine="0"/>
        <w:rPr>
          <w:rFonts w:ascii="Arial" w:hAnsi="Arial" w:cs="Arial"/>
          <w:sz w:val="22"/>
          <w:szCs w:val="22"/>
        </w:rPr>
      </w:pPr>
      <w:r w:rsidRPr="00520D83">
        <w:rPr>
          <w:rFonts w:ascii="Arial" w:hAnsi="Arial" w:cs="Arial"/>
          <w:sz w:val="22"/>
          <w:szCs w:val="22"/>
        </w:rPr>
        <w:t>REMOVA</w:t>
      </w:r>
      <w:r w:rsidR="003F4CEA">
        <w:rPr>
          <w:rFonts w:ascii="Arial" w:hAnsi="Arial" w:cs="Arial"/>
          <w:sz w:val="22"/>
          <w:szCs w:val="22"/>
        </w:rPr>
        <w:t>L/ REPLACEMENT OF EXISTING WORK</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Extent and location: Agree before commencement. </w:t>
      </w:r>
    </w:p>
    <w:p w:rsidR="0003037F"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Execution: Carry out in ways that minimize the extent of work. </w:t>
      </w:r>
    </w:p>
    <w:p w:rsidR="003F4CEA" w:rsidRPr="00520D83" w:rsidRDefault="003F4CEA"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MEASUREMENT</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Covered work: Give notice before covering work required to be measured. </w:t>
      </w:r>
    </w:p>
    <w:p w:rsidR="0079166D" w:rsidRPr="00520D83" w:rsidRDefault="0079166D"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DAYWORK VOUCHERS</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Before commencing work: Give reasonable notice to person countersigning day work vouchers.  </w:t>
      </w:r>
    </w:p>
    <w:p w:rsidR="003F4CEA"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Content: Before </w:t>
      </w:r>
      <w:r w:rsidR="003F4CEA">
        <w:rPr>
          <w:rFonts w:ascii="Arial" w:hAnsi="Arial" w:cs="Arial"/>
          <w:sz w:val="22"/>
          <w:szCs w:val="22"/>
        </w:rPr>
        <w:t xml:space="preserve">delivery each voucher must be: </w:t>
      </w:r>
    </w:p>
    <w:p w:rsidR="0003037F" w:rsidRPr="003F4CEA" w:rsidRDefault="0003037F"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Referenced to the instruction under which the work is authorised.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Signed by the Contractor's person in charge as evidence that the operatives' names, the time spent by each, the plant and materials shown are correct. </w:t>
      </w:r>
    </w:p>
    <w:p w:rsidR="003F4CEA" w:rsidRDefault="003F4CEA"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INTERIM PAYMENTS</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Application by Contractor: If made, details of amounts considered due together with all supporting information. </w:t>
      </w:r>
    </w:p>
    <w:p w:rsidR="003F4CEA" w:rsidRDefault="003F4CEA" w:rsidP="002C7362">
      <w:pPr>
        <w:ind w:left="284" w:firstLine="0"/>
        <w:rPr>
          <w:rFonts w:ascii="Arial" w:hAnsi="Arial" w:cs="Arial"/>
          <w:sz w:val="22"/>
          <w:szCs w:val="22"/>
        </w:rPr>
      </w:pPr>
    </w:p>
    <w:p w:rsidR="00AB6E04" w:rsidRPr="00520D83" w:rsidRDefault="0003037F" w:rsidP="003F4CEA">
      <w:pPr>
        <w:ind w:left="284" w:firstLine="0"/>
        <w:rPr>
          <w:rFonts w:ascii="Arial" w:hAnsi="Arial" w:cs="Arial"/>
          <w:sz w:val="22"/>
          <w:szCs w:val="22"/>
        </w:rPr>
      </w:pPr>
      <w:r w:rsidRPr="00520D83">
        <w:rPr>
          <w:rFonts w:ascii="Arial" w:hAnsi="Arial" w:cs="Arial"/>
          <w:sz w:val="22"/>
          <w:szCs w:val="22"/>
        </w:rPr>
        <w:t xml:space="preserve">PRODUCTS </w:t>
      </w:r>
      <w:r w:rsidR="003F4CEA">
        <w:rPr>
          <w:rFonts w:ascii="Arial" w:hAnsi="Arial" w:cs="Arial"/>
          <w:sz w:val="22"/>
          <w:szCs w:val="22"/>
        </w:rPr>
        <w:t>NOT INCORPORATED INTO THE WORKS</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Ownership: At the time of each valuation, supply details of those products not incorporated into the Works which are subject to any reservation of title inconsistent with passing of property as required by the Conditions of Contract, together with their respective values.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Evidence: When requested, provide evidence of freedom of reservation of title. </w:t>
      </w:r>
    </w:p>
    <w:p w:rsidR="003F4CEA" w:rsidRDefault="003F4CEA"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LISTED PRODUCTS STORED OFF SITE</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Evidence of Title: Submit reasonable proof that the property in 'listed items' is vested in the </w:t>
      </w:r>
      <w:r w:rsidRPr="00520D83">
        <w:rPr>
          <w:rFonts w:ascii="Arial" w:hAnsi="Arial" w:cs="Arial"/>
          <w:sz w:val="22"/>
          <w:szCs w:val="22"/>
        </w:rPr>
        <w:tab/>
        <w:t xml:space="preserve">Contractor.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Include for products purchased from a supplier: </w:t>
      </w:r>
    </w:p>
    <w:p w:rsidR="0003037F" w:rsidRPr="00520D83" w:rsidRDefault="00545E4E" w:rsidP="000B7F34">
      <w:pPr>
        <w:pStyle w:val="ListParagraph"/>
        <w:numPr>
          <w:ilvl w:val="0"/>
          <w:numId w:val="9"/>
        </w:numPr>
        <w:rPr>
          <w:rFonts w:ascii="Arial" w:hAnsi="Arial" w:cs="Arial"/>
          <w:sz w:val="22"/>
          <w:szCs w:val="22"/>
        </w:rPr>
      </w:pPr>
      <w:r w:rsidRPr="00520D83">
        <w:rPr>
          <w:rFonts w:ascii="Arial" w:hAnsi="Arial" w:cs="Arial"/>
          <w:sz w:val="22"/>
          <w:szCs w:val="22"/>
        </w:rPr>
        <w:t>a</w:t>
      </w:r>
      <w:r w:rsidR="0003037F" w:rsidRPr="00520D83">
        <w:rPr>
          <w:rFonts w:ascii="Arial" w:hAnsi="Arial" w:cs="Arial"/>
          <w:sz w:val="22"/>
          <w:szCs w:val="22"/>
        </w:rPr>
        <w:t xml:space="preserve"> copy of the contract of sale and a written statement from the supplier that any conditions of the sale relating to the passing of property have been fulfilled and the</w:t>
      </w:r>
      <w:r w:rsidRPr="00520D83">
        <w:rPr>
          <w:rFonts w:ascii="Arial" w:hAnsi="Arial" w:cs="Arial"/>
          <w:sz w:val="22"/>
          <w:szCs w:val="22"/>
        </w:rPr>
        <w:t xml:space="preserve"> </w:t>
      </w:r>
      <w:r w:rsidR="0003037F" w:rsidRPr="00520D83">
        <w:rPr>
          <w:rFonts w:ascii="Arial" w:hAnsi="Arial" w:cs="Arial"/>
          <w:sz w:val="22"/>
          <w:szCs w:val="22"/>
        </w:rPr>
        <w:t xml:space="preserve">products are not subject to any encumbrance or charge. </w:t>
      </w:r>
    </w:p>
    <w:p w:rsidR="0003037F" w:rsidRPr="003F4CEA" w:rsidRDefault="0003037F"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Include for products purchased from a supplier by a subcontractor or manufactured or assembled by any subcontractor: </w:t>
      </w:r>
    </w:p>
    <w:p w:rsidR="0003037F" w:rsidRPr="003F4CEA" w:rsidRDefault="0003037F" w:rsidP="000B7F34">
      <w:pPr>
        <w:pStyle w:val="ListParagraph"/>
        <w:numPr>
          <w:ilvl w:val="2"/>
          <w:numId w:val="9"/>
        </w:numPr>
        <w:rPr>
          <w:rFonts w:ascii="Arial" w:hAnsi="Arial" w:cs="Arial"/>
          <w:sz w:val="22"/>
          <w:szCs w:val="22"/>
        </w:rPr>
      </w:pPr>
      <w:r w:rsidRPr="003F4CEA">
        <w:rPr>
          <w:rFonts w:ascii="Arial" w:hAnsi="Arial" w:cs="Arial"/>
          <w:sz w:val="22"/>
          <w:szCs w:val="22"/>
        </w:rPr>
        <w:t xml:space="preserve">Copies of the subcontract with the subcontractor and a written statement from the subcontractor that any conditions relating to the passing of property have been fulfilled. </w:t>
      </w:r>
    </w:p>
    <w:p w:rsidR="003F4CEA" w:rsidRDefault="003F4CEA" w:rsidP="002C7362">
      <w:pPr>
        <w:ind w:left="284" w:firstLine="0"/>
        <w:rPr>
          <w:rFonts w:ascii="Arial" w:hAnsi="Arial" w:cs="Arial"/>
          <w:sz w:val="22"/>
          <w:szCs w:val="22"/>
        </w:rPr>
      </w:pPr>
    </w:p>
    <w:p w:rsidR="00AB6E04" w:rsidRPr="00520D83" w:rsidRDefault="003F4CEA" w:rsidP="003F4CEA">
      <w:pPr>
        <w:ind w:left="284" w:firstLine="0"/>
        <w:rPr>
          <w:rFonts w:ascii="Arial" w:hAnsi="Arial" w:cs="Arial"/>
          <w:sz w:val="22"/>
          <w:szCs w:val="22"/>
        </w:rPr>
      </w:pPr>
      <w:r>
        <w:rPr>
          <w:rFonts w:ascii="Arial" w:hAnsi="Arial" w:cs="Arial"/>
          <w:sz w:val="22"/>
          <w:szCs w:val="22"/>
        </w:rPr>
        <w:t>LABOUR AND EQUIPMENT RETURNS</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Records: Provide for verification at the beginning of each week in respect of each of the previous seven days.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Records must show: </w:t>
      </w:r>
    </w:p>
    <w:p w:rsidR="0003037F" w:rsidRPr="00520D83"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The number and description of craftsmen, labourers</w:t>
      </w:r>
      <w:r w:rsidR="003F4CEA">
        <w:rPr>
          <w:rFonts w:ascii="Arial" w:hAnsi="Arial" w:cs="Arial"/>
          <w:sz w:val="22"/>
          <w:szCs w:val="22"/>
        </w:rPr>
        <w:t xml:space="preserve"> and other persons directly or </w:t>
      </w:r>
      <w:r w:rsidRPr="00520D83">
        <w:rPr>
          <w:rFonts w:ascii="Arial" w:hAnsi="Arial" w:cs="Arial"/>
          <w:sz w:val="22"/>
          <w:szCs w:val="22"/>
        </w:rPr>
        <w:t>indirectly employed on or in connection with the Work</w:t>
      </w:r>
      <w:r w:rsidR="003F4CEA">
        <w:rPr>
          <w:rFonts w:ascii="Arial" w:hAnsi="Arial" w:cs="Arial"/>
          <w:sz w:val="22"/>
          <w:szCs w:val="22"/>
        </w:rPr>
        <w:t xml:space="preserve">s or Services, including those </w:t>
      </w:r>
      <w:r w:rsidRPr="00520D83">
        <w:rPr>
          <w:rFonts w:ascii="Arial" w:hAnsi="Arial" w:cs="Arial"/>
          <w:sz w:val="22"/>
          <w:szCs w:val="22"/>
        </w:rPr>
        <w:t xml:space="preserve">employed by subcontractors. </w:t>
      </w:r>
    </w:p>
    <w:p w:rsidR="0003037F" w:rsidRDefault="0003037F"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The number, type and capacity of all mechanical, electrical and power-operated equipment employed in connection with the Works or Services </w:t>
      </w:r>
    </w:p>
    <w:p w:rsidR="001E6799" w:rsidRPr="00520D83" w:rsidRDefault="001E6799" w:rsidP="001E6799">
      <w:pPr>
        <w:pStyle w:val="ListParagraph"/>
        <w:ind w:left="928" w:firstLine="0"/>
        <w:rPr>
          <w:rFonts w:ascii="Arial" w:hAnsi="Arial" w:cs="Arial"/>
          <w:sz w:val="22"/>
          <w:szCs w:val="22"/>
        </w:rPr>
      </w:pPr>
    </w:p>
    <w:p w:rsidR="005633F2" w:rsidRPr="003F4CEA" w:rsidRDefault="005633F2" w:rsidP="000B7F34">
      <w:pPr>
        <w:pStyle w:val="ListParagraph"/>
        <w:numPr>
          <w:ilvl w:val="0"/>
          <w:numId w:val="2"/>
        </w:numPr>
        <w:ind w:left="567" w:hanging="567"/>
        <w:rPr>
          <w:rFonts w:ascii="Arial" w:hAnsi="Arial" w:cs="Arial"/>
          <w:b/>
          <w:caps/>
          <w:szCs w:val="24"/>
        </w:rPr>
      </w:pPr>
      <w:r w:rsidRPr="003F4CEA">
        <w:rPr>
          <w:rFonts w:ascii="Arial" w:hAnsi="Arial" w:cs="Arial"/>
          <w:b/>
          <w:caps/>
          <w:szCs w:val="24"/>
        </w:rPr>
        <w:t>Technology, Systems and Management Techniques</w:t>
      </w:r>
    </w:p>
    <w:p w:rsidR="005633F2" w:rsidRPr="00520D83" w:rsidRDefault="005633F2" w:rsidP="002C7362">
      <w:pPr>
        <w:ind w:left="284" w:firstLine="0"/>
        <w:rPr>
          <w:rFonts w:ascii="Arial" w:hAnsi="Arial" w:cs="Arial"/>
          <w:sz w:val="22"/>
          <w:szCs w:val="22"/>
        </w:rPr>
      </w:pPr>
    </w:p>
    <w:p w:rsidR="0083135B" w:rsidRPr="00520D83" w:rsidRDefault="003F4CEA" w:rsidP="003F4CEA">
      <w:pPr>
        <w:ind w:left="284" w:firstLine="0"/>
        <w:rPr>
          <w:rFonts w:ascii="Arial" w:hAnsi="Arial" w:cs="Arial"/>
          <w:sz w:val="22"/>
          <w:szCs w:val="22"/>
        </w:rPr>
      </w:pPr>
      <w:r>
        <w:rPr>
          <w:rFonts w:ascii="Arial" w:hAnsi="Arial" w:cs="Arial"/>
          <w:sz w:val="22"/>
          <w:szCs w:val="22"/>
        </w:rPr>
        <w:t>TECHNOLOGY</w:t>
      </w:r>
    </w:p>
    <w:p w:rsidR="0083135B" w:rsidRPr="00520D83" w:rsidRDefault="0083135B"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It would be beneficial for the use of systems and other management techniques to be an intranet or otherwise document syncing system for the issue of project information to the Project Design Team. This will be down to the Contractors interpretation and implemented throughout if deemed appropriate. </w:t>
      </w:r>
    </w:p>
    <w:p w:rsidR="001E6799" w:rsidRDefault="001E6799" w:rsidP="002C7362">
      <w:pPr>
        <w:ind w:left="284" w:firstLine="0"/>
        <w:rPr>
          <w:rFonts w:ascii="Arial" w:hAnsi="Arial" w:cs="Arial"/>
          <w:sz w:val="22"/>
          <w:szCs w:val="22"/>
        </w:rPr>
        <w:sectPr w:rsidR="001E6799" w:rsidSect="00AA0749">
          <w:headerReference w:type="even" r:id="rId11"/>
          <w:footerReference w:type="even" r:id="rId12"/>
          <w:pgSz w:w="11909" w:h="16834" w:code="9"/>
          <w:pgMar w:top="1418" w:right="1418" w:bottom="1418" w:left="1418" w:header="720" w:footer="720" w:gutter="0"/>
          <w:cols w:space="720"/>
          <w:docGrid w:linePitch="326"/>
        </w:sectPr>
      </w:pPr>
    </w:p>
    <w:p w:rsidR="005633F2" w:rsidRPr="003F4CEA" w:rsidRDefault="005633F2" w:rsidP="000B7F34">
      <w:pPr>
        <w:pStyle w:val="ListParagraph"/>
        <w:numPr>
          <w:ilvl w:val="0"/>
          <w:numId w:val="2"/>
        </w:numPr>
        <w:ind w:left="567" w:hanging="567"/>
        <w:rPr>
          <w:rFonts w:ascii="Arial" w:hAnsi="Arial" w:cs="Arial"/>
          <w:b/>
          <w:caps/>
          <w:szCs w:val="24"/>
        </w:rPr>
      </w:pPr>
      <w:r w:rsidRPr="003F4CEA">
        <w:rPr>
          <w:rFonts w:ascii="Arial" w:hAnsi="Arial" w:cs="Arial"/>
          <w:b/>
          <w:caps/>
          <w:szCs w:val="24"/>
        </w:rPr>
        <w:t>Quality Requirements</w:t>
      </w:r>
    </w:p>
    <w:p w:rsidR="00680D9C" w:rsidRPr="002C7362" w:rsidRDefault="00680D9C" w:rsidP="002C7362">
      <w:pPr>
        <w:ind w:left="284" w:firstLine="0"/>
        <w:rPr>
          <w:rFonts w:ascii="Arial" w:hAnsi="Arial" w:cs="Arial"/>
          <w:sz w:val="22"/>
          <w:szCs w:val="22"/>
        </w:rPr>
      </w:pPr>
    </w:p>
    <w:p w:rsidR="00DA4D13" w:rsidRPr="00520D83" w:rsidRDefault="003F4CEA" w:rsidP="003F4CEA">
      <w:pPr>
        <w:ind w:left="284" w:firstLine="0"/>
        <w:rPr>
          <w:rFonts w:ascii="Arial" w:hAnsi="Arial" w:cs="Arial"/>
          <w:sz w:val="22"/>
          <w:szCs w:val="22"/>
        </w:rPr>
      </w:pPr>
      <w:r>
        <w:rPr>
          <w:rFonts w:ascii="Arial" w:hAnsi="Arial" w:cs="Arial"/>
          <w:sz w:val="22"/>
          <w:szCs w:val="22"/>
        </w:rPr>
        <w:t>INCOMPLETE DOCUMENTATION</w:t>
      </w:r>
    </w:p>
    <w:p w:rsidR="00680D9C" w:rsidRPr="00520D83" w:rsidRDefault="00680D9C" w:rsidP="000B7F34">
      <w:pPr>
        <w:pStyle w:val="ListParagraph"/>
        <w:numPr>
          <w:ilvl w:val="0"/>
          <w:numId w:val="9"/>
        </w:numPr>
        <w:rPr>
          <w:rFonts w:ascii="Arial" w:hAnsi="Arial" w:cs="Arial"/>
          <w:sz w:val="22"/>
          <w:szCs w:val="22"/>
        </w:rPr>
      </w:pPr>
      <w:r w:rsidRPr="00520D83">
        <w:rPr>
          <w:rFonts w:ascii="Arial" w:hAnsi="Arial" w:cs="Arial"/>
          <w:sz w:val="22"/>
          <w:szCs w:val="22"/>
        </w:rPr>
        <w:t xml:space="preserve">General: Where and to the extent that products or work are not fully documented, they are to be: </w:t>
      </w:r>
    </w:p>
    <w:p w:rsidR="00680D9C" w:rsidRPr="00520D83" w:rsidRDefault="00680D9C" w:rsidP="000B7F34">
      <w:pPr>
        <w:pStyle w:val="ListParagraph"/>
        <w:numPr>
          <w:ilvl w:val="2"/>
          <w:numId w:val="9"/>
        </w:numPr>
        <w:rPr>
          <w:rFonts w:ascii="Arial" w:hAnsi="Arial" w:cs="Arial"/>
          <w:sz w:val="22"/>
          <w:szCs w:val="22"/>
        </w:rPr>
      </w:pPr>
      <w:r w:rsidRPr="00520D83">
        <w:rPr>
          <w:rFonts w:ascii="Arial" w:hAnsi="Arial" w:cs="Arial"/>
          <w:sz w:val="22"/>
          <w:szCs w:val="22"/>
        </w:rPr>
        <w:t xml:space="preserve">Of a kind and standard appropriate to the nature and character of that part of the Works </w:t>
      </w:r>
      <w:r w:rsidRPr="00520D83">
        <w:rPr>
          <w:rFonts w:ascii="Arial" w:hAnsi="Arial" w:cs="Arial"/>
          <w:sz w:val="22"/>
          <w:szCs w:val="22"/>
        </w:rPr>
        <w:tab/>
        <w:t xml:space="preserve">where they will be used. </w:t>
      </w:r>
    </w:p>
    <w:p w:rsidR="00680D9C" w:rsidRPr="00520D83" w:rsidRDefault="00680D9C" w:rsidP="000B7F34">
      <w:pPr>
        <w:pStyle w:val="ListParagraph"/>
        <w:numPr>
          <w:ilvl w:val="2"/>
          <w:numId w:val="9"/>
        </w:numPr>
        <w:rPr>
          <w:rFonts w:ascii="Arial" w:hAnsi="Arial" w:cs="Arial"/>
          <w:sz w:val="22"/>
          <w:szCs w:val="22"/>
        </w:rPr>
      </w:pPr>
      <w:r w:rsidRPr="00520D83">
        <w:rPr>
          <w:rFonts w:ascii="Arial" w:hAnsi="Arial" w:cs="Arial"/>
          <w:sz w:val="22"/>
          <w:szCs w:val="22"/>
        </w:rPr>
        <w:t xml:space="preserve">Suitable for the purposes stated or reasonably to be inferred from the project documents. Contract documents: Omissions or errors in description and/ or quantity shall not vitiate the Contract nor release the Contractor from any obligations or liabilities under the Contract.  </w:t>
      </w:r>
    </w:p>
    <w:p w:rsidR="00680D9C" w:rsidRPr="00520D83" w:rsidRDefault="00680D9C"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GOOD PRACTICE</w:t>
      </w:r>
    </w:p>
    <w:p w:rsidR="00DA4D13" w:rsidRPr="00520D83" w:rsidRDefault="00DA4D13" w:rsidP="002C7362">
      <w:pPr>
        <w:ind w:left="284" w:firstLine="0"/>
        <w:rPr>
          <w:rFonts w:ascii="Arial" w:hAnsi="Arial" w:cs="Arial"/>
          <w:sz w:val="22"/>
          <w:szCs w:val="22"/>
        </w:rPr>
      </w:pPr>
    </w:p>
    <w:p w:rsidR="00680D9C" w:rsidRPr="00520D83" w:rsidRDefault="006B3C05" w:rsidP="000B7F34">
      <w:pPr>
        <w:pStyle w:val="ListParagraph"/>
        <w:numPr>
          <w:ilvl w:val="0"/>
          <w:numId w:val="9"/>
        </w:numPr>
        <w:rPr>
          <w:rFonts w:ascii="Arial" w:hAnsi="Arial" w:cs="Arial"/>
          <w:sz w:val="22"/>
          <w:szCs w:val="22"/>
        </w:rPr>
      </w:pPr>
      <w:r w:rsidRPr="00520D83">
        <w:rPr>
          <w:rFonts w:ascii="Arial" w:hAnsi="Arial" w:cs="Arial"/>
          <w:sz w:val="22"/>
          <w:szCs w:val="22"/>
        </w:rPr>
        <w:t>W</w:t>
      </w:r>
      <w:r w:rsidR="00680D9C" w:rsidRPr="00520D83">
        <w:rPr>
          <w:rFonts w:ascii="Arial" w:hAnsi="Arial" w:cs="Arial"/>
          <w:sz w:val="22"/>
          <w:szCs w:val="22"/>
        </w:rPr>
        <w:t>here and to the extent that materials, products and workmanship are not fully detailed or specified they are to be; Of a standard appropriate to the works and suitable for the functions stated in or reasonably to be infer from the project documents, and in accordance with good building practice</w:t>
      </w:r>
    </w:p>
    <w:p w:rsidR="003F4CEA" w:rsidRDefault="003F4CEA"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WORKMANSHIP SKILLS</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Operatives: Appropriately skilled and experienced for the type and quality of work.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Registration: With Construction Skills Certification Scheme.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Evidence: Operatives must produce evidence of skills</w:t>
      </w:r>
      <w:r w:rsidR="003F4CEA">
        <w:rPr>
          <w:rFonts w:ascii="Arial" w:hAnsi="Arial" w:cs="Arial"/>
          <w:sz w:val="22"/>
          <w:szCs w:val="22"/>
        </w:rPr>
        <w:t>/qualifications when requested.</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Take all necessary precautions to prevent damage to the work from frost,   rain and other hazards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Inspect components and products carefully before fixing or using and reject any, which are defective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Fix or lay securely, accurately and in alignment.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Where not specified otherwise, select fixing and jointing methods and types, sizes and spacing of fastenings in compliance with section Z 20.</w:t>
      </w:r>
      <w:r w:rsidR="0020040B" w:rsidRPr="003F4CEA">
        <w:rPr>
          <w:rFonts w:ascii="Arial" w:hAnsi="Arial" w:cs="Arial"/>
          <w:sz w:val="22"/>
          <w:szCs w:val="22"/>
        </w:rPr>
        <w:t xml:space="preserve"> </w:t>
      </w:r>
      <w:r w:rsidRPr="003F4CEA">
        <w:rPr>
          <w:rFonts w:ascii="Arial" w:hAnsi="Arial" w:cs="Arial"/>
          <w:sz w:val="22"/>
          <w:szCs w:val="22"/>
        </w:rPr>
        <w:t>Fastenings to comply with the relevant British Standards.</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 xml:space="preserve">Provide suitable, tight packing at screwed and bolted fixing points to take up tolerances and prevent distortion. Do not over-tighten fixings. Adjust location and fixing of component and produce so that joints, which are to be finished with mortar or otherwise left open to view, are even and regular. </w:t>
      </w:r>
    </w:p>
    <w:p w:rsidR="00680D9C" w:rsidRPr="003F4CEA" w:rsidRDefault="00680D9C" w:rsidP="000B7F34">
      <w:pPr>
        <w:pStyle w:val="ListParagraph"/>
        <w:numPr>
          <w:ilvl w:val="0"/>
          <w:numId w:val="9"/>
        </w:numPr>
        <w:rPr>
          <w:rFonts w:ascii="Arial" w:hAnsi="Arial" w:cs="Arial"/>
          <w:sz w:val="22"/>
          <w:szCs w:val="22"/>
        </w:rPr>
      </w:pPr>
      <w:r w:rsidRPr="003F4CEA">
        <w:rPr>
          <w:rFonts w:ascii="Arial" w:hAnsi="Arial" w:cs="Arial"/>
          <w:sz w:val="22"/>
          <w:szCs w:val="22"/>
        </w:rPr>
        <w:t>Ensure that moving parts operate properly and freely. Do not cut, grind or plane pre-finished components and products to remedy binding or poor fit without approval</w:t>
      </w:r>
      <w:r w:rsidR="0020040B" w:rsidRPr="003F4CEA">
        <w:rPr>
          <w:rFonts w:ascii="Arial" w:hAnsi="Arial" w:cs="Arial"/>
          <w:sz w:val="22"/>
          <w:szCs w:val="22"/>
        </w:rPr>
        <w:t>.</w:t>
      </w:r>
    </w:p>
    <w:p w:rsidR="003F4CEA" w:rsidRDefault="003F4CEA" w:rsidP="003F4CEA">
      <w:pPr>
        <w:ind w:left="284" w:firstLine="0"/>
        <w:rPr>
          <w:rFonts w:ascii="Arial" w:hAnsi="Arial" w:cs="Arial"/>
          <w:sz w:val="22"/>
          <w:szCs w:val="22"/>
        </w:rPr>
      </w:pPr>
    </w:p>
    <w:p w:rsidR="00680D9C" w:rsidRPr="00520D83" w:rsidRDefault="00680D9C" w:rsidP="003F4CEA">
      <w:pPr>
        <w:ind w:left="284" w:firstLine="0"/>
        <w:rPr>
          <w:rFonts w:ascii="Arial" w:hAnsi="Arial" w:cs="Arial"/>
          <w:sz w:val="22"/>
          <w:szCs w:val="22"/>
        </w:rPr>
      </w:pPr>
      <w:r w:rsidRPr="00520D83">
        <w:rPr>
          <w:rFonts w:ascii="Arial" w:hAnsi="Arial" w:cs="Arial"/>
          <w:sz w:val="22"/>
          <w:szCs w:val="22"/>
        </w:rPr>
        <w:t>BS8000 BASIC WORKMANSHIP</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Where compliance with BS 8000 is specified, this is only to the extent that the recommendations therein define the quality of the finished work. Where BS 8000 gives recommendations on particular working methods or other matter, which are properly within the province and responsibility of the Contractor, compliance therewith will be deemed to be a matter of general industry good practice and not a specific requirement of the EA, under the Contract. If there is any conflict or discrepancy between the recommendations of BS 8000 on the one hand and the project documents on the other, the latter will prevail.</w:t>
      </w:r>
    </w:p>
    <w:p w:rsidR="000B7F34" w:rsidRPr="00520D83" w:rsidRDefault="000B7F34" w:rsidP="002C7362">
      <w:pPr>
        <w:ind w:left="284" w:firstLine="0"/>
        <w:rPr>
          <w:rFonts w:ascii="Arial" w:hAnsi="Arial" w:cs="Arial"/>
          <w:sz w:val="22"/>
          <w:szCs w:val="22"/>
        </w:rPr>
      </w:pPr>
    </w:p>
    <w:p w:rsidR="00DA4D13" w:rsidRPr="00520D83" w:rsidRDefault="000B7F34" w:rsidP="000B7F34">
      <w:pPr>
        <w:ind w:left="284" w:firstLine="0"/>
        <w:rPr>
          <w:rFonts w:ascii="Arial" w:hAnsi="Arial" w:cs="Arial"/>
          <w:sz w:val="22"/>
          <w:szCs w:val="22"/>
        </w:rPr>
      </w:pPr>
      <w:r>
        <w:rPr>
          <w:rFonts w:ascii="Arial" w:hAnsi="Arial" w:cs="Arial"/>
          <w:sz w:val="22"/>
          <w:szCs w:val="22"/>
        </w:rPr>
        <w:t>QUALITY OF PRODUCTS</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Generally: New. (Proposals for recycled products may be considered).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Supply of each product: From the same source or manufacturer.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Whole quantity of each product required to complete the Works: Consistent kind, size,</w:t>
      </w:r>
      <w:r w:rsidR="0020040B" w:rsidRPr="000B7F34">
        <w:rPr>
          <w:rFonts w:ascii="Arial" w:hAnsi="Arial" w:cs="Arial"/>
          <w:sz w:val="22"/>
          <w:szCs w:val="22"/>
        </w:rPr>
        <w:t xml:space="preserve"> </w:t>
      </w:r>
      <w:r w:rsidRPr="000B7F34">
        <w:rPr>
          <w:rFonts w:ascii="Arial" w:hAnsi="Arial" w:cs="Arial"/>
          <w:sz w:val="22"/>
          <w:szCs w:val="22"/>
        </w:rPr>
        <w:t xml:space="preserve">quality and overall appearance.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Tolerances: Where critical, measure a sufficient quantity to determine compliance.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Deterioration: Prevent. Order in suitable quantities to a programme and use in appropriate sequence. </w:t>
      </w:r>
    </w:p>
    <w:p w:rsidR="00680D9C" w:rsidRPr="00520D83" w:rsidRDefault="00680D9C" w:rsidP="002C7362">
      <w:pPr>
        <w:ind w:left="284" w:firstLine="0"/>
        <w:rPr>
          <w:rFonts w:ascii="Arial" w:hAnsi="Arial" w:cs="Arial"/>
          <w:sz w:val="22"/>
          <w:szCs w:val="22"/>
        </w:rPr>
      </w:pPr>
    </w:p>
    <w:p w:rsidR="00DA4D13" w:rsidRPr="00520D83" w:rsidRDefault="00680D9C" w:rsidP="000B7F34">
      <w:pPr>
        <w:ind w:left="284" w:firstLine="0"/>
        <w:rPr>
          <w:rFonts w:ascii="Arial" w:hAnsi="Arial" w:cs="Arial"/>
          <w:sz w:val="22"/>
          <w:szCs w:val="22"/>
        </w:rPr>
      </w:pPr>
      <w:r w:rsidRPr="00520D83">
        <w:rPr>
          <w:rFonts w:ascii="Arial" w:hAnsi="Arial" w:cs="Arial"/>
          <w:sz w:val="22"/>
          <w:szCs w:val="22"/>
        </w:rPr>
        <w:t>PROPRIETORY PRODUCTS</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Handle, store, prepare and use or fix each product in accordance with its manufacturer's current printed or written recommendations/instructions. Inform EA. if these conflict with any other specified requirements. Submit copies to EA. when requested. The tender will be deemed to be base on the products specified and recommendations on their use as described in the manufacturer's literature current at the day of invitation to tender.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Obtain confirmation from manufacturers that the products specified and recommendations on their use have not been changed since that time</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Where such change has occurred, inform EA. and do not place orders for or use the affected products without further instructions</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Where British Board of Agreement certified products are used, comply with the limitations, recommendations and requirements of the relevant certificates.</w:t>
      </w:r>
    </w:p>
    <w:p w:rsidR="000B7F34" w:rsidRDefault="000B7F34"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QUALITY OF EXECUTION</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Generally: Fix, apply, install or lay products securely, accurately, plumb, neatly and in alignment.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Colour batching: Do not use different colour batches where they can be seen together.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Dimensions: Check on-site dimensions.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Finished work: Not defective, e.g. not damaged, disfigured, dirty, faulty, or out of tolerance.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Location and fixing of products: Adjust joints open to view so they are even and regular. </w:t>
      </w:r>
    </w:p>
    <w:p w:rsidR="000B7F34" w:rsidRPr="00520D83" w:rsidRDefault="000B7F34" w:rsidP="002C7362">
      <w:pPr>
        <w:ind w:left="284" w:firstLine="0"/>
        <w:rPr>
          <w:rFonts w:ascii="Arial" w:hAnsi="Arial" w:cs="Arial"/>
          <w:sz w:val="22"/>
          <w:szCs w:val="22"/>
        </w:rPr>
      </w:pPr>
    </w:p>
    <w:p w:rsidR="00DA4D13" w:rsidRPr="00520D83" w:rsidRDefault="000B7F34" w:rsidP="000B7F34">
      <w:pPr>
        <w:ind w:left="284" w:firstLine="0"/>
        <w:rPr>
          <w:rFonts w:ascii="Arial" w:hAnsi="Arial" w:cs="Arial"/>
          <w:sz w:val="22"/>
          <w:szCs w:val="22"/>
        </w:rPr>
      </w:pPr>
      <w:r>
        <w:rPr>
          <w:rFonts w:ascii="Arial" w:hAnsi="Arial" w:cs="Arial"/>
          <w:sz w:val="22"/>
          <w:szCs w:val="22"/>
        </w:rPr>
        <w:t>COMPLIANCE</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Compliance with proprietary specifications: Retain on site evidence that the proprietary product specified has been supplied.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Compliance with performance specifications: Submit evidence of compliance, including test reports indicating: </w:t>
      </w:r>
    </w:p>
    <w:p w:rsidR="0037604D" w:rsidRDefault="0037604D" w:rsidP="000B7F34">
      <w:pPr>
        <w:pStyle w:val="ListParagraph"/>
        <w:numPr>
          <w:ilvl w:val="2"/>
          <w:numId w:val="9"/>
        </w:numPr>
        <w:rPr>
          <w:rFonts w:ascii="Arial" w:hAnsi="Arial" w:cs="Arial"/>
          <w:sz w:val="22"/>
          <w:szCs w:val="22"/>
        </w:rPr>
        <w:sectPr w:rsidR="0037604D" w:rsidSect="00AA0749">
          <w:pgSz w:w="11909" w:h="16834" w:code="9"/>
          <w:pgMar w:top="1418" w:right="1418" w:bottom="1418" w:left="1418" w:header="720" w:footer="720" w:gutter="0"/>
          <w:cols w:space="720"/>
          <w:docGrid w:linePitch="326"/>
        </w:sectPr>
      </w:pP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Properties tested. </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Pass/ fail criteria. </w:t>
      </w:r>
    </w:p>
    <w:p w:rsidR="00680D9C" w:rsidRPr="000B7F34" w:rsidRDefault="0037604D" w:rsidP="0037604D">
      <w:pPr>
        <w:pStyle w:val="ListParagraph"/>
        <w:numPr>
          <w:ilvl w:val="2"/>
          <w:numId w:val="9"/>
        </w:numPr>
        <w:jc w:val="left"/>
        <w:rPr>
          <w:rFonts w:ascii="Arial" w:hAnsi="Arial" w:cs="Arial"/>
          <w:sz w:val="22"/>
          <w:szCs w:val="22"/>
        </w:rPr>
      </w:pPr>
      <w:r>
        <w:rPr>
          <w:rFonts w:ascii="Arial" w:hAnsi="Arial" w:cs="Arial"/>
          <w:sz w:val="22"/>
          <w:szCs w:val="22"/>
        </w:rPr>
        <w:t>Test methods and procedures.</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Test results. </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Identity of testing agency. </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Test dates and times. </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Identities of witnesses. </w:t>
      </w:r>
    </w:p>
    <w:p w:rsidR="00680D9C"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Analysis of results. </w:t>
      </w:r>
    </w:p>
    <w:p w:rsidR="0037604D" w:rsidRDefault="0037604D" w:rsidP="002C7362">
      <w:pPr>
        <w:ind w:left="284" w:firstLine="0"/>
        <w:rPr>
          <w:rFonts w:ascii="Arial" w:hAnsi="Arial" w:cs="Arial"/>
          <w:sz w:val="22"/>
          <w:szCs w:val="22"/>
        </w:rPr>
        <w:sectPr w:rsidR="0037604D" w:rsidSect="0037604D">
          <w:type w:val="continuous"/>
          <w:pgSz w:w="11909" w:h="16834" w:code="9"/>
          <w:pgMar w:top="1418" w:right="1418" w:bottom="1418" w:left="1418" w:header="720" w:footer="720" w:gutter="0"/>
          <w:cols w:num="2" w:space="1"/>
          <w:docGrid w:linePitch="326"/>
        </w:sectPr>
      </w:pPr>
    </w:p>
    <w:p w:rsidR="00680D9C" w:rsidRPr="00520D83" w:rsidRDefault="00680D9C" w:rsidP="002C7362">
      <w:pPr>
        <w:ind w:left="284" w:firstLine="0"/>
        <w:rPr>
          <w:rFonts w:ascii="Arial" w:hAnsi="Arial" w:cs="Arial"/>
          <w:sz w:val="22"/>
          <w:szCs w:val="22"/>
        </w:rPr>
      </w:pPr>
    </w:p>
    <w:p w:rsidR="0020040B" w:rsidRPr="00520D83" w:rsidRDefault="000B7F34" w:rsidP="000B7F34">
      <w:pPr>
        <w:ind w:left="284" w:firstLine="0"/>
        <w:rPr>
          <w:rFonts w:ascii="Arial" w:hAnsi="Arial" w:cs="Arial"/>
          <w:sz w:val="22"/>
          <w:szCs w:val="22"/>
        </w:rPr>
      </w:pPr>
      <w:r>
        <w:rPr>
          <w:rFonts w:ascii="Arial" w:hAnsi="Arial" w:cs="Arial"/>
          <w:sz w:val="22"/>
          <w:szCs w:val="22"/>
        </w:rPr>
        <w:t>CHECKING COMPLIANCE OF PRODUCTS</w:t>
      </w:r>
    </w:p>
    <w:p w:rsidR="00680D9C" w:rsidRDefault="00680D9C" w:rsidP="002C7362">
      <w:pPr>
        <w:ind w:left="284" w:firstLine="0"/>
        <w:rPr>
          <w:rFonts w:ascii="Arial" w:hAnsi="Arial" w:cs="Arial"/>
          <w:sz w:val="22"/>
          <w:szCs w:val="22"/>
        </w:rPr>
      </w:pPr>
      <w:r w:rsidRPr="00520D83">
        <w:rPr>
          <w:rFonts w:ascii="Arial" w:hAnsi="Arial" w:cs="Arial"/>
          <w:sz w:val="22"/>
          <w:szCs w:val="22"/>
        </w:rPr>
        <w:t xml:space="preserve">Check all delivery tickets, labels, identification marks and, where appropriate, the </w:t>
      </w:r>
      <w:r w:rsidR="00DA4D13" w:rsidRPr="00520D83">
        <w:rPr>
          <w:rFonts w:ascii="Arial" w:hAnsi="Arial" w:cs="Arial"/>
          <w:sz w:val="22"/>
          <w:szCs w:val="22"/>
        </w:rPr>
        <w:t>p</w:t>
      </w:r>
      <w:r w:rsidRPr="00520D83">
        <w:rPr>
          <w:rFonts w:ascii="Arial" w:hAnsi="Arial" w:cs="Arial"/>
          <w:sz w:val="22"/>
          <w:szCs w:val="22"/>
        </w:rPr>
        <w:t>roducts themselves to ensure that all products comp</w:t>
      </w:r>
      <w:r w:rsidR="000B7F34">
        <w:rPr>
          <w:rFonts w:ascii="Arial" w:hAnsi="Arial" w:cs="Arial"/>
          <w:sz w:val="22"/>
          <w:szCs w:val="22"/>
        </w:rPr>
        <w:t>ly with the project documents.</w:t>
      </w:r>
    </w:p>
    <w:p w:rsidR="000B7F34" w:rsidRPr="00520D83" w:rsidRDefault="000B7F34" w:rsidP="002C7362">
      <w:pPr>
        <w:ind w:left="284" w:firstLine="0"/>
        <w:rPr>
          <w:rFonts w:ascii="Arial" w:hAnsi="Arial" w:cs="Arial"/>
          <w:sz w:val="22"/>
          <w:szCs w:val="22"/>
        </w:rPr>
      </w:pP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Where different types of any product are spe</w:t>
      </w:r>
      <w:r w:rsidR="000B7F34">
        <w:rPr>
          <w:rFonts w:ascii="Arial" w:hAnsi="Arial" w:cs="Arial"/>
          <w:sz w:val="22"/>
          <w:szCs w:val="22"/>
        </w:rPr>
        <w:t xml:space="preserve">cified check to ensure that the </w:t>
      </w:r>
      <w:r w:rsidRPr="000B7F34">
        <w:rPr>
          <w:rFonts w:ascii="Arial" w:hAnsi="Arial" w:cs="Arial"/>
          <w:sz w:val="22"/>
          <w:szCs w:val="22"/>
        </w:rPr>
        <w:t xml:space="preserve">correct type is being used in each location.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In particular check that: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The source, type, qualities, finishes and co</w:t>
      </w:r>
      <w:r w:rsidR="000B7F34">
        <w:rPr>
          <w:rFonts w:ascii="Arial" w:hAnsi="Arial" w:cs="Arial"/>
          <w:sz w:val="22"/>
          <w:szCs w:val="22"/>
        </w:rPr>
        <w:t xml:space="preserve">lours are correct and match any </w:t>
      </w:r>
      <w:r w:rsidRPr="000B7F34">
        <w:rPr>
          <w:rFonts w:ascii="Arial" w:hAnsi="Arial" w:cs="Arial"/>
          <w:sz w:val="22"/>
          <w:szCs w:val="22"/>
        </w:rPr>
        <w:t xml:space="preserve">approved samples.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All accessories and fixings, which should be supplied with the goods, have been supplied. Sizes and dimensions are correct. Where tolerances of components are critical, measure a sufficient quantity to ensure </w:t>
      </w:r>
      <w:r w:rsidR="000B7F34">
        <w:rPr>
          <w:rFonts w:ascii="Arial" w:hAnsi="Arial" w:cs="Arial"/>
          <w:sz w:val="22"/>
          <w:szCs w:val="22"/>
        </w:rPr>
        <w:t>compliance.</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The delivered quantities are correct, to ensure that shortages do not cause delays in the work.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The products are clean, undamaged and otherwise in good condition. </w:t>
      </w:r>
    </w:p>
    <w:p w:rsidR="00680D9C"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Any products, which have a limited shelf- life, are not out of date.</w:t>
      </w:r>
    </w:p>
    <w:p w:rsidR="000B7F34" w:rsidRDefault="000B7F34" w:rsidP="002C7362">
      <w:pPr>
        <w:ind w:left="284" w:firstLine="0"/>
        <w:rPr>
          <w:rFonts w:ascii="Arial" w:hAnsi="Arial" w:cs="Arial"/>
          <w:sz w:val="22"/>
          <w:szCs w:val="22"/>
        </w:rPr>
      </w:pPr>
    </w:p>
    <w:p w:rsidR="00DA4D13" w:rsidRPr="00520D83" w:rsidRDefault="00680D9C" w:rsidP="002C7362">
      <w:pPr>
        <w:ind w:left="284" w:firstLine="0"/>
        <w:rPr>
          <w:rFonts w:ascii="Arial" w:hAnsi="Arial" w:cs="Arial"/>
          <w:sz w:val="22"/>
          <w:szCs w:val="22"/>
        </w:rPr>
      </w:pPr>
      <w:r w:rsidRPr="00520D83">
        <w:rPr>
          <w:rFonts w:ascii="Arial" w:hAnsi="Arial" w:cs="Arial"/>
          <w:sz w:val="22"/>
          <w:szCs w:val="22"/>
        </w:rPr>
        <w:t>INSPECTIONS</w:t>
      </w: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Pr</w:t>
      </w:r>
      <w:r w:rsidR="00DA4D13" w:rsidRPr="00520D83">
        <w:rPr>
          <w:rFonts w:ascii="Arial" w:hAnsi="Arial" w:cs="Arial"/>
          <w:sz w:val="22"/>
          <w:szCs w:val="22"/>
        </w:rPr>
        <w:t>o</w:t>
      </w:r>
      <w:r w:rsidRPr="00520D83">
        <w:rPr>
          <w:rFonts w:ascii="Arial" w:hAnsi="Arial" w:cs="Arial"/>
          <w:sz w:val="22"/>
          <w:szCs w:val="22"/>
        </w:rPr>
        <w:t xml:space="preserve">ducts and executions: Inspection or any other action must not be taken as approval unless confirmed in writing referring to: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Date of inspection.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Part of the work inspected.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Respects or characteristics which are approved.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Extent and purpose of the approval.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Any associated conditions. </w:t>
      </w:r>
    </w:p>
    <w:p w:rsidR="000B7F34" w:rsidRDefault="000B7F34" w:rsidP="002C7362">
      <w:pPr>
        <w:ind w:left="284" w:firstLine="0"/>
        <w:rPr>
          <w:rFonts w:ascii="Arial" w:hAnsi="Arial" w:cs="Arial"/>
          <w:sz w:val="22"/>
          <w:szCs w:val="22"/>
        </w:rPr>
      </w:pPr>
    </w:p>
    <w:p w:rsidR="0020040B" w:rsidRPr="00520D83" w:rsidRDefault="000B7F34" w:rsidP="000B7F34">
      <w:pPr>
        <w:ind w:left="284" w:firstLine="0"/>
        <w:rPr>
          <w:rFonts w:ascii="Arial" w:hAnsi="Arial" w:cs="Arial"/>
          <w:sz w:val="22"/>
          <w:szCs w:val="22"/>
        </w:rPr>
      </w:pPr>
      <w:r>
        <w:rPr>
          <w:rFonts w:ascii="Arial" w:hAnsi="Arial" w:cs="Arial"/>
          <w:sz w:val="22"/>
          <w:szCs w:val="22"/>
        </w:rPr>
        <w:t>RELATED WORK</w:t>
      </w:r>
    </w:p>
    <w:p w:rsidR="00DA4D13" w:rsidRP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Details: Provide all trades with necessary details of related types of work. </w:t>
      </w:r>
    </w:p>
    <w:p w:rsidR="00DA4D13" w:rsidRPr="00520D83" w:rsidRDefault="00DA4D13" w:rsidP="002C7362">
      <w:pPr>
        <w:ind w:left="284" w:firstLine="0"/>
        <w:rPr>
          <w:rFonts w:ascii="Arial" w:hAnsi="Arial" w:cs="Arial"/>
          <w:sz w:val="22"/>
          <w:szCs w:val="22"/>
        </w:rPr>
      </w:pPr>
    </w:p>
    <w:p w:rsidR="00680D9C" w:rsidRPr="000B7F34" w:rsidRDefault="00680D9C" w:rsidP="000B7F34">
      <w:pPr>
        <w:rPr>
          <w:rFonts w:ascii="Arial" w:hAnsi="Arial" w:cs="Arial"/>
          <w:sz w:val="22"/>
          <w:szCs w:val="22"/>
        </w:rPr>
      </w:pPr>
      <w:r w:rsidRPr="000B7F34">
        <w:rPr>
          <w:rFonts w:ascii="Arial" w:hAnsi="Arial" w:cs="Arial"/>
          <w:sz w:val="22"/>
          <w:szCs w:val="22"/>
        </w:rPr>
        <w:t>Before starting</w:t>
      </w:r>
      <w:r w:rsidR="00DA4D13" w:rsidRPr="000B7F34">
        <w:rPr>
          <w:rFonts w:ascii="Arial" w:hAnsi="Arial" w:cs="Arial"/>
          <w:sz w:val="22"/>
          <w:szCs w:val="22"/>
        </w:rPr>
        <w:t>;</w:t>
      </w:r>
      <w:r w:rsidRPr="000B7F34">
        <w:rPr>
          <w:rFonts w:ascii="Arial" w:hAnsi="Arial" w:cs="Arial"/>
          <w:sz w:val="22"/>
          <w:szCs w:val="22"/>
        </w:rPr>
        <w:t xml:space="preserve"> </w:t>
      </w:r>
    </w:p>
    <w:p w:rsidR="000B7F34" w:rsidRDefault="00680D9C" w:rsidP="000B7F34">
      <w:pPr>
        <w:pStyle w:val="ListParagraph"/>
        <w:numPr>
          <w:ilvl w:val="0"/>
          <w:numId w:val="10"/>
        </w:numPr>
        <w:rPr>
          <w:rFonts w:ascii="Arial" w:hAnsi="Arial" w:cs="Arial"/>
          <w:sz w:val="22"/>
          <w:szCs w:val="22"/>
        </w:rPr>
      </w:pPr>
      <w:r w:rsidRPr="000B7F34">
        <w:rPr>
          <w:rFonts w:ascii="Arial" w:hAnsi="Arial" w:cs="Arial"/>
          <w:sz w:val="22"/>
          <w:szCs w:val="22"/>
        </w:rPr>
        <w:t xml:space="preserve">each new type or section of work ensure previous related work is: </w:t>
      </w:r>
    </w:p>
    <w:p w:rsid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Appropriately complete. </w:t>
      </w:r>
    </w:p>
    <w:p w:rsid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In accordance with the project documents. </w:t>
      </w:r>
    </w:p>
    <w:p w:rsid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To a suitable standard. </w:t>
      </w:r>
    </w:p>
    <w:p w:rsidR="00DA4D13" w:rsidRPr="000B7F34" w:rsidRDefault="00680D9C" w:rsidP="000B7F34">
      <w:pPr>
        <w:pStyle w:val="ListParagraph"/>
        <w:numPr>
          <w:ilvl w:val="2"/>
          <w:numId w:val="9"/>
        </w:numPr>
        <w:rPr>
          <w:rFonts w:ascii="Arial" w:hAnsi="Arial" w:cs="Arial"/>
          <w:sz w:val="22"/>
          <w:szCs w:val="22"/>
        </w:rPr>
      </w:pPr>
      <w:r w:rsidRPr="000B7F34">
        <w:rPr>
          <w:rFonts w:ascii="Arial" w:hAnsi="Arial" w:cs="Arial"/>
          <w:sz w:val="22"/>
          <w:szCs w:val="22"/>
        </w:rPr>
        <w:t xml:space="preserve">In a suitable condition to receive the new work. </w:t>
      </w:r>
    </w:p>
    <w:p w:rsidR="00DA4D13" w:rsidRPr="00520D83" w:rsidRDefault="00DA4D13"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Preparatory work: Ensure all necessary preparatory work has been carried out. The environmental conditions are suitable, particularly that the building is suitably weathertight when internal components, services and finishings are installed.</w:t>
      </w:r>
    </w:p>
    <w:p w:rsidR="000B7F34" w:rsidRDefault="000B7F34" w:rsidP="002C7362">
      <w:pPr>
        <w:ind w:left="284" w:firstLine="0"/>
        <w:rPr>
          <w:rFonts w:ascii="Arial" w:hAnsi="Arial" w:cs="Arial"/>
          <w:sz w:val="22"/>
          <w:szCs w:val="22"/>
        </w:rPr>
      </w:pPr>
    </w:p>
    <w:p w:rsidR="0020040B" w:rsidRPr="00520D83" w:rsidRDefault="00680D9C" w:rsidP="000B7F34">
      <w:pPr>
        <w:ind w:left="284" w:firstLine="0"/>
        <w:rPr>
          <w:rFonts w:ascii="Arial" w:hAnsi="Arial" w:cs="Arial"/>
          <w:sz w:val="22"/>
          <w:szCs w:val="22"/>
        </w:rPr>
      </w:pPr>
      <w:r w:rsidRPr="00520D83">
        <w:rPr>
          <w:rFonts w:ascii="Arial" w:hAnsi="Arial" w:cs="Arial"/>
          <w:sz w:val="22"/>
          <w:szCs w:val="22"/>
        </w:rPr>
        <w:t>MANUFACTURER'</w:t>
      </w:r>
      <w:r w:rsidR="000B7F34">
        <w:rPr>
          <w:rFonts w:ascii="Arial" w:hAnsi="Arial" w:cs="Arial"/>
          <w:sz w:val="22"/>
          <w:szCs w:val="22"/>
        </w:rPr>
        <w:t>S RECOMMENDATIONS/ INSTRUCTIONS</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General: Comply with manufacturer's printed recommendations and instructions current on the date of the Invitation to tender.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Changes to recommendations or instructions: Submit details.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Ancillary products and accessories: Use those supplied or recommended by main product manufacturer. </w:t>
      </w:r>
    </w:p>
    <w:p w:rsidR="00680D9C" w:rsidRPr="00520D83" w:rsidRDefault="00DA4D13" w:rsidP="000B7F34">
      <w:pPr>
        <w:pStyle w:val="ListParagraph"/>
        <w:numPr>
          <w:ilvl w:val="0"/>
          <w:numId w:val="10"/>
        </w:numPr>
        <w:rPr>
          <w:rFonts w:ascii="Arial" w:hAnsi="Arial" w:cs="Arial"/>
          <w:sz w:val="22"/>
          <w:szCs w:val="22"/>
        </w:rPr>
      </w:pPr>
      <w:r w:rsidRPr="00520D83">
        <w:rPr>
          <w:rFonts w:ascii="Arial" w:hAnsi="Arial" w:cs="Arial"/>
          <w:sz w:val="22"/>
          <w:szCs w:val="22"/>
        </w:rPr>
        <w:t>Agree</w:t>
      </w:r>
      <w:r w:rsidR="00680D9C" w:rsidRPr="00520D83">
        <w:rPr>
          <w:rFonts w:ascii="Arial" w:hAnsi="Arial" w:cs="Arial"/>
          <w:sz w:val="22"/>
          <w:szCs w:val="22"/>
        </w:rPr>
        <w:t xml:space="preserve">ment certified products: Comply with limitations, recommendations and requirements of relevant valid certificates. </w:t>
      </w:r>
    </w:p>
    <w:p w:rsidR="000B7F34" w:rsidRDefault="000B7F34" w:rsidP="002C7362">
      <w:pPr>
        <w:ind w:left="284" w:firstLine="0"/>
        <w:rPr>
          <w:rFonts w:ascii="Arial" w:hAnsi="Arial" w:cs="Arial"/>
          <w:sz w:val="22"/>
          <w:szCs w:val="22"/>
        </w:rPr>
      </w:pPr>
    </w:p>
    <w:p w:rsidR="0020040B" w:rsidRPr="00520D83" w:rsidRDefault="000B7F34" w:rsidP="000B7F34">
      <w:pPr>
        <w:ind w:left="284" w:firstLine="0"/>
        <w:rPr>
          <w:rFonts w:ascii="Arial" w:hAnsi="Arial" w:cs="Arial"/>
          <w:sz w:val="22"/>
          <w:szCs w:val="22"/>
        </w:rPr>
      </w:pPr>
      <w:r>
        <w:rPr>
          <w:rFonts w:ascii="Arial" w:hAnsi="Arial" w:cs="Arial"/>
          <w:sz w:val="22"/>
          <w:szCs w:val="22"/>
        </w:rPr>
        <w:t>WATER FOR THE WORKS</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Mains supply: Clean and uncontaminated.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Other: Do not use until: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Evidence of suitability is provided. </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Tested to BS EN 1008 if instructed. </w:t>
      </w:r>
    </w:p>
    <w:p w:rsidR="000B7F34" w:rsidRDefault="000B7F34" w:rsidP="002C7362">
      <w:pPr>
        <w:ind w:left="284" w:firstLine="0"/>
        <w:rPr>
          <w:rFonts w:ascii="Arial" w:hAnsi="Arial" w:cs="Arial"/>
          <w:sz w:val="22"/>
          <w:szCs w:val="22"/>
        </w:rPr>
      </w:pPr>
    </w:p>
    <w:p w:rsidR="00680D9C" w:rsidRPr="000B7F34" w:rsidRDefault="00680D9C" w:rsidP="002C7362">
      <w:pPr>
        <w:ind w:left="284" w:firstLine="0"/>
        <w:rPr>
          <w:rFonts w:ascii="Arial" w:hAnsi="Arial" w:cs="Arial"/>
          <w:b/>
          <w:sz w:val="22"/>
          <w:szCs w:val="22"/>
        </w:rPr>
      </w:pPr>
      <w:r w:rsidRPr="000B7F34">
        <w:rPr>
          <w:rFonts w:ascii="Arial" w:hAnsi="Arial" w:cs="Arial"/>
          <w:b/>
          <w:sz w:val="22"/>
          <w:szCs w:val="22"/>
        </w:rPr>
        <w:t>SAMPLES/ APPROVALS</w:t>
      </w:r>
    </w:p>
    <w:p w:rsidR="000B7F34" w:rsidRDefault="000B7F34" w:rsidP="002C7362">
      <w:pPr>
        <w:ind w:left="284" w:firstLine="0"/>
        <w:rPr>
          <w:rFonts w:ascii="Arial" w:hAnsi="Arial" w:cs="Arial"/>
          <w:sz w:val="22"/>
          <w:szCs w:val="22"/>
        </w:rPr>
      </w:pPr>
    </w:p>
    <w:p w:rsidR="00DA4D13" w:rsidRPr="00520D83" w:rsidRDefault="000B7F34" w:rsidP="000B7F34">
      <w:pPr>
        <w:ind w:left="284" w:firstLine="0"/>
        <w:rPr>
          <w:rFonts w:ascii="Arial" w:hAnsi="Arial" w:cs="Arial"/>
          <w:sz w:val="22"/>
          <w:szCs w:val="22"/>
        </w:rPr>
      </w:pPr>
      <w:r>
        <w:rPr>
          <w:rFonts w:ascii="Arial" w:hAnsi="Arial" w:cs="Arial"/>
          <w:sz w:val="22"/>
          <w:szCs w:val="22"/>
        </w:rPr>
        <w:t>SAMPLES</w:t>
      </w:r>
    </w:p>
    <w:p w:rsidR="00680D9C" w:rsidRPr="00520D83" w:rsidRDefault="00680D9C" w:rsidP="000B7F34">
      <w:pPr>
        <w:pStyle w:val="ListParagraph"/>
        <w:numPr>
          <w:ilvl w:val="0"/>
          <w:numId w:val="10"/>
        </w:numPr>
        <w:rPr>
          <w:rFonts w:ascii="Arial" w:hAnsi="Arial" w:cs="Arial"/>
          <w:sz w:val="22"/>
          <w:szCs w:val="22"/>
        </w:rPr>
      </w:pPr>
      <w:r w:rsidRPr="00520D83">
        <w:rPr>
          <w:rFonts w:ascii="Arial" w:hAnsi="Arial" w:cs="Arial"/>
          <w:sz w:val="22"/>
          <w:szCs w:val="22"/>
        </w:rPr>
        <w:t xml:space="preserve">Products or executions: Comply with all other specification requirements and in respect of </w:t>
      </w:r>
      <w:r w:rsidRPr="00520D83">
        <w:rPr>
          <w:rFonts w:ascii="Arial" w:hAnsi="Arial" w:cs="Arial"/>
          <w:sz w:val="22"/>
          <w:szCs w:val="22"/>
        </w:rPr>
        <w:tab/>
        <w:t xml:space="preserve">the stated or implied characteristics either: </w:t>
      </w:r>
    </w:p>
    <w:p w:rsidR="00680D9C" w:rsidRPr="00520D83" w:rsidRDefault="00680D9C" w:rsidP="000B7F34">
      <w:pPr>
        <w:pStyle w:val="ListParagraph"/>
        <w:numPr>
          <w:ilvl w:val="2"/>
          <w:numId w:val="9"/>
        </w:numPr>
        <w:rPr>
          <w:rFonts w:ascii="Arial" w:hAnsi="Arial" w:cs="Arial"/>
          <w:sz w:val="22"/>
          <w:szCs w:val="22"/>
        </w:rPr>
      </w:pPr>
      <w:r w:rsidRPr="00520D83">
        <w:rPr>
          <w:rFonts w:ascii="Arial" w:hAnsi="Arial" w:cs="Arial"/>
          <w:sz w:val="22"/>
          <w:szCs w:val="22"/>
        </w:rPr>
        <w:t xml:space="preserve">To an express approval. </w:t>
      </w:r>
    </w:p>
    <w:p w:rsidR="00680D9C" w:rsidRPr="00520D83" w:rsidRDefault="00680D9C" w:rsidP="000B7F34">
      <w:pPr>
        <w:pStyle w:val="ListParagraph"/>
        <w:numPr>
          <w:ilvl w:val="2"/>
          <w:numId w:val="9"/>
        </w:numPr>
        <w:rPr>
          <w:rFonts w:ascii="Arial" w:hAnsi="Arial" w:cs="Arial"/>
          <w:sz w:val="22"/>
          <w:szCs w:val="22"/>
        </w:rPr>
      </w:pPr>
      <w:r w:rsidRPr="00520D83">
        <w:rPr>
          <w:rFonts w:ascii="Arial" w:hAnsi="Arial" w:cs="Arial"/>
          <w:sz w:val="22"/>
          <w:szCs w:val="22"/>
        </w:rPr>
        <w:t xml:space="preserve">To match a sample expressly approved as a standard for the purpose. </w:t>
      </w:r>
    </w:p>
    <w:p w:rsidR="000B7F34" w:rsidRDefault="000B7F34" w:rsidP="002C7362">
      <w:pPr>
        <w:ind w:left="284" w:firstLine="0"/>
        <w:rPr>
          <w:rFonts w:ascii="Arial" w:hAnsi="Arial" w:cs="Arial"/>
          <w:sz w:val="22"/>
          <w:szCs w:val="22"/>
        </w:rPr>
      </w:pPr>
    </w:p>
    <w:p w:rsidR="00DA4D13" w:rsidRPr="00520D83" w:rsidRDefault="00680D9C" w:rsidP="000B7F34">
      <w:pPr>
        <w:ind w:left="284" w:firstLine="0"/>
        <w:rPr>
          <w:rFonts w:ascii="Arial" w:hAnsi="Arial" w:cs="Arial"/>
          <w:sz w:val="22"/>
          <w:szCs w:val="22"/>
        </w:rPr>
      </w:pPr>
      <w:r w:rsidRPr="00520D83">
        <w:rPr>
          <w:rFonts w:ascii="Arial" w:hAnsi="Arial" w:cs="Arial"/>
          <w:sz w:val="22"/>
          <w:szCs w:val="22"/>
        </w:rPr>
        <w:t>APPROVAL OF PRODUCT</w:t>
      </w:r>
      <w:r w:rsidR="000B7F34">
        <w:rPr>
          <w:rFonts w:ascii="Arial" w:hAnsi="Arial" w:cs="Arial"/>
          <w:sz w:val="22"/>
          <w:szCs w:val="22"/>
        </w:rPr>
        <w:t>S</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Submissions, samples, inspections and tests: Undertake or arrange to suit the Works programme.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Approval: Relates to a sample of the product and not to the product as used in the Works. Do not confirm orders or use the product until approval of the sample has been obtained.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Complying sample: Retain in good, clean condition </w:t>
      </w:r>
      <w:r w:rsidR="000B7F34">
        <w:rPr>
          <w:rFonts w:ascii="Arial" w:hAnsi="Arial" w:cs="Arial"/>
          <w:sz w:val="22"/>
          <w:szCs w:val="22"/>
        </w:rPr>
        <w:t xml:space="preserve">on site. Remove when no longer </w:t>
      </w:r>
      <w:r w:rsidRPr="000B7F34">
        <w:rPr>
          <w:rFonts w:ascii="Arial" w:hAnsi="Arial" w:cs="Arial"/>
          <w:sz w:val="22"/>
          <w:szCs w:val="22"/>
        </w:rPr>
        <w:t xml:space="preserve">required. </w:t>
      </w:r>
    </w:p>
    <w:p w:rsidR="000B7F34" w:rsidRDefault="000B7F34" w:rsidP="002C7362">
      <w:pPr>
        <w:ind w:left="284" w:firstLine="0"/>
        <w:rPr>
          <w:rFonts w:ascii="Arial" w:hAnsi="Arial" w:cs="Arial"/>
          <w:sz w:val="22"/>
          <w:szCs w:val="22"/>
        </w:rPr>
      </w:pPr>
    </w:p>
    <w:p w:rsidR="00DA4D13" w:rsidRPr="00520D83" w:rsidRDefault="000B7F34" w:rsidP="000B7F34">
      <w:pPr>
        <w:ind w:left="284" w:firstLine="0"/>
        <w:rPr>
          <w:rFonts w:ascii="Arial" w:hAnsi="Arial" w:cs="Arial"/>
          <w:sz w:val="22"/>
          <w:szCs w:val="22"/>
        </w:rPr>
      </w:pPr>
      <w:r>
        <w:rPr>
          <w:rFonts w:ascii="Arial" w:hAnsi="Arial" w:cs="Arial"/>
          <w:sz w:val="22"/>
          <w:szCs w:val="22"/>
        </w:rPr>
        <w:t>APPROVAL OF EXECUTION</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Submissions, samples, inspections and tests: Undertake or arrange to suit the Works programme.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Approval: Relates to the stated characteristics of the sample. (If approval of the finished work as a whole is required this is specified separately). Do not conceal, or proceed with affected work until compliance with requirements is confirmed. </w:t>
      </w:r>
    </w:p>
    <w:p w:rsidR="00680D9C" w:rsidRPr="000B7F34" w:rsidRDefault="00680D9C" w:rsidP="000B7F34">
      <w:pPr>
        <w:pStyle w:val="ListParagraph"/>
        <w:numPr>
          <w:ilvl w:val="0"/>
          <w:numId w:val="9"/>
        </w:numPr>
        <w:rPr>
          <w:rFonts w:ascii="Arial" w:hAnsi="Arial" w:cs="Arial"/>
          <w:sz w:val="22"/>
          <w:szCs w:val="22"/>
        </w:rPr>
      </w:pPr>
      <w:r w:rsidRPr="000B7F34">
        <w:rPr>
          <w:rFonts w:ascii="Arial" w:hAnsi="Arial" w:cs="Arial"/>
          <w:sz w:val="22"/>
          <w:szCs w:val="22"/>
        </w:rPr>
        <w:t xml:space="preserve">Complying sample: Retain in good, clean condition </w:t>
      </w:r>
      <w:r w:rsidR="001809E1">
        <w:rPr>
          <w:rFonts w:ascii="Arial" w:hAnsi="Arial" w:cs="Arial"/>
          <w:sz w:val="22"/>
          <w:szCs w:val="22"/>
        </w:rPr>
        <w:t xml:space="preserve">on site. Remove when no longer </w:t>
      </w:r>
      <w:r w:rsidRPr="000B7F34">
        <w:rPr>
          <w:rFonts w:ascii="Arial" w:hAnsi="Arial" w:cs="Arial"/>
          <w:sz w:val="22"/>
          <w:szCs w:val="22"/>
        </w:rPr>
        <w:t xml:space="preserve">required. </w:t>
      </w:r>
    </w:p>
    <w:p w:rsidR="000B7F34" w:rsidRDefault="000B7F34" w:rsidP="002C7362">
      <w:pPr>
        <w:ind w:left="284" w:firstLine="0"/>
        <w:rPr>
          <w:rFonts w:ascii="Arial" w:hAnsi="Arial" w:cs="Arial"/>
          <w:sz w:val="22"/>
          <w:szCs w:val="22"/>
        </w:rPr>
      </w:pPr>
    </w:p>
    <w:p w:rsidR="00680D9C" w:rsidRPr="001809E1" w:rsidRDefault="00680D9C" w:rsidP="002C7362">
      <w:pPr>
        <w:ind w:left="284" w:firstLine="0"/>
        <w:rPr>
          <w:rFonts w:ascii="Arial" w:hAnsi="Arial" w:cs="Arial"/>
          <w:b/>
          <w:sz w:val="22"/>
          <w:szCs w:val="22"/>
        </w:rPr>
      </w:pPr>
      <w:r w:rsidRPr="001809E1">
        <w:rPr>
          <w:rFonts w:ascii="Arial" w:hAnsi="Arial" w:cs="Arial"/>
          <w:b/>
          <w:sz w:val="22"/>
          <w:szCs w:val="22"/>
        </w:rPr>
        <w:t>ACCURACY/ SETTING OUT GENERALLY</w:t>
      </w:r>
    </w:p>
    <w:p w:rsidR="001809E1" w:rsidRDefault="001809E1"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ACCURACY OF INSTRUMENTS</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Accuracy in measurement: Use instruments and methods described in BS 5606, Appendix A: </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Linear dimensions: +/-1mm</w:t>
      </w:r>
    </w:p>
    <w:p w:rsidR="00680D9C" w:rsidRPr="001809E1" w:rsidRDefault="001809E1" w:rsidP="001809E1">
      <w:pPr>
        <w:pStyle w:val="ListParagraph"/>
        <w:numPr>
          <w:ilvl w:val="2"/>
          <w:numId w:val="9"/>
        </w:numPr>
        <w:rPr>
          <w:rFonts w:ascii="Arial" w:hAnsi="Arial" w:cs="Arial"/>
          <w:sz w:val="22"/>
          <w:szCs w:val="22"/>
        </w:rPr>
      </w:pPr>
      <w:r>
        <w:rPr>
          <w:rFonts w:ascii="Arial" w:hAnsi="Arial" w:cs="Arial"/>
          <w:sz w:val="22"/>
          <w:szCs w:val="22"/>
        </w:rPr>
        <w:t>Angular dimensions: 5°</w:t>
      </w:r>
    </w:p>
    <w:p w:rsidR="001809E1" w:rsidRDefault="001809E1" w:rsidP="001809E1">
      <w:pPr>
        <w:pStyle w:val="ListParagraph"/>
        <w:numPr>
          <w:ilvl w:val="2"/>
          <w:numId w:val="9"/>
        </w:numPr>
        <w:rPr>
          <w:rFonts w:ascii="Arial" w:hAnsi="Arial" w:cs="Arial"/>
          <w:sz w:val="22"/>
          <w:szCs w:val="22"/>
        </w:rPr>
      </w:pPr>
      <w:r>
        <w:rPr>
          <w:rFonts w:ascii="Arial" w:hAnsi="Arial" w:cs="Arial"/>
          <w:sz w:val="22"/>
          <w:szCs w:val="22"/>
        </w:rPr>
        <w:t>Verticality: +/-1mm</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 xml:space="preserve">Levels: 1mm. </w:t>
      </w:r>
    </w:p>
    <w:p w:rsidR="001809E1" w:rsidRDefault="001809E1"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SETTING OUT</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General: Submit details of methods and equipment to be used in setting out the Works. </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Levels and dimensions: Check and record the results on a copy of drawings. Notify discrepancies and obtain instructions before proceeding. </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Inform: When complete and before commencing construction. </w:t>
      </w:r>
    </w:p>
    <w:p w:rsidR="001809E1" w:rsidRDefault="001809E1" w:rsidP="002C7362">
      <w:pPr>
        <w:ind w:left="284" w:firstLine="0"/>
        <w:rPr>
          <w:rFonts w:ascii="Arial" w:hAnsi="Arial" w:cs="Arial"/>
          <w:sz w:val="22"/>
          <w:szCs w:val="22"/>
        </w:rPr>
      </w:pPr>
    </w:p>
    <w:p w:rsidR="00180DBD" w:rsidRPr="00520D83" w:rsidRDefault="001809E1" w:rsidP="001809E1">
      <w:pPr>
        <w:ind w:left="284" w:firstLine="0"/>
        <w:rPr>
          <w:rFonts w:ascii="Arial" w:hAnsi="Arial" w:cs="Arial"/>
          <w:sz w:val="22"/>
          <w:szCs w:val="22"/>
        </w:rPr>
      </w:pPr>
      <w:r>
        <w:rPr>
          <w:rFonts w:ascii="Arial" w:hAnsi="Arial" w:cs="Arial"/>
          <w:sz w:val="22"/>
          <w:szCs w:val="22"/>
        </w:rPr>
        <w:t>APPEARANCE AND FIT</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Tolerances and dimensions: If likely to be critical to execution or difficult to achieve, as early as possible either: </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 xml:space="preserve">Submit proposals; or </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 xml:space="preserve">Arrange for inspection of appearance of relevant aspects of partially finished work. </w:t>
      </w:r>
    </w:p>
    <w:p w:rsidR="00680D9C" w:rsidRPr="001809E1" w:rsidRDefault="00680D9C" w:rsidP="001809E1">
      <w:pPr>
        <w:pStyle w:val="ListParagraph"/>
        <w:numPr>
          <w:ilvl w:val="0"/>
          <w:numId w:val="8"/>
        </w:numPr>
        <w:rPr>
          <w:rFonts w:ascii="Arial" w:hAnsi="Arial" w:cs="Arial"/>
          <w:sz w:val="22"/>
          <w:szCs w:val="22"/>
        </w:rPr>
      </w:pPr>
      <w:r w:rsidRPr="001809E1">
        <w:rPr>
          <w:rFonts w:ascii="Arial" w:hAnsi="Arial" w:cs="Arial"/>
          <w:sz w:val="22"/>
          <w:szCs w:val="22"/>
        </w:rPr>
        <w:t xml:space="preserve">General tolerances (maximum): To BS 5606, tables 1 and 2. </w:t>
      </w:r>
    </w:p>
    <w:p w:rsidR="00C071E2" w:rsidRPr="00520D83" w:rsidRDefault="00C071E2" w:rsidP="002C7362">
      <w:pPr>
        <w:ind w:left="284" w:firstLine="0"/>
        <w:rPr>
          <w:rFonts w:ascii="Arial" w:hAnsi="Arial" w:cs="Arial"/>
          <w:sz w:val="22"/>
          <w:szCs w:val="22"/>
        </w:rPr>
      </w:pPr>
    </w:p>
    <w:p w:rsidR="000B30ED" w:rsidRPr="00520D83" w:rsidRDefault="001809E1" w:rsidP="001809E1">
      <w:pPr>
        <w:ind w:left="284" w:firstLine="0"/>
        <w:rPr>
          <w:rFonts w:ascii="Arial" w:hAnsi="Arial" w:cs="Arial"/>
          <w:sz w:val="22"/>
          <w:szCs w:val="22"/>
        </w:rPr>
      </w:pPr>
      <w:r>
        <w:rPr>
          <w:rFonts w:ascii="Arial" w:hAnsi="Arial" w:cs="Arial"/>
          <w:sz w:val="22"/>
          <w:szCs w:val="22"/>
        </w:rPr>
        <w:t>CRITICAL DIMENSIONS</w:t>
      </w:r>
    </w:p>
    <w:p w:rsidR="00680D9C" w:rsidRPr="001809E1" w:rsidRDefault="00680D9C" w:rsidP="001809E1">
      <w:pPr>
        <w:pStyle w:val="ListParagraph"/>
        <w:numPr>
          <w:ilvl w:val="0"/>
          <w:numId w:val="8"/>
        </w:numPr>
        <w:rPr>
          <w:rFonts w:ascii="Arial" w:hAnsi="Arial" w:cs="Arial"/>
          <w:sz w:val="22"/>
          <w:szCs w:val="22"/>
        </w:rPr>
      </w:pPr>
      <w:r w:rsidRPr="001809E1">
        <w:rPr>
          <w:rFonts w:ascii="Arial" w:hAnsi="Arial" w:cs="Arial"/>
          <w:sz w:val="22"/>
          <w:szCs w:val="22"/>
        </w:rPr>
        <w:t xml:space="preserve">Critical dimensions: Set out and construct the Works to ensure compliance with the tolerances stated. </w:t>
      </w:r>
    </w:p>
    <w:p w:rsidR="00680D9C" w:rsidRPr="001809E1" w:rsidRDefault="00680D9C" w:rsidP="001809E1">
      <w:pPr>
        <w:pStyle w:val="ListParagraph"/>
        <w:numPr>
          <w:ilvl w:val="0"/>
          <w:numId w:val="8"/>
        </w:numPr>
        <w:rPr>
          <w:rFonts w:ascii="Arial" w:hAnsi="Arial" w:cs="Arial"/>
          <w:sz w:val="22"/>
          <w:szCs w:val="22"/>
        </w:rPr>
      </w:pPr>
      <w:r w:rsidRPr="001809E1">
        <w:rPr>
          <w:rFonts w:ascii="Arial" w:hAnsi="Arial" w:cs="Arial"/>
          <w:sz w:val="22"/>
          <w:szCs w:val="22"/>
        </w:rPr>
        <w:t xml:space="preserve">Location: Detailed on drawings Detailed on drawings approved by the Planners. </w:t>
      </w:r>
    </w:p>
    <w:p w:rsidR="000B30ED" w:rsidRPr="00520D83" w:rsidRDefault="001809E1" w:rsidP="001809E1">
      <w:pPr>
        <w:ind w:left="284" w:firstLine="0"/>
        <w:rPr>
          <w:rFonts w:ascii="Arial" w:hAnsi="Arial" w:cs="Arial"/>
          <w:sz w:val="22"/>
          <w:szCs w:val="22"/>
        </w:rPr>
      </w:pPr>
      <w:r>
        <w:rPr>
          <w:rFonts w:ascii="Arial" w:hAnsi="Arial" w:cs="Arial"/>
          <w:sz w:val="22"/>
          <w:szCs w:val="22"/>
        </w:rPr>
        <w:t>LEVELS OF STRUCTURAL FLOORS</w:t>
      </w:r>
    </w:p>
    <w:p w:rsidR="00680D9C" w:rsidRPr="001809E1" w:rsidRDefault="00680D9C" w:rsidP="001809E1">
      <w:pPr>
        <w:pStyle w:val="ListParagraph"/>
        <w:numPr>
          <w:ilvl w:val="0"/>
          <w:numId w:val="8"/>
        </w:numPr>
        <w:rPr>
          <w:rFonts w:ascii="Arial" w:hAnsi="Arial" w:cs="Arial"/>
          <w:sz w:val="22"/>
          <w:szCs w:val="22"/>
        </w:rPr>
      </w:pPr>
      <w:r w:rsidRPr="001809E1">
        <w:rPr>
          <w:rFonts w:ascii="Arial" w:hAnsi="Arial" w:cs="Arial"/>
          <w:sz w:val="22"/>
          <w:szCs w:val="22"/>
        </w:rPr>
        <w:t xml:space="preserve">Maximum tolerances for designed levels to be: </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 xml:space="preserve">Floors to be self-finished, and floors to receive sheet or tile finishes directly bedded in </w:t>
      </w:r>
      <w:r w:rsidRPr="001809E1">
        <w:rPr>
          <w:rFonts w:ascii="Arial" w:hAnsi="Arial" w:cs="Arial"/>
          <w:sz w:val="22"/>
          <w:szCs w:val="22"/>
        </w:rPr>
        <w:tab/>
        <w:t xml:space="preserve">adhesive: +/- 10 mm. </w:t>
      </w:r>
    </w:p>
    <w:p w:rsidR="00680D9C" w:rsidRPr="001809E1" w:rsidRDefault="00680D9C" w:rsidP="001809E1">
      <w:pPr>
        <w:pStyle w:val="ListParagraph"/>
        <w:numPr>
          <w:ilvl w:val="2"/>
          <w:numId w:val="9"/>
        </w:numPr>
        <w:rPr>
          <w:rFonts w:ascii="Arial" w:hAnsi="Arial" w:cs="Arial"/>
          <w:sz w:val="22"/>
          <w:szCs w:val="22"/>
        </w:rPr>
      </w:pPr>
      <w:r w:rsidRPr="001809E1">
        <w:rPr>
          <w:rFonts w:ascii="Arial" w:hAnsi="Arial" w:cs="Arial"/>
          <w:sz w:val="22"/>
          <w:szCs w:val="22"/>
        </w:rPr>
        <w:t xml:space="preserve">Floors to </w:t>
      </w:r>
      <w:r w:rsidR="008A341F" w:rsidRPr="001809E1">
        <w:rPr>
          <w:rFonts w:ascii="Arial" w:hAnsi="Arial" w:cs="Arial"/>
          <w:sz w:val="22"/>
          <w:szCs w:val="22"/>
        </w:rPr>
        <w:t>be designed in accordance with the project specification and drawings.</w:t>
      </w:r>
    </w:p>
    <w:p w:rsidR="001809E1" w:rsidRDefault="001809E1"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RECORD DRAWINGS</w:t>
      </w:r>
    </w:p>
    <w:p w:rsidR="00680D9C" w:rsidRPr="001809E1" w:rsidRDefault="00680D9C" w:rsidP="001809E1">
      <w:pPr>
        <w:pStyle w:val="ListParagraph"/>
        <w:numPr>
          <w:ilvl w:val="0"/>
          <w:numId w:val="9"/>
        </w:numPr>
        <w:rPr>
          <w:rFonts w:ascii="Arial" w:hAnsi="Arial" w:cs="Arial"/>
          <w:sz w:val="22"/>
          <w:szCs w:val="22"/>
        </w:rPr>
      </w:pPr>
      <w:r w:rsidRPr="001809E1">
        <w:rPr>
          <w:rFonts w:ascii="Arial" w:hAnsi="Arial" w:cs="Arial"/>
          <w:sz w:val="22"/>
          <w:szCs w:val="22"/>
        </w:rPr>
        <w:t xml:space="preserve">Site setting out drawing: Record details of all grid lines, setting-out stations, benchmarks and profiles. Retain on site throughout the contract and hand over on completion. </w:t>
      </w:r>
    </w:p>
    <w:p w:rsidR="001809E1" w:rsidRPr="00520D83" w:rsidRDefault="001809E1" w:rsidP="002C7362">
      <w:pPr>
        <w:ind w:left="284" w:firstLine="0"/>
        <w:rPr>
          <w:rFonts w:ascii="Arial" w:hAnsi="Arial" w:cs="Arial"/>
          <w:sz w:val="22"/>
          <w:szCs w:val="22"/>
        </w:rPr>
      </w:pPr>
    </w:p>
    <w:p w:rsidR="00680D9C" w:rsidRPr="00C06EC6" w:rsidRDefault="00680D9C" w:rsidP="002C7362">
      <w:pPr>
        <w:ind w:left="284" w:firstLine="0"/>
        <w:rPr>
          <w:rFonts w:ascii="Arial" w:hAnsi="Arial" w:cs="Arial"/>
          <w:b/>
          <w:sz w:val="22"/>
          <w:szCs w:val="22"/>
        </w:rPr>
      </w:pPr>
      <w:r w:rsidRPr="00C06EC6">
        <w:rPr>
          <w:rFonts w:ascii="Arial" w:hAnsi="Arial" w:cs="Arial"/>
          <w:b/>
          <w:sz w:val="22"/>
          <w:szCs w:val="22"/>
        </w:rPr>
        <w:t>SERVICES GENERALLY</w:t>
      </w:r>
    </w:p>
    <w:p w:rsidR="00871869" w:rsidRPr="002C7362" w:rsidRDefault="00871869" w:rsidP="002C7362">
      <w:pPr>
        <w:ind w:left="284" w:firstLine="0"/>
        <w:rPr>
          <w:rFonts w:ascii="Arial" w:hAnsi="Arial" w:cs="Arial"/>
          <w:sz w:val="22"/>
          <w:szCs w:val="22"/>
        </w:rPr>
      </w:pPr>
    </w:p>
    <w:p w:rsidR="00812BF9" w:rsidRPr="00520D83" w:rsidRDefault="00871869" w:rsidP="00871869">
      <w:pPr>
        <w:ind w:left="284" w:firstLine="0"/>
        <w:rPr>
          <w:rFonts w:ascii="Arial" w:hAnsi="Arial" w:cs="Arial"/>
          <w:sz w:val="22"/>
          <w:szCs w:val="22"/>
        </w:rPr>
      </w:pPr>
      <w:r>
        <w:rPr>
          <w:rFonts w:ascii="Arial" w:hAnsi="Arial" w:cs="Arial"/>
          <w:sz w:val="22"/>
          <w:szCs w:val="22"/>
        </w:rPr>
        <w:t>SERVICES REGULATIONS</w:t>
      </w:r>
    </w:p>
    <w:p w:rsidR="00680D9C" w:rsidRPr="00C06EC6" w:rsidRDefault="00680D9C" w:rsidP="00C06EC6">
      <w:pPr>
        <w:pStyle w:val="ListParagraph"/>
        <w:numPr>
          <w:ilvl w:val="0"/>
          <w:numId w:val="9"/>
        </w:numPr>
        <w:rPr>
          <w:rFonts w:ascii="Arial" w:hAnsi="Arial" w:cs="Arial"/>
          <w:sz w:val="22"/>
          <w:szCs w:val="22"/>
        </w:rPr>
      </w:pPr>
      <w:r w:rsidRPr="00C06EC6">
        <w:rPr>
          <w:rFonts w:ascii="Arial" w:hAnsi="Arial" w:cs="Arial"/>
          <w:sz w:val="22"/>
          <w:szCs w:val="22"/>
        </w:rPr>
        <w:t xml:space="preserve">New or existing services: Comply with the Byelaws or Regulations of the relevant Statutory Authority. </w:t>
      </w:r>
    </w:p>
    <w:p w:rsidR="00871869" w:rsidRDefault="00871869" w:rsidP="002C7362">
      <w:pPr>
        <w:ind w:left="284" w:firstLine="0"/>
        <w:rPr>
          <w:rFonts w:ascii="Arial" w:hAnsi="Arial" w:cs="Arial"/>
          <w:sz w:val="22"/>
          <w:szCs w:val="22"/>
        </w:rPr>
      </w:pPr>
    </w:p>
    <w:p w:rsidR="00812BF9" w:rsidRPr="00520D83" w:rsidRDefault="00680D9C" w:rsidP="00871869">
      <w:pPr>
        <w:ind w:left="284" w:firstLine="0"/>
        <w:rPr>
          <w:rFonts w:ascii="Arial" w:hAnsi="Arial" w:cs="Arial"/>
          <w:sz w:val="22"/>
          <w:szCs w:val="22"/>
        </w:rPr>
      </w:pPr>
      <w:r w:rsidRPr="00520D83">
        <w:rPr>
          <w:rFonts w:ascii="Arial" w:hAnsi="Arial" w:cs="Arial"/>
          <w:sz w:val="22"/>
          <w:szCs w:val="22"/>
        </w:rPr>
        <w:t>WATER RE</w:t>
      </w:r>
      <w:r w:rsidR="00871869">
        <w:rPr>
          <w:rFonts w:ascii="Arial" w:hAnsi="Arial" w:cs="Arial"/>
          <w:sz w:val="22"/>
          <w:szCs w:val="22"/>
        </w:rPr>
        <w:t>GULATIONS/ BYELAWS NOTIFICATION</w:t>
      </w:r>
    </w:p>
    <w:p w:rsidR="00680D9C" w:rsidRPr="00C06EC6" w:rsidRDefault="00680D9C" w:rsidP="00C06EC6">
      <w:pPr>
        <w:pStyle w:val="ListParagraph"/>
        <w:numPr>
          <w:ilvl w:val="0"/>
          <w:numId w:val="9"/>
        </w:numPr>
        <w:rPr>
          <w:rFonts w:ascii="Arial" w:hAnsi="Arial" w:cs="Arial"/>
          <w:sz w:val="22"/>
          <w:szCs w:val="22"/>
        </w:rPr>
      </w:pPr>
      <w:r w:rsidRPr="00C06EC6">
        <w:rPr>
          <w:rFonts w:ascii="Arial" w:hAnsi="Arial" w:cs="Arial"/>
          <w:sz w:val="22"/>
          <w:szCs w:val="22"/>
        </w:rPr>
        <w:t xml:space="preserve">Requirements: Notify Water Undertaker of any work carried out to or which affects new or existing services and submit any required plans, diagrams and details. </w:t>
      </w:r>
    </w:p>
    <w:p w:rsidR="00680D9C" w:rsidRPr="00C06EC6" w:rsidRDefault="00680D9C" w:rsidP="00C06EC6">
      <w:pPr>
        <w:pStyle w:val="ListParagraph"/>
        <w:numPr>
          <w:ilvl w:val="0"/>
          <w:numId w:val="9"/>
        </w:numPr>
        <w:rPr>
          <w:rFonts w:ascii="Arial" w:hAnsi="Arial" w:cs="Arial"/>
          <w:sz w:val="22"/>
          <w:szCs w:val="22"/>
        </w:rPr>
      </w:pPr>
      <w:r w:rsidRPr="00C06EC6">
        <w:rPr>
          <w:rFonts w:ascii="Arial" w:hAnsi="Arial" w:cs="Arial"/>
          <w:sz w:val="22"/>
          <w:szCs w:val="22"/>
        </w:rPr>
        <w:t xml:space="preserve">Consent: Allow adequate time to receive Undertaker's consent before starting work. Inform </w:t>
      </w:r>
      <w:r w:rsidRPr="00C06EC6">
        <w:rPr>
          <w:rFonts w:ascii="Arial" w:hAnsi="Arial" w:cs="Arial"/>
          <w:sz w:val="22"/>
          <w:szCs w:val="22"/>
        </w:rPr>
        <w:tab/>
        <w:t xml:space="preserve">immediately if consent is withheld or is granted subject to significant conditions. </w:t>
      </w:r>
    </w:p>
    <w:p w:rsidR="00871869" w:rsidRDefault="00871869" w:rsidP="002C7362">
      <w:pPr>
        <w:ind w:left="284" w:firstLine="0"/>
        <w:rPr>
          <w:rFonts w:ascii="Arial" w:hAnsi="Arial" w:cs="Arial"/>
          <w:sz w:val="22"/>
          <w:szCs w:val="22"/>
        </w:rPr>
      </w:pPr>
    </w:p>
    <w:p w:rsidR="00812BF9" w:rsidRPr="00520D83" w:rsidRDefault="00680D9C" w:rsidP="00871869">
      <w:pPr>
        <w:ind w:left="284" w:firstLine="0"/>
        <w:rPr>
          <w:rFonts w:ascii="Arial" w:hAnsi="Arial" w:cs="Arial"/>
          <w:sz w:val="22"/>
          <w:szCs w:val="22"/>
        </w:rPr>
      </w:pPr>
      <w:r w:rsidRPr="00520D83">
        <w:rPr>
          <w:rFonts w:ascii="Arial" w:hAnsi="Arial" w:cs="Arial"/>
          <w:sz w:val="22"/>
          <w:szCs w:val="22"/>
        </w:rPr>
        <w:t>WATER REGULATIONS/ B</w:t>
      </w:r>
      <w:r w:rsidR="00871869">
        <w:rPr>
          <w:rFonts w:ascii="Arial" w:hAnsi="Arial" w:cs="Arial"/>
          <w:sz w:val="22"/>
          <w:szCs w:val="22"/>
        </w:rPr>
        <w:t>YELAWS CONTRACTOR'S CERTIFICATE</w:t>
      </w:r>
    </w:p>
    <w:p w:rsidR="00680D9C" w:rsidRPr="00C06EC6" w:rsidRDefault="00680D9C" w:rsidP="00C06EC6">
      <w:pPr>
        <w:pStyle w:val="ListParagraph"/>
        <w:numPr>
          <w:ilvl w:val="0"/>
          <w:numId w:val="9"/>
        </w:numPr>
        <w:rPr>
          <w:rFonts w:ascii="Arial" w:hAnsi="Arial" w:cs="Arial"/>
          <w:sz w:val="22"/>
          <w:szCs w:val="22"/>
        </w:rPr>
      </w:pPr>
      <w:r w:rsidRPr="00C06EC6">
        <w:rPr>
          <w:rFonts w:ascii="Arial" w:hAnsi="Arial" w:cs="Arial"/>
          <w:sz w:val="22"/>
          <w:szCs w:val="22"/>
        </w:rPr>
        <w:t xml:space="preserve">On completion of the work: Submit (copy where also required to the Water Undertaker) a certificate including: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address of the premises.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A brief description of the new installation and/ or work carried out to an existing installation.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Contractor's name and address.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A statement that the installation complies with the relevant Water Regulations or </w:t>
      </w:r>
      <w:r w:rsidRPr="00C06EC6">
        <w:rPr>
          <w:rFonts w:ascii="Arial" w:hAnsi="Arial" w:cs="Arial"/>
          <w:sz w:val="22"/>
          <w:szCs w:val="22"/>
        </w:rPr>
        <w:tab/>
        <w:t xml:space="preserve">Byelaws.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name and signature of the individual responsible for checking compliance.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date on which the installation was checked. </w:t>
      </w:r>
    </w:p>
    <w:p w:rsidR="00812BF9" w:rsidRPr="00520D83" w:rsidRDefault="00812BF9" w:rsidP="002C7362">
      <w:pPr>
        <w:ind w:left="284"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ELECTRICAL INSTALLATION CERTIFICATE</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Submit: When relevant electrical work is completed.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Original certificate: To be lodged in the Building Manual. </w:t>
      </w:r>
    </w:p>
    <w:p w:rsidR="00812BF9" w:rsidRPr="00520D83" w:rsidRDefault="00812BF9" w:rsidP="002C7362">
      <w:pPr>
        <w:ind w:left="284"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GAS, OIL AND SOLID FUEL APPLIANCE INSTALLATION CERTIFICATE</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Before the completion date stated in the Contract: Submit a certificate stating: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address of the premises.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A brief description of the new installation and/ or work carried out to an existing installation.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Any special recommendations or instructions for</w:t>
      </w:r>
      <w:r w:rsidR="00C06EC6">
        <w:rPr>
          <w:rFonts w:ascii="Arial" w:hAnsi="Arial" w:cs="Arial"/>
          <w:sz w:val="22"/>
          <w:szCs w:val="22"/>
        </w:rPr>
        <w:t xml:space="preserve"> the safe use and operation of </w:t>
      </w:r>
      <w:r w:rsidRPr="00C06EC6">
        <w:rPr>
          <w:rFonts w:ascii="Arial" w:hAnsi="Arial" w:cs="Arial"/>
          <w:sz w:val="22"/>
          <w:szCs w:val="22"/>
        </w:rPr>
        <w:t xml:space="preserve">appliances and flues.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Contractor's name and address.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A statement that the installation complies with the appropriate safety, installation and use </w:t>
      </w:r>
      <w:r w:rsidRPr="00C06EC6">
        <w:rPr>
          <w:rFonts w:ascii="Arial" w:hAnsi="Arial" w:cs="Arial"/>
          <w:sz w:val="22"/>
          <w:szCs w:val="22"/>
        </w:rPr>
        <w:tab/>
        <w:t xml:space="preserve">regulations.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name, qualification and signature of the competent person responsible for checking </w:t>
      </w:r>
      <w:r w:rsidRPr="00C06EC6">
        <w:rPr>
          <w:rFonts w:ascii="Arial" w:hAnsi="Arial" w:cs="Arial"/>
          <w:sz w:val="22"/>
          <w:szCs w:val="22"/>
        </w:rPr>
        <w:tab/>
        <w:t xml:space="preserve">compliance.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date on which the installation was checked.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Certificate location: Building Manual. </w:t>
      </w:r>
    </w:p>
    <w:p w:rsidR="002C19C3" w:rsidRPr="00520D83" w:rsidRDefault="00680D9C" w:rsidP="002C7362">
      <w:pPr>
        <w:ind w:left="284" w:firstLine="0"/>
        <w:rPr>
          <w:rFonts w:ascii="Arial" w:hAnsi="Arial" w:cs="Arial"/>
          <w:sz w:val="22"/>
          <w:szCs w:val="22"/>
        </w:rPr>
      </w:pPr>
      <w:r w:rsidRPr="00520D83">
        <w:rPr>
          <w:rFonts w:ascii="Arial" w:hAnsi="Arial" w:cs="Arial"/>
          <w:sz w:val="22"/>
          <w:szCs w:val="22"/>
        </w:rPr>
        <w:tab/>
      </w: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MECHANICAL AND ELECTRICAL SERVICES</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Final tests and commissioning: Carry out so that services are in full working order at completion of the Works.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Building Regulations notice: Copy to be lodged in the Building Manual. </w:t>
      </w:r>
    </w:p>
    <w:p w:rsidR="0039008B" w:rsidRPr="00520D83" w:rsidRDefault="0039008B" w:rsidP="002C7362">
      <w:pPr>
        <w:ind w:left="284" w:firstLine="0"/>
        <w:rPr>
          <w:rFonts w:ascii="Arial" w:hAnsi="Arial" w:cs="Arial"/>
          <w:sz w:val="22"/>
          <w:szCs w:val="22"/>
        </w:rPr>
      </w:pPr>
    </w:p>
    <w:p w:rsidR="003272F8" w:rsidRPr="00520D83" w:rsidRDefault="003272F8" w:rsidP="002C7362">
      <w:pPr>
        <w:ind w:left="284" w:firstLine="0"/>
        <w:rPr>
          <w:rFonts w:ascii="Arial" w:hAnsi="Arial" w:cs="Arial"/>
          <w:sz w:val="22"/>
          <w:szCs w:val="22"/>
        </w:rPr>
      </w:pPr>
      <w:r w:rsidRPr="00520D83">
        <w:rPr>
          <w:rFonts w:ascii="Arial" w:hAnsi="Arial" w:cs="Arial"/>
          <w:sz w:val="22"/>
          <w:szCs w:val="22"/>
        </w:rPr>
        <w:t>LOCATION OF SERVICES</w:t>
      </w:r>
    </w:p>
    <w:p w:rsidR="003272F8" w:rsidRPr="00C06EC6" w:rsidRDefault="003272F8"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Services affected by works: Locate and mark positions. </w:t>
      </w:r>
    </w:p>
    <w:p w:rsidR="003272F8" w:rsidRPr="00C06EC6" w:rsidRDefault="003272F8"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Mains services marking: Arrange with the appropriate authorities for services to be located and marked. </w:t>
      </w:r>
    </w:p>
    <w:p w:rsidR="003272F8" w:rsidRPr="00C06EC6" w:rsidRDefault="003272F8"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Marking standard: In accordance with National Joint Utilities Group </w:t>
      </w:r>
      <w:r w:rsidR="00C06EC6">
        <w:rPr>
          <w:rFonts w:ascii="Arial" w:hAnsi="Arial" w:cs="Arial"/>
          <w:sz w:val="22"/>
          <w:szCs w:val="22"/>
        </w:rPr>
        <w:t xml:space="preserve">'Guidelines on the </w:t>
      </w:r>
      <w:r w:rsidRPr="00C06EC6">
        <w:rPr>
          <w:rFonts w:ascii="Arial" w:hAnsi="Arial" w:cs="Arial"/>
          <w:sz w:val="22"/>
          <w:szCs w:val="22"/>
        </w:rPr>
        <w:t xml:space="preserve">positioning and colour coding of underground utilities' apparatus'. </w:t>
      </w:r>
    </w:p>
    <w:p w:rsidR="003272F8" w:rsidRPr="00520D83" w:rsidRDefault="003272F8" w:rsidP="00C06EC6">
      <w:pPr>
        <w:pStyle w:val="ListParagraph"/>
        <w:ind w:left="929"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SERVICES DISCONNECTION ARRANGED BY CONTRACTOR</w:t>
      </w:r>
    </w:p>
    <w:p w:rsidR="003272F8" w:rsidRPr="00C06EC6" w:rsidRDefault="003272F8" w:rsidP="00936C76">
      <w:pPr>
        <w:pStyle w:val="ListParagraph"/>
        <w:numPr>
          <w:ilvl w:val="0"/>
          <w:numId w:val="11"/>
        </w:numPr>
        <w:rPr>
          <w:rFonts w:ascii="Arial" w:hAnsi="Arial" w:cs="Arial"/>
          <w:sz w:val="22"/>
          <w:szCs w:val="22"/>
        </w:rPr>
      </w:pPr>
      <w:r w:rsidRPr="00C06EC6">
        <w:rPr>
          <w:rFonts w:ascii="Arial" w:hAnsi="Arial" w:cs="Arial"/>
          <w:sz w:val="22"/>
          <w:szCs w:val="22"/>
        </w:rPr>
        <w:t xml:space="preserve">General: Arrange with the appropriate authorities for disconnection of services and removal of fittings and equipment owned by those authorities prior to starting deconstruction/demolition. This is to ensure the existing amenities retain usage of the services, after disconnection. </w:t>
      </w:r>
    </w:p>
    <w:p w:rsidR="003272F8" w:rsidRPr="00520D83" w:rsidRDefault="003272F8" w:rsidP="00871869">
      <w:pPr>
        <w:ind w:left="0"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DISCONNECTION OF DRAINS</w:t>
      </w:r>
    </w:p>
    <w:p w:rsidR="003272F8" w:rsidRPr="00C06EC6" w:rsidRDefault="003272F8" w:rsidP="00936C76">
      <w:pPr>
        <w:pStyle w:val="ListParagraph"/>
        <w:numPr>
          <w:ilvl w:val="0"/>
          <w:numId w:val="11"/>
        </w:numPr>
        <w:rPr>
          <w:rFonts w:ascii="Arial" w:hAnsi="Arial" w:cs="Arial"/>
          <w:sz w:val="22"/>
          <w:szCs w:val="22"/>
        </w:rPr>
      </w:pPr>
      <w:r w:rsidRPr="00C06EC6">
        <w:rPr>
          <w:rFonts w:ascii="Arial" w:hAnsi="Arial" w:cs="Arial"/>
          <w:sz w:val="22"/>
          <w:szCs w:val="22"/>
        </w:rPr>
        <w:t xml:space="preserve">General: Locate, disconnect and seal disused foul and surface water drains. </w:t>
      </w:r>
    </w:p>
    <w:p w:rsidR="003272F8" w:rsidRPr="00C06EC6" w:rsidRDefault="003272F8" w:rsidP="00936C76">
      <w:pPr>
        <w:pStyle w:val="ListParagraph"/>
        <w:numPr>
          <w:ilvl w:val="0"/>
          <w:numId w:val="11"/>
        </w:numPr>
        <w:rPr>
          <w:rFonts w:ascii="Arial" w:hAnsi="Arial" w:cs="Arial"/>
          <w:sz w:val="22"/>
          <w:szCs w:val="22"/>
        </w:rPr>
      </w:pPr>
      <w:r w:rsidRPr="00C06EC6">
        <w:rPr>
          <w:rFonts w:ascii="Arial" w:hAnsi="Arial" w:cs="Arial"/>
          <w:sz w:val="22"/>
          <w:szCs w:val="22"/>
        </w:rPr>
        <w:t xml:space="preserve">Sealing: Permanent, and within the site. </w:t>
      </w:r>
    </w:p>
    <w:p w:rsidR="003272F8" w:rsidRPr="00520D83" w:rsidRDefault="003272F8" w:rsidP="002C7362">
      <w:pPr>
        <w:ind w:left="284"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LIVE FOUL AND SURFACE WATER DRAINS</w:t>
      </w:r>
    </w:p>
    <w:p w:rsidR="003272F8" w:rsidRPr="00C06EC6" w:rsidRDefault="003272F8" w:rsidP="00936C76">
      <w:pPr>
        <w:pStyle w:val="ListParagraph"/>
        <w:numPr>
          <w:ilvl w:val="0"/>
          <w:numId w:val="11"/>
        </w:numPr>
        <w:rPr>
          <w:rFonts w:ascii="Arial" w:hAnsi="Arial" w:cs="Arial"/>
          <w:sz w:val="22"/>
          <w:szCs w:val="22"/>
        </w:rPr>
      </w:pPr>
      <w:r w:rsidRPr="00C06EC6">
        <w:rPr>
          <w:rFonts w:ascii="Arial" w:hAnsi="Arial" w:cs="Arial"/>
          <w:sz w:val="22"/>
          <w:szCs w:val="22"/>
        </w:rPr>
        <w:t xml:space="preserve">Drains and associated manholes, inspection chambers, gullies, vent pipes and fittings: </w:t>
      </w:r>
    </w:p>
    <w:p w:rsidR="003272F8" w:rsidRPr="00C06EC6" w:rsidRDefault="003272F8"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Protect; maintain normal flow during deconstruction/ demolition. </w:t>
      </w:r>
    </w:p>
    <w:p w:rsidR="003272F8" w:rsidRPr="00C06EC6" w:rsidRDefault="003272F8"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Make good any damage arising from deconstruction/ demolition work. </w:t>
      </w:r>
    </w:p>
    <w:p w:rsidR="003272F8" w:rsidRPr="00C06EC6" w:rsidRDefault="003272F8"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Leave clean and in working order at completion of deconstruction/ demolition work. </w:t>
      </w:r>
    </w:p>
    <w:p w:rsidR="003272F8" w:rsidRPr="00C06EC6" w:rsidRDefault="003272F8"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Other requirements: Post completion camera survey; extent to be agreed. </w:t>
      </w:r>
    </w:p>
    <w:p w:rsidR="003272F8" w:rsidRPr="00520D83" w:rsidRDefault="003272F8" w:rsidP="002C7362">
      <w:pPr>
        <w:ind w:left="284" w:firstLine="0"/>
        <w:rPr>
          <w:rFonts w:ascii="Arial" w:hAnsi="Arial" w:cs="Arial"/>
          <w:sz w:val="22"/>
          <w:szCs w:val="22"/>
        </w:rPr>
      </w:pPr>
    </w:p>
    <w:p w:rsidR="00871869" w:rsidRPr="00520D83" w:rsidRDefault="00871869" w:rsidP="00871869">
      <w:pPr>
        <w:ind w:left="284" w:firstLine="0"/>
        <w:rPr>
          <w:rFonts w:ascii="Arial" w:hAnsi="Arial" w:cs="Arial"/>
          <w:sz w:val="22"/>
          <w:szCs w:val="22"/>
        </w:rPr>
      </w:pPr>
      <w:r w:rsidRPr="00520D83">
        <w:rPr>
          <w:rFonts w:ascii="Arial" w:hAnsi="Arial" w:cs="Arial"/>
          <w:sz w:val="22"/>
          <w:szCs w:val="22"/>
        </w:rPr>
        <w:t>SERVICE BYPASS CONNECTIONS</w:t>
      </w:r>
    </w:p>
    <w:p w:rsidR="003272F8" w:rsidRPr="00C06EC6" w:rsidRDefault="003272F8" w:rsidP="00936C76">
      <w:pPr>
        <w:pStyle w:val="ListParagraph"/>
        <w:numPr>
          <w:ilvl w:val="0"/>
          <w:numId w:val="12"/>
        </w:numPr>
        <w:rPr>
          <w:rFonts w:ascii="Arial" w:hAnsi="Arial" w:cs="Arial"/>
          <w:sz w:val="22"/>
          <w:szCs w:val="22"/>
        </w:rPr>
      </w:pPr>
      <w:r w:rsidRPr="00C06EC6">
        <w:rPr>
          <w:rFonts w:ascii="Arial" w:hAnsi="Arial" w:cs="Arial"/>
          <w:sz w:val="22"/>
          <w:szCs w:val="22"/>
        </w:rPr>
        <w:t xml:space="preserve">General: Provide as necessary to maintain continuity of services to occupied areas of the site on which the </w:t>
      </w:r>
      <w:r w:rsidR="00C43A25" w:rsidRPr="00C06EC6">
        <w:rPr>
          <w:rFonts w:ascii="Arial" w:hAnsi="Arial" w:cs="Arial"/>
          <w:sz w:val="22"/>
          <w:szCs w:val="22"/>
        </w:rPr>
        <w:t>construction</w:t>
      </w:r>
      <w:r w:rsidRPr="00C06EC6">
        <w:rPr>
          <w:rFonts w:ascii="Arial" w:hAnsi="Arial" w:cs="Arial"/>
          <w:sz w:val="22"/>
          <w:szCs w:val="22"/>
        </w:rPr>
        <w:t xml:space="preserve"> is takin</w:t>
      </w:r>
      <w:r w:rsidR="00C06EC6">
        <w:rPr>
          <w:rFonts w:ascii="Arial" w:hAnsi="Arial" w:cs="Arial"/>
          <w:sz w:val="22"/>
          <w:szCs w:val="22"/>
        </w:rPr>
        <w:t>g place and to adjoining sites/</w:t>
      </w:r>
      <w:r w:rsidRPr="00C06EC6">
        <w:rPr>
          <w:rFonts w:ascii="Arial" w:hAnsi="Arial" w:cs="Arial"/>
          <w:sz w:val="22"/>
          <w:szCs w:val="22"/>
        </w:rPr>
        <w:t xml:space="preserve">properties. </w:t>
      </w:r>
    </w:p>
    <w:p w:rsidR="003272F8" w:rsidRPr="00C06EC6" w:rsidRDefault="003272F8" w:rsidP="00936C76">
      <w:pPr>
        <w:pStyle w:val="ListParagraph"/>
        <w:numPr>
          <w:ilvl w:val="0"/>
          <w:numId w:val="12"/>
        </w:numPr>
        <w:rPr>
          <w:rFonts w:ascii="Arial" w:hAnsi="Arial" w:cs="Arial"/>
          <w:sz w:val="22"/>
          <w:szCs w:val="22"/>
        </w:rPr>
      </w:pPr>
      <w:r w:rsidRPr="00C06EC6">
        <w:rPr>
          <w:rFonts w:ascii="Arial" w:hAnsi="Arial" w:cs="Arial"/>
          <w:sz w:val="22"/>
          <w:szCs w:val="22"/>
        </w:rPr>
        <w:t xml:space="preserve">Minimum notice to adjoining owners and all affected occupiers: 72 hours, if shutdown is necessary during changeover. </w:t>
      </w:r>
    </w:p>
    <w:p w:rsidR="00871869" w:rsidRPr="00520D83" w:rsidRDefault="00871869" w:rsidP="00871869">
      <w:pPr>
        <w:ind w:left="284" w:firstLine="0"/>
        <w:rPr>
          <w:rFonts w:ascii="Arial" w:hAnsi="Arial" w:cs="Arial"/>
          <w:sz w:val="22"/>
          <w:szCs w:val="22"/>
        </w:rPr>
      </w:pPr>
    </w:p>
    <w:p w:rsidR="003272F8" w:rsidRPr="00520D83" w:rsidRDefault="003272F8" w:rsidP="002C7362">
      <w:pPr>
        <w:ind w:left="284" w:firstLine="0"/>
        <w:rPr>
          <w:rFonts w:ascii="Arial" w:hAnsi="Arial" w:cs="Arial"/>
          <w:sz w:val="22"/>
          <w:szCs w:val="22"/>
        </w:rPr>
      </w:pPr>
      <w:r w:rsidRPr="00520D83">
        <w:rPr>
          <w:rFonts w:ascii="Arial" w:hAnsi="Arial" w:cs="Arial"/>
          <w:sz w:val="22"/>
          <w:szCs w:val="22"/>
        </w:rPr>
        <w:t>SERVICES TO BE RETAINED</w:t>
      </w:r>
    </w:p>
    <w:p w:rsidR="003272F8" w:rsidRPr="00C06EC6" w:rsidRDefault="003272F8" w:rsidP="00936C76">
      <w:pPr>
        <w:pStyle w:val="ListParagraph"/>
        <w:numPr>
          <w:ilvl w:val="0"/>
          <w:numId w:val="12"/>
        </w:numPr>
        <w:rPr>
          <w:rFonts w:ascii="Arial" w:hAnsi="Arial" w:cs="Arial"/>
          <w:sz w:val="22"/>
          <w:szCs w:val="22"/>
        </w:rPr>
      </w:pPr>
      <w:r w:rsidRPr="00C06EC6">
        <w:rPr>
          <w:rFonts w:ascii="Arial" w:hAnsi="Arial" w:cs="Arial"/>
          <w:sz w:val="22"/>
          <w:szCs w:val="22"/>
        </w:rPr>
        <w:t xml:space="preserve">Damage to services: Give notice, and notify relevant service authorities and/ or owner/occupier regarding damage arising from </w:t>
      </w:r>
      <w:r w:rsidR="00C43A25" w:rsidRPr="00C06EC6">
        <w:rPr>
          <w:rFonts w:ascii="Arial" w:hAnsi="Arial" w:cs="Arial"/>
          <w:sz w:val="22"/>
          <w:szCs w:val="22"/>
        </w:rPr>
        <w:t>works.</w:t>
      </w:r>
    </w:p>
    <w:p w:rsidR="003272F8" w:rsidRPr="00C06EC6" w:rsidRDefault="003272F8" w:rsidP="00936C76">
      <w:pPr>
        <w:pStyle w:val="ListParagraph"/>
        <w:numPr>
          <w:ilvl w:val="0"/>
          <w:numId w:val="12"/>
        </w:numPr>
        <w:rPr>
          <w:rFonts w:ascii="Arial" w:hAnsi="Arial" w:cs="Arial"/>
          <w:sz w:val="22"/>
          <w:szCs w:val="22"/>
        </w:rPr>
      </w:pPr>
      <w:r w:rsidRPr="00C06EC6">
        <w:rPr>
          <w:rFonts w:ascii="Arial" w:hAnsi="Arial" w:cs="Arial"/>
          <w:sz w:val="22"/>
          <w:szCs w:val="22"/>
        </w:rPr>
        <w:t xml:space="preserve">Repairs to services: Complete as directed, and to the satisfaction of the service authority or owner. </w:t>
      </w:r>
    </w:p>
    <w:p w:rsidR="0039008B" w:rsidRPr="00520D83" w:rsidRDefault="0039008B" w:rsidP="002C7362">
      <w:pPr>
        <w:ind w:left="284" w:firstLine="0"/>
        <w:rPr>
          <w:rFonts w:ascii="Arial" w:hAnsi="Arial" w:cs="Arial"/>
          <w:sz w:val="22"/>
          <w:szCs w:val="22"/>
        </w:rPr>
      </w:pPr>
    </w:p>
    <w:p w:rsidR="00680D9C" w:rsidRPr="00871869" w:rsidRDefault="00680D9C" w:rsidP="002C7362">
      <w:pPr>
        <w:ind w:left="284" w:firstLine="0"/>
        <w:rPr>
          <w:rFonts w:ascii="Arial" w:hAnsi="Arial" w:cs="Arial"/>
          <w:b/>
          <w:sz w:val="22"/>
          <w:szCs w:val="22"/>
        </w:rPr>
      </w:pPr>
      <w:r w:rsidRPr="00871869">
        <w:rPr>
          <w:rFonts w:ascii="Arial" w:hAnsi="Arial" w:cs="Arial"/>
          <w:b/>
          <w:sz w:val="22"/>
          <w:szCs w:val="22"/>
        </w:rPr>
        <w:t>SUPERVISION/ INSPECTION/ DEFECTIVE WORK</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SUPERVISION</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General: In addition to the constant management and supervision of the Works provided by the Contractor's person in charge, all significant types of work must be under the close control of competent trade supervisors to ensure maintenance of satisfactory quality and </w:t>
      </w:r>
      <w:r w:rsidRPr="00C06EC6">
        <w:rPr>
          <w:rFonts w:ascii="Arial" w:hAnsi="Arial" w:cs="Arial"/>
          <w:sz w:val="22"/>
          <w:szCs w:val="22"/>
        </w:rPr>
        <w:tab/>
        <w:t xml:space="preserve">progress. </w:t>
      </w:r>
    </w:p>
    <w:p w:rsidR="00710055"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Replacement: Give maximum possible notice before changing person in charge or site agent.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COORDINATION OF ENGINEERING SERVICES</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Suitability: Site organisation staff must include one or more persons with appropriate knowledge and experience of mechanical and electrical engineering services to ensure compatibility between engineering and the Works generally. </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Evidence: Submit when requested CVs or other documentary evidence relating to the staff concerned. </w:t>
      </w:r>
    </w:p>
    <w:p w:rsidR="00871869" w:rsidRPr="00520D83" w:rsidRDefault="00871869" w:rsidP="00871869">
      <w:pPr>
        <w:ind w:left="284" w:firstLine="0"/>
        <w:rPr>
          <w:rFonts w:ascii="Arial" w:hAnsi="Arial" w:cs="Arial"/>
          <w:sz w:val="22"/>
          <w:szCs w:val="22"/>
        </w:rPr>
      </w:pPr>
    </w:p>
    <w:p w:rsidR="00680D9C" w:rsidRPr="00520D83" w:rsidRDefault="0079166D" w:rsidP="002C7362">
      <w:pPr>
        <w:ind w:left="284" w:firstLine="0"/>
        <w:rPr>
          <w:rFonts w:ascii="Arial" w:hAnsi="Arial" w:cs="Arial"/>
          <w:sz w:val="22"/>
          <w:szCs w:val="22"/>
        </w:rPr>
      </w:pPr>
      <w:r w:rsidRPr="00520D83">
        <w:rPr>
          <w:rFonts w:ascii="Arial" w:hAnsi="Arial" w:cs="Arial"/>
          <w:sz w:val="22"/>
          <w:szCs w:val="22"/>
        </w:rPr>
        <w:t>ACCESS FOR EMPLOYERS AGENT</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Provide at all reasonable times access to the works and other places (of the contractor or sub-contractors) where work is being prepared for the contract.</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OVERTIME WORKING</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Notice: Prior to overtime being worked, submit details of times, types and locations of work to be done.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Minimum period of notice: One week. </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Concealed work: If executed during overtime for which notice has not been given, it may </w:t>
      </w:r>
      <w:r w:rsidRPr="00C06EC6">
        <w:rPr>
          <w:rFonts w:ascii="Arial" w:hAnsi="Arial" w:cs="Arial"/>
          <w:sz w:val="22"/>
          <w:szCs w:val="22"/>
        </w:rPr>
        <w:tab/>
        <w:t xml:space="preserve">be required to be opened up for inspection and reinstated at the Contractor's expense.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DEFECTS IN EXISTING WORK</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Undocumented defects: When discovered, immediately give notice. Do not proceed with affected related work until response has been received. </w:t>
      </w:r>
    </w:p>
    <w:p w:rsidR="00680D9C" w:rsidRPr="00C06EC6" w:rsidRDefault="00680D9C" w:rsidP="00936C76">
      <w:pPr>
        <w:pStyle w:val="ListParagraph"/>
        <w:numPr>
          <w:ilvl w:val="0"/>
          <w:numId w:val="13"/>
        </w:numPr>
        <w:rPr>
          <w:rFonts w:ascii="Arial" w:hAnsi="Arial" w:cs="Arial"/>
          <w:sz w:val="22"/>
          <w:szCs w:val="22"/>
        </w:rPr>
      </w:pPr>
      <w:r w:rsidRPr="00C06EC6">
        <w:rPr>
          <w:rFonts w:ascii="Arial" w:hAnsi="Arial" w:cs="Arial"/>
          <w:sz w:val="22"/>
          <w:szCs w:val="22"/>
        </w:rPr>
        <w:t xml:space="preserve">Documented remedial work: Do not execute work which may: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Hinder access to defective products or work; or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Be rendered abortive by remedial work.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ACCESS FOR INSPECTION</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Removal: Before removing scaffolding or other facilities for access, give notice of not less than one week.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TESTS AND INSPECTIONS</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Timing: Agree and record dates and times of tests and inspections to enable all affected parties to be represented.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Confirmation: One working day prior to each such test or inspection. If sample or test is not </w:t>
      </w:r>
      <w:r w:rsidRPr="00C06EC6">
        <w:rPr>
          <w:rFonts w:ascii="Arial" w:hAnsi="Arial" w:cs="Arial"/>
          <w:sz w:val="22"/>
          <w:szCs w:val="22"/>
        </w:rPr>
        <w:tab/>
        <w:t xml:space="preserve">ready, agree a new date and time. </w:t>
      </w:r>
    </w:p>
    <w:p w:rsidR="0079166D"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Records: Submit a copy of test certificates and retain copies on site. </w:t>
      </w:r>
    </w:p>
    <w:p w:rsidR="0079166D" w:rsidRPr="00520D83" w:rsidRDefault="0079166D" w:rsidP="002C7362">
      <w:pPr>
        <w:ind w:left="284" w:firstLine="0"/>
        <w:rPr>
          <w:rFonts w:ascii="Arial" w:hAnsi="Arial" w:cs="Arial"/>
          <w:sz w:val="22"/>
          <w:szCs w:val="22"/>
        </w:rPr>
      </w:pPr>
    </w:p>
    <w:p w:rsidR="00CD0475" w:rsidRPr="00520D83" w:rsidRDefault="00871869" w:rsidP="00871869">
      <w:pPr>
        <w:ind w:left="284" w:firstLine="0"/>
        <w:rPr>
          <w:rFonts w:ascii="Arial" w:hAnsi="Arial" w:cs="Arial"/>
          <w:sz w:val="22"/>
          <w:szCs w:val="22"/>
        </w:rPr>
      </w:pPr>
      <w:r>
        <w:rPr>
          <w:rFonts w:ascii="Arial" w:hAnsi="Arial" w:cs="Arial"/>
          <w:sz w:val="22"/>
          <w:szCs w:val="22"/>
        </w:rPr>
        <w:t>AIR PERMEABILITY</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Testing organization: UKAS Accredited. Registered by the British Institute of Non-destructive Testing.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Method: Pressure test in accordance with the ATTMA publication: TS 1: Measuring Air Permeability of Building Envelopes (Dwellings).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Permeability: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Internal to external pressure difference (maximum): </w:t>
      </w:r>
      <w:r w:rsidR="00180DBD" w:rsidRPr="00C06EC6">
        <w:rPr>
          <w:rFonts w:ascii="Arial" w:hAnsi="Arial" w:cs="Arial"/>
          <w:sz w:val="22"/>
          <w:szCs w:val="22"/>
        </w:rPr>
        <w:t>To achieve building regulations</w:t>
      </w:r>
      <w:r w:rsidR="0079166D" w:rsidRPr="00C06EC6">
        <w:rPr>
          <w:rFonts w:ascii="Arial" w:hAnsi="Arial" w:cs="Arial"/>
          <w:sz w:val="22"/>
          <w:szCs w:val="22"/>
        </w:rPr>
        <w:t xml:space="preserve"> or similarly approved standard advised by the Project Design Team</w:t>
      </w:r>
    </w:p>
    <w:p w:rsidR="00680D9C" w:rsidRPr="00C06EC6" w:rsidRDefault="00680D9C" w:rsidP="00936C76">
      <w:pPr>
        <w:pStyle w:val="ListParagraph"/>
        <w:numPr>
          <w:ilvl w:val="0"/>
          <w:numId w:val="14"/>
        </w:numPr>
        <w:rPr>
          <w:rFonts w:ascii="Arial" w:hAnsi="Arial" w:cs="Arial"/>
          <w:sz w:val="22"/>
          <w:szCs w:val="22"/>
        </w:rPr>
      </w:pPr>
      <w:r w:rsidRPr="00C06EC6">
        <w:rPr>
          <w:rFonts w:ascii="Arial" w:hAnsi="Arial" w:cs="Arial"/>
          <w:sz w:val="22"/>
          <w:szCs w:val="22"/>
        </w:rPr>
        <w:t xml:space="preserve">Air leakage rate (maximum): </w:t>
      </w:r>
      <w:r w:rsidR="00180DBD" w:rsidRPr="00C06EC6">
        <w:rPr>
          <w:rFonts w:ascii="Arial" w:hAnsi="Arial" w:cs="Arial"/>
          <w:sz w:val="22"/>
          <w:szCs w:val="22"/>
        </w:rPr>
        <w:t>To achieve building regulations</w:t>
      </w:r>
      <w:r w:rsidR="0079166D" w:rsidRPr="00C06EC6">
        <w:rPr>
          <w:rFonts w:ascii="Arial" w:hAnsi="Arial" w:cs="Arial"/>
          <w:sz w:val="22"/>
          <w:szCs w:val="22"/>
        </w:rPr>
        <w:t xml:space="preserve"> or similarly approved standard advised by the Project Design Team</w:t>
      </w:r>
    </w:p>
    <w:p w:rsidR="00680D9C" w:rsidRPr="00C06EC6" w:rsidRDefault="00680D9C" w:rsidP="00936C76">
      <w:pPr>
        <w:pStyle w:val="ListParagraph"/>
        <w:numPr>
          <w:ilvl w:val="0"/>
          <w:numId w:val="14"/>
        </w:numPr>
        <w:rPr>
          <w:rFonts w:ascii="Arial" w:hAnsi="Arial" w:cs="Arial"/>
          <w:sz w:val="22"/>
          <w:szCs w:val="22"/>
        </w:rPr>
      </w:pPr>
      <w:r w:rsidRPr="00C06EC6">
        <w:rPr>
          <w:rFonts w:ascii="Arial" w:hAnsi="Arial" w:cs="Arial"/>
          <w:sz w:val="22"/>
          <w:szCs w:val="22"/>
        </w:rPr>
        <w:t xml:space="preserve">Results: Submit no later than seven days following final test.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Content: Include test results and all supporting data.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Format: To be agreed.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Number of copies: Two Include also in building manual.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CONTINUITY OF THERMAL INSULATION</w:t>
      </w:r>
    </w:p>
    <w:p w:rsidR="00680D9C" w:rsidRPr="00C06EC6" w:rsidRDefault="00680D9C" w:rsidP="00936C76">
      <w:pPr>
        <w:pStyle w:val="ListParagraph"/>
        <w:numPr>
          <w:ilvl w:val="0"/>
          <w:numId w:val="14"/>
        </w:numPr>
        <w:rPr>
          <w:rFonts w:ascii="Arial" w:hAnsi="Arial" w:cs="Arial"/>
          <w:sz w:val="22"/>
          <w:szCs w:val="22"/>
        </w:rPr>
      </w:pPr>
      <w:r w:rsidRPr="00C06EC6">
        <w:rPr>
          <w:rFonts w:ascii="Arial" w:hAnsi="Arial" w:cs="Arial"/>
          <w:sz w:val="22"/>
          <w:szCs w:val="22"/>
        </w:rPr>
        <w:t xml:space="preserve">Record and report: Confirm that work to new, renovated or upgraded thermal elements has been carried out to conform to specification. Include: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address of the premises.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Contractor's name and address.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name, qualification and signature of the competent person responsible for checking compliance.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The date on which the installation was checked.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Submit: Before completion of the Works.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Copy: To be lodged in the Building Manual.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RESISTANCE TO PASSAGE OF SOUND</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Method: Precompletion testing.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Compliance: Submit results of testing,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Copies: Incorporate in the Building Manual.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ENERGY PERFORMANCE CERTIFICATE</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Assessment: Undertaken by a member of an approved accreditation scheme. Submit details of scheme name and evidence of qualifications when requested.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Building Type: Dwelling.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Method: Standard Assessment Procedure for dwellings (SAP).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Format: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Certificate: To be incorporated in the Building Manual.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Report: to EA.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Submit: Before the date for completion stated in the contract. </w:t>
      </w:r>
    </w:p>
    <w:p w:rsidR="0079166D" w:rsidRPr="00520D83" w:rsidRDefault="0079166D"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PROPOSALS FOR RECTIFICATION OF DEFECTIVE PRODUCTS/ EXECUTIONS</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Proposals: Immediately any execution or product is known, or appears, to be not in accordance with the Contract, submit proposals for opening up, inspection, testing, making good, adjustment of the Contract Sum, or removal and re-execution. </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Acceptability: Such proposals may be unacceptable and contrary instructions may be issued.    </w:t>
      </w:r>
    </w:p>
    <w:p w:rsidR="00871869" w:rsidRPr="00520D83" w:rsidRDefault="00871869" w:rsidP="00871869">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MEASURES TO ESTABLISH ACCEPTABILITY</w:t>
      </w:r>
    </w:p>
    <w:p w:rsidR="00680D9C" w:rsidRPr="00C06EC6" w:rsidRDefault="00680D9C" w:rsidP="00C06EC6">
      <w:pPr>
        <w:pStyle w:val="ListParagraph"/>
        <w:numPr>
          <w:ilvl w:val="0"/>
          <w:numId w:val="8"/>
        </w:numPr>
        <w:rPr>
          <w:rFonts w:ascii="Arial" w:hAnsi="Arial" w:cs="Arial"/>
          <w:sz w:val="22"/>
          <w:szCs w:val="22"/>
        </w:rPr>
      </w:pPr>
      <w:r w:rsidRPr="00C06EC6">
        <w:rPr>
          <w:rFonts w:ascii="Arial" w:hAnsi="Arial" w:cs="Arial"/>
          <w:sz w:val="22"/>
          <w:szCs w:val="22"/>
        </w:rPr>
        <w:t xml:space="preserve">General: Wherever inspection or testing shows that the work, materials or goods are not in accordance with the contract and measures (e.g. testing, opening up, experimental making good) are taken to help in establishing whether or not the work is acceptable, such measures: </w:t>
      </w:r>
    </w:p>
    <w:p w:rsidR="00680D9C" w:rsidRPr="00C06EC6" w:rsidRDefault="00680D9C" w:rsidP="00C06EC6">
      <w:pPr>
        <w:pStyle w:val="ListParagraph"/>
        <w:numPr>
          <w:ilvl w:val="2"/>
          <w:numId w:val="9"/>
        </w:numPr>
        <w:rPr>
          <w:rFonts w:ascii="Arial" w:hAnsi="Arial" w:cs="Arial"/>
          <w:sz w:val="22"/>
          <w:szCs w:val="22"/>
        </w:rPr>
      </w:pPr>
      <w:r w:rsidRPr="00C06EC6">
        <w:rPr>
          <w:rFonts w:ascii="Arial" w:hAnsi="Arial" w:cs="Arial"/>
          <w:sz w:val="22"/>
          <w:szCs w:val="22"/>
        </w:rPr>
        <w:t xml:space="preserve">Will be at the expense of the Contractor. </w:t>
      </w:r>
    </w:p>
    <w:p w:rsidR="00680D9C" w:rsidRPr="00C06EC6" w:rsidRDefault="00680D9C" w:rsidP="00936C76">
      <w:pPr>
        <w:pStyle w:val="ListParagraph"/>
        <w:numPr>
          <w:ilvl w:val="0"/>
          <w:numId w:val="15"/>
        </w:numPr>
        <w:rPr>
          <w:rFonts w:ascii="Arial" w:hAnsi="Arial" w:cs="Arial"/>
          <w:sz w:val="22"/>
          <w:szCs w:val="22"/>
        </w:rPr>
      </w:pPr>
      <w:r w:rsidRPr="00C06EC6">
        <w:rPr>
          <w:rFonts w:ascii="Arial" w:hAnsi="Arial" w:cs="Arial"/>
          <w:sz w:val="22"/>
          <w:szCs w:val="22"/>
        </w:rPr>
        <w:t xml:space="preserve">Will not be considered as grounds for revision of the completion date. </w:t>
      </w:r>
    </w:p>
    <w:p w:rsidR="00C06EC6" w:rsidRDefault="00C06EC6" w:rsidP="002C7362">
      <w:pPr>
        <w:ind w:left="284" w:firstLine="0"/>
        <w:rPr>
          <w:rFonts w:ascii="Arial" w:hAnsi="Arial" w:cs="Arial"/>
          <w:sz w:val="22"/>
          <w:szCs w:val="22"/>
        </w:rPr>
      </w:pPr>
    </w:p>
    <w:p w:rsidR="00680D9C" w:rsidRPr="00520D83" w:rsidRDefault="00680D9C" w:rsidP="002C7362">
      <w:pPr>
        <w:ind w:left="284" w:firstLine="0"/>
        <w:rPr>
          <w:rFonts w:ascii="Arial" w:hAnsi="Arial" w:cs="Arial"/>
          <w:sz w:val="22"/>
          <w:szCs w:val="22"/>
        </w:rPr>
      </w:pPr>
      <w:r w:rsidRPr="00520D83">
        <w:rPr>
          <w:rFonts w:ascii="Arial" w:hAnsi="Arial" w:cs="Arial"/>
          <w:sz w:val="22"/>
          <w:szCs w:val="22"/>
        </w:rPr>
        <w:t>QUALITY CONTROL</w:t>
      </w:r>
    </w:p>
    <w:p w:rsidR="00680D9C" w:rsidRPr="00520D83" w:rsidRDefault="00680D9C" w:rsidP="00C06EC6">
      <w:pPr>
        <w:pStyle w:val="ListParagraph"/>
        <w:numPr>
          <w:ilvl w:val="0"/>
          <w:numId w:val="8"/>
        </w:numPr>
        <w:rPr>
          <w:rFonts w:ascii="Arial" w:hAnsi="Arial" w:cs="Arial"/>
          <w:sz w:val="22"/>
          <w:szCs w:val="22"/>
        </w:rPr>
      </w:pPr>
      <w:r w:rsidRPr="00520D83">
        <w:rPr>
          <w:rFonts w:ascii="Arial" w:hAnsi="Arial" w:cs="Arial"/>
          <w:sz w:val="22"/>
          <w:szCs w:val="22"/>
        </w:rPr>
        <w:t>Procedures: Establish and maintain to ensure that th</w:t>
      </w:r>
      <w:r w:rsidR="008A0705">
        <w:rPr>
          <w:rFonts w:ascii="Arial" w:hAnsi="Arial" w:cs="Arial"/>
          <w:sz w:val="22"/>
          <w:szCs w:val="22"/>
        </w:rPr>
        <w:t xml:space="preserve">e Works, including the work of </w:t>
      </w:r>
      <w:r w:rsidRPr="00520D83">
        <w:rPr>
          <w:rFonts w:ascii="Arial" w:hAnsi="Arial" w:cs="Arial"/>
          <w:sz w:val="22"/>
          <w:szCs w:val="22"/>
        </w:rPr>
        <w:t xml:space="preserve">subcontractors, comply with specified requirements. </w:t>
      </w:r>
    </w:p>
    <w:p w:rsidR="008A0705" w:rsidRDefault="00680D9C" w:rsidP="008A0705">
      <w:pPr>
        <w:pStyle w:val="ListParagraph"/>
        <w:numPr>
          <w:ilvl w:val="0"/>
          <w:numId w:val="8"/>
        </w:numPr>
        <w:rPr>
          <w:rFonts w:ascii="Arial" w:hAnsi="Arial" w:cs="Arial"/>
          <w:sz w:val="22"/>
          <w:szCs w:val="22"/>
        </w:rPr>
      </w:pPr>
      <w:r w:rsidRPr="00520D83">
        <w:rPr>
          <w:rFonts w:ascii="Arial" w:hAnsi="Arial" w:cs="Arial"/>
          <w:sz w:val="22"/>
          <w:szCs w:val="22"/>
        </w:rPr>
        <w:t>Records: Maintain full records, keep copies on site for inspection, and</w:t>
      </w:r>
      <w:r w:rsidR="008A0705">
        <w:rPr>
          <w:rFonts w:ascii="Arial" w:hAnsi="Arial" w:cs="Arial"/>
          <w:sz w:val="22"/>
          <w:szCs w:val="22"/>
        </w:rPr>
        <w:t xml:space="preserve"> submit copies on request. </w:t>
      </w:r>
    </w:p>
    <w:p w:rsidR="00680D9C" w:rsidRPr="008A0705" w:rsidRDefault="00680D9C" w:rsidP="008A0705">
      <w:pPr>
        <w:pStyle w:val="ListParagraph"/>
        <w:numPr>
          <w:ilvl w:val="0"/>
          <w:numId w:val="8"/>
        </w:numPr>
        <w:rPr>
          <w:rFonts w:ascii="Arial" w:hAnsi="Arial" w:cs="Arial"/>
          <w:sz w:val="22"/>
          <w:szCs w:val="22"/>
        </w:rPr>
      </w:pPr>
      <w:r w:rsidRPr="008A0705">
        <w:rPr>
          <w:rFonts w:ascii="Arial" w:hAnsi="Arial" w:cs="Arial"/>
          <w:sz w:val="22"/>
          <w:szCs w:val="22"/>
        </w:rPr>
        <w:t xml:space="preserve">Content of records: </w:t>
      </w:r>
    </w:p>
    <w:p w:rsidR="00680D9C" w:rsidRPr="00520D83" w:rsidRDefault="00680D9C" w:rsidP="008A0705">
      <w:pPr>
        <w:pStyle w:val="ListParagraph"/>
        <w:numPr>
          <w:ilvl w:val="2"/>
          <w:numId w:val="9"/>
        </w:numPr>
        <w:rPr>
          <w:rFonts w:ascii="Arial" w:hAnsi="Arial" w:cs="Arial"/>
          <w:sz w:val="22"/>
          <w:szCs w:val="22"/>
        </w:rPr>
      </w:pPr>
      <w:r w:rsidRPr="00520D83">
        <w:rPr>
          <w:rFonts w:ascii="Arial" w:hAnsi="Arial" w:cs="Arial"/>
          <w:sz w:val="22"/>
          <w:szCs w:val="22"/>
        </w:rPr>
        <w:t xml:space="preserve">Identification of the element, item, batch or lot including location in the Works. </w:t>
      </w:r>
    </w:p>
    <w:p w:rsidR="00680D9C" w:rsidRPr="00520D83" w:rsidRDefault="00680D9C" w:rsidP="008A0705">
      <w:pPr>
        <w:pStyle w:val="ListParagraph"/>
        <w:numPr>
          <w:ilvl w:val="2"/>
          <w:numId w:val="9"/>
        </w:numPr>
        <w:rPr>
          <w:rFonts w:ascii="Arial" w:hAnsi="Arial" w:cs="Arial"/>
          <w:sz w:val="22"/>
          <w:szCs w:val="22"/>
        </w:rPr>
      </w:pPr>
      <w:r w:rsidRPr="00520D83">
        <w:rPr>
          <w:rFonts w:ascii="Arial" w:hAnsi="Arial" w:cs="Arial"/>
          <w:sz w:val="22"/>
          <w:szCs w:val="22"/>
        </w:rPr>
        <w:t xml:space="preserve">Nature and dates of inspections, tests and approvals. </w:t>
      </w:r>
    </w:p>
    <w:p w:rsidR="00680D9C" w:rsidRPr="00520D83" w:rsidRDefault="00680D9C" w:rsidP="008A0705">
      <w:pPr>
        <w:pStyle w:val="ListParagraph"/>
        <w:numPr>
          <w:ilvl w:val="2"/>
          <w:numId w:val="9"/>
        </w:numPr>
        <w:rPr>
          <w:rFonts w:ascii="Arial" w:hAnsi="Arial" w:cs="Arial"/>
          <w:sz w:val="22"/>
          <w:szCs w:val="22"/>
        </w:rPr>
      </w:pPr>
      <w:r w:rsidRPr="00520D83">
        <w:rPr>
          <w:rFonts w:ascii="Arial" w:hAnsi="Arial" w:cs="Arial"/>
          <w:sz w:val="22"/>
          <w:szCs w:val="22"/>
        </w:rPr>
        <w:t xml:space="preserve">Nature and extent of nonconforming work found. Details of corrective action. </w:t>
      </w:r>
    </w:p>
    <w:p w:rsidR="001E6799" w:rsidRDefault="001E6799" w:rsidP="002C7362">
      <w:pPr>
        <w:ind w:left="284" w:firstLine="0"/>
        <w:rPr>
          <w:rFonts w:ascii="Arial" w:hAnsi="Arial" w:cs="Arial"/>
          <w:sz w:val="22"/>
          <w:szCs w:val="22"/>
        </w:rPr>
        <w:sectPr w:rsidR="001E6799" w:rsidSect="0037604D">
          <w:type w:val="continuous"/>
          <w:pgSz w:w="11909" w:h="16834" w:code="9"/>
          <w:pgMar w:top="1418" w:right="1418" w:bottom="1418" w:left="1418" w:header="720" w:footer="720" w:gutter="0"/>
          <w:cols w:space="720"/>
          <w:docGrid w:linePitch="326"/>
        </w:sectPr>
      </w:pPr>
    </w:p>
    <w:p w:rsidR="005633F2" w:rsidRPr="008A0705" w:rsidRDefault="005633F2" w:rsidP="008A0705">
      <w:pPr>
        <w:pStyle w:val="ListParagraph"/>
        <w:numPr>
          <w:ilvl w:val="0"/>
          <w:numId w:val="2"/>
        </w:numPr>
        <w:ind w:left="567" w:hanging="567"/>
        <w:rPr>
          <w:rFonts w:ascii="Arial" w:hAnsi="Arial" w:cs="Arial"/>
          <w:b/>
          <w:caps/>
          <w:szCs w:val="24"/>
        </w:rPr>
      </w:pPr>
      <w:r w:rsidRPr="008A0705">
        <w:rPr>
          <w:rFonts w:ascii="Arial" w:hAnsi="Arial" w:cs="Arial"/>
          <w:b/>
          <w:caps/>
          <w:szCs w:val="24"/>
        </w:rPr>
        <w:t>Whole of Life Support</w:t>
      </w:r>
    </w:p>
    <w:p w:rsidR="005633F2" w:rsidRPr="00520D83" w:rsidRDefault="005633F2" w:rsidP="002C7362">
      <w:pPr>
        <w:ind w:left="284" w:firstLine="0"/>
        <w:rPr>
          <w:rFonts w:ascii="Arial" w:hAnsi="Arial" w:cs="Arial"/>
          <w:sz w:val="22"/>
          <w:szCs w:val="22"/>
        </w:rPr>
      </w:pPr>
    </w:p>
    <w:p w:rsidR="00973BA3" w:rsidRPr="00520D83" w:rsidRDefault="00973BA3" w:rsidP="008A0705">
      <w:pPr>
        <w:ind w:left="284" w:firstLine="0"/>
        <w:rPr>
          <w:rFonts w:ascii="Arial" w:hAnsi="Arial" w:cs="Arial"/>
          <w:sz w:val="22"/>
          <w:szCs w:val="22"/>
        </w:rPr>
      </w:pPr>
      <w:r w:rsidRPr="00520D83">
        <w:rPr>
          <w:rFonts w:ascii="Arial" w:hAnsi="Arial" w:cs="Arial"/>
          <w:sz w:val="22"/>
          <w:szCs w:val="22"/>
        </w:rPr>
        <w:t>THE BUILDING MANUAL</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Purpose: The Manual is to be a comprehensive informati</w:t>
      </w:r>
      <w:r w:rsidR="008A0705">
        <w:rPr>
          <w:rFonts w:ascii="Arial" w:hAnsi="Arial" w:cs="Arial"/>
          <w:sz w:val="22"/>
          <w:szCs w:val="22"/>
        </w:rPr>
        <w:t xml:space="preserve">on source and guide for owners </w:t>
      </w:r>
      <w:r w:rsidRPr="008A0705">
        <w:rPr>
          <w:rFonts w:ascii="Arial" w:hAnsi="Arial" w:cs="Arial"/>
          <w:sz w:val="22"/>
          <w:szCs w:val="22"/>
        </w:rPr>
        <w:t xml:space="preserve">and users of the completed Works. It should provide an overview of the main design </w:t>
      </w:r>
      <w:r w:rsidRPr="008A0705">
        <w:rPr>
          <w:rFonts w:ascii="Arial" w:hAnsi="Arial" w:cs="Arial"/>
          <w:sz w:val="22"/>
          <w:szCs w:val="22"/>
        </w:rPr>
        <w:tab/>
        <w:t>principles and describe key components and systems to enable proper understanding,</w:t>
      </w:r>
      <w:r w:rsidR="00180DBD" w:rsidRPr="008A0705">
        <w:rPr>
          <w:rFonts w:ascii="Arial" w:hAnsi="Arial" w:cs="Arial"/>
          <w:sz w:val="22"/>
          <w:szCs w:val="22"/>
        </w:rPr>
        <w:t xml:space="preserve"> </w:t>
      </w:r>
      <w:r w:rsidRPr="008A0705">
        <w:rPr>
          <w:rFonts w:ascii="Arial" w:hAnsi="Arial" w:cs="Arial"/>
          <w:sz w:val="22"/>
          <w:szCs w:val="22"/>
        </w:rPr>
        <w:t xml:space="preserve">efficient and safe operation and maintenance.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 xml:space="preserve">Scope: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Part 1: General: </w:t>
      </w:r>
      <w:r w:rsidR="00180DBD" w:rsidRPr="008A0705">
        <w:rPr>
          <w:rFonts w:ascii="Arial" w:hAnsi="Arial" w:cs="Arial"/>
          <w:sz w:val="22"/>
          <w:szCs w:val="22"/>
        </w:rPr>
        <w:t>Contract Drawings</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Part 2: Fabric: </w:t>
      </w:r>
      <w:r w:rsidR="00180DBD" w:rsidRPr="008A0705">
        <w:rPr>
          <w:rFonts w:ascii="Arial" w:hAnsi="Arial" w:cs="Arial"/>
          <w:sz w:val="22"/>
          <w:szCs w:val="22"/>
        </w:rPr>
        <w:t>Employers Requirements</w:t>
      </w:r>
      <w:r w:rsidRPr="008A0705">
        <w:rPr>
          <w:rFonts w:ascii="Arial" w:hAnsi="Arial" w:cs="Arial"/>
          <w:sz w:val="22"/>
          <w:szCs w:val="22"/>
        </w:rPr>
        <w:t xml:space="preserve">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Part 3: Services: </w:t>
      </w:r>
      <w:r w:rsidR="00180DBD" w:rsidRPr="008A0705">
        <w:rPr>
          <w:rFonts w:ascii="Arial" w:hAnsi="Arial" w:cs="Arial"/>
          <w:sz w:val="22"/>
          <w:szCs w:val="22"/>
        </w:rPr>
        <w:t>Contract Proposals</w:t>
      </w:r>
      <w:r w:rsidRPr="008A0705">
        <w:rPr>
          <w:rFonts w:ascii="Arial" w:hAnsi="Arial" w:cs="Arial"/>
          <w:sz w:val="22"/>
          <w:szCs w:val="22"/>
        </w:rPr>
        <w:t xml:space="preserve"> </w:t>
      </w:r>
    </w:p>
    <w:p w:rsidR="00973BA3" w:rsidRPr="008A0705" w:rsidRDefault="00180DBD"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Building User Guide: </w:t>
      </w:r>
      <w:r w:rsidR="00973BA3" w:rsidRPr="008A0705">
        <w:rPr>
          <w:rFonts w:ascii="Arial" w:hAnsi="Arial" w:cs="Arial"/>
          <w:sz w:val="22"/>
          <w:szCs w:val="22"/>
        </w:rPr>
        <w:t xml:space="preserve">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Responsibility: The Building Manual is to be produced</w:t>
      </w:r>
      <w:r w:rsidR="008A0705">
        <w:rPr>
          <w:rFonts w:ascii="Arial" w:hAnsi="Arial" w:cs="Arial"/>
          <w:sz w:val="22"/>
          <w:szCs w:val="22"/>
        </w:rPr>
        <w:t xml:space="preserve"> by the Contractor and must be </w:t>
      </w:r>
      <w:r w:rsidRPr="008A0705">
        <w:rPr>
          <w:rFonts w:ascii="Arial" w:hAnsi="Arial" w:cs="Arial"/>
          <w:sz w:val="22"/>
          <w:szCs w:val="22"/>
        </w:rPr>
        <w:t xml:space="preserve">complete no later than two weeks prior to completion of the work.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Information provided by others: Details: It is the main contractor's responsibili</w:t>
      </w:r>
      <w:r w:rsidR="008A0705">
        <w:rPr>
          <w:rFonts w:ascii="Arial" w:hAnsi="Arial" w:cs="Arial"/>
          <w:sz w:val="22"/>
          <w:szCs w:val="22"/>
        </w:rPr>
        <w:t xml:space="preserve">ty to ensure </w:t>
      </w:r>
      <w:r w:rsidRPr="008A0705">
        <w:rPr>
          <w:rFonts w:ascii="Arial" w:hAnsi="Arial" w:cs="Arial"/>
          <w:sz w:val="22"/>
          <w:szCs w:val="22"/>
        </w:rPr>
        <w:t>that all sub-contractors provide the information as stated t</w:t>
      </w:r>
      <w:r w:rsidR="008A0705">
        <w:rPr>
          <w:rFonts w:ascii="Arial" w:hAnsi="Arial" w:cs="Arial"/>
          <w:sz w:val="22"/>
          <w:szCs w:val="22"/>
        </w:rPr>
        <w:t xml:space="preserve">o be required in the following </w:t>
      </w:r>
      <w:r w:rsidRPr="008A0705">
        <w:rPr>
          <w:rFonts w:ascii="Arial" w:hAnsi="Arial" w:cs="Arial"/>
          <w:sz w:val="22"/>
          <w:szCs w:val="22"/>
        </w:rPr>
        <w:t xml:space="preserve">section. All sub-contractors that have any aspect of design must also provide all as-built drawings, relevant documentation and calculations that support any of the design works undertaken at the completion of the works.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 xml:space="preserve">Compilation: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Prepare all information for Contractor designed or performance specified work including as-built drawings.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Obtain or prepare all other information to be included in the Manual.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 xml:space="preserve">Reviewing the Manual: Submit a complete draft. Amend in the light of any comments and </w:t>
      </w:r>
      <w:r w:rsidRPr="008A0705">
        <w:rPr>
          <w:rFonts w:ascii="Arial" w:hAnsi="Arial" w:cs="Arial"/>
          <w:sz w:val="22"/>
          <w:szCs w:val="22"/>
        </w:rPr>
        <w:tab/>
        <w:t xml:space="preserve">resubmit. Do not proceed with production of the final copies until authorized. </w:t>
      </w:r>
    </w:p>
    <w:p w:rsidR="00973BA3" w:rsidRPr="008A0705" w:rsidRDefault="00973BA3" w:rsidP="00936C76">
      <w:pPr>
        <w:pStyle w:val="ListParagraph"/>
        <w:numPr>
          <w:ilvl w:val="0"/>
          <w:numId w:val="16"/>
        </w:numPr>
        <w:rPr>
          <w:rFonts w:ascii="Arial" w:hAnsi="Arial" w:cs="Arial"/>
          <w:sz w:val="22"/>
          <w:szCs w:val="22"/>
        </w:rPr>
      </w:pPr>
      <w:r w:rsidRPr="008A0705">
        <w:rPr>
          <w:rFonts w:ascii="Arial" w:hAnsi="Arial" w:cs="Arial"/>
          <w:sz w:val="22"/>
          <w:szCs w:val="22"/>
        </w:rPr>
        <w:t xml:space="preserve">Final copies of the Manual: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Number of copies: 2Nr electronic copies and 2 Nr paper copies (or </w:t>
      </w:r>
      <w:r w:rsidR="008A0705">
        <w:rPr>
          <w:rFonts w:ascii="Arial" w:hAnsi="Arial" w:cs="Arial"/>
          <w:sz w:val="22"/>
          <w:szCs w:val="22"/>
        </w:rPr>
        <w:t>as otherwise agreed with CDM-C)</w:t>
      </w:r>
      <w:r w:rsidRPr="008A0705">
        <w:rPr>
          <w:rFonts w:ascii="Arial" w:hAnsi="Arial" w:cs="Arial"/>
          <w:sz w:val="22"/>
          <w:szCs w:val="22"/>
        </w:rPr>
        <w:t xml:space="preserve">.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Format: PDF format on CD-ROM; paper copies in ring binders within plastic wallets)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Latest date for submission: 2 Nr weeks before the dat</w:t>
      </w:r>
      <w:r w:rsidR="008A0705">
        <w:rPr>
          <w:rFonts w:ascii="Arial" w:hAnsi="Arial" w:cs="Arial"/>
          <w:sz w:val="22"/>
          <w:szCs w:val="22"/>
        </w:rPr>
        <w:t xml:space="preserve">e for completion stated in the </w:t>
      </w:r>
      <w:r w:rsidRPr="008A0705">
        <w:rPr>
          <w:rFonts w:ascii="Arial" w:hAnsi="Arial" w:cs="Arial"/>
          <w:sz w:val="22"/>
          <w:szCs w:val="22"/>
        </w:rPr>
        <w:t xml:space="preserve">contract weeks before the date for completion stated in the contract. </w:t>
      </w:r>
    </w:p>
    <w:p w:rsidR="00973BA3" w:rsidRPr="008A0705" w:rsidRDefault="00973BA3" w:rsidP="008A0705">
      <w:pPr>
        <w:pStyle w:val="ListParagraph"/>
        <w:numPr>
          <w:ilvl w:val="0"/>
          <w:numId w:val="8"/>
        </w:numPr>
        <w:rPr>
          <w:rFonts w:ascii="Arial" w:hAnsi="Arial" w:cs="Arial"/>
          <w:sz w:val="22"/>
          <w:szCs w:val="22"/>
        </w:rPr>
      </w:pPr>
      <w:r w:rsidRPr="008A0705">
        <w:rPr>
          <w:rFonts w:ascii="Arial" w:hAnsi="Arial" w:cs="Arial"/>
          <w:sz w:val="22"/>
          <w:szCs w:val="22"/>
        </w:rPr>
        <w:t xml:space="preserve">As-built drawings and schedules: </w:t>
      </w:r>
    </w:p>
    <w:p w:rsidR="00973BA3" w:rsidRPr="008A0705" w:rsidRDefault="00973BA3" w:rsidP="008A0705">
      <w:pPr>
        <w:pStyle w:val="ListParagraph"/>
        <w:numPr>
          <w:ilvl w:val="0"/>
          <w:numId w:val="8"/>
        </w:numPr>
        <w:rPr>
          <w:rFonts w:ascii="Arial" w:hAnsi="Arial" w:cs="Arial"/>
          <w:sz w:val="22"/>
          <w:szCs w:val="22"/>
        </w:rPr>
      </w:pPr>
      <w:r w:rsidRPr="008A0705">
        <w:rPr>
          <w:rFonts w:ascii="Arial" w:hAnsi="Arial" w:cs="Arial"/>
          <w:sz w:val="22"/>
          <w:szCs w:val="22"/>
        </w:rPr>
        <w:t>Number of copies: 2Nr electronic copies and 2 Nr paper c</w:t>
      </w:r>
      <w:r w:rsidR="008A0705">
        <w:rPr>
          <w:rFonts w:ascii="Arial" w:hAnsi="Arial" w:cs="Arial"/>
          <w:sz w:val="22"/>
          <w:szCs w:val="22"/>
        </w:rPr>
        <w:t xml:space="preserve">opies (or as otherwise agreed </w:t>
      </w:r>
      <w:r w:rsidRPr="008A0705">
        <w:rPr>
          <w:rFonts w:ascii="Arial" w:hAnsi="Arial" w:cs="Arial"/>
          <w:sz w:val="22"/>
          <w:szCs w:val="22"/>
        </w:rPr>
        <w:t xml:space="preserve">with CDM-C). </w:t>
      </w:r>
    </w:p>
    <w:p w:rsidR="00973BA3" w:rsidRPr="008A0705" w:rsidRDefault="00973BA3" w:rsidP="008A0705">
      <w:pPr>
        <w:pStyle w:val="ListParagraph"/>
        <w:numPr>
          <w:ilvl w:val="2"/>
          <w:numId w:val="9"/>
        </w:numPr>
        <w:rPr>
          <w:rFonts w:ascii="Arial" w:hAnsi="Arial" w:cs="Arial"/>
          <w:sz w:val="22"/>
          <w:szCs w:val="22"/>
        </w:rPr>
      </w:pPr>
      <w:r w:rsidRPr="008A0705">
        <w:rPr>
          <w:rFonts w:ascii="Arial" w:hAnsi="Arial" w:cs="Arial"/>
          <w:sz w:val="22"/>
          <w:szCs w:val="22"/>
        </w:rPr>
        <w:t xml:space="preserve">Format: PDF format on CD-ROM; paper copies in ring binders within plastic wallets. </w:t>
      </w:r>
    </w:p>
    <w:p w:rsidR="008A0705" w:rsidRDefault="008A0705" w:rsidP="002C7362">
      <w:pPr>
        <w:ind w:left="284" w:firstLine="0"/>
        <w:rPr>
          <w:rFonts w:ascii="Arial" w:hAnsi="Arial" w:cs="Arial"/>
          <w:sz w:val="22"/>
          <w:szCs w:val="22"/>
        </w:rPr>
      </w:pPr>
    </w:p>
    <w:p w:rsidR="00973BA3" w:rsidRPr="00520D83" w:rsidRDefault="008A0705" w:rsidP="008A0705">
      <w:pPr>
        <w:ind w:left="284" w:firstLine="0"/>
        <w:rPr>
          <w:rFonts w:ascii="Arial" w:hAnsi="Arial" w:cs="Arial"/>
          <w:sz w:val="22"/>
          <w:szCs w:val="22"/>
        </w:rPr>
      </w:pPr>
      <w:r>
        <w:rPr>
          <w:rFonts w:ascii="Arial" w:hAnsi="Arial" w:cs="Arial"/>
          <w:sz w:val="22"/>
          <w:szCs w:val="22"/>
        </w:rPr>
        <w:t>THE HEALTH AND SAFETY FILE</w:t>
      </w:r>
    </w:p>
    <w:p w:rsidR="00973BA3" w:rsidRPr="008A0705" w:rsidRDefault="00973BA3" w:rsidP="008A0705">
      <w:pPr>
        <w:pStyle w:val="ListParagraph"/>
        <w:numPr>
          <w:ilvl w:val="0"/>
          <w:numId w:val="9"/>
        </w:numPr>
        <w:rPr>
          <w:rFonts w:ascii="Arial" w:hAnsi="Arial" w:cs="Arial"/>
          <w:sz w:val="22"/>
          <w:szCs w:val="22"/>
        </w:rPr>
      </w:pPr>
      <w:r w:rsidRPr="008A0705">
        <w:rPr>
          <w:rFonts w:ascii="Arial" w:hAnsi="Arial" w:cs="Arial"/>
          <w:sz w:val="22"/>
          <w:szCs w:val="22"/>
        </w:rPr>
        <w:t xml:space="preserve">Responsibility: Principal Designer. </w:t>
      </w:r>
    </w:p>
    <w:p w:rsidR="00973BA3" w:rsidRPr="008A0705" w:rsidRDefault="00973BA3" w:rsidP="00936C76">
      <w:pPr>
        <w:pStyle w:val="ListParagraph"/>
        <w:numPr>
          <w:ilvl w:val="0"/>
          <w:numId w:val="17"/>
        </w:numPr>
        <w:ind w:left="928"/>
        <w:rPr>
          <w:rFonts w:ascii="Arial" w:hAnsi="Arial" w:cs="Arial"/>
          <w:sz w:val="22"/>
          <w:szCs w:val="22"/>
        </w:rPr>
      </w:pPr>
      <w:r w:rsidRPr="008A0705">
        <w:rPr>
          <w:rFonts w:ascii="Arial" w:hAnsi="Arial" w:cs="Arial"/>
          <w:sz w:val="22"/>
          <w:szCs w:val="22"/>
        </w:rPr>
        <w:t xml:space="preserve">Content: Obtain and provide the following information:  It is the principal contractor's </w:t>
      </w:r>
      <w:r w:rsidRPr="008A0705">
        <w:rPr>
          <w:rFonts w:ascii="Arial" w:hAnsi="Arial" w:cs="Arial"/>
          <w:sz w:val="22"/>
          <w:szCs w:val="22"/>
        </w:rPr>
        <w:tab/>
        <w:t xml:space="preserve">responsibility to ensure that all sub-contractors provide the information as stated to be </w:t>
      </w:r>
      <w:r w:rsidRPr="008A0705">
        <w:rPr>
          <w:rFonts w:ascii="Arial" w:hAnsi="Arial" w:cs="Arial"/>
          <w:sz w:val="22"/>
          <w:szCs w:val="22"/>
        </w:rPr>
        <w:tab/>
        <w:t xml:space="preserve">required in the following section. All sub-contractor's that have any aspect of design must </w:t>
      </w:r>
      <w:r w:rsidRPr="008A0705">
        <w:rPr>
          <w:rFonts w:ascii="Arial" w:hAnsi="Arial" w:cs="Arial"/>
          <w:sz w:val="22"/>
          <w:szCs w:val="22"/>
        </w:rPr>
        <w:tab/>
        <w:t xml:space="preserve">also provide all as-built drawings, relevant documentation and calculations that support any </w:t>
      </w:r>
      <w:r w:rsidRPr="008A0705">
        <w:rPr>
          <w:rFonts w:ascii="Arial" w:hAnsi="Arial" w:cs="Arial"/>
          <w:sz w:val="22"/>
          <w:szCs w:val="22"/>
        </w:rPr>
        <w:tab/>
        <w:t>of the design works undertaken at the completion of the works.</w:t>
      </w: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ab/>
      </w:r>
    </w:p>
    <w:p w:rsidR="00973BA3" w:rsidRPr="008A0705" w:rsidRDefault="00973BA3" w:rsidP="00936C76">
      <w:pPr>
        <w:pStyle w:val="ListParagraph"/>
        <w:numPr>
          <w:ilvl w:val="0"/>
          <w:numId w:val="17"/>
        </w:numPr>
        <w:rPr>
          <w:rFonts w:ascii="Arial" w:hAnsi="Arial" w:cs="Arial"/>
          <w:sz w:val="22"/>
          <w:szCs w:val="22"/>
        </w:rPr>
      </w:pPr>
      <w:r w:rsidRPr="008A0705">
        <w:rPr>
          <w:rFonts w:ascii="Arial" w:hAnsi="Arial" w:cs="Arial"/>
          <w:sz w:val="22"/>
          <w:szCs w:val="22"/>
        </w:rPr>
        <w:t>List of contents, As ACOP L144 (or as otherwise agreed with CDM-C)</w:t>
      </w: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ab/>
      </w:r>
    </w:p>
    <w:p w:rsidR="00973BA3" w:rsidRPr="0037604D" w:rsidRDefault="00973BA3" w:rsidP="0037604D">
      <w:pPr>
        <w:pStyle w:val="ListParagraph"/>
        <w:numPr>
          <w:ilvl w:val="0"/>
          <w:numId w:val="18"/>
        </w:numPr>
        <w:ind w:left="1418"/>
        <w:rPr>
          <w:rFonts w:ascii="Arial" w:hAnsi="Arial" w:cs="Arial"/>
          <w:sz w:val="22"/>
          <w:szCs w:val="22"/>
        </w:rPr>
      </w:pPr>
      <w:r w:rsidRPr="008A0705">
        <w:rPr>
          <w:rFonts w:ascii="Arial" w:hAnsi="Arial" w:cs="Arial"/>
          <w:sz w:val="22"/>
          <w:szCs w:val="22"/>
        </w:rPr>
        <w:t xml:space="preserve">A brief description of the work carried out; </w:t>
      </w:r>
    </w:p>
    <w:p w:rsidR="00973BA3" w:rsidRPr="0037604D" w:rsidRDefault="00973BA3" w:rsidP="0037604D">
      <w:pPr>
        <w:pStyle w:val="ListParagraph"/>
        <w:numPr>
          <w:ilvl w:val="0"/>
          <w:numId w:val="18"/>
        </w:numPr>
        <w:ind w:left="1418"/>
        <w:rPr>
          <w:rFonts w:ascii="Arial" w:hAnsi="Arial" w:cs="Arial"/>
          <w:sz w:val="22"/>
          <w:szCs w:val="22"/>
        </w:rPr>
      </w:pPr>
      <w:r w:rsidRPr="008A0705">
        <w:rPr>
          <w:rFonts w:ascii="Arial" w:hAnsi="Arial" w:cs="Arial"/>
          <w:sz w:val="22"/>
          <w:szCs w:val="22"/>
        </w:rPr>
        <w:t>Any residual hazards which remain and how they hav</w:t>
      </w:r>
      <w:r w:rsidR="00714FC3">
        <w:rPr>
          <w:rFonts w:ascii="Arial" w:hAnsi="Arial" w:cs="Arial"/>
          <w:sz w:val="22"/>
          <w:szCs w:val="22"/>
        </w:rPr>
        <w:t xml:space="preserve">e been dealt with (for example </w:t>
      </w:r>
      <w:r w:rsidRPr="008A0705">
        <w:rPr>
          <w:rFonts w:ascii="Arial" w:hAnsi="Arial" w:cs="Arial"/>
          <w:sz w:val="22"/>
          <w:szCs w:val="22"/>
        </w:rPr>
        <w:t>surveys or other information concerning asbestos; contaminated land; water bearing strata;</w:t>
      </w:r>
      <w:r w:rsidR="003D446B" w:rsidRPr="008A0705">
        <w:rPr>
          <w:rFonts w:ascii="Arial" w:hAnsi="Arial" w:cs="Arial"/>
          <w:sz w:val="22"/>
          <w:szCs w:val="22"/>
        </w:rPr>
        <w:t xml:space="preserve"> </w:t>
      </w:r>
      <w:r w:rsidRPr="008A0705">
        <w:rPr>
          <w:rFonts w:ascii="Arial" w:hAnsi="Arial" w:cs="Arial"/>
          <w:sz w:val="22"/>
          <w:szCs w:val="22"/>
        </w:rPr>
        <w:t>buried services etc);</w:t>
      </w:r>
    </w:p>
    <w:p w:rsidR="00973BA3" w:rsidRPr="008A0705" w:rsidRDefault="00973BA3" w:rsidP="00936C76">
      <w:pPr>
        <w:pStyle w:val="ListParagraph"/>
        <w:numPr>
          <w:ilvl w:val="0"/>
          <w:numId w:val="18"/>
        </w:numPr>
        <w:ind w:left="1418"/>
        <w:rPr>
          <w:rFonts w:ascii="Arial" w:hAnsi="Arial" w:cs="Arial"/>
          <w:sz w:val="22"/>
          <w:szCs w:val="22"/>
        </w:rPr>
      </w:pPr>
      <w:r w:rsidRPr="008A0705">
        <w:rPr>
          <w:rFonts w:ascii="Arial" w:hAnsi="Arial" w:cs="Arial"/>
          <w:sz w:val="22"/>
          <w:szCs w:val="22"/>
        </w:rPr>
        <w:t>Key structural principles (for example, bracing, sources of substantial stored energy</w:t>
      </w:r>
      <w:r w:rsidR="008A0705">
        <w:rPr>
          <w:rFonts w:ascii="Arial" w:hAnsi="Arial" w:cs="Arial"/>
          <w:sz w:val="22"/>
          <w:szCs w:val="22"/>
        </w:rPr>
        <w:t xml:space="preserve"> </w:t>
      </w:r>
      <w:r w:rsidRPr="008A0705">
        <w:rPr>
          <w:rFonts w:ascii="Arial" w:hAnsi="Arial" w:cs="Arial"/>
          <w:sz w:val="22"/>
          <w:szCs w:val="22"/>
        </w:rPr>
        <w:t>including pre- or post-tensioned members) and safe worki</w:t>
      </w:r>
      <w:r w:rsidR="008A0705">
        <w:rPr>
          <w:rFonts w:ascii="Arial" w:hAnsi="Arial" w:cs="Arial"/>
          <w:sz w:val="22"/>
          <w:szCs w:val="22"/>
        </w:rPr>
        <w:t xml:space="preserve">ng loads for floors and roofs, </w:t>
      </w:r>
      <w:r w:rsidRPr="008A0705">
        <w:rPr>
          <w:rFonts w:ascii="Arial" w:hAnsi="Arial" w:cs="Arial"/>
          <w:sz w:val="22"/>
          <w:szCs w:val="22"/>
        </w:rPr>
        <w:t xml:space="preserve">particularly where these may preclude placing scaffolding or heavy machinery there; </w:t>
      </w:r>
    </w:p>
    <w:p w:rsidR="00973BA3" w:rsidRPr="008A0705" w:rsidRDefault="0037604D" w:rsidP="00936C76">
      <w:pPr>
        <w:pStyle w:val="ListParagraph"/>
        <w:numPr>
          <w:ilvl w:val="0"/>
          <w:numId w:val="18"/>
        </w:numPr>
        <w:ind w:left="1418"/>
        <w:rPr>
          <w:rFonts w:ascii="Arial" w:hAnsi="Arial" w:cs="Arial"/>
          <w:sz w:val="22"/>
          <w:szCs w:val="22"/>
        </w:rPr>
      </w:pPr>
      <w:r w:rsidRPr="008A0705">
        <w:rPr>
          <w:rFonts w:ascii="Arial" w:hAnsi="Arial" w:cs="Arial"/>
          <w:sz w:val="22"/>
          <w:szCs w:val="22"/>
        </w:rPr>
        <w:t xml:space="preserve"> </w:t>
      </w:r>
      <w:r w:rsidR="00973BA3" w:rsidRPr="008A0705">
        <w:rPr>
          <w:rFonts w:ascii="Arial" w:hAnsi="Arial" w:cs="Arial"/>
          <w:sz w:val="22"/>
          <w:szCs w:val="22"/>
        </w:rPr>
        <w:t>(d) Hazardous materials used (for example lead paint; pest</w:t>
      </w:r>
      <w:r w:rsidR="00714FC3">
        <w:rPr>
          <w:rFonts w:ascii="Arial" w:hAnsi="Arial" w:cs="Arial"/>
          <w:sz w:val="22"/>
          <w:szCs w:val="22"/>
        </w:rPr>
        <w:t xml:space="preserve">icides; special coatings which </w:t>
      </w:r>
      <w:r w:rsidR="00973BA3" w:rsidRPr="008A0705">
        <w:rPr>
          <w:rFonts w:ascii="Arial" w:hAnsi="Arial" w:cs="Arial"/>
          <w:sz w:val="22"/>
          <w:szCs w:val="22"/>
        </w:rPr>
        <w:t>should not be burnt off etc);</w:t>
      </w:r>
    </w:p>
    <w:p w:rsidR="00973BA3" w:rsidRPr="008A0705" w:rsidRDefault="00973BA3" w:rsidP="00936C76">
      <w:pPr>
        <w:pStyle w:val="ListParagraph"/>
        <w:numPr>
          <w:ilvl w:val="0"/>
          <w:numId w:val="18"/>
        </w:numPr>
        <w:ind w:left="1418"/>
        <w:rPr>
          <w:rFonts w:ascii="Arial" w:hAnsi="Arial" w:cs="Arial"/>
          <w:sz w:val="22"/>
          <w:szCs w:val="22"/>
        </w:rPr>
      </w:pPr>
      <w:r w:rsidRPr="008A0705">
        <w:rPr>
          <w:rFonts w:ascii="Arial" w:hAnsi="Arial" w:cs="Arial"/>
          <w:sz w:val="22"/>
          <w:szCs w:val="22"/>
        </w:rPr>
        <w:t>Information regarding the removal or dismantling of installed plant and equipment (for example any special arrangements for lifting, order or other special ins</w:t>
      </w:r>
      <w:r w:rsidR="00714FC3">
        <w:rPr>
          <w:rFonts w:ascii="Arial" w:hAnsi="Arial" w:cs="Arial"/>
          <w:sz w:val="22"/>
          <w:szCs w:val="22"/>
        </w:rPr>
        <w:t>tructions for dismantling etc);</w:t>
      </w:r>
    </w:p>
    <w:p w:rsidR="00973BA3" w:rsidRPr="008A0705" w:rsidRDefault="00973BA3" w:rsidP="00936C76">
      <w:pPr>
        <w:pStyle w:val="ListParagraph"/>
        <w:numPr>
          <w:ilvl w:val="0"/>
          <w:numId w:val="18"/>
        </w:numPr>
        <w:ind w:left="1418"/>
        <w:rPr>
          <w:rFonts w:ascii="Arial" w:hAnsi="Arial" w:cs="Arial"/>
          <w:sz w:val="22"/>
          <w:szCs w:val="22"/>
        </w:rPr>
      </w:pPr>
      <w:r w:rsidRPr="008A0705">
        <w:rPr>
          <w:rFonts w:ascii="Arial" w:hAnsi="Arial" w:cs="Arial"/>
          <w:sz w:val="22"/>
          <w:szCs w:val="22"/>
        </w:rPr>
        <w:t>Health and safety information about equipment provided f</w:t>
      </w:r>
      <w:r w:rsidR="00714FC3">
        <w:rPr>
          <w:rFonts w:ascii="Arial" w:hAnsi="Arial" w:cs="Arial"/>
          <w:sz w:val="22"/>
          <w:szCs w:val="22"/>
        </w:rPr>
        <w:t xml:space="preserve">or cleaning or maintaining the </w:t>
      </w:r>
      <w:r w:rsidRPr="008A0705">
        <w:rPr>
          <w:rFonts w:ascii="Arial" w:hAnsi="Arial" w:cs="Arial"/>
          <w:sz w:val="22"/>
          <w:szCs w:val="22"/>
        </w:rPr>
        <w:t xml:space="preserve">structure; </w:t>
      </w:r>
    </w:p>
    <w:p w:rsidR="003D446B" w:rsidRPr="008A0705" w:rsidRDefault="00973BA3" w:rsidP="00936C76">
      <w:pPr>
        <w:pStyle w:val="ListParagraph"/>
        <w:numPr>
          <w:ilvl w:val="0"/>
          <w:numId w:val="18"/>
        </w:numPr>
        <w:ind w:left="1418"/>
        <w:rPr>
          <w:rFonts w:ascii="Arial" w:hAnsi="Arial" w:cs="Arial"/>
          <w:sz w:val="22"/>
          <w:szCs w:val="22"/>
        </w:rPr>
      </w:pPr>
      <w:r w:rsidRPr="008A0705">
        <w:rPr>
          <w:rFonts w:ascii="Arial" w:hAnsi="Arial" w:cs="Arial"/>
          <w:sz w:val="22"/>
          <w:szCs w:val="22"/>
        </w:rPr>
        <w:t>The nature, location and markings of significant services,</w:t>
      </w:r>
      <w:r w:rsidR="00714FC3">
        <w:rPr>
          <w:rFonts w:ascii="Arial" w:hAnsi="Arial" w:cs="Arial"/>
          <w:sz w:val="22"/>
          <w:szCs w:val="22"/>
        </w:rPr>
        <w:t xml:space="preserve"> including underground cables; </w:t>
      </w:r>
      <w:r w:rsidRPr="008A0705">
        <w:rPr>
          <w:rFonts w:ascii="Arial" w:hAnsi="Arial" w:cs="Arial"/>
          <w:sz w:val="22"/>
          <w:szCs w:val="22"/>
        </w:rPr>
        <w:t>gas supply equipment; fire-fighting services etc;</w:t>
      </w:r>
    </w:p>
    <w:p w:rsidR="003D446B" w:rsidRPr="008A0705" w:rsidRDefault="00973BA3" w:rsidP="00936C76">
      <w:pPr>
        <w:pStyle w:val="ListParagraph"/>
        <w:numPr>
          <w:ilvl w:val="0"/>
          <w:numId w:val="18"/>
        </w:numPr>
        <w:ind w:left="1418"/>
        <w:rPr>
          <w:rFonts w:ascii="Arial" w:hAnsi="Arial" w:cs="Arial"/>
          <w:sz w:val="22"/>
          <w:szCs w:val="22"/>
        </w:rPr>
      </w:pPr>
      <w:r w:rsidRPr="008A0705">
        <w:rPr>
          <w:rFonts w:ascii="Arial" w:hAnsi="Arial" w:cs="Arial"/>
          <w:sz w:val="22"/>
          <w:szCs w:val="22"/>
        </w:rPr>
        <w:t>Information and as-built drawings of the structure, its pla</w:t>
      </w:r>
      <w:r w:rsidR="00714FC3">
        <w:rPr>
          <w:rFonts w:ascii="Arial" w:hAnsi="Arial" w:cs="Arial"/>
          <w:sz w:val="22"/>
          <w:szCs w:val="22"/>
        </w:rPr>
        <w:t xml:space="preserve">nt and equipment (for example, </w:t>
      </w:r>
      <w:r w:rsidRPr="008A0705">
        <w:rPr>
          <w:rFonts w:ascii="Arial" w:hAnsi="Arial" w:cs="Arial"/>
          <w:sz w:val="22"/>
          <w:szCs w:val="22"/>
        </w:rPr>
        <w:t>the means of safe access to and from service voids, fire doors</w:t>
      </w:r>
      <w:r w:rsidR="00714FC3">
        <w:rPr>
          <w:rFonts w:ascii="Arial" w:hAnsi="Arial" w:cs="Arial"/>
          <w:sz w:val="22"/>
          <w:szCs w:val="22"/>
        </w:rPr>
        <w:t xml:space="preserve"> and compartmentalisation etc).</w:t>
      </w:r>
      <w:r w:rsidRPr="008A0705">
        <w:rPr>
          <w:rFonts w:ascii="Arial" w:hAnsi="Arial" w:cs="Arial"/>
          <w:sz w:val="22"/>
          <w:szCs w:val="22"/>
        </w:rPr>
        <w:t>Liaise with the CDM-Consultant</w:t>
      </w:r>
      <w:r w:rsidRPr="008A0705">
        <w:rPr>
          <w:rFonts w:ascii="Arial" w:hAnsi="Arial" w:cs="Arial"/>
          <w:sz w:val="22"/>
          <w:szCs w:val="22"/>
        </w:rPr>
        <w:tab/>
        <w:t xml:space="preserve"> Number of Copies: 2Nr electroni</w:t>
      </w:r>
      <w:r w:rsidR="003D446B" w:rsidRPr="008A0705">
        <w:rPr>
          <w:rFonts w:ascii="Arial" w:hAnsi="Arial" w:cs="Arial"/>
          <w:sz w:val="22"/>
          <w:szCs w:val="22"/>
        </w:rPr>
        <w:t>c copies and 2 Nr paper copies</w:t>
      </w:r>
    </w:p>
    <w:p w:rsidR="00973BA3" w:rsidRPr="00520D83" w:rsidRDefault="00973BA3" w:rsidP="002C7362">
      <w:pPr>
        <w:ind w:left="284" w:firstLine="0"/>
        <w:rPr>
          <w:rFonts w:ascii="Arial" w:hAnsi="Arial" w:cs="Arial"/>
          <w:sz w:val="22"/>
          <w:szCs w:val="22"/>
        </w:rPr>
      </w:pPr>
    </w:p>
    <w:p w:rsidR="00973BA3" w:rsidRPr="00714FC3" w:rsidRDefault="00973BA3" w:rsidP="00936C76">
      <w:pPr>
        <w:pStyle w:val="ListParagraph"/>
        <w:numPr>
          <w:ilvl w:val="0"/>
          <w:numId w:val="17"/>
        </w:numPr>
        <w:rPr>
          <w:rFonts w:ascii="Arial" w:hAnsi="Arial" w:cs="Arial"/>
          <w:sz w:val="22"/>
          <w:szCs w:val="22"/>
        </w:rPr>
      </w:pPr>
      <w:r w:rsidRPr="00714FC3">
        <w:rPr>
          <w:rFonts w:ascii="Arial" w:hAnsi="Arial" w:cs="Arial"/>
          <w:sz w:val="22"/>
          <w:szCs w:val="22"/>
        </w:rPr>
        <w:t>Format: PDF format on CD-ROM; paper copies in ring binders within plastic wallets</w:t>
      </w:r>
    </w:p>
    <w:p w:rsidR="00973BA3" w:rsidRPr="00714FC3" w:rsidRDefault="00973BA3" w:rsidP="00936C76">
      <w:pPr>
        <w:pStyle w:val="ListParagraph"/>
        <w:numPr>
          <w:ilvl w:val="0"/>
          <w:numId w:val="17"/>
        </w:numPr>
        <w:rPr>
          <w:rFonts w:ascii="Arial" w:hAnsi="Arial" w:cs="Arial"/>
          <w:sz w:val="22"/>
          <w:szCs w:val="22"/>
        </w:rPr>
      </w:pPr>
      <w:r w:rsidRPr="00714FC3">
        <w:rPr>
          <w:rFonts w:ascii="Arial" w:hAnsi="Arial" w:cs="Arial"/>
          <w:sz w:val="22"/>
          <w:szCs w:val="22"/>
        </w:rPr>
        <w:t xml:space="preserve">Delivery to: 2 Nr weeks before the date for completion stated in the contract. By (date): tbc. </w:t>
      </w:r>
    </w:p>
    <w:p w:rsidR="00973BA3" w:rsidRPr="00520D83" w:rsidRDefault="00973BA3" w:rsidP="002C7362">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CONTENT OF THE BUILDING MANUAL PART 1: GENERAL</w:t>
      </w:r>
    </w:p>
    <w:p w:rsidR="00973BA3" w:rsidRPr="00520D83" w:rsidRDefault="00973BA3" w:rsidP="002C7362">
      <w:pPr>
        <w:ind w:left="284" w:firstLine="0"/>
        <w:rPr>
          <w:rFonts w:ascii="Arial" w:hAnsi="Arial" w:cs="Arial"/>
          <w:sz w:val="22"/>
          <w:szCs w:val="22"/>
        </w:rPr>
      </w:pPr>
    </w:p>
    <w:p w:rsidR="00973BA3" w:rsidRPr="00714FC3" w:rsidRDefault="00973BA3" w:rsidP="00936C76">
      <w:pPr>
        <w:pStyle w:val="ListParagraph"/>
        <w:numPr>
          <w:ilvl w:val="0"/>
          <w:numId w:val="17"/>
        </w:numPr>
        <w:rPr>
          <w:rFonts w:ascii="Arial" w:hAnsi="Arial" w:cs="Arial"/>
          <w:sz w:val="22"/>
          <w:szCs w:val="22"/>
        </w:rPr>
      </w:pPr>
      <w:r w:rsidRPr="00714FC3">
        <w:rPr>
          <w:rFonts w:ascii="Arial" w:hAnsi="Arial" w:cs="Arial"/>
          <w:sz w:val="22"/>
          <w:szCs w:val="22"/>
        </w:rPr>
        <w:t xml:space="preserve">Content: Obtain and Provide the following, including all relevant details not included in other parts of the manual: </w:t>
      </w:r>
    </w:p>
    <w:p w:rsidR="00973BA3" w:rsidRPr="00714FC3" w:rsidRDefault="00973BA3" w:rsidP="00936C76">
      <w:pPr>
        <w:pStyle w:val="ListParagraph"/>
        <w:numPr>
          <w:ilvl w:val="0"/>
          <w:numId w:val="17"/>
        </w:numPr>
        <w:rPr>
          <w:rFonts w:ascii="Arial" w:hAnsi="Arial" w:cs="Arial"/>
          <w:sz w:val="22"/>
          <w:szCs w:val="22"/>
        </w:rPr>
      </w:pPr>
      <w:r w:rsidRPr="00714FC3">
        <w:rPr>
          <w:rFonts w:ascii="Arial" w:hAnsi="Arial" w:cs="Arial"/>
          <w:sz w:val="22"/>
          <w:szCs w:val="22"/>
        </w:rPr>
        <w:t xml:space="preserve">Index: list the constituent parts of the manual, together with their location in the document.  </w:t>
      </w:r>
    </w:p>
    <w:p w:rsidR="00973BA3" w:rsidRPr="00714FC3" w:rsidRDefault="00973BA3" w:rsidP="00936C76">
      <w:pPr>
        <w:pStyle w:val="ListParagraph"/>
        <w:numPr>
          <w:ilvl w:val="0"/>
          <w:numId w:val="17"/>
        </w:numPr>
        <w:rPr>
          <w:rFonts w:ascii="Arial" w:hAnsi="Arial" w:cs="Arial"/>
          <w:sz w:val="22"/>
          <w:szCs w:val="22"/>
        </w:rPr>
      </w:pPr>
      <w:r w:rsidRPr="00714FC3">
        <w:rPr>
          <w:rFonts w:ascii="Arial" w:hAnsi="Arial" w:cs="Arial"/>
          <w:sz w:val="22"/>
          <w:szCs w:val="22"/>
        </w:rPr>
        <w:t xml:space="preserve">The Works: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Description of the buildings and facilities.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Ownership and tenancy, where relevant </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Health and Safety information – other than that specifically required by the Construction </w:t>
      </w:r>
      <w:r w:rsidRPr="00714FC3">
        <w:rPr>
          <w:rFonts w:ascii="Arial" w:hAnsi="Arial" w:cs="Arial"/>
          <w:sz w:val="22"/>
          <w:szCs w:val="22"/>
        </w:rPr>
        <w:tab/>
        <w:t xml:space="preserve">(Design and Management) Regulations. </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The Contract: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Names and addresses and contact details of all significant consultants, contractors, subcontractors, suppliers and manufacturers.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Overall design criteria.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Environmental performance requirements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Relevant authorities, consents and approvals.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Third party certification, such as those made by _competent_ persons in accordance with the Building Regulations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Operational requirements and constraints of a general nature: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Maintenance contracts and contractors.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Fire safety strategy for the buildings and the site. Include drawings showing emergency escape and fire appliance routes, fire resisting doors location of emergency alarm and fire fighting systems, services, shut off valves switches, etc.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Emergency procedures and contact details in case of emergency. </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Other specific requirements: It is the main contractor's responsibility to ensure that all sub-contractor's provide the information as stated to be required in the following section. All sub-contractor's that have any aspect of design must provide all as-built drawings, </w:t>
      </w:r>
      <w:r w:rsidRPr="00714FC3">
        <w:rPr>
          <w:rFonts w:ascii="Arial" w:hAnsi="Arial" w:cs="Arial"/>
          <w:sz w:val="22"/>
          <w:szCs w:val="22"/>
        </w:rPr>
        <w:tab/>
        <w:t>relevant documentation and calculations that support any of the design works undertaken at the completion of the works. The Contractor is required to provide a</w:t>
      </w:r>
      <w:r w:rsidRPr="00714FC3">
        <w:rPr>
          <w:rFonts w:ascii="Arial" w:hAnsi="Arial" w:cs="Arial"/>
          <w:sz w:val="22"/>
          <w:szCs w:val="22"/>
        </w:rPr>
        <w:tab/>
        <w:t>manual for each Flat or House as a</w:t>
      </w:r>
      <w:r w:rsidR="00714FC3">
        <w:rPr>
          <w:rFonts w:ascii="Arial" w:hAnsi="Arial" w:cs="Arial"/>
          <w:sz w:val="22"/>
          <w:szCs w:val="22"/>
        </w:rPr>
        <w:t>greed with CDMC</w:t>
      </w:r>
      <w:r w:rsidRPr="00714FC3">
        <w:rPr>
          <w:rFonts w:ascii="Arial" w:hAnsi="Arial" w:cs="Arial"/>
          <w:sz w:val="22"/>
          <w:szCs w:val="22"/>
        </w:rPr>
        <w:t xml:space="preserve">. </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Description and l</w:t>
      </w:r>
      <w:r w:rsidR="00714FC3">
        <w:rPr>
          <w:rFonts w:ascii="Arial" w:hAnsi="Arial" w:cs="Arial"/>
          <w:sz w:val="22"/>
          <w:szCs w:val="22"/>
        </w:rPr>
        <w:t>ocation of other key documents.</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Timescale for completion: 2 weeks prior to completion of the project works. </w:t>
      </w:r>
    </w:p>
    <w:p w:rsidR="00714FC3" w:rsidRPr="00714FC3" w:rsidRDefault="00714FC3" w:rsidP="00714FC3">
      <w:pPr>
        <w:pStyle w:val="ListParagraph"/>
        <w:ind w:left="100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CONTENT OF THE BUILDING MANUAL PART 2: BUILDING FABRIC</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Content: Obtain and Provide the following, including all relevant details not included in other parts of the manual: </w:t>
      </w:r>
    </w:p>
    <w:p w:rsidR="00973BA3" w:rsidRPr="00714FC3" w:rsidRDefault="00973BA3" w:rsidP="00936C76">
      <w:pPr>
        <w:pStyle w:val="ListParagraph"/>
        <w:numPr>
          <w:ilvl w:val="0"/>
          <w:numId w:val="19"/>
        </w:numPr>
        <w:rPr>
          <w:rFonts w:ascii="Arial" w:hAnsi="Arial" w:cs="Arial"/>
          <w:sz w:val="22"/>
          <w:szCs w:val="22"/>
        </w:rPr>
      </w:pPr>
      <w:r w:rsidRPr="00714FC3">
        <w:rPr>
          <w:rFonts w:ascii="Arial" w:hAnsi="Arial" w:cs="Arial"/>
          <w:sz w:val="22"/>
          <w:szCs w:val="22"/>
        </w:rPr>
        <w:t xml:space="preserve">Detailed design criteria,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Floor and roof loadings.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Durability of individual components and elements.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Loading restrictions.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Insulation values.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Fire ratings.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Other relevant performance requirements.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Construction of the building: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A detailed description of methods and materials used.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As-built drawings recording the construction, together with an index.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Information and guidance concerning repair, renovation or demolition/ deconstruction.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Periodic building maintenance guide chart.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Inspection reports.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Manufacturer's instructions index, including relevant COSHH data sheets and recommendations for cleaning, repair and maintenance of components.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Fixtures, fittings and components schedule and index.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Guarantees, warranties and maintenance agreement</w:t>
      </w:r>
      <w:r w:rsidR="00714FC3">
        <w:rPr>
          <w:rFonts w:ascii="Arial" w:hAnsi="Arial" w:cs="Arial"/>
          <w:sz w:val="22"/>
          <w:szCs w:val="22"/>
        </w:rPr>
        <w:t xml:space="preserve">s – obtain from manufacturers, </w:t>
      </w:r>
      <w:r w:rsidRPr="00714FC3">
        <w:rPr>
          <w:rFonts w:ascii="Arial" w:hAnsi="Arial" w:cs="Arial"/>
          <w:sz w:val="22"/>
          <w:szCs w:val="22"/>
        </w:rPr>
        <w:t xml:space="preserve">suppliers and subcontractors. </w:t>
      </w:r>
    </w:p>
    <w:p w:rsidR="00973BA3" w:rsidRPr="00714FC3" w:rsidRDefault="00973BA3" w:rsidP="00936C76">
      <w:pPr>
        <w:pStyle w:val="ListParagraph"/>
        <w:numPr>
          <w:ilvl w:val="0"/>
          <w:numId w:val="20"/>
        </w:numPr>
        <w:rPr>
          <w:rFonts w:ascii="Arial" w:hAnsi="Arial" w:cs="Arial"/>
          <w:sz w:val="22"/>
          <w:szCs w:val="22"/>
        </w:rPr>
      </w:pPr>
      <w:r w:rsidRPr="00714FC3">
        <w:rPr>
          <w:rFonts w:ascii="Arial" w:hAnsi="Arial" w:cs="Arial"/>
          <w:sz w:val="22"/>
          <w:szCs w:val="22"/>
        </w:rPr>
        <w:t>Test certificates and reports required in the specification or in</w:t>
      </w:r>
      <w:r w:rsidR="00714FC3">
        <w:rPr>
          <w:rFonts w:ascii="Arial" w:hAnsi="Arial" w:cs="Arial"/>
          <w:sz w:val="22"/>
          <w:szCs w:val="22"/>
        </w:rPr>
        <w:t xml:space="preserve"> accordance with legislation, </w:t>
      </w:r>
      <w:r w:rsidRPr="00714FC3">
        <w:rPr>
          <w:rFonts w:ascii="Arial" w:hAnsi="Arial" w:cs="Arial"/>
          <w:sz w:val="22"/>
          <w:szCs w:val="22"/>
        </w:rPr>
        <w:t xml:space="preserve">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Air permeability.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Resistance to passage of sound.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Continuity of insulation.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Electricity and Gas safety. </w:t>
      </w:r>
    </w:p>
    <w:p w:rsidR="00973BA3" w:rsidRPr="00714FC3" w:rsidRDefault="00714FC3" w:rsidP="00936C76">
      <w:pPr>
        <w:pStyle w:val="ListParagraph"/>
        <w:numPr>
          <w:ilvl w:val="1"/>
          <w:numId w:val="20"/>
        </w:numPr>
        <w:rPr>
          <w:rFonts w:ascii="Arial" w:hAnsi="Arial" w:cs="Arial"/>
          <w:sz w:val="22"/>
          <w:szCs w:val="22"/>
        </w:rPr>
      </w:pPr>
      <w:r>
        <w:rPr>
          <w:rFonts w:ascii="Arial" w:hAnsi="Arial" w:cs="Arial"/>
          <w:sz w:val="22"/>
          <w:szCs w:val="22"/>
        </w:rPr>
        <w:t>A</w:t>
      </w:r>
      <w:r w:rsidR="00973BA3" w:rsidRPr="00714FC3">
        <w:rPr>
          <w:rFonts w:ascii="Arial" w:hAnsi="Arial" w:cs="Arial"/>
          <w:sz w:val="22"/>
          <w:szCs w:val="22"/>
        </w:rPr>
        <w:t>ll relevant building fabric information that w</w:t>
      </w:r>
      <w:r>
        <w:rPr>
          <w:rFonts w:ascii="Arial" w:hAnsi="Arial" w:cs="Arial"/>
          <w:sz w:val="22"/>
          <w:szCs w:val="22"/>
        </w:rPr>
        <w:t xml:space="preserve">ill be required for either the </w:t>
      </w:r>
      <w:r w:rsidR="00973BA3" w:rsidRPr="00714FC3">
        <w:rPr>
          <w:rFonts w:ascii="Arial" w:hAnsi="Arial" w:cs="Arial"/>
          <w:sz w:val="22"/>
          <w:szCs w:val="22"/>
        </w:rPr>
        <w:t xml:space="preserve">maintenance, repair or upgrade in the future . </w:t>
      </w:r>
    </w:p>
    <w:p w:rsidR="00973BA3" w:rsidRPr="00714FC3" w:rsidRDefault="00973BA3" w:rsidP="00936C76">
      <w:pPr>
        <w:pStyle w:val="ListParagraph"/>
        <w:numPr>
          <w:ilvl w:val="0"/>
          <w:numId w:val="20"/>
        </w:numPr>
        <w:rPr>
          <w:rFonts w:ascii="Arial" w:hAnsi="Arial" w:cs="Arial"/>
          <w:sz w:val="22"/>
          <w:szCs w:val="22"/>
        </w:rPr>
      </w:pPr>
      <w:r w:rsidRPr="00714FC3">
        <w:rPr>
          <w:rFonts w:ascii="Arial" w:hAnsi="Arial" w:cs="Arial"/>
          <w:sz w:val="22"/>
          <w:szCs w:val="22"/>
        </w:rPr>
        <w:t>Other specific requirements: It is the main contractor's responsibility to ensure that all sub-contractor's provide the information as stated to be required in</w:t>
      </w:r>
      <w:r w:rsidR="00714FC3">
        <w:rPr>
          <w:rFonts w:ascii="Arial" w:hAnsi="Arial" w:cs="Arial"/>
          <w:sz w:val="22"/>
          <w:szCs w:val="22"/>
        </w:rPr>
        <w:t xml:space="preserve"> the following section. All sub</w:t>
      </w:r>
      <w:r w:rsidRPr="00714FC3">
        <w:rPr>
          <w:rFonts w:ascii="Arial" w:hAnsi="Arial" w:cs="Arial"/>
          <w:sz w:val="22"/>
          <w:szCs w:val="22"/>
        </w:rPr>
        <w:t>-contractor's that have any aspect of design must provide all as-built drawings, relevant documentation and calculations that support any of the design works undertaken at the completion of the works. The Contractor is required to provide a manual for each Flat or House as agr</w:t>
      </w:r>
      <w:r w:rsidR="00714FC3">
        <w:rPr>
          <w:rFonts w:ascii="Arial" w:hAnsi="Arial" w:cs="Arial"/>
          <w:sz w:val="22"/>
          <w:szCs w:val="22"/>
        </w:rPr>
        <w:t>eed with CDMC</w:t>
      </w:r>
      <w:r w:rsidRPr="00714FC3">
        <w:rPr>
          <w:rFonts w:ascii="Arial" w:hAnsi="Arial" w:cs="Arial"/>
          <w:sz w:val="22"/>
          <w:szCs w:val="22"/>
        </w:rPr>
        <w:t xml:space="preserve">. </w:t>
      </w:r>
    </w:p>
    <w:p w:rsidR="00973BA3" w:rsidRPr="00714FC3" w:rsidRDefault="00973BA3" w:rsidP="00936C76">
      <w:pPr>
        <w:pStyle w:val="ListParagraph"/>
        <w:numPr>
          <w:ilvl w:val="0"/>
          <w:numId w:val="20"/>
        </w:numPr>
        <w:rPr>
          <w:rFonts w:ascii="Arial" w:hAnsi="Arial" w:cs="Arial"/>
          <w:sz w:val="22"/>
          <w:szCs w:val="22"/>
        </w:rPr>
      </w:pPr>
      <w:r w:rsidRPr="00714FC3">
        <w:rPr>
          <w:rFonts w:ascii="Arial" w:hAnsi="Arial" w:cs="Arial"/>
          <w:sz w:val="22"/>
          <w:szCs w:val="22"/>
        </w:rPr>
        <w:t>Timescale for completion: 2 weeks p</w:t>
      </w:r>
      <w:r w:rsidR="00714FC3">
        <w:rPr>
          <w:rFonts w:ascii="Arial" w:hAnsi="Arial" w:cs="Arial"/>
          <w:sz w:val="22"/>
          <w:szCs w:val="22"/>
        </w:rPr>
        <w:t>rior to completion of the works</w:t>
      </w:r>
      <w:r w:rsidRPr="00714FC3">
        <w:rPr>
          <w:rFonts w:ascii="Arial" w:hAnsi="Arial" w:cs="Arial"/>
          <w:sz w:val="22"/>
          <w:szCs w:val="22"/>
        </w:rPr>
        <w:t xml:space="preserve">. </w:t>
      </w:r>
    </w:p>
    <w:p w:rsidR="00714FC3" w:rsidRPr="00520D83" w:rsidRDefault="00714FC3" w:rsidP="00714FC3">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CONTENT OF THE BUILDING MANUAL PART 3: BUILDING SERVICES</w:t>
      </w:r>
    </w:p>
    <w:p w:rsidR="00973BA3" w:rsidRPr="00714FC3" w:rsidRDefault="00973BA3" w:rsidP="00936C76">
      <w:pPr>
        <w:pStyle w:val="ListParagraph"/>
        <w:numPr>
          <w:ilvl w:val="0"/>
          <w:numId w:val="20"/>
        </w:numPr>
        <w:rPr>
          <w:rFonts w:ascii="Arial" w:hAnsi="Arial" w:cs="Arial"/>
          <w:sz w:val="22"/>
          <w:szCs w:val="22"/>
        </w:rPr>
      </w:pPr>
      <w:r w:rsidRPr="00714FC3">
        <w:rPr>
          <w:rFonts w:ascii="Arial" w:hAnsi="Arial" w:cs="Arial"/>
          <w:sz w:val="22"/>
          <w:szCs w:val="22"/>
        </w:rPr>
        <w:t xml:space="preserve">Content: Obtain and Provide the following, including all relevant details not included in other parts of the manual: </w:t>
      </w:r>
    </w:p>
    <w:p w:rsidR="00973BA3" w:rsidRPr="00714FC3" w:rsidRDefault="00973BA3" w:rsidP="00936C76">
      <w:pPr>
        <w:pStyle w:val="ListParagraph"/>
        <w:numPr>
          <w:ilvl w:val="0"/>
          <w:numId w:val="20"/>
        </w:numPr>
        <w:rPr>
          <w:rFonts w:ascii="Arial" w:hAnsi="Arial" w:cs="Arial"/>
          <w:sz w:val="22"/>
          <w:szCs w:val="22"/>
        </w:rPr>
      </w:pPr>
      <w:r w:rsidRPr="00714FC3">
        <w:rPr>
          <w:rFonts w:ascii="Arial" w:hAnsi="Arial" w:cs="Arial"/>
          <w:sz w:val="22"/>
          <w:szCs w:val="22"/>
        </w:rPr>
        <w:t xml:space="preserve">Detailed design criteria and description of the systems,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Services capacity, loadings and restrictions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Services instructions.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Services log sheets.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Manufacturers' instruction manuals and leaflets index.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Fixtures, fittings and component schedule index.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Detailed description of methods and materials used.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As-built drawings for each system recording the construction, together with an index,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Diagrammatic drawings indicating principal items of plant, equipment and fittings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Record drawings showing overall installation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Schedules of plant, equipment, valves, etc. describing location, design performance and unique identification cross referenced to the record drawings.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Identification of services – a legend for colour coded services.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Product details, including for each item of plant and equipment: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Name, address and contact details of the manufacturer.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Catalogue number or reference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Manufacturer's technical literature, including detailed operating and maintenance instructions.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Information and guidance concerning dismantling, repair, renovation or decommissioning.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Operation: A description of the operation of each system,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Starting up, operation and shutting down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Control sequences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Procedures for seasonal changeover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Procedures for diagnostics, troubleshooting and faultfinding.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Guarantees, warranties and maintenance agreements – obtain from manufacturers, </w:t>
      </w:r>
      <w:r w:rsidRPr="00714FC3">
        <w:rPr>
          <w:rFonts w:ascii="Arial" w:hAnsi="Arial" w:cs="Arial"/>
          <w:sz w:val="22"/>
          <w:szCs w:val="22"/>
        </w:rPr>
        <w:tab/>
        <w:t xml:space="preserve">suppliers and subcontractors.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Commissioning records and test certificates list for each item of plant, equipment, valves, etc. used in the installations –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Electrical circuit tests.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Corrosion tests.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Type tests.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Work tests.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Start and commissioning tests. </w:t>
      </w:r>
    </w:p>
    <w:p w:rsidR="00973BA3" w:rsidRPr="00714FC3" w:rsidRDefault="00973BA3" w:rsidP="00714FC3">
      <w:pPr>
        <w:pStyle w:val="ListParagraph"/>
        <w:numPr>
          <w:ilvl w:val="0"/>
          <w:numId w:val="8"/>
        </w:numPr>
        <w:rPr>
          <w:rFonts w:ascii="Arial" w:hAnsi="Arial" w:cs="Arial"/>
          <w:sz w:val="22"/>
          <w:szCs w:val="22"/>
        </w:rPr>
      </w:pPr>
      <w:r w:rsidRPr="00714FC3">
        <w:rPr>
          <w:rFonts w:ascii="Arial" w:hAnsi="Arial" w:cs="Arial"/>
          <w:sz w:val="22"/>
          <w:szCs w:val="22"/>
        </w:rPr>
        <w:t xml:space="preserve">Equipment settings: Schedules of fixed and variable equipment settings established during commissioning.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Preventative maintenance: Recommendations for frequenc</w:t>
      </w:r>
      <w:r w:rsidR="00714FC3">
        <w:rPr>
          <w:rFonts w:ascii="Arial" w:hAnsi="Arial" w:cs="Arial"/>
          <w:sz w:val="22"/>
          <w:szCs w:val="22"/>
        </w:rPr>
        <w:t xml:space="preserve">y and procedures to be adopted </w:t>
      </w:r>
      <w:r w:rsidRPr="00714FC3">
        <w:rPr>
          <w:rFonts w:ascii="Arial" w:hAnsi="Arial" w:cs="Arial"/>
          <w:sz w:val="22"/>
          <w:szCs w:val="22"/>
        </w:rPr>
        <w:t xml:space="preserve">to ensure efficient operation of the systems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Lubrication: Schedules of all lubricated items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Consumables: A list of all consumable items and their source.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Spares: A list of recommended spares to be kept in stock, being those items subject to wear and tear or deterioration and which may involve an extended delivery time when replacements are required.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Emergency procedures for all systems, significant items of plant and equipment.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Annual maintenance summary chart.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Other specific requirements: It is the main contractor's responsibility to ensure that all sub-contractor's provide the information as stated to be required in the following section. All sub-contractor's that have any aspect of design must provide all as-built drawings, relevant documentation and calculations that support any of the design works undertaken at the completion of the works. The Contractor is required to provide a manual for each Flat or House as agreed with CDMC. </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Timescale for completion: 2 weeks prior to completion of the works</w:t>
      </w:r>
    </w:p>
    <w:p w:rsidR="00714FC3" w:rsidRPr="00714FC3" w:rsidRDefault="00714FC3" w:rsidP="00714FC3">
      <w:pPr>
        <w:pStyle w:val="ListParagraph"/>
        <w:ind w:left="100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THE HEALTH AND SAFETY FILE</w:t>
      </w:r>
    </w:p>
    <w:p w:rsidR="00973BA3" w:rsidRPr="00714FC3" w:rsidRDefault="00973BA3" w:rsidP="00936C76">
      <w:pPr>
        <w:pStyle w:val="ListParagraph"/>
        <w:numPr>
          <w:ilvl w:val="0"/>
          <w:numId w:val="21"/>
        </w:numPr>
        <w:rPr>
          <w:rFonts w:ascii="Arial" w:hAnsi="Arial" w:cs="Arial"/>
          <w:sz w:val="22"/>
          <w:szCs w:val="22"/>
        </w:rPr>
      </w:pPr>
      <w:r w:rsidRPr="00714FC3">
        <w:rPr>
          <w:rFonts w:ascii="Arial" w:hAnsi="Arial" w:cs="Arial"/>
          <w:sz w:val="22"/>
          <w:szCs w:val="22"/>
        </w:rPr>
        <w:t xml:space="preserve">Content: obtain and provide the following, including all relevant details not included in other parts of the manual, including: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Residual hazards and how they have been dealt with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Hazardous materials used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Information regarding the removal or dismantling of installed plant and equipment </w:t>
      </w:r>
    </w:p>
    <w:p w:rsidR="00973BA3" w:rsidRPr="00714FC3" w:rsidRDefault="00973BA3" w:rsidP="005F0E59">
      <w:pPr>
        <w:pStyle w:val="ListParagraph"/>
        <w:numPr>
          <w:ilvl w:val="2"/>
          <w:numId w:val="9"/>
        </w:numPr>
        <w:rPr>
          <w:rFonts w:ascii="Arial" w:hAnsi="Arial" w:cs="Arial"/>
          <w:sz w:val="22"/>
          <w:szCs w:val="22"/>
        </w:rPr>
      </w:pPr>
      <w:r w:rsidRPr="00714FC3">
        <w:rPr>
          <w:rFonts w:ascii="Arial" w:hAnsi="Arial" w:cs="Arial"/>
          <w:sz w:val="22"/>
          <w:szCs w:val="22"/>
        </w:rPr>
        <w:t xml:space="preserve">Health and safety information about equipment provided for cleaning or maintaining the </w:t>
      </w:r>
      <w:r w:rsidRPr="00714FC3">
        <w:rPr>
          <w:rFonts w:ascii="Arial" w:hAnsi="Arial" w:cs="Arial"/>
          <w:sz w:val="22"/>
          <w:szCs w:val="22"/>
        </w:rPr>
        <w:tab/>
        <w:t xml:space="preserve">structure;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The nature, location and markings of significant services,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Information and as-built drawings of the structure, its plant and equipment </w:t>
      </w:r>
    </w:p>
    <w:p w:rsidR="00973BA3" w:rsidRPr="00714FC3" w:rsidRDefault="00973BA3" w:rsidP="00714FC3">
      <w:pPr>
        <w:pStyle w:val="ListParagraph"/>
        <w:numPr>
          <w:ilvl w:val="2"/>
          <w:numId w:val="9"/>
        </w:numPr>
        <w:rPr>
          <w:rFonts w:ascii="Arial" w:hAnsi="Arial" w:cs="Arial"/>
          <w:sz w:val="22"/>
          <w:szCs w:val="22"/>
        </w:rPr>
      </w:pPr>
      <w:r w:rsidRPr="00714FC3">
        <w:rPr>
          <w:rFonts w:ascii="Arial" w:hAnsi="Arial" w:cs="Arial"/>
          <w:sz w:val="22"/>
          <w:szCs w:val="22"/>
        </w:rPr>
        <w:t xml:space="preserve">As built information from all sub-contractor's with an element of design to be provided </w:t>
      </w:r>
      <w:r w:rsidRPr="00714FC3">
        <w:rPr>
          <w:rFonts w:ascii="Arial" w:hAnsi="Arial" w:cs="Arial"/>
          <w:sz w:val="22"/>
          <w:szCs w:val="22"/>
        </w:rPr>
        <w:tab/>
        <w:t xml:space="preserve">at the Completion of the works and to be inclusive of all as-built information relevant to </w:t>
      </w:r>
      <w:r w:rsidRPr="00714FC3">
        <w:rPr>
          <w:rFonts w:ascii="Arial" w:hAnsi="Arial" w:cs="Arial"/>
          <w:sz w:val="22"/>
          <w:szCs w:val="22"/>
        </w:rPr>
        <w:tab/>
        <w:t xml:space="preserve">the works. In addition information relating to works that would have an affect on the </w:t>
      </w:r>
      <w:r w:rsidRPr="00714FC3">
        <w:rPr>
          <w:rFonts w:ascii="Arial" w:hAnsi="Arial" w:cs="Arial"/>
          <w:sz w:val="22"/>
          <w:szCs w:val="22"/>
        </w:rPr>
        <w:tab/>
        <w:t xml:space="preserve">completion of the works and affect the occupation of the building must be provided. </w:t>
      </w:r>
    </w:p>
    <w:p w:rsidR="00973BA3" w:rsidRPr="00714FC3" w:rsidRDefault="00973BA3" w:rsidP="00936C76">
      <w:pPr>
        <w:pStyle w:val="ListParagraph"/>
        <w:numPr>
          <w:ilvl w:val="0"/>
          <w:numId w:val="22"/>
        </w:numPr>
        <w:rPr>
          <w:rFonts w:ascii="Arial" w:hAnsi="Arial" w:cs="Arial"/>
          <w:sz w:val="22"/>
          <w:szCs w:val="22"/>
        </w:rPr>
      </w:pPr>
      <w:r w:rsidRPr="00714FC3">
        <w:rPr>
          <w:rFonts w:ascii="Arial" w:hAnsi="Arial" w:cs="Arial"/>
          <w:sz w:val="22"/>
          <w:szCs w:val="22"/>
        </w:rPr>
        <w:t xml:space="preserve">Information prepared by others: Details: : It is the main contractor's responsibility to ensure </w:t>
      </w:r>
      <w:r w:rsidRPr="00714FC3">
        <w:rPr>
          <w:rFonts w:ascii="Arial" w:hAnsi="Arial" w:cs="Arial"/>
          <w:sz w:val="22"/>
          <w:szCs w:val="22"/>
        </w:rPr>
        <w:tab/>
        <w:t xml:space="preserve">that all sub-contractor's provide the information as stated to be required in the following </w:t>
      </w:r>
      <w:r w:rsidRPr="00714FC3">
        <w:rPr>
          <w:rFonts w:ascii="Arial" w:hAnsi="Arial" w:cs="Arial"/>
          <w:sz w:val="22"/>
          <w:szCs w:val="22"/>
        </w:rPr>
        <w:tab/>
        <w:t xml:space="preserve">section. All sub-contractor's that have any aspect of design must provide all as-built </w:t>
      </w:r>
      <w:r w:rsidRPr="00714FC3">
        <w:rPr>
          <w:rFonts w:ascii="Arial" w:hAnsi="Arial" w:cs="Arial"/>
          <w:sz w:val="22"/>
          <w:szCs w:val="22"/>
        </w:rPr>
        <w:tab/>
        <w:t xml:space="preserve">drawings, relevant documentation and calculations that support any of the design works undertaken at the completion of the works.The Contractor is required to provide a manual </w:t>
      </w:r>
      <w:r w:rsidRPr="00714FC3">
        <w:rPr>
          <w:rFonts w:ascii="Arial" w:hAnsi="Arial" w:cs="Arial"/>
          <w:sz w:val="22"/>
          <w:szCs w:val="22"/>
        </w:rPr>
        <w:tab/>
        <w:t xml:space="preserve">for each Flat or House as agreed with CDMC.. </w:t>
      </w:r>
    </w:p>
    <w:p w:rsidR="00973BA3" w:rsidRPr="00714FC3" w:rsidRDefault="00973BA3" w:rsidP="00936C76">
      <w:pPr>
        <w:pStyle w:val="ListParagraph"/>
        <w:numPr>
          <w:ilvl w:val="0"/>
          <w:numId w:val="22"/>
        </w:numPr>
        <w:rPr>
          <w:rFonts w:ascii="Arial" w:hAnsi="Arial" w:cs="Arial"/>
          <w:sz w:val="22"/>
          <w:szCs w:val="22"/>
        </w:rPr>
      </w:pPr>
      <w:r w:rsidRPr="00714FC3">
        <w:rPr>
          <w:rFonts w:ascii="Arial" w:hAnsi="Arial" w:cs="Arial"/>
          <w:sz w:val="22"/>
          <w:szCs w:val="22"/>
        </w:rPr>
        <w:t xml:space="preserve">Timescale for completion: 2 weeks prior to completion of the works. </w:t>
      </w:r>
    </w:p>
    <w:p w:rsidR="00973BA3" w:rsidRPr="00714FC3" w:rsidRDefault="00973BA3" w:rsidP="00936C76">
      <w:pPr>
        <w:pStyle w:val="ListParagraph"/>
        <w:numPr>
          <w:ilvl w:val="0"/>
          <w:numId w:val="22"/>
        </w:numPr>
        <w:rPr>
          <w:rFonts w:ascii="Arial" w:hAnsi="Arial" w:cs="Arial"/>
          <w:sz w:val="22"/>
          <w:szCs w:val="22"/>
        </w:rPr>
      </w:pPr>
      <w:r w:rsidRPr="00714FC3">
        <w:rPr>
          <w:rFonts w:ascii="Arial" w:hAnsi="Arial" w:cs="Arial"/>
          <w:sz w:val="22"/>
          <w:szCs w:val="22"/>
        </w:rPr>
        <w:t xml:space="preserve">Submit to: CDM-C for their review and comment. </w:t>
      </w:r>
    </w:p>
    <w:p w:rsidR="0079166D" w:rsidRPr="00520D83" w:rsidRDefault="0079166D" w:rsidP="002C7362">
      <w:pPr>
        <w:ind w:left="284" w:firstLine="0"/>
        <w:rPr>
          <w:rFonts w:ascii="Arial" w:hAnsi="Arial" w:cs="Arial"/>
          <w:sz w:val="22"/>
          <w:szCs w:val="22"/>
        </w:rPr>
      </w:pPr>
    </w:p>
    <w:p w:rsidR="00973BA3" w:rsidRPr="00520D83" w:rsidRDefault="005F0E59" w:rsidP="005F0E59">
      <w:pPr>
        <w:ind w:left="284" w:firstLine="0"/>
        <w:rPr>
          <w:rFonts w:ascii="Arial" w:hAnsi="Arial" w:cs="Arial"/>
          <w:sz w:val="22"/>
          <w:szCs w:val="22"/>
        </w:rPr>
      </w:pPr>
      <w:r>
        <w:rPr>
          <w:rFonts w:ascii="Arial" w:hAnsi="Arial" w:cs="Arial"/>
          <w:sz w:val="22"/>
          <w:szCs w:val="22"/>
        </w:rPr>
        <w:t>THE BUILDING USER GUIDE</w:t>
      </w:r>
    </w:p>
    <w:p w:rsidR="00973BA3" w:rsidRPr="005F0E59" w:rsidRDefault="00973BA3" w:rsidP="00936C76">
      <w:pPr>
        <w:pStyle w:val="ListParagraph"/>
        <w:numPr>
          <w:ilvl w:val="0"/>
          <w:numId w:val="22"/>
        </w:numPr>
        <w:rPr>
          <w:rFonts w:ascii="Arial" w:hAnsi="Arial" w:cs="Arial"/>
          <w:sz w:val="22"/>
          <w:szCs w:val="22"/>
        </w:rPr>
      </w:pPr>
      <w:r w:rsidRPr="005F0E59">
        <w:rPr>
          <w:rFonts w:ascii="Arial" w:hAnsi="Arial" w:cs="Arial"/>
          <w:sz w:val="22"/>
          <w:szCs w:val="22"/>
        </w:rPr>
        <w:t xml:space="preserve">Content: Obtain and provide the following: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Building services information.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Emergency information.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Energy &amp; environmental strategy.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Water use.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Transport facilities.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Materials &amp; waste policy.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Re-fit/ re-arrangement considerations.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Reporting provision.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Training.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Links &amp; references. </w:t>
      </w:r>
    </w:p>
    <w:p w:rsidR="00973BA3" w:rsidRPr="005F0E59" w:rsidRDefault="00973BA3" w:rsidP="00936C76">
      <w:pPr>
        <w:pStyle w:val="ListParagraph"/>
        <w:numPr>
          <w:ilvl w:val="0"/>
          <w:numId w:val="23"/>
        </w:numPr>
        <w:rPr>
          <w:rFonts w:ascii="Arial" w:hAnsi="Arial" w:cs="Arial"/>
          <w:sz w:val="22"/>
          <w:szCs w:val="22"/>
        </w:rPr>
      </w:pPr>
      <w:r w:rsidRPr="005F0E59">
        <w:rPr>
          <w:rFonts w:ascii="Arial" w:hAnsi="Arial" w:cs="Arial"/>
          <w:sz w:val="22"/>
          <w:szCs w:val="22"/>
        </w:rPr>
        <w:t>Other specific requirements: It is the main contractor's responsibility to ensure that all sub-contractor's provide the information as stated to be required in the following section. All sub-contractor's that have any aspect of design must provide all as-built drawings, relevant documentation and calculations that support any of the design works undertaken at the completion of the works.The Contractor is required to provide a manual for each Fl</w:t>
      </w:r>
      <w:r w:rsidR="005F0E59">
        <w:rPr>
          <w:rFonts w:ascii="Arial" w:hAnsi="Arial" w:cs="Arial"/>
          <w:sz w:val="22"/>
          <w:szCs w:val="22"/>
        </w:rPr>
        <w:t>at or House as agreed with CDMC</w:t>
      </w:r>
      <w:r w:rsidRPr="005F0E59">
        <w:rPr>
          <w:rFonts w:ascii="Arial" w:hAnsi="Arial" w:cs="Arial"/>
          <w:sz w:val="22"/>
          <w:szCs w:val="22"/>
        </w:rPr>
        <w:t xml:space="preserve">. </w:t>
      </w:r>
    </w:p>
    <w:p w:rsidR="00973BA3" w:rsidRPr="005F0E59" w:rsidRDefault="00973BA3" w:rsidP="00936C76">
      <w:pPr>
        <w:pStyle w:val="ListParagraph"/>
        <w:numPr>
          <w:ilvl w:val="0"/>
          <w:numId w:val="23"/>
        </w:numPr>
        <w:rPr>
          <w:rFonts w:ascii="Arial" w:hAnsi="Arial" w:cs="Arial"/>
          <w:sz w:val="22"/>
          <w:szCs w:val="22"/>
        </w:rPr>
      </w:pPr>
      <w:r w:rsidRPr="005F0E59">
        <w:rPr>
          <w:rFonts w:ascii="Arial" w:hAnsi="Arial" w:cs="Arial"/>
          <w:sz w:val="22"/>
          <w:szCs w:val="22"/>
        </w:rPr>
        <w:t>Timescale for completion: 2 weeks p</w:t>
      </w:r>
      <w:r w:rsidR="005F0E59">
        <w:rPr>
          <w:rFonts w:ascii="Arial" w:hAnsi="Arial" w:cs="Arial"/>
          <w:sz w:val="22"/>
          <w:szCs w:val="22"/>
        </w:rPr>
        <w:t>rior to completion of the works</w:t>
      </w:r>
      <w:r w:rsidRPr="005F0E59">
        <w:rPr>
          <w:rFonts w:ascii="Arial" w:hAnsi="Arial" w:cs="Arial"/>
          <w:sz w:val="22"/>
          <w:szCs w:val="22"/>
        </w:rPr>
        <w:t xml:space="preserve">. </w:t>
      </w:r>
    </w:p>
    <w:p w:rsidR="005F0E59" w:rsidRPr="005F0E59" w:rsidRDefault="005F0E59" w:rsidP="005F0E59">
      <w:pPr>
        <w:pStyle w:val="ListParagraph"/>
        <w:ind w:left="100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PRESENTATION OF BUILDING MANUAL</w:t>
      </w:r>
    </w:p>
    <w:p w:rsidR="00973BA3" w:rsidRPr="005F0E59" w:rsidRDefault="00973BA3" w:rsidP="00936C76">
      <w:pPr>
        <w:pStyle w:val="ListParagraph"/>
        <w:numPr>
          <w:ilvl w:val="0"/>
          <w:numId w:val="23"/>
        </w:numPr>
        <w:rPr>
          <w:rFonts w:ascii="Arial" w:hAnsi="Arial" w:cs="Arial"/>
          <w:sz w:val="22"/>
          <w:szCs w:val="22"/>
        </w:rPr>
      </w:pPr>
      <w:r w:rsidRPr="005F0E59">
        <w:rPr>
          <w:rFonts w:ascii="Arial" w:hAnsi="Arial" w:cs="Arial"/>
          <w:sz w:val="22"/>
          <w:szCs w:val="22"/>
        </w:rPr>
        <w:t xml:space="preserve">Format: A4 size, plastics covered, loose leaf, four ring binders with hard covers, each indexed, divided and appropriately cover titled. </w:t>
      </w:r>
    </w:p>
    <w:p w:rsidR="00973BA3" w:rsidRPr="005F0E59" w:rsidRDefault="00973BA3" w:rsidP="00936C76">
      <w:pPr>
        <w:pStyle w:val="ListParagraph"/>
        <w:numPr>
          <w:ilvl w:val="0"/>
          <w:numId w:val="24"/>
        </w:numPr>
        <w:rPr>
          <w:rFonts w:ascii="Arial" w:hAnsi="Arial" w:cs="Arial"/>
          <w:sz w:val="22"/>
          <w:szCs w:val="22"/>
        </w:rPr>
      </w:pPr>
      <w:r w:rsidRPr="005F0E59">
        <w:rPr>
          <w:rFonts w:ascii="Arial" w:hAnsi="Arial" w:cs="Arial"/>
          <w:sz w:val="22"/>
          <w:szCs w:val="22"/>
        </w:rPr>
        <w:t xml:space="preserve">Selected drawings needed to illustrate or locate items </w:t>
      </w:r>
      <w:r w:rsidR="005F0E59">
        <w:rPr>
          <w:rFonts w:ascii="Arial" w:hAnsi="Arial" w:cs="Arial"/>
          <w:sz w:val="22"/>
          <w:szCs w:val="22"/>
        </w:rPr>
        <w:t xml:space="preserve">mentioned in the Manual: Where </w:t>
      </w:r>
      <w:r w:rsidRPr="005F0E59">
        <w:rPr>
          <w:rFonts w:ascii="Arial" w:hAnsi="Arial" w:cs="Arial"/>
          <w:sz w:val="22"/>
          <w:szCs w:val="22"/>
        </w:rPr>
        <w:t xml:space="preserve">larger than A4, to be folded and accommodated in </w:t>
      </w:r>
      <w:r w:rsidR="005F0E59">
        <w:rPr>
          <w:rFonts w:ascii="Arial" w:hAnsi="Arial" w:cs="Arial"/>
          <w:sz w:val="22"/>
          <w:szCs w:val="22"/>
        </w:rPr>
        <w:t>the binders so that they may be</w:t>
      </w:r>
      <w:r w:rsidRPr="005F0E59">
        <w:rPr>
          <w:rFonts w:ascii="Arial" w:hAnsi="Arial" w:cs="Arial"/>
          <w:sz w:val="22"/>
          <w:szCs w:val="22"/>
        </w:rPr>
        <w:t xml:space="preserve">unfolded without being detached from the rings. </w:t>
      </w:r>
    </w:p>
    <w:p w:rsidR="00973BA3" w:rsidRPr="005F0E59" w:rsidRDefault="00973BA3" w:rsidP="00936C76">
      <w:pPr>
        <w:pStyle w:val="ListParagraph"/>
        <w:numPr>
          <w:ilvl w:val="0"/>
          <w:numId w:val="24"/>
        </w:numPr>
        <w:rPr>
          <w:rFonts w:ascii="Arial" w:hAnsi="Arial" w:cs="Arial"/>
          <w:sz w:val="22"/>
          <w:szCs w:val="22"/>
        </w:rPr>
      </w:pPr>
      <w:r w:rsidRPr="005F0E59">
        <w:rPr>
          <w:rFonts w:ascii="Arial" w:hAnsi="Arial" w:cs="Arial"/>
          <w:sz w:val="22"/>
          <w:szCs w:val="22"/>
        </w:rPr>
        <w:t xml:space="preserve">As-built drawings: The main sets may form annexes to the Manual. </w:t>
      </w:r>
    </w:p>
    <w:p w:rsidR="00973BA3" w:rsidRPr="00520D83" w:rsidRDefault="00973BA3" w:rsidP="002C7362">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MAINTENANCE SERVICE</w:t>
      </w:r>
    </w:p>
    <w:p w:rsidR="00973BA3" w:rsidRPr="005F0E59" w:rsidRDefault="00973BA3" w:rsidP="00936C76">
      <w:pPr>
        <w:pStyle w:val="ListParagraph"/>
        <w:numPr>
          <w:ilvl w:val="0"/>
          <w:numId w:val="25"/>
        </w:numPr>
        <w:rPr>
          <w:rFonts w:ascii="Arial" w:hAnsi="Arial" w:cs="Arial"/>
          <w:sz w:val="22"/>
          <w:szCs w:val="22"/>
        </w:rPr>
      </w:pPr>
      <w:r w:rsidRPr="005F0E59">
        <w:rPr>
          <w:rFonts w:ascii="Arial" w:hAnsi="Arial" w:cs="Arial"/>
          <w:sz w:val="22"/>
          <w:szCs w:val="22"/>
        </w:rPr>
        <w:t>Scope; provide a comprehensive maintenance service for th</w:t>
      </w:r>
      <w:r w:rsidR="005F0E59">
        <w:rPr>
          <w:rFonts w:ascii="Arial" w:hAnsi="Arial" w:cs="Arial"/>
          <w:sz w:val="22"/>
          <w:szCs w:val="22"/>
        </w:rPr>
        <w:t xml:space="preserve">e following items of plant and </w:t>
      </w:r>
      <w:r w:rsidRPr="005F0E59">
        <w:rPr>
          <w:rFonts w:ascii="Arial" w:hAnsi="Arial" w:cs="Arial"/>
          <w:sz w:val="22"/>
          <w:szCs w:val="22"/>
        </w:rPr>
        <w:t>equipment: Include all planned preventative main</w:t>
      </w:r>
      <w:r w:rsidR="005F0E59">
        <w:rPr>
          <w:rFonts w:ascii="Arial" w:hAnsi="Arial" w:cs="Arial"/>
          <w:sz w:val="22"/>
          <w:szCs w:val="22"/>
        </w:rPr>
        <w:t xml:space="preserve">tenance, as set out within the </w:t>
      </w:r>
      <w:r w:rsidRPr="005F0E59">
        <w:rPr>
          <w:rFonts w:ascii="Arial" w:hAnsi="Arial" w:cs="Arial"/>
          <w:sz w:val="22"/>
          <w:szCs w:val="22"/>
        </w:rPr>
        <w:t xml:space="preserve">maintenance schedule and replacement of all consumable items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all items of plant or elements of work that need maintaining .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Terms: As required for each item of plant. .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Commencement: Practical Completion.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Duration: </w:t>
      </w:r>
      <w:r w:rsidR="005F0E59">
        <w:rPr>
          <w:rFonts w:ascii="Arial" w:hAnsi="Arial" w:cs="Arial"/>
          <w:sz w:val="22"/>
          <w:szCs w:val="22"/>
        </w:rPr>
        <w:t>End of Defects Liability Period</w:t>
      </w:r>
      <w:r w:rsidRPr="005F0E59">
        <w:rPr>
          <w:rFonts w:ascii="Arial" w:hAnsi="Arial" w:cs="Arial"/>
          <w:sz w:val="22"/>
          <w:szCs w:val="22"/>
        </w:rPr>
        <w:t xml:space="preserve">. </w:t>
      </w:r>
    </w:p>
    <w:p w:rsidR="005F0E59" w:rsidRPr="00520D83" w:rsidRDefault="005F0E59" w:rsidP="005F0E59">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INFORMATION FOR COMMISSIONING OF SERVICES</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General: Submit relevant drawings and preliminary performance data to enable the building user's staff to familiarise themselves with the installation.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Time of submission: At commencement of commissioning. </w:t>
      </w:r>
    </w:p>
    <w:p w:rsidR="005F0E59" w:rsidRPr="00520D83" w:rsidRDefault="005F0E59" w:rsidP="005F0E59">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TRAINING</w:t>
      </w:r>
    </w:p>
    <w:p w:rsidR="00973BA3" w:rsidRPr="005F0E59" w:rsidRDefault="00973BA3" w:rsidP="00936C76">
      <w:pPr>
        <w:pStyle w:val="ListParagraph"/>
        <w:numPr>
          <w:ilvl w:val="0"/>
          <w:numId w:val="26"/>
        </w:numPr>
        <w:rPr>
          <w:rFonts w:ascii="Arial" w:hAnsi="Arial" w:cs="Arial"/>
          <w:sz w:val="22"/>
          <w:szCs w:val="22"/>
        </w:rPr>
      </w:pPr>
      <w:r w:rsidRPr="005F0E59">
        <w:rPr>
          <w:rFonts w:ascii="Arial" w:hAnsi="Arial" w:cs="Arial"/>
          <w:sz w:val="22"/>
          <w:szCs w:val="22"/>
        </w:rPr>
        <w:t>•</w:t>
      </w:r>
      <w:r w:rsidRPr="005F0E59">
        <w:rPr>
          <w:rFonts w:ascii="Arial" w:hAnsi="Arial" w:cs="Arial"/>
          <w:sz w:val="22"/>
          <w:szCs w:val="22"/>
        </w:rPr>
        <w:tab/>
        <w:t xml:space="preserve">Objective: Before Completion, explain and demonstrate to designated maintenance staff </w:t>
      </w:r>
      <w:r w:rsidRPr="005F0E59">
        <w:rPr>
          <w:rFonts w:ascii="Arial" w:hAnsi="Arial" w:cs="Arial"/>
          <w:sz w:val="22"/>
          <w:szCs w:val="22"/>
        </w:rPr>
        <w:tab/>
        <w:t xml:space="preserve">the purpose, function and operation of the installations including items and procedures listed in the Building Manual. </w:t>
      </w:r>
    </w:p>
    <w:p w:rsidR="00973BA3" w:rsidRPr="005F0E59" w:rsidRDefault="00973BA3" w:rsidP="00936C76">
      <w:pPr>
        <w:pStyle w:val="ListParagraph"/>
        <w:numPr>
          <w:ilvl w:val="0"/>
          <w:numId w:val="26"/>
        </w:numPr>
        <w:rPr>
          <w:rFonts w:ascii="Arial" w:hAnsi="Arial" w:cs="Arial"/>
          <w:sz w:val="22"/>
          <w:szCs w:val="22"/>
        </w:rPr>
      </w:pPr>
      <w:r w:rsidRPr="005F0E59">
        <w:rPr>
          <w:rFonts w:ascii="Arial" w:hAnsi="Arial" w:cs="Arial"/>
          <w:sz w:val="22"/>
          <w:szCs w:val="22"/>
        </w:rPr>
        <w:t>L</w:t>
      </w:r>
      <w:r w:rsidR="005F0E59">
        <w:rPr>
          <w:rFonts w:ascii="Arial" w:hAnsi="Arial" w:cs="Arial"/>
          <w:sz w:val="22"/>
          <w:szCs w:val="22"/>
        </w:rPr>
        <w:t>evel of training Competent User</w:t>
      </w:r>
      <w:r w:rsidRPr="005F0E59">
        <w:rPr>
          <w:rFonts w:ascii="Arial" w:hAnsi="Arial" w:cs="Arial"/>
          <w:sz w:val="22"/>
          <w:szCs w:val="22"/>
        </w:rPr>
        <w:t xml:space="preserve">. </w:t>
      </w:r>
    </w:p>
    <w:p w:rsidR="00973BA3" w:rsidRPr="005F0E59" w:rsidRDefault="00973BA3" w:rsidP="00936C76">
      <w:pPr>
        <w:pStyle w:val="ListParagraph"/>
        <w:numPr>
          <w:ilvl w:val="0"/>
          <w:numId w:val="26"/>
        </w:numPr>
        <w:rPr>
          <w:rFonts w:ascii="Arial" w:hAnsi="Arial" w:cs="Arial"/>
          <w:sz w:val="22"/>
          <w:szCs w:val="22"/>
        </w:rPr>
      </w:pPr>
      <w:r w:rsidRPr="005F0E59">
        <w:rPr>
          <w:rFonts w:ascii="Arial" w:hAnsi="Arial" w:cs="Arial"/>
          <w:sz w:val="22"/>
          <w:szCs w:val="22"/>
        </w:rPr>
        <w:t xml:space="preserve">Time allowance: Include a minimum of three days. </w:t>
      </w:r>
    </w:p>
    <w:p w:rsidR="005F0E59" w:rsidRPr="00520D83" w:rsidRDefault="005F0E59" w:rsidP="005F0E59">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SPARE PARTS</w:t>
      </w:r>
    </w:p>
    <w:p w:rsidR="00973BA3" w:rsidRPr="005F0E59" w:rsidRDefault="00973BA3" w:rsidP="00936C76">
      <w:pPr>
        <w:pStyle w:val="ListParagraph"/>
        <w:numPr>
          <w:ilvl w:val="0"/>
          <w:numId w:val="26"/>
        </w:numPr>
        <w:rPr>
          <w:rFonts w:ascii="Arial" w:hAnsi="Arial" w:cs="Arial"/>
          <w:sz w:val="22"/>
          <w:szCs w:val="22"/>
        </w:rPr>
      </w:pPr>
      <w:r w:rsidRPr="005F0E59">
        <w:rPr>
          <w:rFonts w:ascii="Arial" w:hAnsi="Arial" w:cs="Arial"/>
          <w:sz w:val="22"/>
          <w:szCs w:val="22"/>
        </w:rPr>
        <w:t xml:space="preserve">General: Before Completion submit a priced schedule of spare parts that the Contractor recommends should be obtained and kept in stock for maintenance of the services installations. </w:t>
      </w:r>
    </w:p>
    <w:p w:rsidR="00973BA3" w:rsidRPr="005F0E59" w:rsidRDefault="00973BA3" w:rsidP="00936C76">
      <w:pPr>
        <w:pStyle w:val="ListParagraph"/>
        <w:numPr>
          <w:ilvl w:val="0"/>
          <w:numId w:val="26"/>
        </w:numPr>
        <w:rPr>
          <w:rFonts w:ascii="Arial" w:hAnsi="Arial" w:cs="Arial"/>
          <w:sz w:val="22"/>
          <w:szCs w:val="22"/>
        </w:rPr>
      </w:pPr>
      <w:r w:rsidRPr="005F0E59">
        <w:rPr>
          <w:rFonts w:ascii="Arial" w:hAnsi="Arial" w:cs="Arial"/>
          <w:sz w:val="22"/>
          <w:szCs w:val="22"/>
        </w:rPr>
        <w:t xml:space="preserve">Content: Include in the priced schedule for: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Manufacturers' current prices, including packaging and delivery to site.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Checking receipts, marking and numbering in accordance with the schedule of spare </w:t>
      </w:r>
      <w:r w:rsidRPr="005F0E59">
        <w:rPr>
          <w:rFonts w:ascii="Arial" w:hAnsi="Arial" w:cs="Arial"/>
          <w:sz w:val="22"/>
          <w:szCs w:val="22"/>
        </w:rPr>
        <w:tab/>
        <w:t xml:space="preserve">parts.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Referencing to the plant and equipment list in Part 3 of the Building Manual. </w:t>
      </w:r>
    </w:p>
    <w:p w:rsidR="00973BA3" w:rsidRPr="005F0E59" w:rsidRDefault="00973BA3"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Painting, greasing, etc. and packing to prevent deterioration during storage.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Latest date for submission: Two weeks before completion. </w:t>
      </w:r>
    </w:p>
    <w:p w:rsidR="005F0E59" w:rsidRDefault="005F0E59" w:rsidP="002C7362">
      <w:pPr>
        <w:ind w:left="284" w:firstLine="0"/>
        <w:rPr>
          <w:rFonts w:ascii="Arial" w:hAnsi="Arial" w:cs="Arial"/>
          <w:sz w:val="22"/>
          <w:szCs w:val="22"/>
        </w:rPr>
      </w:pPr>
    </w:p>
    <w:p w:rsidR="00973BA3" w:rsidRPr="00520D83" w:rsidRDefault="00973BA3" w:rsidP="002C7362">
      <w:pPr>
        <w:ind w:left="284" w:firstLine="0"/>
        <w:rPr>
          <w:rFonts w:ascii="Arial" w:hAnsi="Arial" w:cs="Arial"/>
          <w:sz w:val="22"/>
          <w:szCs w:val="22"/>
        </w:rPr>
      </w:pPr>
      <w:r w:rsidRPr="00520D83">
        <w:rPr>
          <w:rFonts w:ascii="Arial" w:hAnsi="Arial" w:cs="Arial"/>
          <w:sz w:val="22"/>
          <w:szCs w:val="22"/>
        </w:rPr>
        <w:t>TOOLS</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General: Provide tools and portable indicating instruments for the operation and maintenance of all services plant and equipment (except any installed under Named</w:t>
      </w:r>
      <w:r w:rsidR="00930B05" w:rsidRPr="005F0E59">
        <w:rPr>
          <w:rFonts w:ascii="Arial" w:hAnsi="Arial" w:cs="Arial"/>
          <w:sz w:val="22"/>
          <w:szCs w:val="22"/>
        </w:rPr>
        <w:t xml:space="preserve"> </w:t>
      </w:r>
      <w:r w:rsidRPr="005F0E59">
        <w:rPr>
          <w:rFonts w:ascii="Arial" w:hAnsi="Arial" w:cs="Arial"/>
          <w:sz w:val="22"/>
          <w:szCs w:val="22"/>
        </w:rPr>
        <w:t xml:space="preserve">Subcontracts) together with suitable means of identifying, storing and securing.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Quantity: Two complete sets. </w:t>
      </w:r>
    </w:p>
    <w:p w:rsidR="00973BA3" w:rsidRPr="005F0E59" w:rsidRDefault="00973BA3" w:rsidP="005F0E59">
      <w:pPr>
        <w:pStyle w:val="ListParagraph"/>
        <w:numPr>
          <w:ilvl w:val="0"/>
          <w:numId w:val="8"/>
        </w:numPr>
        <w:rPr>
          <w:rFonts w:ascii="Arial" w:hAnsi="Arial" w:cs="Arial"/>
          <w:sz w:val="22"/>
          <w:szCs w:val="22"/>
        </w:rPr>
      </w:pPr>
      <w:r w:rsidRPr="005F0E59">
        <w:rPr>
          <w:rFonts w:ascii="Arial" w:hAnsi="Arial" w:cs="Arial"/>
          <w:sz w:val="22"/>
          <w:szCs w:val="22"/>
        </w:rPr>
        <w:t xml:space="preserve">Time of submission: At completion. </w:t>
      </w:r>
    </w:p>
    <w:p w:rsidR="00973BA3" w:rsidRPr="002C7362" w:rsidRDefault="00973BA3" w:rsidP="002C7362">
      <w:pPr>
        <w:ind w:left="284" w:firstLine="0"/>
        <w:rPr>
          <w:rFonts w:ascii="Arial" w:hAnsi="Arial" w:cs="Arial"/>
          <w:sz w:val="22"/>
          <w:szCs w:val="22"/>
        </w:rPr>
      </w:pPr>
    </w:p>
    <w:p w:rsidR="005633F2" w:rsidRPr="005F0E59" w:rsidRDefault="005633F2" w:rsidP="005F0E59">
      <w:pPr>
        <w:pStyle w:val="ListParagraph"/>
        <w:numPr>
          <w:ilvl w:val="0"/>
          <w:numId w:val="2"/>
        </w:numPr>
        <w:ind w:left="567" w:hanging="567"/>
        <w:rPr>
          <w:rFonts w:ascii="Arial" w:hAnsi="Arial" w:cs="Arial"/>
          <w:b/>
          <w:caps/>
          <w:szCs w:val="24"/>
        </w:rPr>
      </w:pPr>
      <w:r w:rsidRPr="005F0E59">
        <w:rPr>
          <w:rFonts w:ascii="Arial" w:hAnsi="Arial" w:cs="Arial"/>
          <w:b/>
          <w:caps/>
          <w:szCs w:val="24"/>
        </w:rPr>
        <w:t>Security</w:t>
      </w:r>
      <w:r w:rsidR="005B4DEA" w:rsidRPr="005F0E59">
        <w:rPr>
          <w:rFonts w:ascii="Arial" w:hAnsi="Arial" w:cs="Arial"/>
          <w:b/>
          <w:caps/>
          <w:szCs w:val="24"/>
        </w:rPr>
        <w:t xml:space="preserve"> / SAFETY / PROTECTION</w:t>
      </w:r>
      <w:r w:rsidR="0090334D" w:rsidRPr="005F0E59">
        <w:rPr>
          <w:rFonts w:ascii="Arial" w:hAnsi="Arial" w:cs="Arial"/>
          <w:b/>
          <w:caps/>
          <w:szCs w:val="24"/>
        </w:rPr>
        <w:t xml:space="preserve"> / TRAINING</w:t>
      </w:r>
    </w:p>
    <w:p w:rsidR="005633F2" w:rsidRPr="00520D83" w:rsidRDefault="005633F2" w:rsidP="002C7362">
      <w:pPr>
        <w:ind w:left="284" w:firstLine="0"/>
        <w:rPr>
          <w:rFonts w:ascii="Arial" w:hAnsi="Arial" w:cs="Arial"/>
          <w:sz w:val="22"/>
          <w:szCs w:val="22"/>
        </w:rPr>
      </w:pPr>
    </w:p>
    <w:p w:rsidR="007F061D" w:rsidRPr="00520D83" w:rsidRDefault="007F061D" w:rsidP="002C7362">
      <w:pPr>
        <w:ind w:left="284" w:firstLine="0"/>
        <w:rPr>
          <w:rFonts w:ascii="Arial" w:hAnsi="Arial" w:cs="Arial"/>
          <w:sz w:val="22"/>
          <w:szCs w:val="22"/>
        </w:rPr>
      </w:pPr>
      <w:r w:rsidRPr="00520D83">
        <w:rPr>
          <w:rFonts w:ascii="Arial" w:hAnsi="Arial" w:cs="Arial"/>
          <w:sz w:val="22"/>
          <w:szCs w:val="22"/>
        </w:rPr>
        <w:t>PERSONAL PROTECTIVE EQUIPMENT</w:t>
      </w:r>
    </w:p>
    <w:p w:rsidR="007F061D" w:rsidRPr="005F0E59" w:rsidRDefault="007F061D" w:rsidP="00936C76">
      <w:pPr>
        <w:pStyle w:val="ListParagraph"/>
        <w:numPr>
          <w:ilvl w:val="0"/>
          <w:numId w:val="27"/>
        </w:numPr>
        <w:rPr>
          <w:rFonts w:ascii="Arial" w:hAnsi="Arial" w:cs="Arial"/>
          <w:sz w:val="22"/>
          <w:szCs w:val="22"/>
        </w:rPr>
      </w:pPr>
      <w:r w:rsidRPr="005F0E59">
        <w:rPr>
          <w:rFonts w:ascii="Arial" w:hAnsi="Arial" w:cs="Arial"/>
          <w:sz w:val="22"/>
          <w:szCs w:val="22"/>
        </w:rPr>
        <w:t>General: Provide for the sole use of those acting on behalf o</w:t>
      </w:r>
      <w:r w:rsidR="005F0E59">
        <w:rPr>
          <w:rFonts w:ascii="Arial" w:hAnsi="Arial" w:cs="Arial"/>
          <w:sz w:val="22"/>
          <w:szCs w:val="22"/>
        </w:rPr>
        <w:t xml:space="preserve">f the Employer, in sizes to be </w:t>
      </w:r>
      <w:r w:rsidRPr="005F0E59">
        <w:rPr>
          <w:rFonts w:ascii="Arial" w:hAnsi="Arial" w:cs="Arial"/>
          <w:sz w:val="22"/>
          <w:szCs w:val="22"/>
        </w:rPr>
        <w:t xml:space="preserve">specified: </w:t>
      </w:r>
    </w:p>
    <w:p w:rsidR="007F061D" w:rsidRPr="005F0E59" w:rsidRDefault="007F061D"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Safety helmets to BS EN 397, neither damaged nor time expired. Number required: at least 5nr. </w:t>
      </w:r>
    </w:p>
    <w:p w:rsidR="007F061D" w:rsidRPr="005F0E59" w:rsidRDefault="007F061D" w:rsidP="005F0E59">
      <w:pPr>
        <w:pStyle w:val="ListParagraph"/>
        <w:numPr>
          <w:ilvl w:val="2"/>
          <w:numId w:val="9"/>
        </w:numPr>
        <w:rPr>
          <w:rFonts w:ascii="Arial" w:hAnsi="Arial" w:cs="Arial"/>
          <w:sz w:val="22"/>
          <w:szCs w:val="22"/>
        </w:rPr>
      </w:pPr>
      <w:r w:rsidRPr="005F0E59">
        <w:rPr>
          <w:rFonts w:ascii="Arial" w:hAnsi="Arial" w:cs="Arial"/>
          <w:sz w:val="22"/>
          <w:szCs w:val="22"/>
        </w:rPr>
        <w:t>High visibility waistcoats to BS EN 471 Class 2. Number required: at least 5nr.</w:t>
      </w:r>
    </w:p>
    <w:p w:rsidR="007F061D" w:rsidRPr="005F0E59" w:rsidRDefault="007F061D"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Safety boots with steel insole and toecap to </w:t>
      </w:r>
      <w:bookmarkStart w:id="8" w:name="_Hlk488335927"/>
      <w:r w:rsidRPr="005F0E59">
        <w:rPr>
          <w:rFonts w:ascii="Arial" w:hAnsi="Arial" w:cs="Arial"/>
          <w:sz w:val="22"/>
          <w:szCs w:val="22"/>
        </w:rPr>
        <w:t>BS EN ISO 20345</w:t>
      </w:r>
      <w:bookmarkEnd w:id="8"/>
      <w:r w:rsidRPr="005F0E59">
        <w:rPr>
          <w:rFonts w:ascii="Arial" w:hAnsi="Arial" w:cs="Arial"/>
          <w:sz w:val="22"/>
          <w:szCs w:val="22"/>
        </w:rPr>
        <w:t xml:space="preserve">. Pairs required: at least 5nr. </w:t>
      </w:r>
    </w:p>
    <w:p w:rsidR="007F061D" w:rsidRPr="005F0E59" w:rsidRDefault="007F061D"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Disposable respirators to BS EN 149.FFP1S. </w:t>
      </w:r>
    </w:p>
    <w:p w:rsidR="007F061D" w:rsidRPr="005F0E59" w:rsidRDefault="007F061D" w:rsidP="005F0E59">
      <w:pPr>
        <w:pStyle w:val="ListParagraph"/>
        <w:numPr>
          <w:ilvl w:val="2"/>
          <w:numId w:val="9"/>
        </w:numPr>
        <w:rPr>
          <w:rFonts w:ascii="Arial" w:hAnsi="Arial" w:cs="Arial"/>
          <w:sz w:val="22"/>
          <w:szCs w:val="22"/>
        </w:rPr>
      </w:pPr>
      <w:r w:rsidRPr="005F0E59">
        <w:rPr>
          <w:rFonts w:ascii="Arial" w:hAnsi="Arial" w:cs="Arial"/>
          <w:sz w:val="22"/>
          <w:szCs w:val="22"/>
        </w:rPr>
        <w:t xml:space="preserve">Eye protection to BS EN 166. </w:t>
      </w:r>
    </w:p>
    <w:p w:rsidR="007F061D" w:rsidRPr="005F0E59" w:rsidRDefault="007F061D" w:rsidP="005F0E59">
      <w:pPr>
        <w:pStyle w:val="ListParagraph"/>
        <w:numPr>
          <w:ilvl w:val="2"/>
          <w:numId w:val="9"/>
        </w:numPr>
        <w:rPr>
          <w:rFonts w:ascii="Arial" w:hAnsi="Arial" w:cs="Arial"/>
          <w:sz w:val="22"/>
          <w:szCs w:val="22"/>
        </w:rPr>
      </w:pPr>
      <w:bookmarkStart w:id="9" w:name="_Hlk488335936"/>
      <w:r w:rsidRPr="005F0E59">
        <w:rPr>
          <w:rFonts w:ascii="Arial" w:hAnsi="Arial" w:cs="Arial"/>
          <w:sz w:val="22"/>
          <w:szCs w:val="22"/>
        </w:rPr>
        <w:t xml:space="preserve">Ear protection -  muffs to BS EN 352-1, plugs to BS EN 352-2 </w:t>
      </w:r>
      <w:bookmarkEnd w:id="9"/>
    </w:p>
    <w:p w:rsidR="007F061D" w:rsidRPr="005F0E59" w:rsidRDefault="007F061D" w:rsidP="005F0E59">
      <w:pPr>
        <w:pStyle w:val="ListParagraph"/>
        <w:numPr>
          <w:ilvl w:val="2"/>
          <w:numId w:val="9"/>
        </w:numPr>
        <w:rPr>
          <w:rFonts w:ascii="Arial" w:hAnsi="Arial" w:cs="Arial"/>
          <w:sz w:val="22"/>
          <w:szCs w:val="22"/>
        </w:rPr>
      </w:pPr>
      <w:bookmarkStart w:id="10" w:name="_Hlk488335942"/>
      <w:r w:rsidRPr="005F0E59">
        <w:rPr>
          <w:rFonts w:ascii="Arial" w:hAnsi="Arial" w:cs="Arial"/>
          <w:sz w:val="22"/>
          <w:szCs w:val="22"/>
        </w:rPr>
        <w:t xml:space="preserve">Hand protection - to BS EN 388, 407, 420 or 511 as appropriate. </w:t>
      </w:r>
    </w:p>
    <w:bookmarkEnd w:id="10"/>
    <w:p w:rsidR="005F0E59" w:rsidRPr="005F0E59" w:rsidRDefault="005F0E59" w:rsidP="002030F2">
      <w:pPr>
        <w:pStyle w:val="ListParagraph"/>
        <w:ind w:left="928"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PRECONSTRUCTION INFORMATION</w:t>
      </w:r>
    </w:p>
    <w:p w:rsidR="005B4DEA" w:rsidRPr="002030F2" w:rsidRDefault="005B4DEA" w:rsidP="00936C76">
      <w:pPr>
        <w:pStyle w:val="ListParagraph"/>
        <w:numPr>
          <w:ilvl w:val="0"/>
          <w:numId w:val="28"/>
        </w:numPr>
        <w:rPr>
          <w:rFonts w:ascii="Arial" w:hAnsi="Arial" w:cs="Arial"/>
          <w:sz w:val="22"/>
          <w:szCs w:val="22"/>
        </w:rPr>
      </w:pPr>
      <w:r w:rsidRPr="002030F2">
        <w:rPr>
          <w:rFonts w:ascii="Arial" w:hAnsi="Arial" w:cs="Arial"/>
          <w:sz w:val="22"/>
          <w:szCs w:val="22"/>
        </w:rPr>
        <w:t>Location: Integral with the project Preliminaries, including but n</w:t>
      </w:r>
      <w:r w:rsidR="002030F2">
        <w:rPr>
          <w:rFonts w:ascii="Arial" w:hAnsi="Arial" w:cs="Arial"/>
          <w:sz w:val="22"/>
          <w:szCs w:val="22"/>
        </w:rPr>
        <w:t xml:space="preserve">ot restricted to the following </w:t>
      </w:r>
      <w:r w:rsidRPr="002030F2">
        <w:rPr>
          <w:rFonts w:ascii="Arial" w:hAnsi="Arial" w:cs="Arial"/>
          <w:sz w:val="22"/>
          <w:szCs w:val="22"/>
        </w:rPr>
        <w:t xml:space="preserve">sections: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Description of project: Sections A10 and A11.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Client's consideration and management requirements: Sections A12, A13 and A36.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Environmental restrictions and on-site risks: Section A12, A35 and A34.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Significant design and construction hazards: Section A34. </w:t>
      </w:r>
    </w:p>
    <w:p w:rsidR="005B4DEA" w:rsidRPr="002030F2" w:rsidRDefault="005B4DEA" w:rsidP="00936C76">
      <w:pPr>
        <w:pStyle w:val="ListParagraph"/>
        <w:numPr>
          <w:ilvl w:val="0"/>
          <w:numId w:val="28"/>
        </w:numPr>
        <w:rPr>
          <w:rFonts w:ascii="Arial" w:hAnsi="Arial" w:cs="Arial"/>
          <w:sz w:val="22"/>
          <w:szCs w:val="22"/>
        </w:rPr>
      </w:pPr>
      <w:r w:rsidRPr="002030F2">
        <w:rPr>
          <w:rFonts w:ascii="Arial" w:hAnsi="Arial" w:cs="Arial"/>
          <w:sz w:val="22"/>
          <w:szCs w:val="22"/>
        </w:rPr>
        <w:t xml:space="preserve">The Health and Safety File: Section A37. </w:t>
      </w:r>
    </w:p>
    <w:p w:rsidR="005F0E59" w:rsidRPr="00520D83" w:rsidRDefault="005F0E59"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EXECUTION HAZARDS</w:t>
      </w:r>
    </w:p>
    <w:p w:rsidR="005B4DEA" w:rsidRPr="002030F2" w:rsidRDefault="005B4DEA" w:rsidP="00936C76">
      <w:pPr>
        <w:pStyle w:val="ListParagraph"/>
        <w:numPr>
          <w:ilvl w:val="0"/>
          <w:numId w:val="28"/>
        </w:numPr>
        <w:rPr>
          <w:rFonts w:ascii="Arial" w:hAnsi="Arial" w:cs="Arial"/>
          <w:sz w:val="22"/>
          <w:szCs w:val="22"/>
        </w:rPr>
      </w:pPr>
      <w:r w:rsidRPr="002030F2">
        <w:rPr>
          <w:rFonts w:ascii="Arial" w:hAnsi="Arial" w:cs="Arial"/>
          <w:sz w:val="22"/>
          <w:szCs w:val="22"/>
        </w:rPr>
        <w:t xml:space="preserve">Common hazards: Not listed. Control by good management and site practice. </w:t>
      </w:r>
    </w:p>
    <w:p w:rsidR="005B4DEA" w:rsidRPr="002030F2" w:rsidRDefault="005B4DEA" w:rsidP="00936C76">
      <w:pPr>
        <w:pStyle w:val="ListParagraph"/>
        <w:numPr>
          <w:ilvl w:val="0"/>
          <w:numId w:val="28"/>
        </w:numPr>
        <w:rPr>
          <w:rFonts w:ascii="Arial" w:hAnsi="Arial" w:cs="Arial"/>
          <w:sz w:val="22"/>
          <w:szCs w:val="22"/>
        </w:rPr>
      </w:pPr>
      <w:r w:rsidRPr="002030F2">
        <w:rPr>
          <w:rFonts w:ascii="Arial" w:hAnsi="Arial" w:cs="Arial"/>
          <w:sz w:val="22"/>
          <w:szCs w:val="22"/>
        </w:rPr>
        <w:t xml:space="preserve">Significant hazards: The design of the project includes the following: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Hazard: Occupied site.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Precautions assumed: The contactor will establish a controlled fence access route as required from fire gates to the site compound and allow for a fire access to be maintained.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Specification reference: see site plan.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Drawing reference: Proposed Site Plan. </w:t>
      </w:r>
    </w:p>
    <w:p w:rsidR="005B4DEA" w:rsidRPr="00520D83" w:rsidRDefault="005B4DEA"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PRODUCT HAZARDS</w:t>
      </w:r>
    </w:p>
    <w:p w:rsidR="005B4DEA" w:rsidRPr="002030F2" w:rsidRDefault="005B4DEA" w:rsidP="00936C76">
      <w:pPr>
        <w:pStyle w:val="ListParagraph"/>
        <w:numPr>
          <w:ilvl w:val="0"/>
          <w:numId w:val="29"/>
        </w:numPr>
        <w:rPr>
          <w:rFonts w:ascii="Arial" w:hAnsi="Arial" w:cs="Arial"/>
          <w:sz w:val="22"/>
          <w:szCs w:val="22"/>
        </w:rPr>
      </w:pPr>
      <w:r w:rsidRPr="002030F2">
        <w:rPr>
          <w:rFonts w:ascii="Arial" w:hAnsi="Arial" w:cs="Arial"/>
          <w:sz w:val="22"/>
          <w:szCs w:val="22"/>
        </w:rPr>
        <w:t xml:space="preserve">Hazardous substances: Site personnel levels must not exceed occupational exposure </w:t>
      </w:r>
      <w:r w:rsidRPr="002030F2">
        <w:rPr>
          <w:rFonts w:ascii="Arial" w:hAnsi="Arial" w:cs="Arial"/>
          <w:sz w:val="22"/>
          <w:szCs w:val="22"/>
        </w:rPr>
        <w:tab/>
        <w:t xml:space="preserve">standards and maximum exposure limits stated in the current version of HSE document </w:t>
      </w:r>
      <w:r w:rsidRPr="002030F2">
        <w:rPr>
          <w:rFonts w:ascii="Arial" w:hAnsi="Arial" w:cs="Arial"/>
          <w:sz w:val="22"/>
          <w:szCs w:val="22"/>
        </w:rPr>
        <w:tab/>
        <w:t xml:space="preserve">EH40: Workplace Exposure Limits. </w:t>
      </w:r>
    </w:p>
    <w:p w:rsidR="005B4DEA" w:rsidRPr="002030F2" w:rsidRDefault="005B4DEA" w:rsidP="00936C76">
      <w:pPr>
        <w:pStyle w:val="ListParagraph"/>
        <w:numPr>
          <w:ilvl w:val="0"/>
          <w:numId w:val="29"/>
        </w:numPr>
        <w:rPr>
          <w:rFonts w:ascii="Arial" w:hAnsi="Arial" w:cs="Arial"/>
          <w:sz w:val="22"/>
          <w:szCs w:val="22"/>
        </w:rPr>
      </w:pPr>
      <w:r w:rsidRPr="002030F2">
        <w:rPr>
          <w:rFonts w:ascii="Arial" w:hAnsi="Arial" w:cs="Arial"/>
          <w:sz w:val="22"/>
          <w:szCs w:val="22"/>
        </w:rPr>
        <w:t xml:space="preserve">Common hazards: Not listed. Control by good management and site practice. </w:t>
      </w:r>
    </w:p>
    <w:p w:rsidR="005B4DEA" w:rsidRPr="002030F2" w:rsidRDefault="005B4DEA" w:rsidP="00936C76">
      <w:pPr>
        <w:pStyle w:val="ListParagraph"/>
        <w:numPr>
          <w:ilvl w:val="0"/>
          <w:numId w:val="29"/>
        </w:numPr>
        <w:rPr>
          <w:rFonts w:ascii="Arial" w:hAnsi="Arial" w:cs="Arial"/>
          <w:sz w:val="22"/>
          <w:szCs w:val="22"/>
        </w:rPr>
      </w:pPr>
      <w:r w:rsidRPr="002030F2">
        <w:rPr>
          <w:rFonts w:ascii="Arial" w:hAnsi="Arial" w:cs="Arial"/>
          <w:sz w:val="22"/>
          <w:szCs w:val="22"/>
        </w:rPr>
        <w:t xml:space="preserve">Significant hazards: Specified construction materials include the following: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Hazard: Principal Contractor to Identify. </w:t>
      </w:r>
    </w:p>
    <w:p w:rsidR="005B4DEA"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Material: Principal Contractor to Identify. </w:t>
      </w:r>
    </w:p>
    <w:p w:rsidR="0079166D" w:rsidRPr="002030F2" w:rsidRDefault="005B4DEA" w:rsidP="002030F2">
      <w:pPr>
        <w:pStyle w:val="ListParagraph"/>
        <w:numPr>
          <w:ilvl w:val="2"/>
          <w:numId w:val="9"/>
        </w:numPr>
        <w:rPr>
          <w:rFonts w:ascii="Arial" w:hAnsi="Arial" w:cs="Arial"/>
          <w:sz w:val="22"/>
          <w:szCs w:val="22"/>
        </w:rPr>
      </w:pPr>
      <w:r w:rsidRPr="002030F2">
        <w:rPr>
          <w:rFonts w:ascii="Arial" w:hAnsi="Arial" w:cs="Arial"/>
          <w:sz w:val="22"/>
          <w:szCs w:val="22"/>
        </w:rPr>
        <w:t xml:space="preserve">Specification reference: Principal Contractor to Identify. </w:t>
      </w:r>
    </w:p>
    <w:p w:rsidR="005F0E59" w:rsidRPr="00520D83" w:rsidRDefault="005F0E59"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CONSTRUCTION PHASE HEALTH AND SAFETY PLAN</w:t>
      </w:r>
    </w:p>
    <w:p w:rsidR="005B4DEA" w:rsidRPr="002030F2" w:rsidRDefault="005B4DEA" w:rsidP="002030F2">
      <w:pPr>
        <w:pStyle w:val="ListParagraph"/>
        <w:numPr>
          <w:ilvl w:val="0"/>
          <w:numId w:val="9"/>
        </w:numPr>
        <w:rPr>
          <w:rFonts w:ascii="Arial" w:hAnsi="Arial" w:cs="Arial"/>
          <w:sz w:val="22"/>
          <w:szCs w:val="22"/>
        </w:rPr>
      </w:pPr>
      <w:r w:rsidRPr="002030F2">
        <w:rPr>
          <w:rFonts w:ascii="Arial" w:hAnsi="Arial" w:cs="Arial"/>
          <w:sz w:val="22"/>
          <w:szCs w:val="22"/>
        </w:rPr>
        <w:t xml:space="preserve">Submission: Present to the Employer/ Client no later than two weeks before commencement of work on site. </w:t>
      </w:r>
    </w:p>
    <w:p w:rsidR="005B4DEA" w:rsidRPr="002030F2" w:rsidRDefault="005B4DEA" w:rsidP="002030F2">
      <w:pPr>
        <w:pStyle w:val="ListParagraph"/>
        <w:numPr>
          <w:ilvl w:val="0"/>
          <w:numId w:val="9"/>
        </w:numPr>
        <w:rPr>
          <w:rFonts w:ascii="Arial" w:hAnsi="Arial" w:cs="Arial"/>
          <w:sz w:val="22"/>
          <w:szCs w:val="22"/>
        </w:rPr>
      </w:pPr>
      <w:r w:rsidRPr="002030F2">
        <w:rPr>
          <w:rFonts w:ascii="Arial" w:hAnsi="Arial" w:cs="Arial"/>
          <w:sz w:val="22"/>
          <w:szCs w:val="22"/>
        </w:rPr>
        <w:t xml:space="preserve">Confirmation: Do not start construction work until the Employer has confirmed in writing that the Construction Phase Health and Safety Plan includes the procedures and arrangements required by the CDM Regulations. </w:t>
      </w:r>
    </w:p>
    <w:p w:rsidR="005B4DEA" w:rsidRPr="002030F2" w:rsidRDefault="005B4DEA" w:rsidP="00936C76">
      <w:pPr>
        <w:pStyle w:val="ListParagraph"/>
        <w:numPr>
          <w:ilvl w:val="0"/>
          <w:numId w:val="30"/>
        </w:numPr>
        <w:rPr>
          <w:rFonts w:ascii="Arial" w:hAnsi="Arial" w:cs="Arial"/>
          <w:sz w:val="22"/>
          <w:szCs w:val="22"/>
        </w:rPr>
      </w:pPr>
      <w:r w:rsidRPr="002030F2">
        <w:rPr>
          <w:rFonts w:ascii="Arial" w:hAnsi="Arial" w:cs="Arial"/>
          <w:sz w:val="22"/>
          <w:szCs w:val="22"/>
        </w:rPr>
        <w:t>Content: Develop the plan from and draw on the Outline Construction Phase Health and Safety Plan, clause A30/570, and the Pre-tender Health an</w:t>
      </w:r>
      <w:r w:rsidR="002030F2">
        <w:rPr>
          <w:rFonts w:ascii="Arial" w:hAnsi="Arial" w:cs="Arial"/>
          <w:sz w:val="22"/>
          <w:szCs w:val="22"/>
        </w:rPr>
        <w:t xml:space="preserve">d Safety Plan/ Preconstruction </w:t>
      </w:r>
      <w:r w:rsidRPr="002030F2">
        <w:rPr>
          <w:rFonts w:ascii="Arial" w:hAnsi="Arial" w:cs="Arial"/>
          <w:sz w:val="22"/>
          <w:szCs w:val="22"/>
        </w:rPr>
        <w:t xml:space="preserve">information. </w:t>
      </w:r>
    </w:p>
    <w:p w:rsidR="005F0E59" w:rsidRPr="00520D83" w:rsidRDefault="005F0E59"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SECURITY</w:t>
      </w:r>
    </w:p>
    <w:p w:rsidR="005B4DEA" w:rsidRPr="002030F2" w:rsidRDefault="005B4DEA" w:rsidP="00936C76">
      <w:pPr>
        <w:pStyle w:val="ListParagraph"/>
        <w:numPr>
          <w:ilvl w:val="0"/>
          <w:numId w:val="30"/>
        </w:numPr>
        <w:rPr>
          <w:rFonts w:ascii="Arial" w:hAnsi="Arial" w:cs="Arial"/>
          <w:sz w:val="22"/>
          <w:szCs w:val="22"/>
        </w:rPr>
      </w:pPr>
      <w:r w:rsidRPr="002030F2">
        <w:rPr>
          <w:rFonts w:ascii="Arial" w:hAnsi="Arial" w:cs="Arial"/>
          <w:sz w:val="22"/>
          <w:szCs w:val="22"/>
        </w:rPr>
        <w:t>Protection: Safeguard the site, the Works, products, materia</w:t>
      </w:r>
      <w:r w:rsidR="002030F2">
        <w:rPr>
          <w:rFonts w:ascii="Arial" w:hAnsi="Arial" w:cs="Arial"/>
          <w:sz w:val="22"/>
          <w:szCs w:val="22"/>
        </w:rPr>
        <w:t xml:space="preserve">ls, and any existing buildings </w:t>
      </w:r>
      <w:r w:rsidRPr="002030F2">
        <w:rPr>
          <w:rFonts w:ascii="Arial" w:hAnsi="Arial" w:cs="Arial"/>
          <w:sz w:val="22"/>
          <w:szCs w:val="22"/>
        </w:rPr>
        <w:t xml:space="preserve">affected by the Works from damage and theft. </w:t>
      </w:r>
    </w:p>
    <w:p w:rsidR="005B4DEA" w:rsidRPr="002030F2" w:rsidRDefault="005B4DEA" w:rsidP="00936C76">
      <w:pPr>
        <w:pStyle w:val="ListParagraph"/>
        <w:numPr>
          <w:ilvl w:val="0"/>
          <w:numId w:val="30"/>
        </w:numPr>
        <w:rPr>
          <w:rFonts w:ascii="Arial" w:hAnsi="Arial" w:cs="Arial"/>
          <w:sz w:val="22"/>
          <w:szCs w:val="22"/>
        </w:rPr>
      </w:pPr>
      <w:r w:rsidRPr="002030F2">
        <w:rPr>
          <w:rFonts w:ascii="Arial" w:hAnsi="Arial" w:cs="Arial"/>
          <w:sz w:val="22"/>
          <w:szCs w:val="22"/>
        </w:rPr>
        <w:t>Access: Take all reasonable precautions to prevent unauth</w:t>
      </w:r>
      <w:r w:rsidR="002030F2">
        <w:rPr>
          <w:rFonts w:ascii="Arial" w:hAnsi="Arial" w:cs="Arial"/>
          <w:sz w:val="22"/>
          <w:szCs w:val="22"/>
        </w:rPr>
        <w:t xml:space="preserve">orized access to the site, the </w:t>
      </w:r>
      <w:r w:rsidRPr="002030F2">
        <w:rPr>
          <w:rFonts w:ascii="Arial" w:hAnsi="Arial" w:cs="Arial"/>
          <w:sz w:val="22"/>
          <w:szCs w:val="22"/>
        </w:rPr>
        <w:t xml:space="preserve">Works and adjoining property. </w:t>
      </w:r>
    </w:p>
    <w:p w:rsidR="005B4DEA" w:rsidRPr="002030F2" w:rsidRDefault="005B4DEA" w:rsidP="00936C76">
      <w:pPr>
        <w:pStyle w:val="ListParagraph"/>
        <w:numPr>
          <w:ilvl w:val="0"/>
          <w:numId w:val="30"/>
        </w:numPr>
        <w:rPr>
          <w:rFonts w:ascii="Arial" w:hAnsi="Arial" w:cs="Arial"/>
          <w:sz w:val="22"/>
          <w:szCs w:val="22"/>
        </w:rPr>
      </w:pPr>
      <w:r w:rsidRPr="002030F2">
        <w:rPr>
          <w:rFonts w:ascii="Arial" w:hAnsi="Arial" w:cs="Arial"/>
          <w:sz w:val="22"/>
          <w:szCs w:val="22"/>
        </w:rPr>
        <w:t>Special requirements: Secure the site from entry by childr</w:t>
      </w:r>
      <w:r w:rsidR="002030F2">
        <w:rPr>
          <w:rFonts w:ascii="Arial" w:hAnsi="Arial" w:cs="Arial"/>
          <w:sz w:val="22"/>
          <w:szCs w:val="22"/>
        </w:rPr>
        <w:t xml:space="preserve">en and make the site hoardings </w:t>
      </w:r>
      <w:r w:rsidRPr="002030F2">
        <w:rPr>
          <w:rFonts w:ascii="Arial" w:hAnsi="Arial" w:cs="Arial"/>
          <w:sz w:val="22"/>
          <w:szCs w:val="22"/>
        </w:rPr>
        <w:t xml:space="preserve">stable from children's play activities. </w:t>
      </w:r>
    </w:p>
    <w:p w:rsidR="005B4DEA" w:rsidRPr="00520D83" w:rsidRDefault="005B4DEA"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STABILITY</w:t>
      </w:r>
    </w:p>
    <w:p w:rsidR="005B4DEA" w:rsidRPr="00441498" w:rsidRDefault="005B4DEA" w:rsidP="00936C76">
      <w:pPr>
        <w:pStyle w:val="ListParagraph"/>
        <w:numPr>
          <w:ilvl w:val="0"/>
          <w:numId w:val="30"/>
        </w:numPr>
        <w:rPr>
          <w:rFonts w:ascii="Arial" w:hAnsi="Arial" w:cs="Arial"/>
          <w:sz w:val="22"/>
          <w:szCs w:val="22"/>
        </w:rPr>
      </w:pPr>
      <w:r w:rsidRPr="00441498">
        <w:rPr>
          <w:rFonts w:ascii="Arial" w:hAnsi="Arial" w:cs="Arial"/>
          <w:sz w:val="22"/>
          <w:szCs w:val="22"/>
        </w:rPr>
        <w:t xml:space="preserve">Responsibility: Maintain the stability and structural integrity of the Works and adjacent structures during the Contract. </w:t>
      </w:r>
    </w:p>
    <w:p w:rsidR="005B4DEA" w:rsidRPr="00441498" w:rsidRDefault="005B4DEA" w:rsidP="00936C76">
      <w:pPr>
        <w:pStyle w:val="ListParagraph"/>
        <w:numPr>
          <w:ilvl w:val="0"/>
          <w:numId w:val="30"/>
        </w:numPr>
        <w:rPr>
          <w:rFonts w:ascii="Arial" w:hAnsi="Arial" w:cs="Arial"/>
          <w:sz w:val="22"/>
          <w:szCs w:val="22"/>
        </w:rPr>
      </w:pPr>
      <w:r w:rsidRPr="00441498">
        <w:rPr>
          <w:rFonts w:ascii="Arial" w:hAnsi="Arial" w:cs="Arial"/>
          <w:sz w:val="22"/>
          <w:szCs w:val="22"/>
        </w:rPr>
        <w:t xml:space="preserve">Design loads: Obtain details, support as necessary and prevent overloading. </w:t>
      </w:r>
    </w:p>
    <w:p w:rsidR="005F0E59" w:rsidRPr="00520D83" w:rsidRDefault="005F0E59"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OCCUPIED PREMISES</w:t>
      </w:r>
    </w:p>
    <w:p w:rsidR="005B4DEA" w:rsidRPr="00441498" w:rsidRDefault="005B4DEA" w:rsidP="00936C76">
      <w:pPr>
        <w:pStyle w:val="ListParagraph"/>
        <w:numPr>
          <w:ilvl w:val="0"/>
          <w:numId w:val="30"/>
        </w:numPr>
        <w:rPr>
          <w:rFonts w:ascii="Arial" w:hAnsi="Arial" w:cs="Arial"/>
          <w:sz w:val="22"/>
          <w:szCs w:val="22"/>
        </w:rPr>
      </w:pPr>
      <w:r w:rsidRPr="00441498">
        <w:rPr>
          <w:rFonts w:ascii="Arial" w:hAnsi="Arial" w:cs="Arial"/>
          <w:sz w:val="22"/>
          <w:szCs w:val="22"/>
        </w:rPr>
        <w:t xml:space="preserve">Extent: Existing buildings will be occupied and/ or used during the Contract as follows: Sports Provisions next to the site will be </w:t>
      </w:r>
      <w:r w:rsidR="00AE02A8" w:rsidRPr="00441498">
        <w:rPr>
          <w:rFonts w:ascii="Arial" w:hAnsi="Arial" w:cs="Arial"/>
          <w:sz w:val="22"/>
          <w:szCs w:val="22"/>
        </w:rPr>
        <w:t>occupied by</w:t>
      </w:r>
      <w:r w:rsidRPr="00441498">
        <w:rPr>
          <w:rFonts w:ascii="Arial" w:hAnsi="Arial" w:cs="Arial"/>
          <w:sz w:val="22"/>
          <w:szCs w:val="22"/>
        </w:rPr>
        <w:t xml:space="preserve"> Children</w:t>
      </w:r>
      <w:r w:rsidR="00AE02A8" w:rsidRPr="00441498">
        <w:rPr>
          <w:rFonts w:ascii="Arial" w:hAnsi="Arial" w:cs="Arial"/>
          <w:sz w:val="22"/>
          <w:szCs w:val="22"/>
        </w:rPr>
        <w:t>, Adults</w:t>
      </w:r>
      <w:r w:rsidRPr="00441498">
        <w:rPr>
          <w:rFonts w:ascii="Arial" w:hAnsi="Arial" w:cs="Arial"/>
          <w:sz w:val="22"/>
          <w:szCs w:val="22"/>
        </w:rPr>
        <w:t xml:space="preserve"> and Staff. </w:t>
      </w:r>
    </w:p>
    <w:p w:rsidR="005B4DEA" w:rsidRPr="00441498" w:rsidRDefault="005B4DEA" w:rsidP="00936C76">
      <w:pPr>
        <w:pStyle w:val="ListParagraph"/>
        <w:numPr>
          <w:ilvl w:val="0"/>
          <w:numId w:val="30"/>
        </w:numPr>
        <w:rPr>
          <w:rFonts w:ascii="Arial" w:hAnsi="Arial" w:cs="Arial"/>
          <w:sz w:val="22"/>
          <w:szCs w:val="22"/>
        </w:rPr>
      </w:pPr>
      <w:r w:rsidRPr="00441498">
        <w:rPr>
          <w:rFonts w:ascii="Arial" w:hAnsi="Arial" w:cs="Arial"/>
          <w:sz w:val="22"/>
          <w:szCs w:val="22"/>
        </w:rPr>
        <w:t xml:space="preserve">Works: Carry out without undue inconvenience and </w:t>
      </w:r>
      <w:r w:rsidR="00441498">
        <w:rPr>
          <w:rFonts w:ascii="Arial" w:hAnsi="Arial" w:cs="Arial"/>
          <w:sz w:val="22"/>
          <w:szCs w:val="22"/>
        </w:rPr>
        <w:t xml:space="preserve">nuisance and without danger to </w:t>
      </w:r>
      <w:r w:rsidRPr="00441498">
        <w:rPr>
          <w:rFonts w:ascii="Arial" w:hAnsi="Arial" w:cs="Arial"/>
          <w:sz w:val="22"/>
          <w:szCs w:val="22"/>
        </w:rPr>
        <w:t xml:space="preserve">occupants and users. </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Overtime: If compliance with this clause requires certain operations to be carried out du</w:t>
      </w:r>
      <w:r w:rsidR="00441498">
        <w:rPr>
          <w:rFonts w:ascii="Arial" w:hAnsi="Arial" w:cs="Arial"/>
          <w:sz w:val="22"/>
          <w:szCs w:val="22"/>
        </w:rPr>
        <w:t xml:space="preserve">ring </w:t>
      </w:r>
      <w:r w:rsidRPr="00441498">
        <w:rPr>
          <w:rFonts w:ascii="Arial" w:hAnsi="Arial" w:cs="Arial"/>
          <w:sz w:val="22"/>
          <w:szCs w:val="22"/>
        </w:rPr>
        <w:t>overtime, and such overtime is not required for any other reaso</w:t>
      </w:r>
      <w:r w:rsidR="00441498">
        <w:rPr>
          <w:rFonts w:ascii="Arial" w:hAnsi="Arial" w:cs="Arial"/>
          <w:sz w:val="22"/>
          <w:szCs w:val="22"/>
        </w:rPr>
        <w:t xml:space="preserve">n, the extra cost will be paid </w:t>
      </w:r>
      <w:r w:rsidRPr="00441498">
        <w:rPr>
          <w:rFonts w:ascii="Arial" w:hAnsi="Arial" w:cs="Arial"/>
          <w:sz w:val="22"/>
          <w:szCs w:val="22"/>
        </w:rPr>
        <w:t xml:space="preserve">to the Contractor, provided that such overtime is authorized in advance. </w:t>
      </w:r>
    </w:p>
    <w:p w:rsidR="005F0E59" w:rsidRPr="00520D83" w:rsidRDefault="005F0E59"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PASSES</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Controlled areas: Passes w</w:t>
      </w:r>
      <w:r w:rsidR="00722211" w:rsidRPr="00441498">
        <w:rPr>
          <w:rFonts w:ascii="Arial" w:hAnsi="Arial" w:cs="Arial"/>
          <w:sz w:val="22"/>
          <w:szCs w:val="22"/>
        </w:rPr>
        <w:t>ill be required for access to</w:t>
      </w:r>
      <w:r w:rsidRPr="00441498">
        <w:rPr>
          <w:rFonts w:ascii="Arial" w:hAnsi="Arial" w:cs="Arial"/>
          <w:sz w:val="22"/>
          <w:szCs w:val="22"/>
        </w:rPr>
        <w:t xml:space="preserve"> be agreed with EAl. </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Authorised persons: Submit a list of the names of all persons requiring passes together with any other related information reasonably required. </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Return of passes: When requested or on completion of the work to which the pass relates. </w:t>
      </w:r>
    </w:p>
    <w:p w:rsidR="005F0E59" w:rsidRDefault="005F0E59" w:rsidP="005F0E59">
      <w:pPr>
        <w:ind w:left="284" w:firstLine="0"/>
        <w:rPr>
          <w:rFonts w:ascii="Arial" w:hAnsi="Arial" w:cs="Arial"/>
          <w:sz w:val="22"/>
          <w:szCs w:val="22"/>
        </w:rPr>
      </w:pPr>
    </w:p>
    <w:p w:rsidR="0037604D" w:rsidRPr="00520D83" w:rsidRDefault="0037604D" w:rsidP="005F0E59">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OCCUPIER'S RULES AND REGULATIONS</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Compliance: Conform to the occupier's rules and regulations affecting the site. </w:t>
      </w:r>
    </w:p>
    <w:p w:rsidR="005B4DEA" w:rsidRPr="002C7362" w:rsidRDefault="005B4DEA"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MOBILE TELEPHONES AND PORTABLE ELECTRONIC EQUIPMENT</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Restrictions on use: Not permitted in the following areas: Contractor to identify in Principal Contractor’s Construction Phase Health and Safety Plan</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Other areas may be identified by the Client</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EMPLOYER'S REPRESENTATIVES SITE VISITS</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Safety: Submit details in advance, to the Employer or the person identified, of safety provisions and procedures (including those relating to materials, which may be deleterious), which will require their compliance when visiting the site. </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Protective clothing and/ or equipment: Provide and maintain on site for the Employer and the person stated in clause A10/140 and other visitors to the site.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WORKING PRECAUTIONS/ RESTRICTIONS</w:t>
      </w:r>
    </w:p>
    <w:p w:rsidR="005B4DEA" w:rsidRPr="00441498" w:rsidRDefault="005B4DEA" w:rsidP="00936C76">
      <w:pPr>
        <w:pStyle w:val="ListParagraph"/>
        <w:numPr>
          <w:ilvl w:val="0"/>
          <w:numId w:val="31"/>
        </w:numPr>
        <w:rPr>
          <w:rFonts w:ascii="Arial" w:hAnsi="Arial" w:cs="Arial"/>
          <w:sz w:val="22"/>
          <w:szCs w:val="22"/>
        </w:rPr>
      </w:pPr>
      <w:r w:rsidRPr="00441498">
        <w:rPr>
          <w:rFonts w:ascii="Arial" w:hAnsi="Arial" w:cs="Arial"/>
          <w:sz w:val="22"/>
          <w:szCs w:val="22"/>
        </w:rPr>
        <w:t xml:space="preserve">Hazardous areas: Operatives must take precautions as follows: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Work area: Underground working is to include all work below ground such as foundations, drainage, paths, roads, etc, fences and gateposts and setting out using driven stakes.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Precautions: Comply fully with the legal obligations associated with excavations laid down in regulations 44(1) of the Construction(General Provisions Regulations 1961, and with requirements, implications and associated directives of the health and Safety at Work </w:t>
      </w:r>
      <w:r w:rsidRPr="00441498">
        <w:rPr>
          <w:rFonts w:ascii="Arial" w:hAnsi="Arial" w:cs="Arial"/>
          <w:sz w:val="22"/>
          <w:szCs w:val="22"/>
        </w:rPr>
        <w:tab/>
        <w:t xml:space="preserve">Act 1974. </w:t>
      </w:r>
    </w:p>
    <w:p w:rsidR="005B4DEA" w:rsidRPr="00441498" w:rsidRDefault="005B4DEA" w:rsidP="00441498">
      <w:pPr>
        <w:pStyle w:val="ListParagraph"/>
        <w:numPr>
          <w:ilvl w:val="0"/>
          <w:numId w:val="8"/>
        </w:numPr>
        <w:rPr>
          <w:rFonts w:ascii="Arial" w:hAnsi="Arial" w:cs="Arial"/>
          <w:sz w:val="22"/>
          <w:szCs w:val="22"/>
        </w:rPr>
      </w:pPr>
      <w:r w:rsidRPr="00441498">
        <w:rPr>
          <w:rFonts w:ascii="Arial" w:hAnsi="Arial" w:cs="Arial"/>
          <w:sz w:val="22"/>
          <w:szCs w:val="22"/>
        </w:rPr>
        <w:t xml:space="preserve">Permit to work: Operatives must comply with procedures in the following areas: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Work area: any area where hot works occur. </w:t>
      </w:r>
    </w:p>
    <w:p w:rsidR="005B4DEA" w:rsidRPr="00441498" w:rsidRDefault="005B4DEA" w:rsidP="00936C76">
      <w:pPr>
        <w:pStyle w:val="ListParagraph"/>
        <w:numPr>
          <w:ilvl w:val="0"/>
          <w:numId w:val="32"/>
        </w:numPr>
        <w:rPr>
          <w:rFonts w:ascii="Arial" w:hAnsi="Arial" w:cs="Arial"/>
          <w:sz w:val="22"/>
          <w:szCs w:val="22"/>
        </w:rPr>
      </w:pPr>
      <w:r w:rsidRPr="00441498">
        <w:rPr>
          <w:rFonts w:ascii="Arial" w:hAnsi="Arial" w:cs="Arial"/>
          <w:sz w:val="22"/>
          <w:szCs w:val="22"/>
        </w:rPr>
        <w:t>Procedures: A permit to work system to be established.</w:t>
      </w:r>
    </w:p>
    <w:p w:rsidR="005B4DEA" w:rsidRPr="00520D83" w:rsidRDefault="005B4DEA"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NOISE CONTROL</w:t>
      </w:r>
    </w:p>
    <w:p w:rsidR="005B4DEA" w:rsidRPr="00441498" w:rsidRDefault="005B4DEA" w:rsidP="00936C76">
      <w:pPr>
        <w:pStyle w:val="ListParagraph"/>
        <w:numPr>
          <w:ilvl w:val="0"/>
          <w:numId w:val="32"/>
        </w:numPr>
        <w:rPr>
          <w:rFonts w:ascii="Arial" w:hAnsi="Arial" w:cs="Arial"/>
          <w:sz w:val="22"/>
          <w:szCs w:val="22"/>
        </w:rPr>
      </w:pPr>
      <w:r w:rsidRPr="00441498">
        <w:rPr>
          <w:rFonts w:ascii="Arial" w:hAnsi="Arial" w:cs="Arial"/>
          <w:sz w:val="22"/>
          <w:szCs w:val="22"/>
        </w:rPr>
        <w:t xml:space="preserve">Standard: Comply with the recommendations of BS 5228-1, in particular clause 7.3, to minimize noise levels during the execution of the Works. </w:t>
      </w:r>
    </w:p>
    <w:p w:rsidR="005B4DEA" w:rsidRPr="00441498" w:rsidRDefault="005B4DEA" w:rsidP="00936C76">
      <w:pPr>
        <w:pStyle w:val="ListParagraph"/>
        <w:numPr>
          <w:ilvl w:val="0"/>
          <w:numId w:val="32"/>
        </w:numPr>
        <w:rPr>
          <w:rFonts w:ascii="Arial" w:hAnsi="Arial" w:cs="Arial"/>
          <w:sz w:val="22"/>
          <w:szCs w:val="22"/>
        </w:rPr>
      </w:pPr>
      <w:r w:rsidRPr="00441498">
        <w:rPr>
          <w:rFonts w:ascii="Arial" w:hAnsi="Arial" w:cs="Arial"/>
          <w:sz w:val="22"/>
          <w:szCs w:val="22"/>
        </w:rPr>
        <w:t xml:space="preserve">Noise levels from the Works: Maximum level: to be confirmed dB(A) when measured from to be agreed. </w:t>
      </w:r>
    </w:p>
    <w:p w:rsidR="005B4DEA" w:rsidRPr="00441498" w:rsidRDefault="005B4DEA" w:rsidP="00936C76">
      <w:pPr>
        <w:pStyle w:val="ListParagraph"/>
        <w:numPr>
          <w:ilvl w:val="0"/>
          <w:numId w:val="32"/>
        </w:numPr>
        <w:rPr>
          <w:rFonts w:ascii="Arial" w:hAnsi="Arial" w:cs="Arial"/>
          <w:sz w:val="22"/>
          <w:szCs w:val="22"/>
        </w:rPr>
      </w:pPr>
      <w:r w:rsidRPr="00441498">
        <w:rPr>
          <w:rFonts w:ascii="Arial" w:hAnsi="Arial" w:cs="Arial"/>
          <w:sz w:val="22"/>
          <w:szCs w:val="22"/>
        </w:rPr>
        <w:t xml:space="preserve">Equipment: Fit compressors, percussion tools and vehicles with effective silencers of a type recommended by manufacturers of the compressors, tools or vehicles. </w:t>
      </w:r>
    </w:p>
    <w:p w:rsidR="005B4DEA" w:rsidRPr="00441498" w:rsidRDefault="005B4DEA" w:rsidP="00936C76">
      <w:pPr>
        <w:pStyle w:val="ListParagraph"/>
        <w:numPr>
          <w:ilvl w:val="0"/>
          <w:numId w:val="32"/>
        </w:numPr>
        <w:rPr>
          <w:rFonts w:ascii="Arial" w:hAnsi="Arial" w:cs="Arial"/>
          <w:sz w:val="22"/>
          <w:szCs w:val="22"/>
        </w:rPr>
      </w:pPr>
      <w:r w:rsidRPr="00441498">
        <w:rPr>
          <w:rFonts w:ascii="Arial" w:hAnsi="Arial" w:cs="Arial"/>
          <w:sz w:val="22"/>
          <w:szCs w:val="22"/>
        </w:rPr>
        <w:t xml:space="preserve">Restrictions: Do not use: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Pneumatic drills and other noisy appliances without consent during the hours of to be agreed.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Radios or other audio equipment or permit employees t</w:t>
      </w:r>
      <w:r w:rsidR="00441498">
        <w:rPr>
          <w:rFonts w:ascii="Arial" w:hAnsi="Arial" w:cs="Arial"/>
          <w:sz w:val="22"/>
          <w:szCs w:val="22"/>
        </w:rPr>
        <w:t xml:space="preserve">o use in ways or at times that </w:t>
      </w:r>
      <w:r w:rsidRPr="00441498">
        <w:rPr>
          <w:rFonts w:ascii="Arial" w:hAnsi="Arial" w:cs="Arial"/>
          <w:sz w:val="22"/>
          <w:szCs w:val="22"/>
        </w:rPr>
        <w:t xml:space="preserve">may cause nuisance.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POLLUTION</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Prevention: Protect the site, the Works and the general environment inc</w:t>
      </w:r>
      <w:r w:rsidR="00441498">
        <w:rPr>
          <w:rFonts w:ascii="Arial" w:hAnsi="Arial" w:cs="Arial"/>
          <w:sz w:val="22"/>
          <w:szCs w:val="22"/>
        </w:rPr>
        <w:t xml:space="preserve">luding the </w:t>
      </w:r>
      <w:r w:rsidRPr="00441498">
        <w:rPr>
          <w:rFonts w:ascii="Arial" w:hAnsi="Arial" w:cs="Arial"/>
          <w:sz w:val="22"/>
          <w:szCs w:val="22"/>
        </w:rPr>
        <w:t xml:space="preserve">atmosphere, land, streams and waterways against pollution.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Contamination: If pollution occurs inform immediately, including to the appropriate Authorities and provide relevant information.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PESTICIDES</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Use: Only where specified or approved, and then on</w:t>
      </w:r>
      <w:r w:rsidR="00441498">
        <w:rPr>
          <w:rFonts w:ascii="Arial" w:hAnsi="Arial" w:cs="Arial"/>
          <w:sz w:val="22"/>
          <w:szCs w:val="22"/>
        </w:rPr>
        <w:t xml:space="preserve">ly suitable products listed on </w:t>
      </w:r>
      <w:r w:rsidRPr="00441498">
        <w:rPr>
          <w:rFonts w:ascii="Arial" w:hAnsi="Arial" w:cs="Arial"/>
          <w:sz w:val="22"/>
          <w:szCs w:val="22"/>
        </w:rPr>
        <w:t xml:space="preserve">www.pesticides.gov.uk.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Restrictions: Work near water, drainage ditches or land drains must comply with the 'Guidelines for the use of herbicides on weeds in or near watercourses and lakes'.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Containers: Comply with manufacturer's disposal recommendations. Remove from site </w:t>
      </w:r>
      <w:r w:rsidRPr="00441498">
        <w:rPr>
          <w:rFonts w:ascii="Arial" w:hAnsi="Arial" w:cs="Arial"/>
          <w:sz w:val="22"/>
          <w:szCs w:val="22"/>
        </w:rPr>
        <w:tab/>
        <w:t xml:space="preserve">immediately empty or no longer required.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Competence: Operatives must hold a BASIS Certificate of Competence, or work under supervision of a Certificate holder.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NUISANCE</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Duty: Prevent nuisance from smoke, dust, rubbish, vermin and other causes. </w:t>
      </w:r>
    </w:p>
    <w:p w:rsidR="005B4DEA" w:rsidRPr="00441498" w:rsidRDefault="005B4DEA" w:rsidP="00936C76">
      <w:pPr>
        <w:pStyle w:val="ListParagraph"/>
        <w:numPr>
          <w:ilvl w:val="0"/>
          <w:numId w:val="33"/>
        </w:numPr>
        <w:rPr>
          <w:rFonts w:ascii="Arial" w:hAnsi="Arial" w:cs="Arial"/>
          <w:sz w:val="22"/>
          <w:szCs w:val="22"/>
        </w:rPr>
      </w:pPr>
      <w:r w:rsidRPr="00441498">
        <w:rPr>
          <w:rFonts w:ascii="Arial" w:hAnsi="Arial" w:cs="Arial"/>
          <w:sz w:val="22"/>
          <w:szCs w:val="22"/>
        </w:rPr>
        <w:t xml:space="preserve">Surface water: Prevent hazardous build-up on site, in </w:t>
      </w:r>
      <w:r w:rsidR="00441498">
        <w:rPr>
          <w:rFonts w:ascii="Arial" w:hAnsi="Arial" w:cs="Arial"/>
          <w:sz w:val="22"/>
          <w:szCs w:val="22"/>
        </w:rPr>
        <w:t xml:space="preserve">excavations and to surrounding </w:t>
      </w:r>
      <w:r w:rsidRPr="00441498">
        <w:rPr>
          <w:rFonts w:ascii="Arial" w:hAnsi="Arial" w:cs="Arial"/>
          <w:sz w:val="22"/>
          <w:szCs w:val="22"/>
        </w:rPr>
        <w:t xml:space="preserve">areas and roads.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ASBESTOS CONTAINING MATERIALS</w:t>
      </w:r>
    </w:p>
    <w:p w:rsidR="005B4DEA" w:rsidRPr="00441498" w:rsidRDefault="005B4DEA" w:rsidP="00936C76">
      <w:pPr>
        <w:pStyle w:val="ListParagraph"/>
        <w:numPr>
          <w:ilvl w:val="0"/>
          <w:numId w:val="33"/>
        </w:numPr>
        <w:rPr>
          <w:rFonts w:ascii="Arial" w:hAnsi="Arial" w:cs="Arial"/>
          <w:sz w:val="22"/>
          <w:szCs w:val="22"/>
        </w:rPr>
      </w:pPr>
      <w:r w:rsidRPr="00441498">
        <w:rPr>
          <w:rFonts w:ascii="Arial" w:hAnsi="Arial" w:cs="Arial"/>
          <w:sz w:val="22"/>
          <w:szCs w:val="22"/>
        </w:rPr>
        <w:t xml:space="preserve">Duty: Report immediately any suspected materials discovered during execution of the Works.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Do not disturb.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Agree methods for safe removal or encapsulation. </w:t>
      </w:r>
    </w:p>
    <w:p w:rsidR="005B4DEA" w:rsidRPr="00520D83" w:rsidRDefault="005B4DEA"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ASBESTOS REGISTER</w:t>
      </w:r>
    </w:p>
    <w:p w:rsidR="0079166D"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The employer maintains an asbestos register; all contractors and subcontractors will be required to view this register to ensure that they are fully aware of asbestos that may be within the buildings and will sign the register to confirm that they have viewed the register before commencing work</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DANGEROUS OR HAZARDOUS SUBSTANCES</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Duty: Report immediately suspected materials discovered during execution of the Works.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Do not disturb.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Agree methods for safe removal or remediation.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FIRE PREVENTION</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Duty: Prevent personal injury or death, and damage to the Works or other property from fire.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Standard: Comply with Joint Code of Practice 'Fire Prevention on Construction Sites', published by the Construction Confederation and The Fire Protection Association (The 'Joint Fire Code').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SMOKING ON SITE</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Smoking on site: Not permitted. </w:t>
      </w:r>
      <w:r w:rsidR="00D1670A" w:rsidRPr="00441498">
        <w:rPr>
          <w:rFonts w:ascii="Arial" w:hAnsi="Arial" w:cs="Arial"/>
          <w:sz w:val="22"/>
          <w:szCs w:val="22"/>
        </w:rPr>
        <w:t xml:space="preserve">Unless in designated Zone specified on the Construction Management Plan. </w:t>
      </w:r>
    </w:p>
    <w:p w:rsidR="00D1670A" w:rsidRDefault="00D1670A" w:rsidP="002C7362">
      <w:pPr>
        <w:ind w:left="284" w:firstLine="0"/>
        <w:rPr>
          <w:rFonts w:ascii="Arial" w:hAnsi="Arial" w:cs="Arial"/>
          <w:sz w:val="22"/>
          <w:szCs w:val="22"/>
        </w:rPr>
      </w:pPr>
    </w:p>
    <w:p w:rsidR="001E6799" w:rsidRPr="00520D83" w:rsidRDefault="001E6799" w:rsidP="002C736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PARKING</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Parking of the Contractor's and Employees' vehicles will be restricted to the Contractor's Compound. Contractor should take reasonable care not to block access to neighbouring properties. The contractor is to ensure that adequate means of escape in the event of a fire is maintained at all times from fire Exits.</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BURNING ON SITE</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Burning on site: Permitted subject to compliance with relevant regulations. Ensure fires: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Do not contain plastics, flammable liquids or other hazardous materials likely to generate dark or toxic smoke or toxic residues.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Are not situated within 10 metres of any tree canopy, shrubs, buildings, structures, combustible materials, etc or a public highway.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Are not lit if there is a danger of sparks reaching adjacent flammable areas, e.g. heathland, forests or ripe cereal crops.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Do not produce drifting smoke where it may be hazardous, e.g. across highways.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Will not interfere with amenity enjoyment of a site. </w:t>
      </w:r>
    </w:p>
    <w:p w:rsidR="0079166D"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Are never left unattende</w:t>
      </w:r>
      <w:r w:rsidR="00D00F09" w:rsidRPr="00441498">
        <w:rPr>
          <w:rFonts w:ascii="Arial" w:hAnsi="Arial" w:cs="Arial"/>
          <w:sz w:val="22"/>
          <w:szCs w:val="22"/>
        </w:rPr>
        <w:t>d and a</w:t>
      </w:r>
      <w:r w:rsidRPr="00441498">
        <w:rPr>
          <w:rFonts w:ascii="Arial" w:hAnsi="Arial" w:cs="Arial"/>
          <w:sz w:val="22"/>
          <w:szCs w:val="22"/>
        </w:rPr>
        <w:t xml:space="preserve">re extinguished at the end of each working day.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MOISTURE</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Wetness or dampness: Prevent, where this may cause damage to the Works. </w:t>
      </w:r>
    </w:p>
    <w:p w:rsidR="005B4DEA" w:rsidRPr="00441498" w:rsidRDefault="005B4DEA" w:rsidP="00441498">
      <w:pPr>
        <w:pStyle w:val="ListParagraph"/>
        <w:numPr>
          <w:ilvl w:val="0"/>
          <w:numId w:val="9"/>
        </w:numPr>
        <w:rPr>
          <w:rFonts w:ascii="Arial" w:hAnsi="Arial" w:cs="Arial"/>
          <w:sz w:val="22"/>
          <w:szCs w:val="22"/>
        </w:rPr>
      </w:pPr>
      <w:r w:rsidRPr="00441498">
        <w:rPr>
          <w:rFonts w:ascii="Arial" w:hAnsi="Arial" w:cs="Arial"/>
          <w:sz w:val="22"/>
          <w:szCs w:val="22"/>
        </w:rPr>
        <w:t xml:space="preserve">Drying out: Control humidity and the application of heat to prevent: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Blistering and failure of adhesion.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Damage due to trapped moisture.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Excessive movement.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INFECTED TIMBER/ CONTAMINATED MATERIALS</w:t>
      </w:r>
    </w:p>
    <w:p w:rsidR="005B4DEA" w:rsidRPr="00441498" w:rsidRDefault="005B4DEA" w:rsidP="00936C76">
      <w:pPr>
        <w:pStyle w:val="ListParagraph"/>
        <w:numPr>
          <w:ilvl w:val="0"/>
          <w:numId w:val="34"/>
        </w:numPr>
        <w:rPr>
          <w:rFonts w:ascii="Arial" w:hAnsi="Arial" w:cs="Arial"/>
          <w:sz w:val="22"/>
          <w:szCs w:val="22"/>
        </w:rPr>
      </w:pPr>
      <w:r w:rsidRPr="00441498">
        <w:rPr>
          <w:rFonts w:ascii="Arial" w:hAnsi="Arial" w:cs="Arial"/>
          <w:sz w:val="22"/>
          <w:szCs w:val="22"/>
        </w:rPr>
        <w:t xml:space="preserve">Removal: Where instructed to remove material affected by </w:t>
      </w:r>
      <w:r w:rsidR="00441498">
        <w:rPr>
          <w:rFonts w:ascii="Arial" w:hAnsi="Arial" w:cs="Arial"/>
          <w:sz w:val="22"/>
          <w:szCs w:val="22"/>
        </w:rPr>
        <w:t xml:space="preserve">fungal/ insect attack from the </w:t>
      </w:r>
      <w:r w:rsidRPr="00441498">
        <w:rPr>
          <w:rFonts w:ascii="Arial" w:hAnsi="Arial" w:cs="Arial"/>
          <w:sz w:val="22"/>
          <w:szCs w:val="22"/>
        </w:rPr>
        <w:t xml:space="preserve">building, minimize the risk of infecting other parts of the building. </w:t>
      </w:r>
    </w:p>
    <w:p w:rsidR="005B4DEA" w:rsidRPr="00441498" w:rsidRDefault="005B4DEA" w:rsidP="00936C76">
      <w:pPr>
        <w:pStyle w:val="ListParagraph"/>
        <w:numPr>
          <w:ilvl w:val="0"/>
          <w:numId w:val="34"/>
        </w:numPr>
        <w:rPr>
          <w:rFonts w:ascii="Arial" w:hAnsi="Arial" w:cs="Arial"/>
          <w:sz w:val="22"/>
          <w:szCs w:val="22"/>
        </w:rPr>
      </w:pPr>
      <w:r w:rsidRPr="00441498">
        <w:rPr>
          <w:rFonts w:ascii="Arial" w:hAnsi="Arial" w:cs="Arial"/>
          <w:sz w:val="22"/>
          <w:szCs w:val="22"/>
        </w:rPr>
        <w:t xml:space="preserve">Testing: carry out and keep records of appropriate tests to demonstrate that hazards presented by concentrations of airborne particles, toxins and other </w:t>
      </w:r>
      <w:r w:rsidR="00D00F09" w:rsidRPr="00441498">
        <w:rPr>
          <w:rFonts w:ascii="Arial" w:hAnsi="Arial" w:cs="Arial"/>
          <w:sz w:val="22"/>
          <w:szCs w:val="22"/>
        </w:rPr>
        <w:t>micro-organisms</w:t>
      </w:r>
      <w:r w:rsidRPr="00441498">
        <w:rPr>
          <w:rFonts w:ascii="Arial" w:hAnsi="Arial" w:cs="Arial"/>
          <w:sz w:val="22"/>
          <w:szCs w:val="22"/>
        </w:rPr>
        <w:t xml:space="preserve"> are within acceptable levels.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WASTE</w:t>
      </w:r>
    </w:p>
    <w:p w:rsidR="005B4DEA" w:rsidRPr="00441498" w:rsidRDefault="005B4DEA" w:rsidP="00936C76">
      <w:pPr>
        <w:pStyle w:val="ListParagraph"/>
        <w:numPr>
          <w:ilvl w:val="0"/>
          <w:numId w:val="34"/>
        </w:numPr>
        <w:rPr>
          <w:rFonts w:ascii="Arial" w:hAnsi="Arial" w:cs="Arial"/>
          <w:sz w:val="22"/>
          <w:szCs w:val="22"/>
        </w:rPr>
      </w:pPr>
      <w:r w:rsidRPr="00441498">
        <w:rPr>
          <w:rFonts w:ascii="Arial" w:hAnsi="Arial" w:cs="Arial"/>
          <w:sz w:val="22"/>
          <w:szCs w:val="22"/>
        </w:rPr>
        <w:t xml:space="preserve">Includes: Rubbish, debris, spoil, surplus material, containers and packaging. </w:t>
      </w:r>
    </w:p>
    <w:p w:rsidR="005B4DEA" w:rsidRPr="00441498" w:rsidRDefault="005B4DEA" w:rsidP="00936C76">
      <w:pPr>
        <w:pStyle w:val="ListParagraph"/>
        <w:numPr>
          <w:ilvl w:val="0"/>
          <w:numId w:val="34"/>
        </w:numPr>
        <w:rPr>
          <w:rFonts w:ascii="Arial" w:hAnsi="Arial" w:cs="Arial"/>
          <w:sz w:val="22"/>
          <w:szCs w:val="22"/>
        </w:rPr>
      </w:pPr>
      <w:r w:rsidRPr="00441498">
        <w:rPr>
          <w:rFonts w:ascii="Arial" w:hAnsi="Arial" w:cs="Arial"/>
          <w:sz w:val="22"/>
          <w:szCs w:val="22"/>
        </w:rPr>
        <w:t xml:space="preserve">General: Minimize production. Prevent accumulations. Keep the site and Works clean and tidy.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Handling: Collect and store in suitable containers. Remove frequently and dispose off </w:t>
      </w:r>
      <w:r w:rsidR="00441498">
        <w:rPr>
          <w:rFonts w:ascii="Arial" w:hAnsi="Arial" w:cs="Arial"/>
          <w:sz w:val="22"/>
          <w:szCs w:val="22"/>
        </w:rPr>
        <w:t xml:space="preserve">site </w:t>
      </w:r>
      <w:r w:rsidRPr="00441498">
        <w:rPr>
          <w:rFonts w:ascii="Arial" w:hAnsi="Arial" w:cs="Arial"/>
          <w:sz w:val="22"/>
          <w:szCs w:val="22"/>
        </w:rPr>
        <w:t xml:space="preserve">in a safe and competent manner: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Non-hazardous material: In a manner approved by the Waste Regulation Authority.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Hazardous material: As directed by the Waste Regulation Authority and in accordance </w:t>
      </w:r>
      <w:r w:rsidRPr="00441498">
        <w:rPr>
          <w:rFonts w:ascii="Arial" w:hAnsi="Arial" w:cs="Arial"/>
          <w:sz w:val="22"/>
          <w:szCs w:val="22"/>
        </w:rPr>
        <w:tab/>
        <w:t xml:space="preserve">with relevant regulations.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Recyclable material: Sort and dispose at a Materials Recy</w:t>
      </w:r>
      <w:r w:rsidR="00441498">
        <w:rPr>
          <w:rFonts w:ascii="Arial" w:hAnsi="Arial" w:cs="Arial"/>
          <w:sz w:val="22"/>
          <w:szCs w:val="22"/>
        </w:rPr>
        <w:t xml:space="preserve">cling Facility approved by the </w:t>
      </w:r>
      <w:r w:rsidRPr="00441498">
        <w:rPr>
          <w:rFonts w:ascii="Arial" w:hAnsi="Arial" w:cs="Arial"/>
          <w:sz w:val="22"/>
          <w:szCs w:val="22"/>
        </w:rPr>
        <w:t xml:space="preserve">Waste Regulation Authority.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Voids and cavities in the construction: Remove rubbish, dirt and residues before closing in.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Waste transfer documentation: Retain on site.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ELECTROMAGNETIC INTERFERENCE</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Duty: Prevent excessive electromagnetic disturbance to apparatus outside the site.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LASER EQUIPMENT</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Construction laser equipment: Install, use and store in</w:t>
      </w:r>
      <w:r w:rsidR="00441498">
        <w:rPr>
          <w:rFonts w:ascii="Arial" w:hAnsi="Arial" w:cs="Arial"/>
          <w:sz w:val="22"/>
          <w:szCs w:val="22"/>
        </w:rPr>
        <w:t xml:space="preserve"> accordance with BS EN 60825-1 </w:t>
      </w:r>
      <w:r w:rsidRPr="00441498">
        <w:rPr>
          <w:rFonts w:ascii="Arial" w:hAnsi="Arial" w:cs="Arial"/>
          <w:sz w:val="22"/>
          <w:szCs w:val="22"/>
        </w:rPr>
        <w:t xml:space="preserve">and the manufacturer's instructions.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Class 1 or Class 2 laser equipment: Ensure laser beam </w:t>
      </w:r>
      <w:r w:rsidR="00441498">
        <w:rPr>
          <w:rFonts w:ascii="Arial" w:hAnsi="Arial" w:cs="Arial"/>
          <w:sz w:val="22"/>
          <w:szCs w:val="22"/>
        </w:rPr>
        <w:t xml:space="preserve">is not set at eye level and is </w:t>
      </w:r>
      <w:r w:rsidRPr="00441498">
        <w:rPr>
          <w:rFonts w:ascii="Arial" w:hAnsi="Arial" w:cs="Arial"/>
          <w:sz w:val="22"/>
          <w:szCs w:val="22"/>
        </w:rPr>
        <w:t xml:space="preserve">terminated at the end of its useful path.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Class 3A and Class 3B laser equipment: Do not use w</w:t>
      </w:r>
      <w:r w:rsidR="00441498">
        <w:rPr>
          <w:rFonts w:ascii="Arial" w:hAnsi="Arial" w:cs="Arial"/>
          <w:sz w:val="22"/>
          <w:szCs w:val="22"/>
        </w:rPr>
        <w:t xml:space="preserve">ithout approval and subject to </w:t>
      </w:r>
      <w:r w:rsidRPr="00441498">
        <w:rPr>
          <w:rFonts w:ascii="Arial" w:hAnsi="Arial" w:cs="Arial"/>
          <w:sz w:val="22"/>
          <w:szCs w:val="22"/>
        </w:rPr>
        <w:t xml:space="preserve">submission of a method statement on its safe use. </w:t>
      </w:r>
    </w:p>
    <w:p w:rsidR="002030F2" w:rsidRPr="00520D83"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POWER ACTUATED FIXING SYSTEMS</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Use: Not permitted. </w:t>
      </w:r>
    </w:p>
    <w:p w:rsidR="002030F2" w:rsidRDefault="002030F2" w:rsidP="002030F2">
      <w:pPr>
        <w:ind w:left="284" w:firstLine="0"/>
        <w:rPr>
          <w:rFonts w:ascii="Arial" w:hAnsi="Arial" w:cs="Arial"/>
          <w:sz w:val="22"/>
          <w:szCs w:val="22"/>
        </w:rPr>
      </w:pPr>
    </w:p>
    <w:p w:rsidR="005B4DEA" w:rsidRPr="00520D83" w:rsidRDefault="005B4DEA" w:rsidP="002C7362">
      <w:pPr>
        <w:ind w:left="284" w:firstLine="0"/>
        <w:rPr>
          <w:rFonts w:ascii="Arial" w:hAnsi="Arial" w:cs="Arial"/>
          <w:sz w:val="22"/>
          <w:szCs w:val="22"/>
        </w:rPr>
      </w:pPr>
      <w:r w:rsidRPr="00520D83">
        <w:rPr>
          <w:rFonts w:ascii="Arial" w:hAnsi="Arial" w:cs="Arial"/>
          <w:sz w:val="22"/>
          <w:szCs w:val="22"/>
        </w:rPr>
        <w:t>INVASIVE SPECIES</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General: Prevent the spread of species (e.g. plants or animals) that may adversely affect the site or Works economically, environmentally or ecologically.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Special precautions: to comply with Code for sustainable homes 2010 checklist.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Duty: Report immediately any suspected invasive species discovered during execution of </w:t>
      </w:r>
      <w:r w:rsidRPr="00441498">
        <w:rPr>
          <w:rFonts w:ascii="Arial" w:hAnsi="Arial" w:cs="Arial"/>
          <w:sz w:val="22"/>
          <w:szCs w:val="22"/>
        </w:rPr>
        <w:tab/>
        <w:t xml:space="preserve">the Works. </w:t>
      </w:r>
    </w:p>
    <w:p w:rsidR="005B4DEA" w:rsidRPr="00441498" w:rsidRDefault="005B4DEA" w:rsidP="00441498">
      <w:pPr>
        <w:pStyle w:val="ListParagraph"/>
        <w:numPr>
          <w:ilvl w:val="2"/>
          <w:numId w:val="9"/>
        </w:numPr>
        <w:rPr>
          <w:rFonts w:ascii="Arial" w:hAnsi="Arial" w:cs="Arial"/>
          <w:sz w:val="22"/>
          <w:szCs w:val="22"/>
        </w:rPr>
      </w:pPr>
      <w:r w:rsidRPr="00441498">
        <w:rPr>
          <w:rFonts w:ascii="Arial" w:hAnsi="Arial" w:cs="Arial"/>
          <w:sz w:val="22"/>
          <w:szCs w:val="22"/>
        </w:rPr>
        <w:t xml:space="preserve">Do not disturb. </w:t>
      </w:r>
    </w:p>
    <w:p w:rsidR="005B4DEA" w:rsidRPr="00441498" w:rsidRDefault="005B4DEA" w:rsidP="00936C76">
      <w:pPr>
        <w:pStyle w:val="ListParagraph"/>
        <w:numPr>
          <w:ilvl w:val="0"/>
          <w:numId w:val="35"/>
        </w:numPr>
        <w:rPr>
          <w:rFonts w:ascii="Arial" w:hAnsi="Arial" w:cs="Arial"/>
          <w:sz w:val="22"/>
          <w:szCs w:val="22"/>
        </w:rPr>
      </w:pPr>
      <w:r w:rsidRPr="00441498">
        <w:rPr>
          <w:rFonts w:ascii="Arial" w:hAnsi="Arial" w:cs="Arial"/>
          <w:sz w:val="22"/>
          <w:szCs w:val="22"/>
        </w:rPr>
        <w:t xml:space="preserve">Agree methods for safe eradication or removal.  </w:t>
      </w:r>
    </w:p>
    <w:p w:rsidR="005B4DEA" w:rsidRPr="002C7362" w:rsidRDefault="005B4DEA" w:rsidP="002C7362">
      <w:pPr>
        <w:ind w:left="284" w:firstLine="0"/>
        <w:rPr>
          <w:rFonts w:ascii="Arial" w:hAnsi="Arial" w:cs="Arial"/>
          <w:sz w:val="22"/>
          <w:szCs w:val="22"/>
        </w:rPr>
      </w:pPr>
    </w:p>
    <w:p w:rsidR="00117142" w:rsidRPr="00520D83" w:rsidRDefault="00C211AC" w:rsidP="002C7362">
      <w:pPr>
        <w:ind w:left="284" w:firstLine="0"/>
        <w:rPr>
          <w:rFonts w:ascii="Arial" w:hAnsi="Arial" w:cs="Arial"/>
          <w:sz w:val="22"/>
          <w:szCs w:val="22"/>
        </w:rPr>
      </w:pPr>
      <w:r w:rsidRPr="00520D83">
        <w:rPr>
          <w:rFonts w:ascii="Arial" w:hAnsi="Arial" w:cs="Arial"/>
          <w:sz w:val="22"/>
          <w:szCs w:val="22"/>
        </w:rPr>
        <w:t>EXISTING SERVICES</w:t>
      </w:r>
      <w:r w:rsidR="00117142" w:rsidRPr="00520D83">
        <w:rPr>
          <w:rFonts w:ascii="Arial" w:hAnsi="Arial" w:cs="Arial"/>
          <w:sz w:val="22"/>
          <w:szCs w:val="22"/>
        </w:rPr>
        <w:t>/PROPOSED SERVICES</w:t>
      </w:r>
    </w:p>
    <w:p w:rsidR="00117142" w:rsidRPr="00936C76" w:rsidRDefault="00C211AC" w:rsidP="00936C76">
      <w:pPr>
        <w:pStyle w:val="ListParagraph"/>
        <w:numPr>
          <w:ilvl w:val="0"/>
          <w:numId w:val="35"/>
        </w:numPr>
        <w:rPr>
          <w:rFonts w:ascii="Arial" w:hAnsi="Arial" w:cs="Arial"/>
          <w:sz w:val="22"/>
          <w:szCs w:val="22"/>
        </w:rPr>
      </w:pPr>
      <w:r w:rsidRPr="00936C76">
        <w:rPr>
          <w:rFonts w:ascii="Arial" w:hAnsi="Arial" w:cs="Arial"/>
          <w:sz w:val="22"/>
          <w:szCs w:val="22"/>
        </w:rPr>
        <w:t xml:space="preserve">Confirmation: Notify all service authorities, statutory undertakers and/ or adjacent owners of proposed works not less than one week before </w:t>
      </w:r>
      <w:r w:rsidR="00117142" w:rsidRPr="00936C76">
        <w:rPr>
          <w:rFonts w:ascii="Arial" w:hAnsi="Arial" w:cs="Arial"/>
          <w:sz w:val="22"/>
          <w:szCs w:val="22"/>
        </w:rPr>
        <w:tab/>
      </w:r>
      <w:r w:rsidRPr="00936C76">
        <w:rPr>
          <w:rFonts w:ascii="Arial" w:hAnsi="Arial" w:cs="Arial"/>
          <w:sz w:val="22"/>
          <w:szCs w:val="22"/>
        </w:rPr>
        <w:t>commencing site operations.</w:t>
      </w:r>
    </w:p>
    <w:p w:rsidR="00117142" w:rsidRPr="00936C76" w:rsidRDefault="00C211AC" w:rsidP="00936C76">
      <w:pPr>
        <w:pStyle w:val="ListParagraph"/>
        <w:numPr>
          <w:ilvl w:val="0"/>
          <w:numId w:val="35"/>
        </w:numPr>
        <w:rPr>
          <w:rFonts w:ascii="Arial" w:hAnsi="Arial" w:cs="Arial"/>
          <w:sz w:val="22"/>
          <w:szCs w:val="22"/>
        </w:rPr>
      </w:pPr>
      <w:r w:rsidRPr="00936C76">
        <w:rPr>
          <w:rFonts w:ascii="Arial" w:hAnsi="Arial" w:cs="Arial"/>
          <w:sz w:val="22"/>
          <w:szCs w:val="22"/>
        </w:rPr>
        <w:t>Identification: Before starting work, check and mark positions of utilities/ services. Where positions are not sh</w:t>
      </w:r>
      <w:r w:rsidR="00936C76">
        <w:rPr>
          <w:rFonts w:ascii="Arial" w:hAnsi="Arial" w:cs="Arial"/>
          <w:sz w:val="22"/>
          <w:szCs w:val="22"/>
        </w:rPr>
        <w:t>own on drawings obtain relevant</w:t>
      </w:r>
      <w:r w:rsidR="00117142" w:rsidRPr="00936C76">
        <w:rPr>
          <w:rFonts w:ascii="Arial" w:hAnsi="Arial" w:cs="Arial"/>
          <w:sz w:val="22"/>
          <w:szCs w:val="22"/>
        </w:rPr>
        <w:t xml:space="preserve"> </w:t>
      </w:r>
      <w:r w:rsidRPr="00936C76">
        <w:rPr>
          <w:rFonts w:ascii="Arial" w:hAnsi="Arial" w:cs="Arial"/>
          <w:sz w:val="22"/>
          <w:szCs w:val="22"/>
        </w:rPr>
        <w:t>det</w:t>
      </w:r>
      <w:r w:rsidR="00936C76">
        <w:rPr>
          <w:rFonts w:ascii="Arial" w:hAnsi="Arial" w:cs="Arial"/>
          <w:sz w:val="22"/>
          <w:szCs w:val="22"/>
        </w:rPr>
        <w:t xml:space="preserve">ails from service authorities, </w:t>
      </w:r>
      <w:r w:rsidRPr="00936C76">
        <w:rPr>
          <w:rFonts w:ascii="Arial" w:hAnsi="Arial" w:cs="Arial"/>
          <w:sz w:val="22"/>
          <w:szCs w:val="22"/>
        </w:rPr>
        <w:t xml:space="preserve">statutory undertakers or other owners. </w:t>
      </w:r>
    </w:p>
    <w:p w:rsidR="00117142" w:rsidRPr="00936C76" w:rsidRDefault="00117142" w:rsidP="00936C76">
      <w:pPr>
        <w:pStyle w:val="ListParagraph"/>
        <w:numPr>
          <w:ilvl w:val="0"/>
          <w:numId w:val="35"/>
        </w:numPr>
        <w:rPr>
          <w:rFonts w:ascii="Arial" w:hAnsi="Arial" w:cs="Arial"/>
          <w:sz w:val="22"/>
          <w:szCs w:val="22"/>
        </w:rPr>
      </w:pPr>
      <w:r w:rsidRPr="00936C76">
        <w:rPr>
          <w:rFonts w:ascii="Arial" w:hAnsi="Arial" w:cs="Arial"/>
          <w:sz w:val="22"/>
          <w:szCs w:val="22"/>
        </w:rPr>
        <w:t xml:space="preserve">Make good all electrics </w:t>
      </w:r>
    </w:p>
    <w:p w:rsidR="00882059" w:rsidRDefault="00117142" w:rsidP="00936C76">
      <w:pPr>
        <w:pStyle w:val="ListParagraph"/>
        <w:numPr>
          <w:ilvl w:val="0"/>
          <w:numId w:val="35"/>
        </w:numPr>
        <w:rPr>
          <w:rFonts w:ascii="Arial" w:hAnsi="Arial" w:cs="Arial"/>
          <w:sz w:val="22"/>
          <w:szCs w:val="22"/>
        </w:rPr>
      </w:pPr>
      <w:r w:rsidRPr="00882059">
        <w:rPr>
          <w:rFonts w:ascii="Arial" w:hAnsi="Arial" w:cs="Arial"/>
          <w:sz w:val="22"/>
          <w:szCs w:val="22"/>
        </w:rPr>
        <w:t xml:space="preserve">Connection to existing Power supply and must conform to </w:t>
      </w:r>
      <w:r w:rsidR="00882059" w:rsidRPr="00882059">
        <w:rPr>
          <w:rFonts w:ascii="Arial" w:hAnsi="Arial" w:cs="Arial"/>
          <w:sz w:val="22"/>
          <w:szCs w:val="22"/>
        </w:rPr>
        <w:t xml:space="preserve">the Intake Point a main Isolator and a switchboard </w:t>
      </w:r>
      <w:r w:rsidR="00882059">
        <w:rPr>
          <w:rFonts w:ascii="Arial" w:hAnsi="Arial" w:cs="Arial"/>
          <w:sz w:val="22"/>
          <w:szCs w:val="22"/>
        </w:rPr>
        <w:t>or ‘</w:t>
      </w:r>
      <w:proofErr w:type="spellStart"/>
      <w:r w:rsidR="00882059">
        <w:rPr>
          <w:rFonts w:ascii="Arial" w:hAnsi="Arial" w:cs="Arial"/>
          <w:sz w:val="22"/>
          <w:szCs w:val="22"/>
        </w:rPr>
        <w:t>switchfuse</w:t>
      </w:r>
      <w:proofErr w:type="spellEnd"/>
      <w:r w:rsidR="00882059">
        <w:rPr>
          <w:rFonts w:ascii="Arial" w:hAnsi="Arial" w:cs="Arial"/>
          <w:sz w:val="22"/>
          <w:szCs w:val="22"/>
        </w:rPr>
        <w:t>’ or provide new for</w:t>
      </w:r>
      <w:r w:rsidR="00882059" w:rsidRPr="00882059">
        <w:rPr>
          <w:rFonts w:ascii="Arial" w:hAnsi="Arial" w:cs="Arial"/>
          <w:sz w:val="22"/>
          <w:szCs w:val="22"/>
        </w:rPr>
        <w:t xml:space="preserve"> each Air Dome if the existing equipment and connection cannot be used.  </w:t>
      </w:r>
    </w:p>
    <w:p w:rsidR="00117142" w:rsidRPr="00936C76" w:rsidRDefault="00117142" w:rsidP="00936C76">
      <w:pPr>
        <w:pStyle w:val="ListParagraph"/>
        <w:numPr>
          <w:ilvl w:val="0"/>
          <w:numId w:val="35"/>
        </w:numPr>
        <w:rPr>
          <w:rFonts w:ascii="Arial" w:hAnsi="Arial" w:cs="Arial"/>
          <w:sz w:val="22"/>
          <w:szCs w:val="22"/>
        </w:rPr>
      </w:pPr>
      <w:r w:rsidRPr="00882059">
        <w:rPr>
          <w:rFonts w:ascii="Arial" w:hAnsi="Arial" w:cs="Arial"/>
          <w:sz w:val="22"/>
          <w:szCs w:val="22"/>
        </w:rPr>
        <w:t xml:space="preserve">Provide new switching for lighting with lights being able to be isolated </w:t>
      </w:r>
      <w:r w:rsidR="00C211AC" w:rsidRPr="00882059">
        <w:rPr>
          <w:rFonts w:ascii="Arial" w:hAnsi="Arial" w:cs="Arial"/>
          <w:sz w:val="22"/>
          <w:szCs w:val="22"/>
        </w:rPr>
        <w:t xml:space="preserve"> </w:t>
      </w:r>
    </w:p>
    <w:p w:rsidR="00C211AC" w:rsidRPr="00936C76" w:rsidRDefault="00C211AC" w:rsidP="00936C76">
      <w:pPr>
        <w:pStyle w:val="ListParagraph"/>
        <w:numPr>
          <w:ilvl w:val="0"/>
          <w:numId w:val="35"/>
        </w:numPr>
        <w:rPr>
          <w:rFonts w:ascii="Arial" w:hAnsi="Arial" w:cs="Arial"/>
          <w:sz w:val="22"/>
          <w:szCs w:val="22"/>
        </w:rPr>
      </w:pPr>
      <w:r w:rsidRPr="00936C76">
        <w:rPr>
          <w:rFonts w:ascii="Arial" w:hAnsi="Arial" w:cs="Arial"/>
          <w:sz w:val="22"/>
          <w:szCs w:val="22"/>
        </w:rPr>
        <w:t xml:space="preserve">Damage to services: If any results from execution of the Works: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Immediately give notice and notify appropriate service authority/ statutory undertaker.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Make arrangements for the work to be made good without delay to the satisfaction of service authority/ statutory undertaker or other owner as appropriate.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Any measures taken to deal with an emergency will not affect the extent of the Contractor's liability. </w:t>
      </w:r>
    </w:p>
    <w:p w:rsidR="002E564E"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Marker tapes or protective covers: Replace, if disturbed during site operations, to service authority's/ statuto</w:t>
      </w:r>
      <w:r w:rsidR="00A75257" w:rsidRPr="00936C76">
        <w:rPr>
          <w:rFonts w:ascii="Arial" w:hAnsi="Arial" w:cs="Arial"/>
          <w:sz w:val="22"/>
          <w:szCs w:val="22"/>
        </w:rPr>
        <w:t>ry undertakers recommendations</w:t>
      </w:r>
    </w:p>
    <w:p w:rsidR="002030F2" w:rsidRPr="00520D83" w:rsidRDefault="002030F2" w:rsidP="002030F2">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 xml:space="preserve">METHOD OF OPERATIONS </w:t>
      </w:r>
    </w:p>
    <w:p w:rsidR="00C211AC"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The Contractor is to determine operations to be adopted in digging out - manual or mechanical - depth of excavations, etc. and ensure that full information is available to those undertaking the work.  When mechanical plant is to be used, examine the area to identify any hazard to its movement - e.g. overhead cables, so</w:t>
      </w:r>
      <w:r w:rsidR="00936C76" w:rsidRPr="00936C76">
        <w:rPr>
          <w:rFonts w:ascii="Arial" w:hAnsi="Arial" w:cs="Arial"/>
          <w:sz w:val="22"/>
          <w:szCs w:val="22"/>
        </w:rPr>
        <w:t xml:space="preserve">ft ground, underground </w:t>
      </w:r>
      <w:r w:rsidRPr="00936C76">
        <w:rPr>
          <w:rFonts w:ascii="Arial" w:hAnsi="Arial" w:cs="Arial"/>
          <w:sz w:val="22"/>
          <w:szCs w:val="22"/>
        </w:rPr>
        <w:t>services, and means of soil disposal. A record of all details i</w:t>
      </w:r>
      <w:r w:rsidR="00936C76" w:rsidRPr="00936C76">
        <w:rPr>
          <w:rFonts w:ascii="Arial" w:hAnsi="Arial" w:cs="Arial"/>
          <w:sz w:val="22"/>
          <w:szCs w:val="22"/>
        </w:rPr>
        <w:t xml:space="preserve">s to be made and kept on file. </w:t>
      </w:r>
      <w:r w:rsidRPr="00936C76">
        <w:rPr>
          <w:rFonts w:ascii="Arial" w:hAnsi="Arial" w:cs="Arial"/>
          <w:sz w:val="22"/>
          <w:szCs w:val="22"/>
        </w:rPr>
        <w:t>The Contractor is to allow for this, and all other measures needed to ensure compliance with all aspects of Health and safety requirements to give safe working conditions to operatives, visitors, occupants, and members of the public, in the tender price, no additional cost will be entertained at a later date</w:t>
      </w:r>
      <w:r w:rsidR="002A0314" w:rsidRPr="00936C76">
        <w:rPr>
          <w:rFonts w:ascii="Arial" w:hAnsi="Arial" w:cs="Arial"/>
          <w:sz w:val="22"/>
          <w:szCs w:val="22"/>
        </w:rPr>
        <w:t>.</w:t>
      </w:r>
      <w:r w:rsidRPr="00936C76">
        <w:rPr>
          <w:rFonts w:ascii="Arial" w:hAnsi="Arial" w:cs="Arial"/>
          <w:sz w:val="22"/>
          <w:szCs w:val="22"/>
        </w:rPr>
        <w:t xml:space="preserve"> </w:t>
      </w:r>
    </w:p>
    <w:p w:rsidR="002030F2" w:rsidRPr="00520D83" w:rsidRDefault="002030F2" w:rsidP="002030F2">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ROADS AND FOOTPATHS</w:t>
      </w:r>
    </w:p>
    <w:p w:rsidR="00C211AC"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 xml:space="preserve">Duty: Maintain roads and footpaths within and adjacent to the site and keep clear of mud </w:t>
      </w:r>
      <w:r w:rsidRPr="00936C76">
        <w:rPr>
          <w:rFonts w:ascii="Arial" w:hAnsi="Arial" w:cs="Arial"/>
          <w:sz w:val="22"/>
          <w:szCs w:val="22"/>
        </w:rPr>
        <w:tab/>
        <w:t xml:space="preserve">and debris. </w:t>
      </w:r>
    </w:p>
    <w:p w:rsidR="00C211AC"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Damage caused by site traffic or otherwise consequent up</w:t>
      </w:r>
      <w:r w:rsidR="00936C76">
        <w:rPr>
          <w:rFonts w:ascii="Arial" w:hAnsi="Arial" w:cs="Arial"/>
          <w:sz w:val="22"/>
          <w:szCs w:val="22"/>
        </w:rPr>
        <w:t xml:space="preserve">on the Works: Make good to the </w:t>
      </w:r>
      <w:r w:rsidRPr="00936C76">
        <w:rPr>
          <w:rFonts w:ascii="Arial" w:hAnsi="Arial" w:cs="Arial"/>
          <w:sz w:val="22"/>
          <w:szCs w:val="22"/>
        </w:rPr>
        <w:t xml:space="preserve">satisfaction of the Employer, Local Authority or other owner. </w:t>
      </w:r>
    </w:p>
    <w:p w:rsidR="002030F2" w:rsidRPr="00520D83" w:rsidRDefault="002030F2" w:rsidP="002030F2">
      <w:pPr>
        <w:ind w:left="284" w:firstLine="0"/>
        <w:rPr>
          <w:rFonts w:ascii="Arial" w:hAnsi="Arial" w:cs="Arial"/>
          <w:sz w:val="22"/>
          <w:szCs w:val="22"/>
        </w:rPr>
      </w:pPr>
    </w:p>
    <w:p w:rsidR="00C211AC" w:rsidRPr="00520D83" w:rsidRDefault="00384F28" w:rsidP="002C7362">
      <w:pPr>
        <w:ind w:left="284" w:firstLine="0"/>
        <w:rPr>
          <w:rFonts w:ascii="Arial" w:hAnsi="Arial" w:cs="Arial"/>
          <w:sz w:val="22"/>
          <w:szCs w:val="22"/>
        </w:rPr>
      </w:pPr>
      <w:r w:rsidRPr="00520D83">
        <w:rPr>
          <w:rFonts w:ascii="Arial" w:hAnsi="Arial" w:cs="Arial"/>
          <w:sz w:val="22"/>
          <w:szCs w:val="22"/>
        </w:rPr>
        <w:t>E</w:t>
      </w:r>
      <w:r w:rsidR="00C211AC" w:rsidRPr="00520D83">
        <w:rPr>
          <w:rFonts w:ascii="Arial" w:hAnsi="Arial" w:cs="Arial"/>
          <w:sz w:val="22"/>
          <w:szCs w:val="22"/>
        </w:rPr>
        <w:t>XISTING TOPSOIL/ SUBSOIL</w:t>
      </w:r>
    </w:p>
    <w:p w:rsidR="00C211AC" w:rsidRPr="00936C76" w:rsidRDefault="00C211AC" w:rsidP="00936C76">
      <w:pPr>
        <w:pStyle w:val="ListParagraph"/>
        <w:numPr>
          <w:ilvl w:val="0"/>
          <w:numId w:val="36"/>
        </w:numPr>
        <w:rPr>
          <w:rFonts w:ascii="Arial" w:hAnsi="Arial" w:cs="Arial"/>
          <w:sz w:val="22"/>
          <w:szCs w:val="22"/>
        </w:rPr>
      </w:pPr>
      <w:r w:rsidRPr="00936C76">
        <w:rPr>
          <w:rFonts w:ascii="Arial" w:hAnsi="Arial" w:cs="Arial"/>
          <w:sz w:val="22"/>
          <w:szCs w:val="22"/>
        </w:rPr>
        <w:t>Duty: Prevent over compaction of existing topsoil and subso</w:t>
      </w:r>
      <w:r w:rsidR="00936C76">
        <w:rPr>
          <w:rFonts w:ascii="Arial" w:hAnsi="Arial" w:cs="Arial"/>
          <w:sz w:val="22"/>
          <w:szCs w:val="22"/>
        </w:rPr>
        <w:t xml:space="preserve">il in those areas which may be </w:t>
      </w:r>
      <w:r w:rsidRPr="00936C76">
        <w:rPr>
          <w:rFonts w:ascii="Arial" w:hAnsi="Arial" w:cs="Arial"/>
          <w:sz w:val="22"/>
          <w:szCs w:val="22"/>
        </w:rPr>
        <w:t>damaged by construction traffic, parking of vehicles, t</w:t>
      </w:r>
      <w:r w:rsidR="00936C76">
        <w:rPr>
          <w:rFonts w:ascii="Arial" w:hAnsi="Arial" w:cs="Arial"/>
          <w:sz w:val="22"/>
          <w:szCs w:val="22"/>
        </w:rPr>
        <w:t xml:space="preserve">emporary site accommodation or </w:t>
      </w:r>
      <w:r w:rsidRPr="00936C76">
        <w:rPr>
          <w:rFonts w:ascii="Arial" w:hAnsi="Arial" w:cs="Arial"/>
          <w:sz w:val="22"/>
          <w:szCs w:val="22"/>
        </w:rPr>
        <w:t xml:space="preserve">storage of materials and which will require reinstatement prior to completion of the Works. </w:t>
      </w:r>
    </w:p>
    <w:p w:rsidR="00C211AC" w:rsidRPr="00936C76" w:rsidRDefault="00C211AC" w:rsidP="00936C76">
      <w:pPr>
        <w:pStyle w:val="ListParagraph"/>
        <w:numPr>
          <w:ilvl w:val="0"/>
          <w:numId w:val="36"/>
        </w:numPr>
        <w:rPr>
          <w:rFonts w:ascii="Arial" w:hAnsi="Arial" w:cs="Arial"/>
          <w:sz w:val="22"/>
          <w:szCs w:val="22"/>
        </w:rPr>
      </w:pPr>
      <w:r w:rsidRPr="00936C76">
        <w:rPr>
          <w:rFonts w:ascii="Arial" w:hAnsi="Arial" w:cs="Arial"/>
          <w:sz w:val="22"/>
          <w:szCs w:val="22"/>
        </w:rPr>
        <w:t xml:space="preserve">Protection: Before starting work submit proposals for protective measures. </w:t>
      </w:r>
    </w:p>
    <w:p w:rsidR="002A0314" w:rsidRPr="00936C76" w:rsidRDefault="002A0314" w:rsidP="00936C76">
      <w:pPr>
        <w:pStyle w:val="ListParagraph"/>
        <w:numPr>
          <w:ilvl w:val="0"/>
          <w:numId w:val="36"/>
        </w:numPr>
        <w:rPr>
          <w:rFonts w:ascii="Arial" w:hAnsi="Arial" w:cs="Arial"/>
          <w:sz w:val="22"/>
          <w:szCs w:val="22"/>
        </w:rPr>
      </w:pPr>
      <w:r w:rsidRPr="00936C76">
        <w:rPr>
          <w:rFonts w:ascii="Arial" w:hAnsi="Arial" w:cs="Arial"/>
          <w:sz w:val="22"/>
          <w:szCs w:val="22"/>
        </w:rPr>
        <w:t xml:space="preserve">General: Before beginning general excavation or filling, strip topsoil from areas where there will be regrading, buildings, pavings/ roads and other areas shown on drawings. </w:t>
      </w:r>
    </w:p>
    <w:p w:rsidR="002A0314" w:rsidRPr="00936C76" w:rsidRDefault="002A0314" w:rsidP="00936C76">
      <w:pPr>
        <w:pStyle w:val="ListParagraph"/>
        <w:numPr>
          <w:ilvl w:val="0"/>
          <w:numId w:val="36"/>
        </w:numPr>
        <w:rPr>
          <w:rFonts w:ascii="Arial" w:hAnsi="Arial" w:cs="Arial"/>
          <w:sz w:val="22"/>
          <w:szCs w:val="22"/>
        </w:rPr>
      </w:pPr>
      <w:r w:rsidRPr="00936C76">
        <w:rPr>
          <w:rFonts w:ascii="Arial" w:hAnsi="Arial" w:cs="Arial"/>
          <w:sz w:val="22"/>
          <w:szCs w:val="22"/>
        </w:rPr>
        <w:t xml:space="preserve">Depth: </w:t>
      </w:r>
    </w:p>
    <w:p w:rsidR="002A0314" w:rsidRPr="00936C76" w:rsidRDefault="002A0314"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Remove to an average depth of 300 mm. </w:t>
      </w:r>
    </w:p>
    <w:p w:rsidR="002A0314" w:rsidRPr="00936C76" w:rsidRDefault="002A0314"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Give notice where the depth of topsoil is difficult to determine. </w:t>
      </w:r>
    </w:p>
    <w:p w:rsidR="002A0314" w:rsidRPr="00936C76" w:rsidRDefault="002A0314" w:rsidP="00936C76">
      <w:pPr>
        <w:pStyle w:val="ListParagraph"/>
        <w:numPr>
          <w:ilvl w:val="0"/>
          <w:numId w:val="8"/>
        </w:numPr>
        <w:rPr>
          <w:rFonts w:ascii="Arial" w:hAnsi="Arial" w:cs="Arial"/>
          <w:sz w:val="22"/>
          <w:szCs w:val="22"/>
        </w:rPr>
      </w:pPr>
      <w:r w:rsidRPr="00936C76">
        <w:rPr>
          <w:rFonts w:ascii="Arial" w:hAnsi="Arial" w:cs="Arial"/>
          <w:sz w:val="22"/>
          <w:szCs w:val="22"/>
        </w:rPr>
        <w:t xml:space="preserve">Handling: Handle topsoil for reuse or sale. </w:t>
      </w:r>
    </w:p>
    <w:p w:rsidR="002A0314" w:rsidRPr="00936C76" w:rsidRDefault="002A0314" w:rsidP="00936C76">
      <w:pPr>
        <w:pStyle w:val="ListParagraph"/>
        <w:numPr>
          <w:ilvl w:val="0"/>
          <w:numId w:val="8"/>
        </w:numPr>
        <w:rPr>
          <w:rFonts w:ascii="Arial" w:hAnsi="Arial" w:cs="Arial"/>
          <w:sz w:val="22"/>
          <w:szCs w:val="22"/>
        </w:rPr>
      </w:pPr>
      <w:r w:rsidRPr="00936C76">
        <w:rPr>
          <w:rFonts w:ascii="Arial" w:hAnsi="Arial" w:cs="Arial"/>
          <w:sz w:val="22"/>
          <w:szCs w:val="22"/>
        </w:rPr>
        <w:t xml:space="preserve">Around trees: Do not remove topsoil from below the spread of trees to be retained. </w:t>
      </w:r>
    </w:p>
    <w:p w:rsidR="002A0314" w:rsidRPr="00936C76" w:rsidRDefault="002A0314" w:rsidP="00936C76">
      <w:pPr>
        <w:pStyle w:val="ListParagraph"/>
        <w:numPr>
          <w:ilvl w:val="0"/>
          <w:numId w:val="8"/>
        </w:numPr>
        <w:rPr>
          <w:rFonts w:ascii="Arial" w:hAnsi="Arial" w:cs="Arial"/>
          <w:sz w:val="22"/>
          <w:szCs w:val="22"/>
        </w:rPr>
      </w:pPr>
      <w:r w:rsidRPr="00936C76">
        <w:rPr>
          <w:rFonts w:ascii="Arial" w:hAnsi="Arial" w:cs="Arial"/>
          <w:sz w:val="22"/>
          <w:szCs w:val="22"/>
        </w:rPr>
        <w:t xml:space="preserve">Site storage: Keep separate from excavated sub-soil. </w:t>
      </w:r>
    </w:p>
    <w:p w:rsidR="002A0314" w:rsidRPr="00520D83" w:rsidRDefault="002A0314" w:rsidP="002C7362">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RETAINED TREES/ SHRUBS/ GRASSED AREAS</w:t>
      </w:r>
    </w:p>
    <w:p w:rsidR="00C211AC"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 xml:space="preserve">Protection: Preserve and prevent damage, except those not required. </w:t>
      </w:r>
    </w:p>
    <w:p w:rsidR="00C211AC" w:rsidRPr="00936C76" w:rsidRDefault="00C211AC" w:rsidP="00936C76">
      <w:pPr>
        <w:pStyle w:val="ListParagraph"/>
        <w:numPr>
          <w:ilvl w:val="0"/>
          <w:numId w:val="8"/>
        </w:numPr>
        <w:rPr>
          <w:rFonts w:ascii="Arial" w:hAnsi="Arial" w:cs="Arial"/>
          <w:sz w:val="22"/>
          <w:szCs w:val="22"/>
        </w:rPr>
      </w:pPr>
      <w:r w:rsidRPr="00936C76">
        <w:rPr>
          <w:rFonts w:ascii="Arial" w:hAnsi="Arial" w:cs="Arial"/>
          <w:sz w:val="22"/>
          <w:szCs w:val="22"/>
        </w:rPr>
        <w:t>Replacement: Mature trees and shrubs if uprooted</w:t>
      </w:r>
      <w:r w:rsidR="00936C76" w:rsidRPr="00936C76">
        <w:rPr>
          <w:rFonts w:ascii="Arial" w:hAnsi="Arial" w:cs="Arial"/>
          <w:sz w:val="22"/>
          <w:szCs w:val="22"/>
        </w:rPr>
        <w:t xml:space="preserve">, destroyed, or damaged beyond </w:t>
      </w:r>
      <w:r w:rsidRPr="00936C76">
        <w:rPr>
          <w:rFonts w:ascii="Arial" w:hAnsi="Arial" w:cs="Arial"/>
          <w:sz w:val="22"/>
          <w:szCs w:val="22"/>
        </w:rPr>
        <w:t>reasonable chance of survival in their original shape, as a consequence of the Contractor's negligence, must be replaced with those of a similar ty</w:t>
      </w:r>
      <w:r w:rsidR="00936C76" w:rsidRPr="00936C76">
        <w:rPr>
          <w:rFonts w:ascii="Arial" w:hAnsi="Arial" w:cs="Arial"/>
          <w:sz w:val="22"/>
          <w:szCs w:val="22"/>
        </w:rPr>
        <w:t xml:space="preserve">pe and age at the Contractor's </w:t>
      </w:r>
      <w:r w:rsidRPr="00936C76">
        <w:rPr>
          <w:rFonts w:ascii="Arial" w:hAnsi="Arial" w:cs="Arial"/>
          <w:sz w:val="22"/>
          <w:szCs w:val="22"/>
        </w:rPr>
        <w:t xml:space="preserve">expense. </w:t>
      </w:r>
    </w:p>
    <w:p w:rsidR="002030F2" w:rsidRPr="00520D83" w:rsidRDefault="002030F2" w:rsidP="002030F2">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 xml:space="preserve">RETAINED TREES </w:t>
      </w:r>
    </w:p>
    <w:p w:rsidR="00C211AC" w:rsidRPr="00936C76" w:rsidRDefault="00C211AC" w:rsidP="00936C76">
      <w:pPr>
        <w:pStyle w:val="ListParagraph"/>
        <w:numPr>
          <w:ilvl w:val="0"/>
          <w:numId w:val="37"/>
        </w:numPr>
        <w:rPr>
          <w:rFonts w:ascii="Arial" w:hAnsi="Arial" w:cs="Arial"/>
          <w:sz w:val="22"/>
          <w:szCs w:val="22"/>
        </w:rPr>
      </w:pPr>
      <w:r w:rsidRPr="00936C76">
        <w:rPr>
          <w:rFonts w:ascii="Arial" w:hAnsi="Arial" w:cs="Arial"/>
          <w:sz w:val="22"/>
          <w:szCs w:val="22"/>
        </w:rPr>
        <w:t xml:space="preserve">Protected area: Unless agreed otherwise do not: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Dump spoil or rubbish, excavate or disturb topsoil, park vehicles or plant, store materials or place temporary accommodation within an area which is the larger of the branch spread of the tree or an area with a radius of half the tree's height, measured from the trunk.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Sever roots exceeding 25 mm in diameter. If unintentionally severed give notice and seek advice. </w:t>
      </w:r>
    </w:p>
    <w:p w:rsidR="00C211AC" w:rsidRPr="00936C76" w:rsidRDefault="00C211AC" w:rsidP="00936C76">
      <w:pPr>
        <w:pStyle w:val="ListParagraph"/>
        <w:numPr>
          <w:ilvl w:val="2"/>
          <w:numId w:val="9"/>
        </w:numPr>
        <w:rPr>
          <w:rFonts w:ascii="Arial" w:hAnsi="Arial" w:cs="Arial"/>
          <w:sz w:val="22"/>
          <w:szCs w:val="22"/>
        </w:rPr>
      </w:pPr>
      <w:r w:rsidRPr="00936C76">
        <w:rPr>
          <w:rFonts w:ascii="Arial" w:hAnsi="Arial" w:cs="Arial"/>
          <w:sz w:val="22"/>
          <w:szCs w:val="22"/>
        </w:rPr>
        <w:t xml:space="preserve">Change level of ground within an area 3 m beyond branch spread. </w:t>
      </w:r>
    </w:p>
    <w:p w:rsidR="0079166D" w:rsidRPr="00520D83" w:rsidRDefault="0079166D" w:rsidP="002C7362">
      <w:pPr>
        <w:ind w:left="284" w:firstLine="0"/>
        <w:rPr>
          <w:rFonts w:ascii="Arial" w:hAnsi="Arial" w:cs="Arial"/>
          <w:sz w:val="22"/>
          <w:szCs w:val="22"/>
        </w:rPr>
      </w:pPr>
    </w:p>
    <w:p w:rsidR="00C211AC" w:rsidRPr="00936C76" w:rsidRDefault="00C211AC" w:rsidP="00936C76">
      <w:pPr>
        <w:pStyle w:val="ListParagraph"/>
        <w:numPr>
          <w:ilvl w:val="0"/>
          <w:numId w:val="37"/>
        </w:numPr>
        <w:rPr>
          <w:rFonts w:ascii="Arial" w:hAnsi="Arial" w:cs="Arial"/>
          <w:sz w:val="22"/>
          <w:szCs w:val="22"/>
        </w:rPr>
      </w:pPr>
      <w:r w:rsidRPr="00936C76">
        <w:rPr>
          <w:rFonts w:ascii="Arial" w:hAnsi="Arial" w:cs="Arial"/>
          <w:sz w:val="22"/>
          <w:szCs w:val="22"/>
        </w:rPr>
        <w:t>Any existing tree coming within the Contractors compound are to be protected in accordance with BS5837:1991"trees in relation to Construction". Replacement: mature trees an</w:t>
      </w:r>
      <w:r w:rsidR="00936C76">
        <w:rPr>
          <w:rFonts w:ascii="Arial" w:hAnsi="Arial" w:cs="Arial"/>
          <w:sz w:val="22"/>
          <w:szCs w:val="22"/>
        </w:rPr>
        <w:t>d shrubs if uprooted, destroyed</w:t>
      </w:r>
      <w:r w:rsidRPr="00936C76">
        <w:rPr>
          <w:rFonts w:ascii="Arial" w:hAnsi="Arial" w:cs="Arial"/>
          <w:sz w:val="22"/>
          <w:szCs w:val="22"/>
        </w:rPr>
        <w:t xml:space="preserve">, or damaged beyond reasonable chance of their survival in their original shape, as a consequence of the Contractor's negligence, must be replaced with those of similar type and age at the Contractors expense. </w:t>
      </w:r>
    </w:p>
    <w:p w:rsidR="002030F2" w:rsidRPr="00520D83" w:rsidRDefault="002030F2" w:rsidP="002030F2">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WILDLIFE SPECIES AND HABITATS</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General: Safeguard the following:</w:t>
      </w:r>
      <w:r w:rsidR="00862B8F">
        <w:rPr>
          <w:rFonts w:ascii="Arial" w:hAnsi="Arial" w:cs="Arial"/>
          <w:sz w:val="22"/>
          <w:szCs w:val="22"/>
        </w:rPr>
        <w:t xml:space="preserve"> as required by the Planners.</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 xml:space="preserve">Protected habitats and species: Upon discovery immediately advise. Do not proceed until instruction is received. </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Education: Ensure employees and visitors to the site re</w:t>
      </w:r>
      <w:r w:rsidR="00862B8F">
        <w:rPr>
          <w:rFonts w:ascii="Arial" w:hAnsi="Arial" w:cs="Arial"/>
          <w:sz w:val="22"/>
          <w:szCs w:val="22"/>
        </w:rPr>
        <w:t xml:space="preserve">ceive suitable instruction and </w:t>
      </w:r>
      <w:r w:rsidRPr="00862B8F">
        <w:rPr>
          <w:rFonts w:ascii="Arial" w:hAnsi="Arial" w:cs="Arial"/>
          <w:sz w:val="22"/>
          <w:szCs w:val="22"/>
        </w:rPr>
        <w:t xml:space="preserve">awareness training. </w:t>
      </w:r>
    </w:p>
    <w:p w:rsidR="00936C76" w:rsidRDefault="00936C76" w:rsidP="00936C76">
      <w:pPr>
        <w:ind w:left="284" w:firstLine="0"/>
        <w:rPr>
          <w:rFonts w:ascii="Arial" w:hAnsi="Arial" w:cs="Arial"/>
          <w:sz w:val="22"/>
          <w:szCs w:val="22"/>
        </w:rPr>
      </w:pPr>
    </w:p>
    <w:p w:rsidR="001E6799" w:rsidRPr="00520D83" w:rsidRDefault="001E6799" w:rsidP="00936C76">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EXISTING FEATURES</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 xml:space="preserve">Protection: Prevent damage to existing buildings, fences, gates, walls, roads, paved areas and other site features, which are to remain in position during execution of the Works. </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 xml:space="preserve">Special requirements: as required by the Employer. </w:t>
      </w:r>
    </w:p>
    <w:p w:rsidR="00936C76" w:rsidRPr="00520D83" w:rsidRDefault="00936C76" w:rsidP="00936C76">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EXISTING WORK</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Protection: Prevent damage to existing work, structures or other property duri</w:t>
      </w:r>
      <w:r w:rsidR="00862B8F">
        <w:rPr>
          <w:rFonts w:ascii="Arial" w:hAnsi="Arial" w:cs="Arial"/>
          <w:sz w:val="22"/>
          <w:szCs w:val="22"/>
        </w:rPr>
        <w:t>ng the course of the work.</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Rem</w:t>
      </w:r>
      <w:r w:rsidR="00862B8F">
        <w:rPr>
          <w:rFonts w:ascii="Arial" w:hAnsi="Arial" w:cs="Arial"/>
          <w:sz w:val="22"/>
          <w:szCs w:val="22"/>
        </w:rPr>
        <w:t>oval: Minimum amount necessary.</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Repla</w:t>
      </w:r>
      <w:r w:rsidR="00862B8F">
        <w:rPr>
          <w:rFonts w:ascii="Arial" w:hAnsi="Arial" w:cs="Arial"/>
          <w:sz w:val="22"/>
          <w:szCs w:val="22"/>
        </w:rPr>
        <w:t>cement work: To match existing.</w:t>
      </w:r>
    </w:p>
    <w:p w:rsidR="00936C76" w:rsidRPr="00520D83" w:rsidRDefault="00936C76" w:rsidP="00936C76">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ADJOINING PROPERTY</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Permission: Obtain as necessary from owners if requiring erecting scaffolding on or othe</w:t>
      </w:r>
      <w:r w:rsidR="00862B8F">
        <w:rPr>
          <w:rFonts w:ascii="Arial" w:hAnsi="Arial" w:cs="Arial"/>
          <w:sz w:val="22"/>
          <w:szCs w:val="22"/>
        </w:rPr>
        <w:t>rwise using adjoining property.</w:t>
      </w:r>
    </w:p>
    <w:p w:rsidR="00C43A25" w:rsidRPr="00862B8F" w:rsidRDefault="00C43A25" w:rsidP="00862B8F">
      <w:pPr>
        <w:pStyle w:val="ListParagraph"/>
        <w:numPr>
          <w:ilvl w:val="0"/>
          <w:numId w:val="37"/>
        </w:numPr>
        <w:rPr>
          <w:rFonts w:ascii="Arial" w:hAnsi="Arial" w:cs="Arial"/>
          <w:sz w:val="22"/>
          <w:szCs w:val="22"/>
        </w:rPr>
      </w:pPr>
      <w:r w:rsidRPr="00862B8F">
        <w:rPr>
          <w:rFonts w:ascii="Arial" w:hAnsi="Arial" w:cs="Arial"/>
          <w:sz w:val="22"/>
          <w:szCs w:val="22"/>
        </w:rPr>
        <w:t>Temporary support and protection: Provide. Maintain and alter, as necessary, as work proceeds. Do not leave unnec</w:t>
      </w:r>
      <w:r w:rsidR="00862B8F">
        <w:rPr>
          <w:rFonts w:ascii="Arial" w:hAnsi="Arial" w:cs="Arial"/>
          <w:sz w:val="22"/>
          <w:szCs w:val="22"/>
        </w:rPr>
        <w:t>essary or unstable projections.</w:t>
      </w:r>
    </w:p>
    <w:p w:rsidR="00C43A25" w:rsidRPr="00862B8F" w:rsidRDefault="00C43A25" w:rsidP="00862B8F">
      <w:pPr>
        <w:pStyle w:val="ListParagraph"/>
        <w:numPr>
          <w:ilvl w:val="0"/>
          <w:numId w:val="37"/>
        </w:numPr>
        <w:rPr>
          <w:rFonts w:ascii="Arial" w:hAnsi="Arial" w:cs="Arial"/>
          <w:sz w:val="22"/>
          <w:szCs w:val="22"/>
        </w:rPr>
      </w:pPr>
      <w:r w:rsidRPr="00862B8F">
        <w:rPr>
          <w:rFonts w:ascii="Arial" w:hAnsi="Arial" w:cs="Arial"/>
          <w:sz w:val="22"/>
          <w:szCs w:val="22"/>
        </w:rPr>
        <w:t>Defects: R</w:t>
      </w:r>
      <w:r w:rsidR="00862B8F">
        <w:rPr>
          <w:rFonts w:ascii="Arial" w:hAnsi="Arial" w:cs="Arial"/>
          <w:sz w:val="22"/>
          <w:szCs w:val="22"/>
        </w:rPr>
        <w:t>eport immediately on discovery.</w:t>
      </w:r>
    </w:p>
    <w:p w:rsidR="00C43A25" w:rsidRPr="00862B8F" w:rsidRDefault="00C43A25" w:rsidP="00862B8F">
      <w:pPr>
        <w:pStyle w:val="ListParagraph"/>
        <w:numPr>
          <w:ilvl w:val="0"/>
          <w:numId w:val="37"/>
        </w:numPr>
        <w:rPr>
          <w:rFonts w:ascii="Arial" w:hAnsi="Arial" w:cs="Arial"/>
          <w:sz w:val="22"/>
          <w:szCs w:val="22"/>
        </w:rPr>
      </w:pPr>
      <w:r w:rsidRPr="00862B8F">
        <w:rPr>
          <w:rFonts w:ascii="Arial" w:hAnsi="Arial" w:cs="Arial"/>
          <w:sz w:val="22"/>
          <w:szCs w:val="22"/>
        </w:rPr>
        <w:t>Damage: Minimize. Repair promptly to ensure safety, stability, w</w:t>
      </w:r>
      <w:r w:rsidR="00862B8F">
        <w:rPr>
          <w:rFonts w:ascii="Arial" w:hAnsi="Arial" w:cs="Arial"/>
          <w:sz w:val="22"/>
          <w:szCs w:val="22"/>
        </w:rPr>
        <w:t>eather protection and security.</w:t>
      </w:r>
    </w:p>
    <w:p w:rsidR="00C43A25" w:rsidRPr="00862B8F" w:rsidRDefault="00C43A25" w:rsidP="00862B8F">
      <w:pPr>
        <w:pStyle w:val="ListParagraph"/>
        <w:numPr>
          <w:ilvl w:val="0"/>
          <w:numId w:val="37"/>
        </w:numPr>
        <w:rPr>
          <w:rFonts w:ascii="Arial" w:hAnsi="Arial" w:cs="Arial"/>
          <w:sz w:val="22"/>
          <w:szCs w:val="22"/>
        </w:rPr>
      </w:pPr>
      <w:r w:rsidRPr="00862B8F">
        <w:rPr>
          <w:rFonts w:ascii="Arial" w:hAnsi="Arial" w:cs="Arial"/>
          <w:sz w:val="22"/>
          <w:szCs w:val="22"/>
        </w:rPr>
        <w:t xml:space="preserve">Support to foundations: Do not disturb. </w:t>
      </w:r>
    </w:p>
    <w:p w:rsidR="00936C76" w:rsidRPr="00520D83" w:rsidRDefault="00936C76" w:rsidP="00936C76">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ADJOINING PROPERTY RESTRICTIONS</w:t>
      </w:r>
    </w:p>
    <w:p w:rsidR="00C211AC" w:rsidRPr="00862B8F" w:rsidRDefault="00C211AC" w:rsidP="00862B8F">
      <w:pPr>
        <w:pStyle w:val="ListParagraph"/>
        <w:numPr>
          <w:ilvl w:val="0"/>
          <w:numId w:val="37"/>
        </w:numPr>
        <w:rPr>
          <w:rFonts w:ascii="Arial" w:hAnsi="Arial" w:cs="Arial"/>
          <w:sz w:val="22"/>
          <w:szCs w:val="22"/>
        </w:rPr>
      </w:pPr>
      <w:r w:rsidRPr="00862B8F">
        <w:rPr>
          <w:rFonts w:ascii="Arial" w:hAnsi="Arial" w:cs="Arial"/>
          <w:sz w:val="22"/>
          <w:szCs w:val="22"/>
        </w:rPr>
        <w:t xml:space="preserve">Precautions: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Prevent trespass of workpeople and take precautions to prevent damage to adjoining property.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Pay all charges.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Remove and make good on completion or when directed. </w:t>
      </w:r>
    </w:p>
    <w:p w:rsidR="00C211AC" w:rsidRPr="00862B8F" w:rsidRDefault="00C211AC" w:rsidP="00862B8F">
      <w:pPr>
        <w:pStyle w:val="ListParagraph"/>
        <w:numPr>
          <w:ilvl w:val="0"/>
          <w:numId w:val="8"/>
        </w:numPr>
        <w:rPr>
          <w:rFonts w:ascii="Arial" w:hAnsi="Arial" w:cs="Arial"/>
          <w:sz w:val="22"/>
          <w:szCs w:val="22"/>
        </w:rPr>
      </w:pPr>
      <w:r w:rsidRPr="00862B8F">
        <w:rPr>
          <w:rFonts w:ascii="Arial" w:hAnsi="Arial" w:cs="Arial"/>
          <w:sz w:val="22"/>
          <w:szCs w:val="22"/>
        </w:rPr>
        <w:t xml:space="preserve">Damage: Bear cost of repairing damage arising from execution of the Works.  </w:t>
      </w:r>
    </w:p>
    <w:p w:rsidR="00936C76" w:rsidRPr="00520D83" w:rsidRDefault="00936C76" w:rsidP="00936C76">
      <w:pPr>
        <w:ind w:left="284" w:firstLine="0"/>
        <w:rPr>
          <w:rFonts w:ascii="Arial" w:hAnsi="Arial" w:cs="Arial"/>
          <w:sz w:val="22"/>
          <w:szCs w:val="22"/>
        </w:rPr>
      </w:pPr>
    </w:p>
    <w:p w:rsidR="00C211AC" w:rsidRPr="00520D83" w:rsidRDefault="00C211AC" w:rsidP="002C7362">
      <w:pPr>
        <w:ind w:left="284" w:firstLine="0"/>
        <w:rPr>
          <w:rFonts w:ascii="Arial" w:hAnsi="Arial" w:cs="Arial"/>
          <w:sz w:val="22"/>
          <w:szCs w:val="22"/>
        </w:rPr>
      </w:pPr>
      <w:r w:rsidRPr="00520D83">
        <w:rPr>
          <w:rFonts w:ascii="Arial" w:hAnsi="Arial" w:cs="Arial"/>
          <w:sz w:val="22"/>
          <w:szCs w:val="22"/>
        </w:rPr>
        <w:t>EXISTING STRUCTURES</w:t>
      </w:r>
    </w:p>
    <w:p w:rsidR="00C211AC" w:rsidRPr="00862B8F" w:rsidRDefault="00C211AC" w:rsidP="00862B8F">
      <w:pPr>
        <w:pStyle w:val="ListParagraph"/>
        <w:numPr>
          <w:ilvl w:val="0"/>
          <w:numId w:val="8"/>
        </w:numPr>
        <w:rPr>
          <w:rFonts w:ascii="Arial" w:hAnsi="Arial" w:cs="Arial"/>
          <w:sz w:val="22"/>
          <w:szCs w:val="22"/>
        </w:rPr>
      </w:pPr>
      <w:r w:rsidRPr="00862B8F">
        <w:rPr>
          <w:rFonts w:ascii="Arial" w:hAnsi="Arial" w:cs="Arial"/>
          <w:sz w:val="22"/>
          <w:szCs w:val="22"/>
        </w:rPr>
        <w:t xml:space="preserve">Duty: Check proposed methods of work for effects on adjacent structures inside and outside the site boundary. </w:t>
      </w:r>
    </w:p>
    <w:p w:rsidR="00C211AC" w:rsidRPr="00862B8F" w:rsidRDefault="00C211AC" w:rsidP="00862B8F">
      <w:pPr>
        <w:pStyle w:val="ListParagraph"/>
        <w:numPr>
          <w:ilvl w:val="0"/>
          <w:numId w:val="8"/>
        </w:numPr>
        <w:rPr>
          <w:rFonts w:ascii="Arial" w:hAnsi="Arial" w:cs="Arial"/>
          <w:sz w:val="22"/>
          <w:szCs w:val="22"/>
        </w:rPr>
      </w:pPr>
      <w:r w:rsidRPr="00862B8F">
        <w:rPr>
          <w:rFonts w:ascii="Arial" w:hAnsi="Arial" w:cs="Arial"/>
          <w:sz w:val="22"/>
          <w:szCs w:val="22"/>
        </w:rPr>
        <w:t xml:space="preserve">Supports: During execution of the Works: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Provide and maintain all incidental shoring, strutting, needling and other supports as may be necessary to preserve stability of existing structures on the site or adjoining that may be endangered or affected by the Works.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Do not remove until new work is strong enough to support existing structure. </w:t>
      </w:r>
    </w:p>
    <w:p w:rsidR="00C211AC" w:rsidRPr="00862B8F" w:rsidRDefault="00C211AC" w:rsidP="00862B8F">
      <w:pPr>
        <w:pStyle w:val="ListParagraph"/>
        <w:numPr>
          <w:ilvl w:val="2"/>
          <w:numId w:val="9"/>
        </w:numPr>
        <w:rPr>
          <w:rFonts w:ascii="Arial" w:hAnsi="Arial" w:cs="Arial"/>
          <w:sz w:val="22"/>
          <w:szCs w:val="22"/>
        </w:rPr>
      </w:pPr>
      <w:r w:rsidRPr="00862B8F">
        <w:rPr>
          <w:rFonts w:ascii="Arial" w:hAnsi="Arial" w:cs="Arial"/>
          <w:sz w:val="22"/>
          <w:szCs w:val="22"/>
        </w:rPr>
        <w:t xml:space="preserve">Prevent overstressing of completed work when removing supports. </w:t>
      </w:r>
    </w:p>
    <w:p w:rsidR="00C211AC" w:rsidRPr="00862B8F" w:rsidRDefault="00C211AC" w:rsidP="00862B8F">
      <w:pPr>
        <w:pStyle w:val="ListParagraph"/>
        <w:numPr>
          <w:ilvl w:val="0"/>
          <w:numId w:val="8"/>
        </w:numPr>
        <w:rPr>
          <w:rFonts w:ascii="Arial" w:hAnsi="Arial" w:cs="Arial"/>
          <w:sz w:val="22"/>
          <w:szCs w:val="22"/>
        </w:rPr>
      </w:pPr>
      <w:r w:rsidRPr="00862B8F">
        <w:rPr>
          <w:rFonts w:ascii="Arial" w:hAnsi="Arial" w:cs="Arial"/>
          <w:sz w:val="22"/>
          <w:szCs w:val="22"/>
        </w:rPr>
        <w:t xml:space="preserve">Adjacent structures: Monitor and immediately report excessive movement. </w:t>
      </w:r>
    </w:p>
    <w:p w:rsidR="005B4DEA" w:rsidRPr="00862B8F" w:rsidRDefault="00C211AC" w:rsidP="00862B8F">
      <w:pPr>
        <w:pStyle w:val="ListParagraph"/>
        <w:numPr>
          <w:ilvl w:val="0"/>
          <w:numId w:val="8"/>
        </w:numPr>
        <w:rPr>
          <w:rFonts w:ascii="Arial" w:hAnsi="Arial" w:cs="Arial"/>
          <w:sz w:val="22"/>
          <w:szCs w:val="22"/>
        </w:rPr>
      </w:pPr>
      <w:r w:rsidRPr="00862B8F">
        <w:rPr>
          <w:rFonts w:ascii="Arial" w:hAnsi="Arial" w:cs="Arial"/>
          <w:sz w:val="22"/>
          <w:szCs w:val="22"/>
        </w:rPr>
        <w:t>Standard: Comply with BS 5975 and BS EN 12812.</w:t>
      </w:r>
    </w:p>
    <w:p w:rsidR="00C211AC" w:rsidRPr="00520D83" w:rsidRDefault="00C211AC" w:rsidP="002C7362">
      <w:pPr>
        <w:rPr>
          <w:rFonts w:ascii="Arial" w:hAnsi="Arial" w:cs="Arial"/>
          <w:color w:val="FF0000"/>
          <w:sz w:val="22"/>
          <w:szCs w:val="22"/>
        </w:rPr>
      </w:pPr>
    </w:p>
    <w:p w:rsidR="00C43A25" w:rsidRPr="00520D83" w:rsidRDefault="00275F7C" w:rsidP="000B7F34">
      <w:pPr>
        <w:numPr>
          <w:ilvl w:val="0"/>
          <w:numId w:val="2"/>
        </w:numPr>
        <w:ind w:left="567" w:hanging="567"/>
        <w:rPr>
          <w:rFonts w:ascii="Arial" w:hAnsi="Arial" w:cs="Arial"/>
          <w:color w:val="FF0000"/>
          <w:sz w:val="22"/>
          <w:szCs w:val="22"/>
        </w:rPr>
      </w:pPr>
      <w:r w:rsidRPr="00520D83">
        <w:rPr>
          <w:rFonts w:ascii="Arial" w:hAnsi="Arial" w:cs="Arial"/>
          <w:b/>
          <w:caps/>
          <w:sz w:val="22"/>
          <w:szCs w:val="22"/>
        </w:rPr>
        <w:t>ADDITIONAL</w:t>
      </w:r>
      <w:r w:rsidR="004B3639" w:rsidRPr="00520D83">
        <w:rPr>
          <w:rFonts w:ascii="Arial" w:hAnsi="Arial" w:cs="Arial"/>
          <w:b/>
          <w:caps/>
          <w:sz w:val="22"/>
          <w:szCs w:val="22"/>
        </w:rPr>
        <w:t xml:space="preserve"> </w:t>
      </w:r>
      <w:r w:rsidRPr="00520D83">
        <w:rPr>
          <w:rFonts w:ascii="Arial" w:hAnsi="Arial" w:cs="Arial"/>
          <w:b/>
          <w:caps/>
          <w:sz w:val="22"/>
          <w:szCs w:val="22"/>
        </w:rPr>
        <w:t>STANDARDS</w:t>
      </w:r>
      <w:r w:rsidR="004B3639" w:rsidRPr="00520D83">
        <w:rPr>
          <w:rFonts w:ascii="Arial" w:hAnsi="Arial" w:cs="Arial"/>
          <w:b/>
          <w:caps/>
          <w:sz w:val="22"/>
          <w:szCs w:val="22"/>
        </w:rPr>
        <w:t xml:space="preserve"> and requirements</w:t>
      </w:r>
    </w:p>
    <w:p w:rsidR="00DB5049" w:rsidRPr="00520D83" w:rsidRDefault="00DB5049" w:rsidP="002C7362">
      <w:pPr>
        <w:rPr>
          <w:rFonts w:ascii="Arial" w:hAnsi="Arial" w:cs="Arial"/>
          <w:sz w:val="22"/>
          <w:szCs w:val="22"/>
        </w:rPr>
      </w:pPr>
      <w:bookmarkStart w:id="11" w:name="ITT"/>
    </w:p>
    <w:p w:rsidR="00EA1BD7" w:rsidRPr="00520D83" w:rsidRDefault="00EA1BD7" w:rsidP="002C7362">
      <w:pPr>
        <w:ind w:left="284" w:firstLine="0"/>
        <w:rPr>
          <w:rFonts w:ascii="Arial" w:hAnsi="Arial" w:cs="Arial"/>
          <w:b/>
          <w:sz w:val="22"/>
          <w:szCs w:val="22"/>
        </w:rPr>
      </w:pPr>
      <w:r w:rsidRPr="00520D83">
        <w:rPr>
          <w:rFonts w:ascii="Arial" w:hAnsi="Arial" w:cs="Arial"/>
          <w:sz w:val="22"/>
          <w:szCs w:val="22"/>
        </w:rPr>
        <w:t xml:space="preserve">See Specification </w:t>
      </w:r>
    </w:p>
    <w:p w:rsidR="001E6799" w:rsidRDefault="001E6799" w:rsidP="002C7362">
      <w:pPr>
        <w:ind w:left="284" w:firstLine="0"/>
        <w:rPr>
          <w:rFonts w:ascii="Arial" w:hAnsi="Arial" w:cs="Arial"/>
          <w:b/>
          <w:sz w:val="22"/>
          <w:szCs w:val="22"/>
        </w:rPr>
        <w:sectPr w:rsidR="001E6799" w:rsidSect="001E6799">
          <w:pgSz w:w="11909" w:h="16834" w:code="9"/>
          <w:pgMar w:top="1418" w:right="1418" w:bottom="1418" w:left="1418" w:header="720" w:footer="720" w:gutter="0"/>
          <w:cols w:space="720"/>
          <w:docGrid w:linePitch="326"/>
        </w:sectPr>
      </w:pPr>
    </w:p>
    <w:p w:rsidR="00735199" w:rsidRPr="00520D83" w:rsidRDefault="00715735" w:rsidP="000B7F34">
      <w:pPr>
        <w:pStyle w:val="ListParagraph"/>
        <w:numPr>
          <w:ilvl w:val="0"/>
          <w:numId w:val="2"/>
        </w:numPr>
        <w:ind w:left="567" w:hanging="567"/>
        <w:rPr>
          <w:rFonts w:ascii="Arial" w:hAnsi="Arial" w:cs="Arial"/>
          <w:b/>
          <w:caps/>
          <w:sz w:val="22"/>
          <w:szCs w:val="22"/>
        </w:rPr>
      </w:pPr>
      <w:r w:rsidRPr="00520D83">
        <w:rPr>
          <w:rFonts w:ascii="Arial" w:hAnsi="Arial" w:cs="Arial"/>
          <w:b/>
          <w:bCs/>
          <w:caps/>
          <w:sz w:val="22"/>
          <w:szCs w:val="22"/>
        </w:rPr>
        <w:t>I</w:t>
      </w:r>
      <w:bookmarkStart w:id="12" w:name="Contacts"/>
      <w:bookmarkEnd w:id="11"/>
      <w:r w:rsidR="00735199" w:rsidRPr="00520D83">
        <w:rPr>
          <w:rFonts w:ascii="Arial" w:hAnsi="Arial" w:cs="Arial"/>
          <w:b/>
          <w:bCs/>
          <w:caps/>
          <w:sz w:val="22"/>
          <w:szCs w:val="22"/>
        </w:rPr>
        <w:t>nvitation to Tender</w:t>
      </w:r>
    </w:p>
    <w:p w:rsidR="00735199" w:rsidRPr="00520D83" w:rsidRDefault="00735199" w:rsidP="002C7362">
      <w:pPr>
        <w:rPr>
          <w:rFonts w:ascii="Arial" w:hAnsi="Arial" w:cs="Arial"/>
          <w:sz w:val="22"/>
          <w:szCs w:val="22"/>
        </w:rPr>
      </w:pPr>
    </w:p>
    <w:p w:rsidR="00735199" w:rsidRPr="00520D83" w:rsidRDefault="00735199" w:rsidP="002C7362">
      <w:pPr>
        <w:ind w:left="284" w:firstLine="0"/>
        <w:rPr>
          <w:rFonts w:ascii="Arial" w:hAnsi="Arial" w:cs="Arial"/>
          <w:sz w:val="22"/>
          <w:szCs w:val="22"/>
        </w:rPr>
      </w:pPr>
      <w:r w:rsidRPr="00520D83">
        <w:rPr>
          <w:rFonts w:ascii="Arial" w:hAnsi="Arial" w:cs="Arial"/>
          <w:sz w:val="22"/>
          <w:szCs w:val="22"/>
        </w:rPr>
        <w:t xml:space="preserve">When completed, please return </w:t>
      </w:r>
      <w:r w:rsidRPr="00520D83">
        <w:rPr>
          <w:rFonts w:ascii="Arial" w:hAnsi="Arial" w:cs="Arial"/>
          <w:b/>
          <w:sz w:val="22"/>
          <w:szCs w:val="22"/>
        </w:rPr>
        <w:t>two hard copies and a copy electronically saved on a CD</w:t>
      </w:r>
      <w:r w:rsidRPr="00520D83">
        <w:rPr>
          <w:rFonts w:ascii="Arial" w:hAnsi="Arial" w:cs="Arial"/>
          <w:sz w:val="22"/>
          <w:szCs w:val="22"/>
        </w:rPr>
        <w:t xml:space="preserve"> of the response document (</w:t>
      </w:r>
      <w:r w:rsidR="00BE1CDD" w:rsidRPr="00520D83">
        <w:rPr>
          <w:rFonts w:ascii="Arial" w:hAnsi="Arial" w:cs="Arial"/>
          <w:sz w:val="22"/>
          <w:szCs w:val="22"/>
        </w:rPr>
        <w:t>Document</w:t>
      </w:r>
      <w:r w:rsidRPr="00520D83">
        <w:rPr>
          <w:rFonts w:ascii="Arial" w:hAnsi="Arial" w:cs="Arial"/>
          <w:sz w:val="22"/>
          <w:szCs w:val="22"/>
        </w:rPr>
        <w:t xml:space="preserve"> Four) to:</w:t>
      </w:r>
    </w:p>
    <w:p w:rsidR="00735199" w:rsidRPr="00520D83" w:rsidRDefault="00735199" w:rsidP="002C7362">
      <w:pPr>
        <w:rPr>
          <w:rFonts w:ascii="Arial" w:hAnsi="Arial" w:cs="Arial"/>
          <w:sz w:val="22"/>
          <w:szCs w:val="22"/>
        </w:rPr>
      </w:pPr>
    </w:p>
    <w:p w:rsidR="00735199" w:rsidRPr="00520D83" w:rsidRDefault="00735199" w:rsidP="002C7362">
      <w:pPr>
        <w:rPr>
          <w:rFonts w:ascii="Arial" w:hAnsi="Arial" w:cs="Arial"/>
          <w:sz w:val="22"/>
          <w:szCs w:val="22"/>
        </w:rPr>
      </w:pPr>
      <w:r w:rsidRPr="00520D83">
        <w:rPr>
          <w:rFonts w:ascii="Arial" w:hAnsi="Arial" w:cs="Arial"/>
          <w:sz w:val="22"/>
          <w:szCs w:val="22"/>
        </w:rPr>
        <w:t>Democratic Services Manager</w:t>
      </w:r>
    </w:p>
    <w:p w:rsidR="00735199" w:rsidRPr="00520D83" w:rsidRDefault="00735199" w:rsidP="002C7362">
      <w:pPr>
        <w:rPr>
          <w:rFonts w:ascii="Arial" w:hAnsi="Arial" w:cs="Arial"/>
          <w:sz w:val="22"/>
          <w:szCs w:val="22"/>
        </w:rPr>
      </w:pPr>
      <w:r w:rsidRPr="00520D83">
        <w:rPr>
          <w:rFonts w:ascii="Arial" w:hAnsi="Arial" w:cs="Arial"/>
          <w:sz w:val="22"/>
          <w:szCs w:val="22"/>
        </w:rPr>
        <w:t>Corby Borough Council</w:t>
      </w:r>
    </w:p>
    <w:p w:rsidR="00735199" w:rsidRPr="00520D83" w:rsidRDefault="00735199" w:rsidP="002C7362">
      <w:pPr>
        <w:rPr>
          <w:rFonts w:ascii="Arial" w:hAnsi="Arial" w:cs="Arial"/>
          <w:sz w:val="22"/>
          <w:szCs w:val="22"/>
        </w:rPr>
      </w:pPr>
      <w:r w:rsidRPr="00520D83">
        <w:rPr>
          <w:rFonts w:ascii="Arial" w:hAnsi="Arial" w:cs="Arial"/>
          <w:sz w:val="22"/>
          <w:szCs w:val="22"/>
        </w:rPr>
        <w:t>Democratic Services Department</w:t>
      </w:r>
    </w:p>
    <w:p w:rsidR="00735199" w:rsidRPr="00520D83" w:rsidRDefault="00735199" w:rsidP="002C7362">
      <w:pPr>
        <w:rPr>
          <w:rFonts w:ascii="Arial" w:hAnsi="Arial" w:cs="Arial"/>
          <w:sz w:val="22"/>
          <w:szCs w:val="22"/>
        </w:rPr>
      </w:pPr>
      <w:r w:rsidRPr="00520D83">
        <w:rPr>
          <w:rFonts w:ascii="Arial" w:hAnsi="Arial" w:cs="Arial"/>
          <w:sz w:val="22"/>
          <w:szCs w:val="22"/>
        </w:rPr>
        <w:t>Corby Cube</w:t>
      </w:r>
    </w:p>
    <w:p w:rsidR="00735199" w:rsidRPr="00520D83" w:rsidRDefault="00735199" w:rsidP="002C7362">
      <w:pPr>
        <w:rPr>
          <w:rFonts w:ascii="Arial" w:hAnsi="Arial" w:cs="Arial"/>
          <w:sz w:val="22"/>
          <w:szCs w:val="22"/>
        </w:rPr>
      </w:pPr>
      <w:r w:rsidRPr="00520D83">
        <w:rPr>
          <w:rFonts w:ascii="Arial" w:hAnsi="Arial" w:cs="Arial"/>
          <w:sz w:val="22"/>
          <w:szCs w:val="22"/>
        </w:rPr>
        <w:t>Parklands Gateway</w:t>
      </w:r>
    </w:p>
    <w:p w:rsidR="00735199" w:rsidRPr="00520D83" w:rsidRDefault="00735199" w:rsidP="002C7362">
      <w:pPr>
        <w:rPr>
          <w:rFonts w:ascii="Arial" w:hAnsi="Arial" w:cs="Arial"/>
          <w:sz w:val="22"/>
          <w:szCs w:val="22"/>
        </w:rPr>
      </w:pPr>
      <w:r w:rsidRPr="00520D83">
        <w:rPr>
          <w:rFonts w:ascii="Arial" w:hAnsi="Arial" w:cs="Arial"/>
          <w:sz w:val="22"/>
          <w:szCs w:val="22"/>
        </w:rPr>
        <w:t>George Street</w:t>
      </w:r>
    </w:p>
    <w:p w:rsidR="00735199" w:rsidRPr="00520D83" w:rsidRDefault="00735199" w:rsidP="002C7362">
      <w:pPr>
        <w:rPr>
          <w:rFonts w:ascii="Arial" w:hAnsi="Arial" w:cs="Arial"/>
          <w:sz w:val="22"/>
          <w:szCs w:val="22"/>
        </w:rPr>
      </w:pPr>
      <w:r w:rsidRPr="00520D83">
        <w:rPr>
          <w:rFonts w:ascii="Arial" w:hAnsi="Arial" w:cs="Arial"/>
          <w:sz w:val="22"/>
          <w:szCs w:val="22"/>
        </w:rPr>
        <w:t>Corby, Northamptonshire</w:t>
      </w:r>
    </w:p>
    <w:p w:rsidR="00735199" w:rsidRPr="00520D83" w:rsidRDefault="00735199" w:rsidP="002C7362">
      <w:pPr>
        <w:rPr>
          <w:rFonts w:ascii="Arial" w:hAnsi="Arial" w:cs="Arial"/>
          <w:sz w:val="22"/>
          <w:szCs w:val="22"/>
        </w:rPr>
      </w:pPr>
      <w:r w:rsidRPr="00520D83">
        <w:rPr>
          <w:rFonts w:ascii="Arial" w:hAnsi="Arial" w:cs="Arial"/>
          <w:sz w:val="22"/>
          <w:szCs w:val="22"/>
        </w:rPr>
        <w:t>NN17 1QG</w:t>
      </w:r>
    </w:p>
    <w:p w:rsidR="00735199" w:rsidRPr="00520D83" w:rsidRDefault="00735199" w:rsidP="002C7362">
      <w:pPr>
        <w:rPr>
          <w:rFonts w:ascii="Arial" w:hAnsi="Arial" w:cs="Arial"/>
          <w:sz w:val="22"/>
          <w:szCs w:val="22"/>
        </w:rPr>
      </w:pPr>
    </w:p>
    <w:p w:rsidR="00735199" w:rsidRPr="00520D83" w:rsidRDefault="00735199" w:rsidP="00862B8F">
      <w:pPr>
        <w:rPr>
          <w:rFonts w:ascii="Arial" w:hAnsi="Arial" w:cs="Arial"/>
          <w:b/>
          <w:sz w:val="22"/>
          <w:szCs w:val="22"/>
        </w:rPr>
      </w:pPr>
      <w:r w:rsidRPr="00520D83">
        <w:rPr>
          <w:rFonts w:ascii="Arial" w:hAnsi="Arial" w:cs="Arial"/>
          <w:sz w:val="22"/>
          <w:szCs w:val="22"/>
        </w:rPr>
        <w:t xml:space="preserve">To arrive by </w:t>
      </w:r>
      <w:r w:rsidRPr="00520D83">
        <w:rPr>
          <w:rFonts w:ascii="Arial" w:hAnsi="Arial" w:cs="Arial"/>
          <w:b/>
          <w:sz w:val="22"/>
          <w:szCs w:val="22"/>
          <w:u w:val="single"/>
        </w:rPr>
        <w:t>no later than</w:t>
      </w:r>
      <w:r w:rsidR="005F0E22" w:rsidRPr="00520D83">
        <w:rPr>
          <w:rFonts w:ascii="Arial" w:hAnsi="Arial" w:cs="Arial"/>
          <w:b/>
          <w:sz w:val="22"/>
          <w:szCs w:val="22"/>
          <w:u w:val="single"/>
        </w:rPr>
        <w:t xml:space="preserve"> Midday [12:00]</w:t>
      </w:r>
      <w:r w:rsidR="00862B8F" w:rsidRPr="00862B8F">
        <w:rPr>
          <w:rFonts w:ascii="Arial" w:hAnsi="Arial" w:cs="Arial"/>
          <w:b/>
          <w:sz w:val="22"/>
          <w:szCs w:val="22"/>
        </w:rPr>
        <w:t xml:space="preserve"> on</w:t>
      </w:r>
      <w:r w:rsidR="00862B8F">
        <w:rPr>
          <w:rFonts w:ascii="Arial" w:hAnsi="Arial" w:cs="Arial"/>
          <w:sz w:val="22"/>
          <w:szCs w:val="22"/>
        </w:rPr>
        <w:t xml:space="preserve"> </w:t>
      </w:r>
      <w:r w:rsidR="00050B41" w:rsidRPr="00520D83">
        <w:rPr>
          <w:rFonts w:ascii="Arial" w:hAnsi="Arial" w:cs="Arial"/>
          <w:b/>
          <w:sz w:val="22"/>
          <w:szCs w:val="22"/>
        </w:rPr>
        <w:t>1</w:t>
      </w:r>
      <w:r w:rsidR="00862B8F">
        <w:rPr>
          <w:rFonts w:ascii="Arial" w:hAnsi="Arial" w:cs="Arial"/>
          <w:b/>
          <w:sz w:val="22"/>
          <w:szCs w:val="22"/>
        </w:rPr>
        <w:t>8th September 2017 [18/09/2017]</w:t>
      </w:r>
    </w:p>
    <w:p w:rsidR="00735199" w:rsidRPr="00520D83" w:rsidRDefault="00735199" w:rsidP="002C7362">
      <w:pPr>
        <w:rPr>
          <w:rFonts w:ascii="Arial" w:hAnsi="Arial" w:cs="Arial"/>
          <w:b/>
          <w:sz w:val="22"/>
          <w:szCs w:val="22"/>
        </w:rPr>
      </w:pPr>
    </w:p>
    <w:p w:rsidR="00735199" w:rsidRPr="00520D83" w:rsidRDefault="00FC3456" w:rsidP="002C7362">
      <w:pPr>
        <w:ind w:left="284" w:firstLine="0"/>
        <w:rPr>
          <w:rFonts w:ascii="Arial" w:hAnsi="Arial" w:cs="Arial"/>
          <w:b/>
          <w:i/>
          <w:sz w:val="22"/>
          <w:szCs w:val="22"/>
        </w:rPr>
      </w:pPr>
      <w:r w:rsidRPr="00520D83">
        <w:rPr>
          <w:rFonts w:ascii="Arial" w:hAnsi="Arial" w:cs="Arial"/>
          <w:b/>
          <w:i/>
          <w:sz w:val="22"/>
          <w:szCs w:val="22"/>
        </w:rPr>
        <w:t>Please note that</w:t>
      </w:r>
      <w:r w:rsidRPr="00520D83">
        <w:rPr>
          <w:rFonts w:ascii="Arial" w:hAnsi="Arial" w:cs="Arial"/>
          <w:i/>
          <w:sz w:val="22"/>
          <w:szCs w:val="22"/>
        </w:rPr>
        <w:t xml:space="preserve"> </w:t>
      </w:r>
      <w:r w:rsidRPr="00520D83">
        <w:rPr>
          <w:rFonts w:ascii="Arial" w:hAnsi="Arial" w:cs="Arial"/>
          <w:b/>
          <w:i/>
          <w:sz w:val="22"/>
          <w:szCs w:val="22"/>
        </w:rPr>
        <w:t>no other identifying mark should appear on the envelope. Failure to observe this will mean the tender will be disqualified.</w:t>
      </w:r>
    </w:p>
    <w:p w:rsidR="00735199" w:rsidRPr="00520D83" w:rsidRDefault="00735199" w:rsidP="002C7362">
      <w:pPr>
        <w:rPr>
          <w:rFonts w:ascii="Arial" w:hAnsi="Arial" w:cs="Arial"/>
          <w:sz w:val="22"/>
          <w:szCs w:val="22"/>
        </w:rPr>
      </w:pPr>
    </w:p>
    <w:p w:rsidR="00715735" w:rsidRPr="00520D83" w:rsidRDefault="00715735" w:rsidP="000B7F34">
      <w:pPr>
        <w:pStyle w:val="ListParagraph"/>
        <w:numPr>
          <w:ilvl w:val="0"/>
          <w:numId w:val="2"/>
        </w:numPr>
        <w:ind w:left="567" w:hanging="567"/>
        <w:rPr>
          <w:rFonts w:ascii="Arial" w:hAnsi="Arial" w:cs="Arial"/>
          <w:b/>
          <w:caps/>
          <w:sz w:val="22"/>
          <w:szCs w:val="22"/>
        </w:rPr>
      </w:pPr>
      <w:r w:rsidRPr="00520D83">
        <w:rPr>
          <w:rFonts w:ascii="Arial" w:hAnsi="Arial" w:cs="Arial"/>
          <w:b/>
          <w:caps/>
          <w:sz w:val="22"/>
          <w:szCs w:val="22"/>
        </w:rPr>
        <w:t>C</w:t>
      </w:r>
      <w:r w:rsidR="00735199" w:rsidRPr="00520D83">
        <w:rPr>
          <w:rFonts w:ascii="Arial" w:hAnsi="Arial" w:cs="Arial"/>
          <w:b/>
          <w:caps/>
          <w:sz w:val="22"/>
          <w:szCs w:val="22"/>
        </w:rPr>
        <w:t>ontacts</w:t>
      </w:r>
      <w:bookmarkEnd w:id="12"/>
    </w:p>
    <w:p w:rsidR="00C46AE8" w:rsidRPr="00520D83" w:rsidRDefault="00C46AE8" w:rsidP="002C7362">
      <w:pPr>
        <w:autoSpaceDE w:val="0"/>
        <w:autoSpaceDN w:val="0"/>
        <w:adjustRightInd w:val="0"/>
        <w:rPr>
          <w:rFonts w:ascii="Arial" w:hAnsi="Arial" w:cs="Arial"/>
          <w:sz w:val="22"/>
          <w:szCs w:val="22"/>
        </w:rPr>
      </w:pPr>
    </w:p>
    <w:p w:rsidR="007A2E87" w:rsidRPr="00520D83" w:rsidRDefault="004F4BD9" w:rsidP="002C7362">
      <w:pPr>
        <w:ind w:left="284" w:firstLine="0"/>
        <w:rPr>
          <w:rFonts w:ascii="Arial" w:hAnsi="Arial" w:cs="Arial"/>
          <w:sz w:val="22"/>
          <w:szCs w:val="22"/>
        </w:rPr>
      </w:pPr>
      <w:r w:rsidRPr="00520D83">
        <w:rPr>
          <w:rFonts w:ascii="Arial" w:hAnsi="Arial" w:cs="Arial"/>
          <w:sz w:val="22"/>
          <w:szCs w:val="22"/>
        </w:rPr>
        <w:t xml:space="preserve">In the event of any queries or requests for further information arising from this </w:t>
      </w:r>
      <w:r w:rsidR="003B51DC" w:rsidRPr="00520D83">
        <w:rPr>
          <w:rFonts w:ascii="Arial" w:hAnsi="Arial" w:cs="Arial"/>
          <w:sz w:val="22"/>
          <w:szCs w:val="22"/>
        </w:rPr>
        <w:t>tender</w:t>
      </w:r>
      <w:r w:rsidRPr="00520D83">
        <w:rPr>
          <w:rFonts w:ascii="Arial" w:hAnsi="Arial" w:cs="Arial"/>
          <w:sz w:val="22"/>
          <w:szCs w:val="22"/>
        </w:rPr>
        <w:t xml:space="preserve">, please contact: </w:t>
      </w:r>
    </w:p>
    <w:p w:rsidR="009D0617" w:rsidRPr="00520D83" w:rsidRDefault="009D0617" w:rsidP="002C7362">
      <w:pPr>
        <w:ind w:left="284" w:firstLine="0"/>
        <w:rPr>
          <w:rFonts w:ascii="Arial" w:hAnsi="Arial" w:cs="Arial"/>
          <w:sz w:val="22"/>
          <w:szCs w:val="22"/>
        </w:rPr>
      </w:pPr>
    </w:p>
    <w:p w:rsidR="00117142" w:rsidRPr="00520D83" w:rsidRDefault="00117142" w:rsidP="002C7362">
      <w:pPr>
        <w:autoSpaceDE w:val="0"/>
        <w:autoSpaceDN w:val="0"/>
        <w:adjustRightInd w:val="0"/>
        <w:rPr>
          <w:rFonts w:ascii="Arial" w:hAnsi="Arial" w:cs="Arial"/>
          <w:sz w:val="22"/>
          <w:szCs w:val="22"/>
        </w:rPr>
      </w:pPr>
      <w:r w:rsidRPr="00520D83">
        <w:rPr>
          <w:rFonts w:ascii="Arial" w:hAnsi="Arial" w:cs="Arial"/>
          <w:sz w:val="22"/>
          <w:szCs w:val="22"/>
        </w:rPr>
        <w:t>Chris Steph</w:t>
      </w:r>
      <w:r w:rsidR="005F0E22" w:rsidRPr="00520D83">
        <w:rPr>
          <w:rFonts w:ascii="Arial" w:hAnsi="Arial" w:cs="Arial"/>
          <w:sz w:val="22"/>
          <w:szCs w:val="22"/>
        </w:rPr>
        <w:t xml:space="preserve">enson, </w:t>
      </w:r>
      <w:r w:rsidRPr="00520D83">
        <w:rPr>
          <w:rFonts w:ascii="Arial" w:hAnsi="Arial" w:cs="Arial"/>
          <w:sz w:val="22"/>
          <w:szCs w:val="22"/>
        </w:rPr>
        <w:t>Head of Culture and Leisure, Corby Borough Council.</w:t>
      </w:r>
    </w:p>
    <w:p w:rsidR="005F0E22" w:rsidRPr="00520D83" w:rsidRDefault="00117142" w:rsidP="002C7362">
      <w:pPr>
        <w:autoSpaceDE w:val="0"/>
        <w:autoSpaceDN w:val="0"/>
        <w:adjustRightInd w:val="0"/>
        <w:rPr>
          <w:rFonts w:ascii="Arial" w:hAnsi="Arial" w:cs="Arial"/>
          <w:sz w:val="22"/>
          <w:szCs w:val="22"/>
        </w:rPr>
      </w:pPr>
      <w:r w:rsidRPr="00520D83">
        <w:rPr>
          <w:rFonts w:ascii="Arial" w:hAnsi="Arial" w:cs="Arial"/>
          <w:sz w:val="22"/>
          <w:szCs w:val="22"/>
        </w:rPr>
        <w:t xml:space="preserve">Email chris.stephenson@corby.gov.uk </w:t>
      </w:r>
    </w:p>
    <w:p w:rsidR="009D0617" w:rsidRPr="00520D83" w:rsidRDefault="009D0617" w:rsidP="002C7362">
      <w:pPr>
        <w:rPr>
          <w:rFonts w:ascii="Arial" w:hAnsi="Arial" w:cs="Arial"/>
          <w:sz w:val="22"/>
          <w:szCs w:val="22"/>
        </w:rPr>
      </w:pPr>
    </w:p>
    <w:p w:rsidR="00715735" w:rsidRPr="00520D83" w:rsidRDefault="008F61B1" w:rsidP="002C7362">
      <w:pPr>
        <w:ind w:left="284" w:firstLine="0"/>
        <w:rPr>
          <w:rFonts w:ascii="Arial" w:hAnsi="Arial" w:cs="Arial"/>
          <w:b/>
          <w:i/>
          <w:sz w:val="22"/>
          <w:szCs w:val="22"/>
        </w:rPr>
      </w:pPr>
      <w:r w:rsidRPr="00520D83">
        <w:rPr>
          <w:rFonts w:ascii="Arial" w:hAnsi="Arial" w:cs="Arial"/>
          <w:b/>
          <w:i/>
          <w:sz w:val="22"/>
          <w:szCs w:val="22"/>
        </w:rPr>
        <w:t xml:space="preserve">Note that the </w:t>
      </w:r>
      <w:r w:rsidR="00F720D5" w:rsidRPr="00520D83">
        <w:rPr>
          <w:rFonts w:ascii="Arial" w:hAnsi="Arial" w:cs="Arial"/>
          <w:b/>
          <w:i/>
          <w:sz w:val="22"/>
          <w:szCs w:val="22"/>
        </w:rPr>
        <w:t xml:space="preserve">Council </w:t>
      </w:r>
      <w:r w:rsidRPr="00520D83">
        <w:rPr>
          <w:rFonts w:ascii="Arial" w:hAnsi="Arial" w:cs="Arial"/>
          <w:b/>
          <w:i/>
          <w:sz w:val="22"/>
          <w:szCs w:val="22"/>
        </w:rPr>
        <w:t>cannot accept the return of completed tender responses by e-mail.</w:t>
      </w:r>
    </w:p>
    <w:p w:rsidR="009D0617" w:rsidRPr="00520D83" w:rsidRDefault="009D0617" w:rsidP="002C7362">
      <w:pPr>
        <w:rPr>
          <w:rFonts w:ascii="Arial" w:hAnsi="Arial" w:cs="Arial"/>
          <w:sz w:val="22"/>
          <w:szCs w:val="22"/>
        </w:rPr>
      </w:pPr>
    </w:p>
    <w:p w:rsidR="005921B6" w:rsidRPr="00520D83" w:rsidRDefault="0046240D" w:rsidP="002C7362">
      <w:pPr>
        <w:ind w:left="284" w:firstLine="0"/>
        <w:rPr>
          <w:rFonts w:ascii="Arial" w:hAnsi="Arial" w:cs="Arial"/>
          <w:sz w:val="22"/>
          <w:szCs w:val="22"/>
        </w:rPr>
      </w:pPr>
      <w:r w:rsidRPr="00520D83">
        <w:rPr>
          <w:rFonts w:ascii="Arial" w:hAnsi="Arial" w:cs="Arial"/>
          <w:sz w:val="22"/>
          <w:szCs w:val="22"/>
        </w:rPr>
        <w:t xml:space="preserve">If the </w:t>
      </w:r>
      <w:r w:rsidR="00F720D5" w:rsidRPr="00520D83">
        <w:rPr>
          <w:rFonts w:ascii="Arial" w:hAnsi="Arial" w:cs="Arial"/>
          <w:sz w:val="22"/>
          <w:szCs w:val="22"/>
        </w:rPr>
        <w:t xml:space="preserve">Council </w:t>
      </w:r>
      <w:r w:rsidR="00715735" w:rsidRPr="00520D83">
        <w:rPr>
          <w:rFonts w:ascii="Arial" w:hAnsi="Arial" w:cs="Arial"/>
          <w:sz w:val="22"/>
          <w:szCs w:val="22"/>
        </w:rPr>
        <w:t>consider</w:t>
      </w:r>
      <w:r w:rsidR="00D10A77" w:rsidRPr="00520D83">
        <w:rPr>
          <w:rFonts w:ascii="Arial" w:hAnsi="Arial" w:cs="Arial"/>
          <w:sz w:val="22"/>
          <w:szCs w:val="22"/>
        </w:rPr>
        <w:t>s</w:t>
      </w:r>
      <w:r w:rsidR="00715735" w:rsidRPr="00520D83">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520D83">
        <w:rPr>
          <w:rFonts w:ascii="Arial" w:hAnsi="Arial" w:cs="Arial"/>
          <w:sz w:val="22"/>
          <w:szCs w:val="22"/>
        </w:rPr>
        <w:t xml:space="preserve"> </w:t>
      </w:r>
      <w:r w:rsidR="00715735" w:rsidRPr="00520D83">
        <w:rPr>
          <w:rFonts w:ascii="Arial" w:hAnsi="Arial" w:cs="Arial"/>
          <w:sz w:val="22"/>
          <w:szCs w:val="22"/>
        </w:rPr>
        <w:t>/</w:t>
      </w:r>
      <w:r w:rsidR="00C46AE8" w:rsidRPr="00520D83">
        <w:rPr>
          <w:rFonts w:ascii="Arial" w:hAnsi="Arial" w:cs="Arial"/>
          <w:sz w:val="22"/>
          <w:szCs w:val="22"/>
        </w:rPr>
        <w:t xml:space="preserve"> </w:t>
      </w:r>
      <w:r w:rsidR="00715735" w:rsidRPr="00520D83">
        <w:rPr>
          <w:rFonts w:ascii="Arial" w:hAnsi="Arial" w:cs="Arial"/>
          <w:sz w:val="22"/>
          <w:szCs w:val="22"/>
        </w:rPr>
        <w:t>suppliers who have responded.</w:t>
      </w:r>
    </w:p>
    <w:sectPr w:rsidR="005921B6" w:rsidRPr="00520D83" w:rsidSect="001E679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5C" w:rsidRDefault="0063675C">
      <w:r>
        <w:separator/>
      </w:r>
    </w:p>
  </w:endnote>
  <w:endnote w:type="continuationSeparator" w:id="0">
    <w:p w:rsidR="0063675C" w:rsidRDefault="006367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5C" w:rsidRPr="00DC26C7" w:rsidRDefault="0063675C"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1E6799">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1E6799">
      <w:rPr>
        <w:rFonts w:ascii="Arial" w:hAnsi="Arial" w:cs="Arial"/>
        <w:b/>
        <w:noProof/>
      </w:rPr>
      <w:t>39</w:t>
    </w:r>
    <w:r w:rsidRPr="00DC26C7">
      <w:rPr>
        <w:rFonts w:ascii="Arial" w:hAnsi="Arial" w:cs="Arial"/>
        <w:b/>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5C" w:rsidRPr="00DB3FF7" w:rsidRDefault="0063675C"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5C" w:rsidRDefault="0063675C">
      <w:r>
        <w:separator/>
      </w:r>
    </w:p>
  </w:footnote>
  <w:footnote w:type="continuationSeparator" w:id="0">
    <w:p w:rsidR="0063675C" w:rsidRDefault="00636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5C" w:rsidRPr="007E7023" w:rsidRDefault="0063675C" w:rsidP="007E7023">
    <w:pPr>
      <w:pStyle w:val="Header"/>
      <w:jc w:val="center"/>
      <w:rPr>
        <w:rFonts w:ascii="Arial" w:hAnsi="Arial" w:cs="Arial"/>
        <w:b/>
        <w:bCs/>
        <w:caps/>
        <w:szCs w:val="24"/>
      </w:rPr>
    </w:pPr>
    <w:bookmarkStart w:id="3" w:name="_Hlk488338047"/>
    <w:r w:rsidRPr="00DC26C7">
      <w:rPr>
        <w:rFonts w:ascii="Arial" w:hAnsi="Arial" w:cs="Arial"/>
        <w:b/>
        <w:bCs/>
        <w:caps/>
        <w:szCs w:val="24"/>
      </w:rPr>
      <w:t xml:space="preserve">Corby Borough Council </w:t>
    </w:r>
    <w:r>
      <w:rPr>
        <w:rFonts w:ascii="Arial" w:hAnsi="Arial" w:cs="Arial"/>
        <w:b/>
        <w:bCs/>
        <w:caps/>
        <w:szCs w:val="24"/>
      </w:rPr>
      <w:t xml:space="preserve">– </w:t>
    </w:r>
    <w:r>
      <w:rPr>
        <w:rFonts w:ascii="Arial" w:hAnsi="Arial" w:cs="Arial"/>
        <w:caps/>
        <w:szCs w:val="24"/>
      </w:rPr>
      <w:t>tennis Centre</w:t>
    </w:r>
    <w:r w:rsidRPr="00FD0C6F">
      <w:rPr>
        <w:rFonts w:ascii="Arial" w:hAnsi="Arial" w:cs="Arial"/>
        <w:caps/>
        <w:szCs w:val="24"/>
      </w:rPr>
      <w:t xml:space="preserve">– </w:t>
    </w:r>
    <w:r>
      <w:rPr>
        <w:rFonts w:ascii="Arial" w:hAnsi="Arial" w:cs="Arial"/>
        <w:caps/>
        <w:szCs w:val="24"/>
      </w:rPr>
      <w:t xml:space="preserve">Replacement of inflatable Domes </w:t>
    </w:r>
  </w:p>
  <w:p w:rsidR="0063675C" w:rsidRDefault="0063675C"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w:t>
    </w:r>
    <w:r>
      <w:rPr>
        <w:rFonts w:ascii="Arial" w:hAnsi="Arial" w:cs="Arial"/>
        <w:b/>
        <w:bCs/>
        <w:caps/>
        <w:szCs w:val="24"/>
      </w:rPr>
      <w:t>Two</w:t>
    </w:r>
  </w:p>
  <w:bookmarkEnd w:id="3"/>
  <w:p w:rsidR="0063675C" w:rsidRPr="007E7023" w:rsidRDefault="0063675C" w:rsidP="007E7023">
    <w:pPr>
      <w:pStyle w:val="Header"/>
      <w:jc w:val="center"/>
      <w:rPr>
        <w:rFonts w:ascii="Arial" w:hAnsi="Arial" w:cs="Arial"/>
        <w:b/>
        <w:bCs/>
        <w:caps/>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5C" w:rsidRPr="006B6BC6" w:rsidRDefault="0063675C" w:rsidP="00A262FE">
    <w:pPr>
      <w:pStyle w:val="Header"/>
      <w:tabs>
        <w:tab w:val="left" w:pos="8430"/>
      </w:tabs>
      <w:jc w:val="right"/>
      <w:rPr>
        <w:rFonts w:ascii="Arial" w:hAnsi="Arial"/>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4B9"/>
    <w:multiLevelType w:val="hybridMultilevel"/>
    <w:tmpl w:val="4EFA2E64"/>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5D85AE5"/>
    <w:multiLevelType w:val="hybridMultilevel"/>
    <w:tmpl w:val="53323B56"/>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060D59B2"/>
    <w:multiLevelType w:val="hybridMultilevel"/>
    <w:tmpl w:val="AA7279C6"/>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AE6409A"/>
    <w:multiLevelType w:val="hybridMultilevel"/>
    <w:tmpl w:val="BC64C324"/>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0DC91034"/>
    <w:multiLevelType w:val="hybridMultilevel"/>
    <w:tmpl w:val="8A3EF59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DD25DA8"/>
    <w:multiLevelType w:val="hybridMultilevel"/>
    <w:tmpl w:val="A6B4D72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119F27A9"/>
    <w:multiLevelType w:val="hybridMultilevel"/>
    <w:tmpl w:val="5154984E"/>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1E9B462A"/>
    <w:multiLevelType w:val="hybridMultilevel"/>
    <w:tmpl w:val="941A4C90"/>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1F4B284F"/>
    <w:multiLevelType w:val="hybridMultilevel"/>
    <w:tmpl w:val="2D86C1D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274248E8"/>
    <w:multiLevelType w:val="hybridMultilevel"/>
    <w:tmpl w:val="DCAAE232"/>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292B1B9D"/>
    <w:multiLevelType w:val="hybridMultilevel"/>
    <w:tmpl w:val="DD660F88"/>
    <w:lvl w:ilvl="0" w:tplc="B6BCCC72">
      <w:numFmt w:val="bullet"/>
      <w:lvlText w:val="•"/>
      <w:lvlJc w:val="left"/>
      <w:pPr>
        <w:ind w:left="929" w:hanging="360"/>
      </w:pPr>
      <w:rPr>
        <w:rFonts w:ascii="Arial" w:eastAsia="Times New Roman" w:hAnsi="Arial" w:cs="Arial" w:hint="default"/>
      </w:rPr>
    </w:lvl>
    <w:lvl w:ilvl="1" w:tplc="FFDE7642">
      <w:numFmt w:val="bullet"/>
      <w:lvlText w:val="-"/>
      <w:lvlJc w:val="left"/>
      <w:pPr>
        <w:ind w:left="1649" w:hanging="360"/>
      </w:pPr>
      <w:rPr>
        <w:rFonts w:ascii="Arial" w:eastAsia="Times New Roman" w:hAnsi="Arial" w:cs="Arial" w:hint="default"/>
      </w:rPr>
    </w:lvl>
    <w:lvl w:ilvl="2" w:tplc="08090005">
      <w:start w:val="1"/>
      <w:numFmt w:val="bullet"/>
      <w:lvlText w:val=""/>
      <w:lvlJc w:val="left"/>
      <w:pPr>
        <w:ind w:left="2369" w:hanging="360"/>
      </w:pPr>
      <w:rPr>
        <w:rFonts w:ascii="Wingdings" w:hAnsi="Wingdings" w:hint="default"/>
      </w:rPr>
    </w:lvl>
    <w:lvl w:ilvl="3" w:tplc="08090001">
      <w:start w:val="1"/>
      <w:numFmt w:val="bullet"/>
      <w:lvlText w:val=""/>
      <w:lvlJc w:val="left"/>
      <w:pPr>
        <w:ind w:left="3089" w:hanging="360"/>
      </w:pPr>
      <w:rPr>
        <w:rFonts w:ascii="Symbol" w:hAnsi="Symbol" w:hint="default"/>
      </w:rPr>
    </w:lvl>
    <w:lvl w:ilvl="4" w:tplc="08090003">
      <w:start w:val="1"/>
      <w:numFmt w:val="bullet"/>
      <w:lvlText w:val="o"/>
      <w:lvlJc w:val="left"/>
      <w:pPr>
        <w:ind w:left="3809" w:hanging="360"/>
      </w:pPr>
      <w:rPr>
        <w:rFonts w:ascii="Courier New" w:hAnsi="Courier New" w:cs="Courier New" w:hint="default"/>
      </w:rPr>
    </w:lvl>
    <w:lvl w:ilvl="5" w:tplc="08090005">
      <w:start w:val="1"/>
      <w:numFmt w:val="bullet"/>
      <w:lvlText w:val=""/>
      <w:lvlJc w:val="left"/>
      <w:pPr>
        <w:ind w:left="4529" w:hanging="360"/>
      </w:pPr>
      <w:rPr>
        <w:rFonts w:ascii="Wingdings" w:hAnsi="Wingdings" w:hint="default"/>
      </w:rPr>
    </w:lvl>
    <w:lvl w:ilvl="6" w:tplc="08090001">
      <w:start w:val="1"/>
      <w:numFmt w:val="bullet"/>
      <w:lvlText w:val=""/>
      <w:lvlJc w:val="left"/>
      <w:pPr>
        <w:ind w:left="5249" w:hanging="360"/>
      </w:pPr>
      <w:rPr>
        <w:rFonts w:ascii="Symbol" w:hAnsi="Symbol" w:hint="default"/>
      </w:rPr>
    </w:lvl>
    <w:lvl w:ilvl="7" w:tplc="08090003">
      <w:start w:val="1"/>
      <w:numFmt w:val="bullet"/>
      <w:lvlText w:val="o"/>
      <w:lvlJc w:val="left"/>
      <w:pPr>
        <w:ind w:left="5969" w:hanging="360"/>
      </w:pPr>
      <w:rPr>
        <w:rFonts w:ascii="Courier New" w:hAnsi="Courier New" w:cs="Courier New" w:hint="default"/>
      </w:rPr>
    </w:lvl>
    <w:lvl w:ilvl="8" w:tplc="08090005">
      <w:start w:val="1"/>
      <w:numFmt w:val="bullet"/>
      <w:lvlText w:val=""/>
      <w:lvlJc w:val="left"/>
      <w:pPr>
        <w:ind w:left="6689" w:hanging="360"/>
      </w:pPr>
      <w:rPr>
        <w:rFonts w:ascii="Wingdings" w:hAnsi="Wingdings" w:hint="default"/>
      </w:rPr>
    </w:lvl>
  </w:abstractNum>
  <w:abstractNum w:abstractNumId="11">
    <w:nsid w:val="2A635789"/>
    <w:multiLevelType w:val="hybridMultilevel"/>
    <w:tmpl w:val="D71E5450"/>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2ACA3734"/>
    <w:multiLevelType w:val="hybridMultilevel"/>
    <w:tmpl w:val="A43C0B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280212"/>
    <w:multiLevelType w:val="hybridMultilevel"/>
    <w:tmpl w:val="1BCEF7AE"/>
    <w:lvl w:ilvl="0" w:tplc="F926BABC">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2D764996"/>
    <w:multiLevelType w:val="hybridMultilevel"/>
    <w:tmpl w:val="2B40B8CE"/>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2E301E0E"/>
    <w:multiLevelType w:val="hybridMultilevel"/>
    <w:tmpl w:val="60761334"/>
    <w:lvl w:ilvl="0" w:tplc="8A3EDB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DA19E7"/>
    <w:multiLevelType w:val="hybridMultilevel"/>
    <w:tmpl w:val="D5082F6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2F7D11BD"/>
    <w:multiLevelType w:val="hybridMultilevel"/>
    <w:tmpl w:val="833C3DF2"/>
    <w:lvl w:ilvl="0" w:tplc="B6BCCC72">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6A50AC4"/>
    <w:multiLevelType w:val="hybridMultilevel"/>
    <w:tmpl w:val="CCC41F68"/>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8B06F03"/>
    <w:multiLevelType w:val="hybridMultilevel"/>
    <w:tmpl w:val="20360760"/>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FD03FC9"/>
    <w:multiLevelType w:val="hybridMultilevel"/>
    <w:tmpl w:val="7196F32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1C2784A"/>
    <w:multiLevelType w:val="hybridMultilevel"/>
    <w:tmpl w:val="E6A6F80E"/>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5395DEA"/>
    <w:multiLevelType w:val="hybridMultilevel"/>
    <w:tmpl w:val="26422618"/>
    <w:lvl w:ilvl="0" w:tplc="8A3EDB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1F4646"/>
    <w:multiLevelType w:val="hybridMultilevel"/>
    <w:tmpl w:val="B5981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232B2E"/>
    <w:multiLevelType w:val="hybridMultilevel"/>
    <w:tmpl w:val="DFC08BA2"/>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A3A6525"/>
    <w:multiLevelType w:val="hybridMultilevel"/>
    <w:tmpl w:val="A8D0A16A"/>
    <w:lvl w:ilvl="0" w:tplc="B6BCCC72">
      <w:numFmt w:val="bullet"/>
      <w:lvlText w:val="•"/>
      <w:lvlJc w:val="left"/>
      <w:pPr>
        <w:ind w:left="928" w:hanging="360"/>
      </w:pPr>
      <w:rPr>
        <w:rFonts w:ascii="Arial" w:eastAsia="Times New Roman" w:hAnsi="Arial" w:cs="Arial" w:hint="default"/>
      </w:rPr>
    </w:lvl>
    <w:lvl w:ilvl="1" w:tplc="08090003">
      <w:start w:val="1"/>
      <w:numFmt w:val="bullet"/>
      <w:lvlText w:val="o"/>
      <w:lvlJc w:val="left"/>
      <w:pPr>
        <w:ind w:left="719" w:hanging="360"/>
      </w:pPr>
      <w:rPr>
        <w:rFonts w:ascii="Courier New" w:hAnsi="Courier New" w:cs="Courier New" w:hint="default"/>
      </w:rPr>
    </w:lvl>
    <w:lvl w:ilvl="2" w:tplc="08090005">
      <w:start w:val="1"/>
      <w:numFmt w:val="bullet"/>
      <w:lvlText w:val=""/>
      <w:lvlJc w:val="left"/>
      <w:pPr>
        <w:ind w:left="1439" w:hanging="360"/>
      </w:pPr>
      <w:rPr>
        <w:rFonts w:ascii="Wingdings" w:hAnsi="Wingdings" w:hint="default"/>
      </w:rPr>
    </w:lvl>
    <w:lvl w:ilvl="3" w:tplc="08090001" w:tentative="1">
      <w:start w:val="1"/>
      <w:numFmt w:val="bullet"/>
      <w:lvlText w:val=""/>
      <w:lvlJc w:val="left"/>
      <w:pPr>
        <w:ind w:left="2159" w:hanging="360"/>
      </w:pPr>
      <w:rPr>
        <w:rFonts w:ascii="Symbol" w:hAnsi="Symbol" w:hint="default"/>
      </w:rPr>
    </w:lvl>
    <w:lvl w:ilvl="4" w:tplc="08090003" w:tentative="1">
      <w:start w:val="1"/>
      <w:numFmt w:val="bullet"/>
      <w:lvlText w:val="o"/>
      <w:lvlJc w:val="left"/>
      <w:pPr>
        <w:ind w:left="2879" w:hanging="360"/>
      </w:pPr>
      <w:rPr>
        <w:rFonts w:ascii="Courier New" w:hAnsi="Courier New" w:cs="Courier New" w:hint="default"/>
      </w:rPr>
    </w:lvl>
    <w:lvl w:ilvl="5" w:tplc="08090005" w:tentative="1">
      <w:start w:val="1"/>
      <w:numFmt w:val="bullet"/>
      <w:lvlText w:val=""/>
      <w:lvlJc w:val="left"/>
      <w:pPr>
        <w:ind w:left="3599" w:hanging="360"/>
      </w:pPr>
      <w:rPr>
        <w:rFonts w:ascii="Wingdings" w:hAnsi="Wingdings" w:hint="default"/>
      </w:rPr>
    </w:lvl>
    <w:lvl w:ilvl="6" w:tplc="08090001" w:tentative="1">
      <w:start w:val="1"/>
      <w:numFmt w:val="bullet"/>
      <w:lvlText w:val=""/>
      <w:lvlJc w:val="left"/>
      <w:pPr>
        <w:ind w:left="4319" w:hanging="360"/>
      </w:pPr>
      <w:rPr>
        <w:rFonts w:ascii="Symbol" w:hAnsi="Symbol" w:hint="default"/>
      </w:rPr>
    </w:lvl>
    <w:lvl w:ilvl="7" w:tplc="08090003" w:tentative="1">
      <w:start w:val="1"/>
      <w:numFmt w:val="bullet"/>
      <w:lvlText w:val="o"/>
      <w:lvlJc w:val="left"/>
      <w:pPr>
        <w:ind w:left="5039" w:hanging="360"/>
      </w:pPr>
      <w:rPr>
        <w:rFonts w:ascii="Courier New" w:hAnsi="Courier New" w:cs="Courier New" w:hint="default"/>
      </w:rPr>
    </w:lvl>
    <w:lvl w:ilvl="8" w:tplc="08090005" w:tentative="1">
      <w:start w:val="1"/>
      <w:numFmt w:val="bullet"/>
      <w:lvlText w:val=""/>
      <w:lvlJc w:val="left"/>
      <w:pPr>
        <w:ind w:left="5759" w:hanging="360"/>
      </w:pPr>
      <w:rPr>
        <w:rFonts w:ascii="Wingdings" w:hAnsi="Wingdings" w:hint="default"/>
      </w:rPr>
    </w:lvl>
  </w:abstractNum>
  <w:abstractNum w:abstractNumId="26">
    <w:nsid w:val="4F802DF3"/>
    <w:multiLevelType w:val="hybridMultilevel"/>
    <w:tmpl w:val="00AAF49A"/>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2B11E25"/>
    <w:multiLevelType w:val="hybridMultilevel"/>
    <w:tmpl w:val="32B46FE8"/>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57103EA5"/>
    <w:multiLevelType w:val="hybridMultilevel"/>
    <w:tmpl w:val="F1166702"/>
    <w:lvl w:ilvl="0" w:tplc="B6BCCC72">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04D3F5D"/>
    <w:multiLevelType w:val="hybridMultilevel"/>
    <w:tmpl w:val="EDF221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7A03D18"/>
    <w:multiLevelType w:val="hybridMultilevel"/>
    <w:tmpl w:val="F06CE09C"/>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AF15BBF"/>
    <w:multiLevelType w:val="hybridMultilevel"/>
    <w:tmpl w:val="6CF8F376"/>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EB847D5"/>
    <w:multiLevelType w:val="hybridMultilevel"/>
    <w:tmpl w:val="7DF4876A"/>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79143766"/>
    <w:multiLevelType w:val="hybridMultilevel"/>
    <w:tmpl w:val="E0DC15D8"/>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7A240845"/>
    <w:multiLevelType w:val="hybridMultilevel"/>
    <w:tmpl w:val="BE5A02D6"/>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7C551549"/>
    <w:multiLevelType w:val="hybridMultilevel"/>
    <w:tmpl w:val="5792D7B2"/>
    <w:lvl w:ilvl="0" w:tplc="DE18C208">
      <w:start w:val="1"/>
      <w:numFmt w:val="decimal"/>
      <w:lvlText w:val="%1."/>
      <w:lvlJc w:val="left"/>
      <w:pPr>
        <w:ind w:left="502" w:hanging="360"/>
      </w:pPr>
      <w:rPr>
        <w:b/>
        <w:color w:val="auto"/>
      </w:rPr>
    </w:lvl>
    <w:lvl w:ilvl="1" w:tplc="644629DA">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3D56"/>
    <w:multiLevelType w:val="hybridMultilevel"/>
    <w:tmpl w:val="9D7ACEA6"/>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7DBD1C80"/>
    <w:multiLevelType w:val="hybridMultilevel"/>
    <w:tmpl w:val="290294F2"/>
    <w:lvl w:ilvl="0" w:tplc="B6BCCC72">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7E6777B5"/>
    <w:multiLevelType w:val="hybridMultilevel"/>
    <w:tmpl w:val="8E527B8E"/>
    <w:lvl w:ilvl="0" w:tplc="B6BCCC72">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7F147C57"/>
    <w:multiLevelType w:val="hybridMultilevel"/>
    <w:tmpl w:val="C2F6EA22"/>
    <w:lvl w:ilvl="0" w:tplc="B6BCCC72">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2"/>
  </w:num>
  <w:num w:numId="2">
    <w:abstractNumId w:val="36"/>
  </w:num>
  <w:num w:numId="3">
    <w:abstractNumId w:val="12"/>
  </w:num>
  <w:num w:numId="4">
    <w:abstractNumId w:val="22"/>
  </w:num>
  <w:num w:numId="5">
    <w:abstractNumId w:val="15"/>
  </w:num>
  <w:num w:numId="6">
    <w:abstractNumId w:val="23"/>
  </w:num>
  <w:num w:numId="7">
    <w:abstractNumId w:val="29"/>
  </w:num>
  <w:num w:numId="8">
    <w:abstractNumId w:val="10"/>
  </w:num>
  <w:num w:numId="9">
    <w:abstractNumId w:val="25"/>
  </w:num>
  <w:num w:numId="10">
    <w:abstractNumId w:val="39"/>
  </w:num>
  <w:num w:numId="11">
    <w:abstractNumId w:val="3"/>
  </w:num>
  <w:num w:numId="12">
    <w:abstractNumId w:val="6"/>
  </w:num>
  <w:num w:numId="13">
    <w:abstractNumId w:val="14"/>
  </w:num>
  <w:num w:numId="14">
    <w:abstractNumId w:val="17"/>
  </w:num>
  <w:num w:numId="15">
    <w:abstractNumId w:val="27"/>
  </w:num>
  <w:num w:numId="16">
    <w:abstractNumId w:val="5"/>
  </w:num>
  <w:num w:numId="17">
    <w:abstractNumId w:val="18"/>
  </w:num>
  <w:num w:numId="18">
    <w:abstractNumId w:val="13"/>
  </w:num>
  <w:num w:numId="19">
    <w:abstractNumId w:val="11"/>
  </w:num>
  <w:num w:numId="20">
    <w:abstractNumId w:val="28"/>
  </w:num>
  <w:num w:numId="21">
    <w:abstractNumId w:val="40"/>
  </w:num>
  <w:num w:numId="22">
    <w:abstractNumId w:val="38"/>
  </w:num>
  <w:num w:numId="23">
    <w:abstractNumId w:val="4"/>
  </w:num>
  <w:num w:numId="24">
    <w:abstractNumId w:val="30"/>
  </w:num>
  <w:num w:numId="25">
    <w:abstractNumId w:val="21"/>
  </w:num>
  <w:num w:numId="26">
    <w:abstractNumId w:val="16"/>
  </w:num>
  <w:num w:numId="27">
    <w:abstractNumId w:val="2"/>
  </w:num>
  <w:num w:numId="28">
    <w:abstractNumId w:val="7"/>
  </w:num>
  <w:num w:numId="29">
    <w:abstractNumId w:val="9"/>
  </w:num>
  <w:num w:numId="30">
    <w:abstractNumId w:val="1"/>
  </w:num>
  <w:num w:numId="31">
    <w:abstractNumId w:val="24"/>
  </w:num>
  <w:num w:numId="32">
    <w:abstractNumId w:val="31"/>
  </w:num>
  <w:num w:numId="33">
    <w:abstractNumId w:val="20"/>
  </w:num>
  <w:num w:numId="34">
    <w:abstractNumId w:val="34"/>
  </w:num>
  <w:num w:numId="35">
    <w:abstractNumId w:val="33"/>
  </w:num>
  <w:num w:numId="36">
    <w:abstractNumId w:val="26"/>
  </w:num>
  <w:num w:numId="37">
    <w:abstractNumId w:val="37"/>
  </w:num>
  <w:num w:numId="38">
    <w:abstractNumId w:val="0"/>
  </w:num>
  <w:num w:numId="39">
    <w:abstractNumId w:val="8"/>
  </w:num>
  <w:num w:numId="40">
    <w:abstractNumId w:val="19"/>
  </w:num>
  <w:num w:numId="41">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savePreviewPicture/>
  <w:hdrShapeDefaults>
    <o:shapedefaults v:ext="edit" spidmax="9217"/>
  </w:hdrShapeDefaults>
  <w:footnotePr>
    <w:footnote w:id="-1"/>
    <w:footnote w:id="0"/>
  </w:footnotePr>
  <w:endnotePr>
    <w:endnote w:id="-1"/>
    <w:endnote w:id="0"/>
  </w:endnotePr>
  <w:compat/>
  <w:rsids>
    <w:rsidRoot w:val="00003659"/>
    <w:rsid w:val="00001772"/>
    <w:rsid w:val="0000246E"/>
    <w:rsid w:val="00003659"/>
    <w:rsid w:val="00005E86"/>
    <w:rsid w:val="000114D9"/>
    <w:rsid w:val="000130C0"/>
    <w:rsid w:val="000162E9"/>
    <w:rsid w:val="000211E1"/>
    <w:rsid w:val="000218A3"/>
    <w:rsid w:val="00021C10"/>
    <w:rsid w:val="00022D7F"/>
    <w:rsid w:val="00026B0A"/>
    <w:rsid w:val="0003037F"/>
    <w:rsid w:val="000328E1"/>
    <w:rsid w:val="00032942"/>
    <w:rsid w:val="000438CC"/>
    <w:rsid w:val="00044647"/>
    <w:rsid w:val="00050B41"/>
    <w:rsid w:val="000556F0"/>
    <w:rsid w:val="00057B08"/>
    <w:rsid w:val="00057F54"/>
    <w:rsid w:val="00063702"/>
    <w:rsid w:val="0007029B"/>
    <w:rsid w:val="000779BD"/>
    <w:rsid w:val="000832AD"/>
    <w:rsid w:val="00085067"/>
    <w:rsid w:val="00090C2A"/>
    <w:rsid w:val="00094355"/>
    <w:rsid w:val="000A03F4"/>
    <w:rsid w:val="000A144D"/>
    <w:rsid w:val="000A21D0"/>
    <w:rsid w:val="000A415B"/>
    <w:rsid w:val="000A4F20"/>
    <w:rsid w:val="000B1EB7"/>
    <w:rsid w:val="000B30ED"/>
    <w:rsid w:val="000B3E5E"/>
    <w:rsid w:val="000B7F34"/>
    <w:rsid w:val="000C4E4B"/>
    <w:rsid w:val="000D216F"/>
    <w:rsid w:val="000E1960"/>
    <w:rsid w:val="000E5508"/>
    <w:rsid w:val="000F13B1"/>
    <w:rsid w:val="000F24E5"/>
    <w:rsid w:val="000F2D69"/>
    <w:rsid w:val="000F3F91"/>
    <w:rsid w:val="000F7261"/>
    <w:rsid w:val="00101957"/>
    <w:rsid w:val="00102450"/>
    <w:rsid w:val="00105CBC"/>
    <w:rsid w:val="00116F18"/>
    <w:rsid w:val="00117142"/>
    <w:rsid w:val="00120AA5"/>
    <w:rsid w:val="00130981"/>
    <w:rsid w:val="001328FD"/>
    <w:rsid w:val="001378C8"/>
    <w:rsid w:val="0014024F"/>
    <w:rsid w:val="00144A6D"/>
    <w:rsid w:val="001476BD"/>
    <w:rsid w:val="00152AB3"/>
    <w:rsid w:val="00156F31"/>
    <w:rsid w:val="00163B7A"/>
    <w:rsid w:val="00171C5F"/>
    <w:rsid w:val="00174F1D"/>
    <w:rsid w:val="00177A09"/>
    <w:rsid w:val="001809E1"/>
    <w:rsid w:val="00180A98"/>
    <w:rsid w:val="00180DBD"/>
    <w:rsid w:val="00182C14"/>
    <w:rsid w:val="00187FE2"/>
    <w:rsid w:val="001936CA"/>
    <w:rsid w:val="00194795"/>
    <w:rsid w:val="00194C0A"/>
    <w:rsid w:val="00197EB2"/>
    <w:rsid w:val="001A0D69"/>
    <w:rsid w:val="001A0E09"/>
    <w:rsid w:val="001A468D"/>
    <w:rsid w:val="001A744C"/>
    <w:rsid w:val="001B0003"/>
    <w:rsid w:val="001B023B"/>
    <w:rsid w:val="001D2535"/>
    <w:rsid w:val="001D3609"/>
    <w:rsid w:val="001D7F1B"/>
    <w:rsid w:val="001E05DD"/>
    <w:rsid w:val="001E0B86"/>
    <w:rsid w:val="001E3157"/>
    <w:rsid w:val="001E3849"/>
    <w:rsid w:val="001E6799"/>
    <w:rsid w:val="001E6863"/>
    <w:rsid w:val="001F18AD"/>
    <w:rsid w:val="001F5064"/>
    <w:rsid w:val="001F6BAF"/>
    <w:rsid w:val="0020040B"/>
    <w:rsid w:val="002030F2"/>
    <w:rsid w:val="002042B0"/>
    <w:rsid w:val="00205943"/>
    <w:rsid w:val="002072A7"/>
    <w:rsid w:val="00211DC5"/>
    <w:rsid w:val="0021260C"/>
    <w:rsid w:val="002134BF"/>
    <w:rsid w:val="00213F22"/>
    <w:rsid w:val="00213F4E"/>
    <w:rsid w:val="002524C6"/>
    <w:rsid w:val="00252A80"/>
    <w:rsid w:val="00253F67"/>
    <w:rsid w:val="00256863"/>
    <w:rsid w:val="002619E4"/>
    <w:rsid w:val="00262544"/>
    <w:rsid w:val="0026656C"/>
    <w:rsid w:val="0027387A"/>
    <w:rsid w:val="00274369"/>
    <w:rsid w:val="00275F7C"/>
    <w:rsid w:val="00281A09"/>
    <w:rsid w:val="00285D27"/>
    <w:rsid w:val="0029134B"/>
    <w:rsid w:val="00292186"/>
    <w:rsid w:val="00294246"/>
    <w:rsid w:val="00294A33"/>
    <w:rsid w:val="002A0314"/>
    <w:rsid w:val="002A6279"/>
    <w:rsid w:val="002B13DC"/>
    <w:rsid w:val="002C19C3"/>
    <w:rsid w:val="002C2C29"/>
    <w:rsid w:val="002C7362"/>
    <w:rsid w:val="002D1814"/>
    <w:rsid w:val="002D3274"/>
    <w:rsid w:val="002D615E"/>
    <w:rsid w:val="002D643F"/>
    <w:rsid w:val="002E1CA5"/>
    <w:rsid w:val="002E564E"/>
    <w:rsid w:val="002E5FC0"/>
    <w:rsid w:val="002F0679"/>
    <w:rsid w:val="002F0D82"/>
    <w:rsid w:val="00316AE9"/>
    <w:rsid w:val="00321F6D"/>
    <w:rsid w:val="00322DAB"/>
    <w:rsid w:val="0032428B"/>
    <w:rsid w:val="003253BB"/>
    <w:rsid w:val="00325477"/>
    <w:rsid w:val="003272F8"/>
    <w:rsid w:val="00327589"/>
    <w:rsid w:val="0033086A"/>
    <w:rsid w:val="00332BCC"/>
    <w:rsid w:val="00335352"/>
    <w:rsid w:val="00345709"/>
    <w:rsid w:val="00346980"/>
    <w:rsid w:val="003508BA"/>
    <w:rsid w:val="00352136"/>
    <w:rsid w:val="00356B56"/>
    <w:rsid w:val="00361444"/>
    <w:rsid w:val="00362112"/>
    <w:rsid w:val="00367804"/>
    <w:rsid w:val="003724AC"/>
    <w:rsid w:val="003726ED"/>
    <w:rsid w:val="00375899"/>
    <w:rsid w:val="0037604D"/>
    <w:rsid w:val="003769B6"/>
    <w:rsid w:val="00383AEE"/>
    <w:rsid w:val="00384F28"/>
    <w:rsid w:val="003853E7"/>
    <w:rsid w:val="00385FE6"/>
    <w:rsid w:val="0039008B"/>
    <w:rsid w:val="00393B3B"/>
    <w:rsid w:val="003946E0"/>
    <w:rsid w:val="003A019A"/>
    <w:rsid w:val="003A033D"/>
    <w:rsid w:val="003B1431"/>
    <w:rsid w:val="003B3F9C"/>
    <w:rsid w:val="003B51DC"/>
    <w:rsid w:val="003C07CC"/>
    <w:rsid w:val="003C0D2D"/>
    <w:rsid w:val="003C414C"/>
    <w:rsid w:val="003C751A"/>
    <w:rsid w:val="003D446B"/>
    <w:rsid w:val="003D7119"/>
    <w:rsid w:val="003E22E8"/>
    <w:rsid w:val="003E3FA7"/>
    <w:rsid w:val="003F04B3"/>
    <w:rsid w:val="003F0DDD"/>
    <w:rsid w:val="003F0EFC"/>
    <w:rsid w:val="003F4007"/>
    <w:rsid w:val="003F4A97"/>
    <w:rsid w:val="003F4CEA"/>
    <w:rsid w:val="003F7398"/>
    <w:rsid w:val="00405CF1"/>
    <w:rsid w:val="00411AAA"/>
    <w:rsid w:val="0041526F"/>
    <w:rsid w:val="004159B5"/>
    <w:rsid w:val="00417142"/>
    <w:rsid w:val="00420139"/>
    <w:rsid w:val="00420937"/>
    <w:rsid w:val="00423A66"/>
    <w:rsid w:val="00433C6C"/>
    <w:rsid w:val="00441341"/>
    <w:rsid w:val="00441498"/>
    <w:rsid w:val="004508E7"/>
    <w:rsid w:val="00455FD1"/>
    <w:rsid w:val="0046240D"/>
    <w:rsid w:val="004624E2"/>
    <w:rsid w:val="0046468A"/>
    <w:rsid w:val="00465B85"/>
    <w:rsid w:val="004729CB"/>
    <w:rsid w:val="0047346E"/>
    <w:rsid w:val="00474525"/>
    <w:rsid w:val="0048101D"/>
    <w:rsid w:val="00483742"/>
    <w:rsid w:val="00486BF4"/>
    <w:rsid w:val="004904E5"/>
    <w:rsid w:val="00497072"/>
    <w:rsid w:val="004A1C50"/>
    <w:rsid w:val="004A69A5"/>
    <w:rsid w:val="004B0870"/>
    <w:rsid w:val="004B3639"/>
    <w:rsid w:val="004B3738"/>
    <w:rsid w:val="004B3D91"/>
    <w:rsid w:val="004B63DE"/>
    <w:rsid w:val="004B659A"/>
    <w:rsid w:val="004B7183"/>
    <w:rsid w:val="004C0A41"/>
    <w:rsid w:val="004C11A9"/>
    <w:rsid w:val="004C1A34"/>
    <w:rsid w:val="004D5EB6"/>
    <w:rsid w:val="004E61EA"/>
    <w:rsid w:val="004E62D7"/>
    <w:rsid w:val="004E7D29"/>
    <w:rsid w:val="004E7F97"/>
    <w:rsid w:val="004F43C5"/>
    <w:rsid w:val="004F4AC9"/>
    <w:rsid w:val="004F4BD9"/>
    <w:rsid w:val="005000A0"/>
    <w:rsid w:val="00506A4E"/>
    <w:rsid w:val="00520D83"/>
    <w:rsid w:val="005219F2"/>
    <w:rsid w:val="00523AAB"/>
    <w:rsid w:val="0053099E"/>
    <w:rsid w:val="00543841"/>
    <w:rsid w:val="00544F11"/>
    <w:rsid w:val="0054555B"/>
    <w:rsid w:val="00545E4E"/>
    <w:rsid w:val="00551EEF"/>
    <w:rsid w:val="00554F03"/>
    <w:rsid w:val="0055664D"/>
    <w:rsid w:val="00556FA5"/>
    <w:rsid w:val="005633F2"/>
    <w:rsid w:val="00565AFF"/>
    <w:rsid w:val="00570A3A"/>
    <w:rsid w:val="00572953"/>
    <w:rsid w:val="00572EDE"/>
    <w:rsid w:val="00587306"/>
    <w:rsid w:val="005921B6"/>
    <w:rsid w:val="005A0CA4"/>
    <w:rsid w:val="005A1333"/>
    <w:rsid w:val="005B4DEA"/>
    <w:rsid w:val="005B5C72"/>
    <w:rsid w:val="005C5EEA"/>
    <w:rsid w:val="005C6F75"/>
    <w:rsid w:val="005C7FCF"/>
    <w:rsid w:val="005D2B46"/>
    <w:rsid w:val="005D2F1E"/>
    <w:rsid w:val="005D5161"/>
    <w:rsid w:val="005D7662"/>
    <w:rsid w:val="005E01BF"/>
    <w:rsid w:val="005E0575"/>
    <w:rsid w:val="005E1A87"/>
    <w:rsid w:val="005E39EE"/>
    <w:rsid w:val="005E3FED"/>
    <w:rsid w:val="005F0E22"/>
    <w:rsid w:val="005F0E59"/>
    <w:rsid w:val="005F2A4E"/>
    <w:rsid w:val="005F410F"/>
    <w:rsid w:val="00601A28"/>
    <w:rsid w:val="0060235D"/>
    <w:rsid w:val="00606AC3"/>
    <w:rsid w:val="00620765"/>
    <w:rsid w:val="00620A33"/>
    <w:rsid w:val="00631590"/>
    <w:rsid w:val="0063675C"/>
    <w:rsid w:val="006379AB"/>
    <w:rsid w:val="006405A6"/>
    <w:rsid w:val="00651354"/>
    <w:rsid w:val="00657354"/>
    <w:rsid w:val="00664166"/>
    <w:rsid w:val="00664C00"/>
    <w:rsid w:val="0067052F"/>
    <w:rsid w:val="0067089A"/>
    <w:rsid w:val="006775BD"/>
    <w:rsid w:val="00680D9C"/>
    <w:rsid w:val="00683A65"/>
    <w:rsid w:val="00692709"/>
    <w:rsid w:val="0069455A"/>
    <w:rsid w:val="00697D9B"/>
    <w:rsid w:val="006A0607"/>
    <w:rsid w:val="006A3ED5"/>
    <w:rsid w:val="006A6F49"/>
    <w:rsid w:val="006B3C05"/>
    <w:rsid w:val="006B403E"/>
    <w:rsid w:val="006C1416"/>
    <w:rsid w:val="006E44BB"/>
    <w:rsid w:val="006F1A39"/>
    <w:rsid w:val="00700D71"/>
    <w:rsid w:val="0070169D"/>
    <w:rsid w:val="00710055"/>
    <w:rsid w:val="00714A06"/>
    <w:rsid w:val="00714FC3"/>
    <w:rsid w:val="00715735"/>
    <w:rsid w:val="00722211"/>
    <w:rsid w:val="00726205"/>
    <w:rsid w:val="00730B66"/>
    <w:rsid w:val="00735199"/>
    <w:rsid w:val="007411B8"/>
    <w:rsid w:val="0074570B"/>
    <w:rsid w:val="00745E14"/>
    <w:rsid w:val="00763054"/>
    <w:rsid w:val="007639E1"/>
    <w:rsid w:val="00771128"/>
    <w:rsid w:val="0077309D"/>
    <w:rsid w:val="00773474"/>
    <w:rsid w:val="00774F9E"/>
    <w:rsid w:val="007773AE"/>
    <w:rsid w:val="0077786A"/>
    <w:rsid w:val="007817DA"/>
    <w:rsid w:val="00787878"/>
    <w:rsid w:val="00787ABA"/>
    <w:rsid w:val="0079166D"/>
    <w:rsid w:val="00794EC5"/>
    <w:rsid w:val="00797FD0"/>
    <w:rsid w:val="007A0C65"/>
    <w:rsid w:val="007A2E87"/>
    <w:rsid w:val="007A3511"/>
    <w:rsid w:val="007A4E01"/>
    <w:rsid w:val="007A6DD4"/>
    <w:rsid w:val="007B22C8"/>
    <w:rsid w:val="007B4473"/>
    <w:rsid w:val="007B76F5"/>
    <w:rsid w:val="007C0E57"/>
    <w:rsid w:val="007C31A0"/>
    <w:rsid w:val="007C36C7"/>
    <w:rsid w:val="007C421F"/>
    <w:rsid w:val="007C5036"/>
    <w:rsid w:val="007D109C"/>
    <w:rsid w:val="007D2660"/>
    <w:rsid w:val="007E0651"/>
    <w:rsid w:val="007E2E1B"/>
    <w:rsid w:val="007E7023"/>
    <w:rsid w:val="007F061D"/>
    <w:rsid w:val="007F3353"/>
    <w:rsid w:val="00801FA3"/>
    <w:rsid w:val="008124AB"/>
    <w:rsid w:val="00812BF9"/>
    <w:rsid w:val="008154A9"/>
    <w:rsid w:val="00815D09"/>
    <w:rsid w:val="008177BE"/>
    <w:rsid w:val="00823658"/>
    <w:rsid w:val="008255D9"/>
    <w:rsid w:val="00826696"/>
    <w:rsid w:val="00827246"/>
    <w:rsid w:val="0083135B"/>
    <w:rsid w:val="00834F50"/>
    <w:rsid w:val="00842BE1"/>
    <w:rsid w:val="00843E3F"/>
    <w:rsid w:val="00846C91"/>
    <w:rsid w:val="00855193"/>
    <w:rsid w:val="00861AF4"/>
    <w:rsid w:val="00862B8F"/>
    <w:rsid w:val="00863C6C"/>
    <w:rsid w:val="008662F6"/>
    <w:rsid w:val="008675AD"/>
    <w:rsid w:val="0087070E"/>
    <w:rsid w:val="00871869"/>
    <w:rsid w:val="008723F2"/>
    <w:rsid w:val="00881809"/>
    <w:rsid w:val="008818D4"/>
    <w:rsid w:val="00882059"/>
    <w:rsid w:val="00883614"/>
    <w:rsid w:val="00883A29"/>
    <w:rsid w:val="00884EB2"/>
    <w:rsid w:val="008917F9"/>
    <w:rsid w:val="0089368D"/>
    <w:rsid w:val="00894B2C"/>
    <w:rsid w:val="008A0705"/>
    <w:rsid w:val="008A333F"/>
    <w:rsid w:val="008A341F"/>
    <w:rsid w:val="008A4382"/>
    <w:rsid w:val="008A7659"/>
    <w:rsid w:val="008B3135"/>
    <w:rsid w:val="008C0B77"/>
    <w:rsid w:val="008D384D"/>
    <w:rsid w:val="008D4040"/>
    <w:rsid w:val="008D4ED0"/>
    <w:rsid w:val="008E4088"/>
    <w:rsid w:val="008E5921"/>
    <w:rsid w:val="008F5437"/>
    <w:rsid w:val="008F61B1"/>
    <w:rsid w:val="008F6399"/>
    <w:rsid w:val="008F6C75"/>
    <w:rsid w:val="008F7677"/>
    <w:rsid w:val="00901F5E"/>
    <w:rsid w:val="0090334D"/>
    <w:rsid w:val="00903BF4"/>
    <w:rsid w:val="0090552D"/>
    <w:rsid w:val="00907BB3"/>
    <w:rsid w:val="00907D18"/>
    <w:rsid w:val="0091171C"/>
    <w:rsid w:val="00912336"/>
    <w:rsid w:val="00912370"/>
    <w:rsid w:val="009277F0"/>
    <w:rsid w:val="00930B05"/>
    <w:rsid w:val="00932AD1"/>
    <w:rsid w:val="00934176"/>
    <w:rsid w:val="00936C76"/>
    <w:rsid w:val="0093763C"/>
    <w:rsid w:val="00943C51"/>
    <w:rsid w:val="00951DD4"/>
    <w:rsid w:val="00955192"/>
    <w:rsid w:val="009560C8"/>
    <w:rsid w:val="009565D7"/>
    <w:rsid w:val="0096148F"/>
    <w:rsid w:val="00961DC7"/>
    <w:rsid w:val="009649DE"/>
    <w:rsid w:val="00965510"/>
    <w:rsid w:val="00966D29"/>
    <w:rsid w:val="00973BA3"/>
    <w:rsid w:val="00974EAE"/>
    <w:rsid w:val="0098549C"/>
    <w:rsid w:val="00985F66"/>
    <w:rsid w:val="00986CD2"/>
    <w:rsid w:val="0098731C"/>
    <w:rsid w:val="0099377C"/>
    <w:rsid w:val="00993C35"/>
    <w:rsid w:val="00993D4A"/>
    <w:rsid w:val="009A4AF6"/>
    <w:rsid w:val="009B008D"/>
    <w:rsid w:val="009B36FC"/>
    <w:rsid w:val="009C295D"/>
    <w:rsid w:val="009D0617"/>
    <w:rsid w:val="009D3BA2"/>
    <w:rsid w:val="009D4258"/>
    <w:rsid w:val="009D51C3"/>
    <w:rsid w:val="009E234C"/>
    <w:rsid w:val="009E4F28"/>
    <w:rsid w:val="009E7227"/>
    <w:rsid w:val="009F3BF5"/>
    <w:rsid w:val="00A02BF9"/>
    <w:rsid w:val="00A060F0"/>
    <w:rsid w:val="00A06AB0"/>
    <w:rsid w:val="00A07118"/>
    <w:rsid w:val="00A14E24"/>
    <w:rsid w:val="00A227E3"/>
    <w:rsid w:val="00A25718"/>
    <w:rsid w:val="00A262FE"/>
    <w:rsid w:val="00A27544"/>
    <w:rsid w:val="00A32C7D"/>
    <w:rsid w:val="00A37CD7"/>
    <w:rsid w:val="00A42999"/>
    <w:rsid w:val="00A43469"/>
    <w:rsid w:val="00A46D99"/>
    <w:rsid w:val="00A51951"/>
    <w:rsid w:val="00A52ED4"/>
    <w:rsid w:val="00A62FBD"/>
    <w:rsid w:val="00A636C6"/>
    <w:rsid w:val="00A75257"/>
    <w:rsid w:val="00A81DD5"/>
    <w:rsid w:val="00A86229"/>
    <w:rsid w:val="00A90289"/>
    <w:rsid w:val="00A959DD"/>
    <w:rsid w:val="00A97349"/>
    <w:rsid w:val="00AA0749"/>
    <w:rsid w:val="00AA096E"/>
    <w:rsid w:val="00AB5901"/>
    <w:rsid w:val="00AB6E04"/>
    <w:rsid w:val="00AC0153"/>
    <w:rsid w:val="00AC096B"/>
    <w:rsid w:val="00AC115B"/>
    <w:rsid w:val="00AC1310"/>
    <w:rsid w:val="00AC585E"/>
    <w:rsid w:val="00AD1B5B"/>
    <w:rsid w:val="00AD6399"/>
    <w:rsid w:val="00AD7F74"/>
    <w:rsid w:val="00AE001F"/>
    <w:rsid w:val="00AE02A8"/>
    <w:rsid w:val="00AF2BD5"/>
    <w:rsid w:val="00AF453F"/>
    <w:rsid w:val="00AF557D"/>
    <w:rsid w:val="00AF61C3"/>
    <w:rsid w:val="00AF7CC5"/>
    <w:rsid w:val="00B011C6"/>
    <w:rsid w:val="00B01A37"/>
    <w:rsid w:val="00B16315"/>
    <w:rsid w:val="00B35276"/>
    <w:rsid w:val="00B414A7"/>
    <w:rsid w:val="00B42801"/>
    <w:rsid w:val="00B44EF5"/>
    <w:rsid w:val="00B51B6E"/>
    <w:rsid w:val="00B6379C"/>
    <w:rsid w:val="00B673B9"/>
    <w:rsid w:val="00B7057D"/>
    <w:rsid w:val="00B733EB"/>
    <w:rsid w:val="00B73E6E"/>
    <w:rsid w:val="00B802BC"/>
    <w:rsid w:val="00B81AFC"/>
    <w:rsid w:val="00B82EB3"/>
    <w:rsid w:val="00B84771"/>
    <w:rsid w:val="00B859FB"/>
    <w:rsid w:val="00B9216D"/>
    <w:rsid w:val="00B921FE"/>
    <w:rsid w:val="00B925B5"/>
    <w:rsid w:val="00BA3503"/>
    <w:rsid w:val="00BC20DB"/>
    <w:rsid w:val="00BC2529"/>
    <w:rsid w:val="00BC5B74"/>
    <w:rsid w:val="00BC61AD"/>
    <w:rsid w:val="00BD1163"/>
    <w:rsid w:val="00BD2AC4"/>
    <w:rsid w:val="00BD5231"/>
    <w:rsid w:val="00BD523A"/>
    <w:rsid w:val="00BD72AC"/>
    <w:rsid w:val="00BE1CDD"/>
    <w:rsid w:val="00BE6FAB"/>
    <w:rsid w:val="00BF006E"/>
    <w:rsid w:val="00BF4035"/>
    <w:rsid w:val="00BF5E15"/>
    <w:rsid w:val="00BF63EB"/>
    <w:rsid w:val="00BF6E33"/>
    <w:rsid w:val="00C007F5"/>
    <w:rsid w:val="00C04B8A"/>
    <w:rsid w:val="00C05AD1"/>
    <w:rsid w:val="00C0614B"/>
    <w:rsid w:val="00C06EC6"/>
    <w:rsid w:val="00C071E2"/>
    <w:rsid w:val="00C166D0"/>
    <w:rsid w:val="00C16AAC"/>
    <w:rsid w:val="00C16AF2"/>
    <w:rsid w:val="00C17418"/>
    <w:rsid w:val="00C211AC"/>
    <w:rsid w:val="00C26024"/>
    <w:rsid w:val="00C37029"/>
    <w:rsid w:val="00C407C2"/>
    <w:rsid w:val="00C43A25"/>
    <w:rsid w:val="00C448A2"/>
    <w:rsid w:val="00C45B6E"/>
    <w:rsid w:val="00C46AE8"/>
    <w:rsid w:val="00C57206"/>
    <w:rsid w:val="00C66053"/>
    <w:rsid w:val="00C71799"/>
    <w:rsid w:val="00C74862"/>
    <w:rsid w:val="00C90D84"/>
    <w:rsid w:val="00C94D24"/>
    <w:rsid w:val="00C9593D"/>
    <w:rsid w:val="00CA77FA"/>
    <w:rsid w:val="00CB58CF"/>
    <w:rsid w:val="00CB5F18"/>
    <w:rsid w:val="00CB6269"/>
    <w:rsid w:val="00CB6E2A"/>
    <w:rsid w:val="00CB6E86"/>
    <w:rsid w:val="00CC15CA"/>
    <w:rsid w:val="00CC2C16"/>
    <w:rsid w:val="00CD0475"/>
    <w:rsid w:val="00CD4207"/>
    <w:rsid w:val="00CE038C"/>
    <w:rsid w:val="00CE2DF4"/>
    <w:rsid w:val="00CE4855"/>
    <w:rsid w:val="00CE71C3"/>
    <w:rsid w:val="00CF0330"/>
    <w:rsid w:val="00CF613E"/>
    <w:rsid w:val="00CF62BE"/>
    <w:rsid w:val="00D00F09"/>
    <w:rsid w:val="00D104C7"/>
    <w:rsid w:val="00D10A77"/>
    <w:rsid w:val="00D15769"/>
    <w:rsid w:val="00D1670A"/>
    <w:rsid w:val="00D24BDE"/>
    <w:rsid w:val="00D24D0F"/>
    <w:rsid w:val="00D27249"/>
    <w:rsid w:val="00D277CD"/>
    <w:rsid w:val="00D37A18"/>
    <w:rsid w:val="00D417B6"/>
    <w:rsid w:val="00D43DA4"/>
    <w:rsid w:val="00D44A4C"/>
    <w:rsid w:val="00D45926"/>
    <w:rsid w:val="00D47EB9"/>
    <w:rsid w:val="00D555AC"/>
    <w:rsid w:val="00D56D1C"/>
    <w:rsid w:val="00D66032"/>
    <w:rsid w:val="00D77B21"/>
    <w:rsid w:val="00D82950"/>
    <w:rsid w:val="00D87DB6"/>
    <w:rsid w:val="00D93000"/>
    <w:rsid w:val="00D95A5D"/>
    <w:rsid w:val="00DA4D13"/>
    <w:rsid w:val="00DB1546"/>
    <w:rsid w:val="00DB203A"/>
    <w:rsid w:val="00DB5049"/>
    <w:rsid w:val="00DC26C7"/>
    <w:rsid w:val="00DC4D89"/>
    <w:rsid w:val="00DC6378"/>
    <w:rsid w:val="00DC739A"/>
    <w:rsid w:val="00DD3299"/>
    <w:rsid w:val="00DD3C8C"/>
    <w:rsid w:val="00DD4EDF"/>
    <w:rsid w:val="00DE5566"/>
    <w:rsid w:val="00DE5AA5"/>
    <w:rsid w:val="00DF75AC"/>
    <w:rsid w:val="00DF7AD7"/>
    <w:rsid w:val="00E05140"/>
    <w:rsid w:val="00E1059F"/>
    <w:rsid w:val="00E12D4D"/>
    <w:rsid w:val="00E1669E"/>
    <w:rsid w:val="00E17907"/>
    <w:rsid w:val="00E257E6"/>
    <w:rsid w:val="00E41C1E"/>
    <w:rsid w:val="00E456E5"/>
    <w:rsid w:val="00E53615"/>
    <w:rsid w:val="00E55F66"/>
    <w:rsid w:val="00E60FE4"/>
    <w:rsid w:val="00E6410A"/>
    <w:rsid w:val="00E6519F"/>
    <w:rsid w:val="00E654A1"/>
    <w:rsid w:val="00E71261"/>
    <w:rsid w:val="00E740BB"/>
    <w:rsid w:val="00E75A71"/>
    <w:rsid w:val="00E97FE2"/>
    <w:rsid w:val="00EA1BD7"/>
    <w:rsid w:val="00EA7D9A"/>
    <w:rsid w:val="00EB102D"/>
    <w:rsid w:val="00EB641B"/>
    <w:rsid w:val="00EC291C"/>
    <w:rsid w:val="00ED2C19"/>
    <w:rsid w:val="00ED7AD3"/>
    <w:rsid w:val="00EE61A5"/>
    <w:rsid w:val="00EF1CA8"/>
    <w:rsid w:val="00EF24A8"/>
    <w:rsid w:val="00EF3AD3"/>
    <w:rsid w:val="00F02407"/>
    <w:rsid w:val="00F134D0"/>
    <w:rsid w:val="00F2412A"/>
    <w:rsid w:val="00F24985"/>
    <w:rsid w:val="00F304B9"/>
    <w:rsid w:val="00F343D6"/>
    <w:rsid w:val="00F44A11"/>
    <w:rsid w:val="00F52FB9"/>
    <w:rsid w:val="00F55CB9"/>
    <w:rsid w:val="00F56AF4"/>
    <w:rsid w:val="00F6128C"/>
    <w:rsid w:val="00F66835"/>
    <w:rsid w:val="00F70581"/>
    <w:rsid w:val="00F720D5"/>
    <w:rsid w:val="00F73ECE"/>
    <w:rsid w:val="00F8406C"/>
    <w:rsid w:val="00F84CC5"/>
    <w:rsid w:val="00F86E09"/>
    <w:rsid w:val="00F87EAC"/>
    <w:rsid w:val="00F96979"/>
    <w:rsid w:val="00FA444F"/>
    <w:rsid w:val="00FA5F32"/>
    <w:rsid w:val="00FB5AB8"/>
    <w:rsid w:val="00FB6FDB"/>
    <w:rsid w:val="00FB7EC1"/>
    <w:rsid w:val="00FC2188"/>
    <w:rsid w:val="00FC21DB"/>
    <w:rsid w:val="00FC3456"/>
    <w:rsid w:val="00FC58D0"/>
    <w:rsid w:val="00FC68A2"/>
    <w:rsid w:val="00FC6AD4"/>
    <w:rsid w:val="00FD0723"/>
    <w:rsid w:val="00FD0C6F"/>
    <w:rsid w:val="00FD470A"/>
    <w:rsid w:val="00FD677C"/>
    <w:rsid w:val="00FE7D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ind w:left="568"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ind w:left="568" w:hanging="284"/>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Calibri" w:eastAsia="Calibri" w:hAnsi="Calibri"/>
      <w:sz w:val="22"/>
      <w:szCs w:val="22"/>
      <w:lang w:val="es-ES_tradnl" w:eastAsia="en-US"/>
    </w:rPr>
  </w:style>
  <w:style w:type="character" w:customStyle="1" w:styleId="FooterChar">
    <w:name w:val="Footer Char"/>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paragraph" w:customStyle="1" w:styleId="table">
    <w:name w:val="table"/>
    <w:basedOn w:val="Normal"/>
    <w:rsid w:val="002A6279"/>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Documents\Private%20Work\12%20-%20RDC\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AFA56-6FF1-4876-8FF9-5B4D4790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Template>
  <TotalTime>38</TotalTime>
  <Pages>2</Pages>
  <Words>12961</Words>
  <Characters>73884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86672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Sean</dc:creator>
  <cp:lastModifiedBy>cmill</cp:lastModifiedBy>
  <cp:revision>3</cp:revision>
  <cp:lastPrinted>2017-07-24T08:57:00Z</cp:lastPrinted>
  <dcterms:created xsi:type="dcterms:W3CDTF">2017-08-21T08:03:00Z</dcterms:created>
  <dcterms:modified xsi:type="dcterms:W3CDTF">2017-08-21T09:11:00Z</dcterms:modified>
</cp:coreProperties>
</file>