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3C" w:rsidRPr="002B56CC" w:rsidRDefault="0098263C" w:rsidP="00FE6652">
      <w:pPr>
        <w:jc w:val="both"/>
        <w:rPr>
          <w:rFonts w:ascii="Trebuchet MS" w:hAnsi="Trebuchet MS"/>
          <w:b/>
          <w:u w:val="single"/>
        </w:rPr>
      </w:pPr>
      <w:r w:rsidRPr="002B56CC">
        <w:rPr>
          <w:rFonts w:ascii="Trebuchet MS" w:hAnsi="Trebuchet MS"/>
          <w:b/>
          <w:u w:val="single"/>
        </w:rPr>
        <w:t>MH207 Energy Procurement and Associated Services</w:t>
      </w:r>
      <w:r w:rsidR="002914EB">
        <w:rPr>
          <w:rFonts w:ascii="Trebuchet MS" w:hAnsi="Trebuchet MS"/>
          <w:b/>
          <w:u w:val="single"/>
        </w:rPr>
        <w:t xml:space="preserve"> - Specification</w:t>
      </w:r>
    </w:p>
    <w:p w:rsidR="0098263C" w:rsidRDefault="0098263C" w:rsidP="00FE6652">
      <w:pPr>
        <w:jc w:val="both"/>
        <w:rPr>
          <w:rFonts w:ascii="Trebuchet MS" w:hAnsi="Trebuchet MS"/>
        </w:rPr>
      </w:pPr>
    </w:p>
    <w:p w:rsidR="00067449" w:rsidRPr="00067449" w:rsidRDefault="00067449" w:rsidP="003F47AE">
      <w:pPr>
        <w:pStyle w:val="ListParagraph"/>
        <w:numPr>
          <w:ilvl w:val="0"/>
          <w:numId w:val="4"/>
        </w:numPr>
        <w:ind w:left="851" w:hanging="851"/>
        <w:jc w:val="both"/>
        <w:rPr>
          <w:rFonts w:ascii="Trebuchet MS" w:hAnsi="Trebuchet MS"/>
          <w:b/>
        </w:rPr>
      </w:pPr>
      <w:r w:rsidRPr="00067449">
        <w:rPr>
          <w:rFonts w:ascii="Trebuchet MS" w:hAnsi="Trebuchet MS"/>
          <w:b/>
        </w:rPr>
        <w:t>Background</w:t>
      </w:r>
    </w:p>
    <w:p w:rsidR="00067449" w:rsidRDefault="00067449" w:rsidP="003F47AE">
      <w:pPr>
        <w:pStyle w:val="ListParagraph"/>
        <w:ind w:left="851" w:hanging="851"/>
        <w:jc w:val="both"/>
        <w:rPr>
          <w:rFonts w:ascii="Trebuchet MS" w:hAnsi="Trebuchet MS"/>
        </w:rPr>
      </w:pPr>
    </w:p>
    <w:p w:rsidR="0098263C" w:rsidRPr="002B56CC" w:rsidRDefault="003F47AE" w:rsidP="003F47AE">
      <w:pPr>
        <w:ind w:left="851" w:hanging="851"/>
        <w:jc w:val="both"/>
        <w:rPr>
          <w:rFonts w:ascii="Trebuchet MS" w:hAnsi="Trebuchet MS"/>
        </w:rPr>
      </w:pPr>
      <w:r>
        <w:rPr>
          <w:rFonts w:ascii="Trebuchet MS" w:hAnsi="Trebuchet MS"/>
        </w:rPr>
        <w:t>1</w:t>
      </w:r>
      <w:r w:rsidR="00BF0737">
        <w:rPr>
          <w:rFonts w:ascii="Trebuchet MS" w:hAnsi="Trebuchet MS"/>
        </w:rPr>
        <w:t>.1</w:t>
      </w:r>
      <w:r w:rsidR="002B56CC">
        <w:rPr>
          <w:rFonts w:ascii="Trebuchet MS" w:hAnsi="Trebuchet MS"/>
        </w:rPr>
        <w:tab/>
      </w:r>
      <w:r w:rsidR="00BA4BEE" w:rsidRPr="002B56CC">
        <w:rPr>
          <w:rFonts w:ascii="Trebuchet MS" w:hAnsi="Trebuchet MS"/>
        </w:rPr>
        <w:t xml:space="preserve">Midland Heart is contracting for energy procurement </w:t>
      </w:r>
      <w:r w:rsidR="00FE6ECB" w:rsidRPr="002B56CC">
        <w:rPr>
          <w:rFonts w:ascii="Trebuchet MS" w:hAnsi="Trebuchet MS"/>
        </w:rPr>
        <w:t xml:space="preserve">and associated </w:t>
      </w:r>
      <w:r w:rsidR="004A04CC" w:rsidRPr="002B56CC">
        <w:rPr>
          <w:rFonts w:ascii="Trebuchet MS" w:hAnsi="Trebuchet MS"/>
        </w:rPr>
        <w:t xml:space="preserve">services for </w:t>
      </w:r>
      <w:r w:rsidR="001A631C" w:rsidRPr="002B56CC">
        <w:rPr>
          <w:rFonts w:ascii="Trebuchet MS" w:hAnsi="Trebuchet MS"/>
        </w:rPr>
        <w:t>its</w:t>
      </w:r>
      <w:r w:rsidR="004A04CC" w:rsidRPr="002B56CC">
        <w:rPr>
          <w:rFonts w:ascii="Trebuchet MS" w:hAnsi="Trebuchet MS"/>
        </w:rPr>
        <w:t xml:space="preserve"> large portfolio of office, communal and residential supplies. </w:t>
      </w:r>
      <w:r w:rsidR="009A2FC2">
        <w:rPr>
          <w:rFonts w:ascii="Trebuchet MS" w:hAnsi="Trebuchet MS"/>
        </w:rPr>
        <w:t>Midland Heart’s supply year runs from</w:t>
      </w:r>
      <w:r w:rsidR="00CE78E6">
        <w:rPr>
          <w:rFonts w:ascii="Trebuchet MS" w:hAnsi="Trebuchet MS"/>
        </w:rPr>
        <w:t xml:space="preserve"> 1</w:t>
      </w:r>
      <w:r w:rsidR="00CE78E6" w:rsidRPr="00CE78E6">
        <w:rPr>
          <w:rFonts w:ascii="Trebuchet MS" w:hAnsi="Trebuchet MS"/>
          <w:vertAlign w:val="superscript"/>
        </w:rPr>
        <w:t>st</w:t>
      </w:r>
      <w:r w:rsidR="00CE78E6">
        <w:rPr>
          <w:rFonts w:ascii="Trebuchet MS" w:hAnsi="Trebuchet MS"/>
        </w:rPr>
        <w:t xml:space="preserve"> </w:t>
      </w:r>
      <w:r w:rsidR="009A2FC2">
        <w:rPr>
          <w:rFonts w:ascii="Trebuchet MS" w:hAnsi="Trebuchet MS"/>
        </w:rPr>
        <w:t xml:space="preserve">October to </w:t>
      </w:r>
      <w:r w:rsidR="00CE78E6">
        <w:rPr>
          <w:rFonts w:ascii="Trebuchet MS" w:hAnsi="Trebuchet MS"/>
        </w:rPr>
        <w:t>30</w:t>
      </w:r>
      <w:r w:rsidR="00CE78E6" w:rsidRPr="00CE78E6">
        <w:rPr>
          <w:rFonts w:ascii="Trebuchet MS" w:hAnsi="Trebuchet MS"/>
          <w:vertAlign w:val="superscript"/>
        </w:rPr>
        <w:t>th</w:t>
      </w:r>
      <w:r w:rsidR="00CE78E6">
        <w:rPr>
          <w:rFonts w:ascii="Trebuchet MS" w:hAnsi="Trebuchet MS"/>
        </w:rPr>
        <w:t xml:space="preserve"> </w:t>
      </w:r>
      <w:r w:rsidR="009A2FC2">
        <w:rPr>
          <w:rFonts w:ascii="Trebuchet MS" w:hAnsi="Trebuchet MS"/>
        </w:rPr>
        <w:t xml:space="preserve">September each year. </w:t>
      </w:r>
      <w:r w:rsidR="00847566" w:rsidRPr="002B56CC">
        <w:rPr>
          <w:rFonts w:ascii="Trebuchet MS" w:hAnsi="Trebuchet MS"/>
        </w:rPr>
        <w:t>The energy to be procured</w:t>
      </w:r>
      <w:r w:rsidR="009A2FC2">
        <w:rPr>
          <w:rFonts w:ascii="Trebuchet MS" w:hAnsi="Trebuchet MS"/>
        </w:rPr>
        <w:t xml:space="preserve"> under this </w:t>
      </w:r>
      <w:r w:rsidR="00DF348B">
        <w:rPr>
          <w:rFonts w:ascii="Trebuchet MS" w:hAnsi="Trebuchet MS"/>
        </w:rPr>
        <w:t>C</w:t>
      </w:r>
      <w:r w:rsidR="009A2FC2">
        <w:rPr>
          <w:rFonts w:ascii="Trebuchet MS" w:hAnsi="Trebuchet MS"/>
        </w:rPr>
        <w:t>ontract</w:t>
      </w:r>
      <w:r w:rsidR="00847566" w:rsidRPr="002B56CC">
        <w:rPr>
          <w:rFonts w:ascii="Trebuchet MS" w:hAnsi="Trebuchet MS"/>
        </w:rPr>
        <w:t xml:space="preserve"> is for the period 1</w:t>
      </w:r>
      <w:r w:rsidR="00847566" w:rsidRPr="002B56CC">
        <w:rPr>
          <w:rFonts w:ascii="Trebuchet MS" w:hAnsi="Trebuchet MS"/>
          <w:vertAlign w:val="superscript"/>
        </w:rPr>
        <w:t>st</w:t>
      </w:r>
      <w:r w:rsidR="00847566" w:rsidRPr="002B56CC">
        <w:rPr>
          <w:rFonts w:ascii="Trebuchet MS" w:hAnsi="Trebuchet MS"/>
        </w:rPr>
        <w:t xml:space="preserve"> October 2019 to 30</w:t>
      </w:r>
      <w:r w:rsidR="00847566" w:rsidRPr="002B56CC">
        <w:rPr>
          <w:rFonts w:ascii="Trebuchet MS" w:hAnsi="Trebuchet MS"/>
          <w:vertAlign w:val="superscript"/>
        </w:rPr>
        <w:t>th</w:t>
      </w:r>
      <w:r w:rsidR="00847566" w:rsidRPr="002B56CC">
        <w:rPr>
          <w:rFonts w:ascii="Trebuchet MS" w:hAnsi="Trebuchet MS"/>
        </w:rPr>
        <w:t xml:space="preserve"> September 202</w:t>
      </w:r>
      <w:r w:rsidR="00BF0737">
        <w:rPr>
          <w:rFonts w:ascii="Trebuchet MS" w:hAnsi="Trebuchet MS"/>
        </w:rPr>
        <w:t>4</w:t>
      </w:r>
      <w:r w:rsidR="00847566" w:rsidRPr="002B56CC">
        <w:rPr>
          <w:rFonts w:ascii="Trebuchet MS" w:hAnsi="Trebuchet MS"/>
        </w:rPr>
        <w:t>, the energy for each supply year to be purchased in the three preceding years as follows:</w:t>
      </w:r>
    </w:p>
    <w:p w:rsidR="00847566" w:rsidRDefault="00847566" w:rsidP="00847566">
      <w:pPr>
        <w:pStyle w:val="ListParagraph"/>
        <w:ind w:left="1440"/>
        <w:jc w:val="both"/>
        <w:rPr>
          <w:rFonts w:ascii="Trebuchet MS" w:hAnsi="Trebuchet MS"/>
        </w:rPr>
      </w:pPr>
    </w:p>
    <w:p w:rsidR="00BE471A" w:rsidRDefault="00BE471A" w:rsidP="003F47AE">
      <w:pPr>
        <w:pStyle w:val="ListParagraph"/>
        <w:numPr>
          <w:ilvl w:val="1"/>
          <w:numId w:val="1"/>
        </w:numPr>
        <w:ind w:left="1701" w:hanging="567"/>
        <w:jc w:val="both"/>
        <w:rPr>
          <w:rFonts w:ascii="Trebuchet MS" w:hAnsi="Trebuchet MS"/>
        </w:rPr>
      </w:pPr>
      <w:r>
        <w:rPr>
          <w:rFonts w:ascii="Trebuchet MS" w:hAnsi="Trebuchet MS"/>
        </w:rPr>
        <w:t>Oct 16</w:t>
      </w:r>
      <w:r w:rsidR="00FE6652">
        <w:rPr>
          <w:rFonts w:ascii="Trebuchet MS" w:hAnsi="Trebuchet MS"/>
        </w:rPr>
        <w:t xml:space="preserve"> to Sep 19 </w:t>
      </w:r>
      <w:r w:rsidR="0041206E">
        <w:rPr>
          <w:rFonts w:ascii="Trebuchet MS" w:hAnsi="Trebuchet MS"/>
        </w:rPr>
        <w:t>p</w:t>
      </w:r>
      <w:r w:rsidR="00FE6652">
        <w:rPr>
          <w:rFonts w:ascii="Trebuchet MS" w:hAnsi="Trebuchet MS"/>
        </w:rPr>
        <w:t xml:space="preserve">urchasing </w:t>
      </w:r>
      <w:r w:rsidR="0041206E">
        <w:rPr>
          <w:rFonts w:ascii="Trebuchet MS" w:hAnsi="Trebuchet MS"/>
        </w:rPr>
        <w:t>p</w:t>
      </w:r>
      <w:r w:rsidR="00FE6652">
        <w:rPr>
          <w:rFonts w:ascii="Trebuchet MS" w:hAnsi="Trebuchet MS"/>
        </w:rPr>
        <w:t xml:space="preserve">eriod for the </w:t>
      </w:r>
      <w:r>
        <w:rPr>
          <w:rFonts w:ascii="Trebuchet MS" w:hAnsi="Trebuchet MS"/>
        </w:rPr>
        <w:t xml:space="preserve">19/20 </w:t>
      </w:r>
      <w:r w:rsidR="0041206E">
        <w:rPr>
          <w:rFonts w:ascii="Trebuchet MS" w:hAnsi="Trebuchet MS"/>
        </w:rPr>
        <w:t>s</w:t>
      </w:r>
      <w:r>
        <w:rPr>
          <w:rFonts w:ascii="Trebuchet MS" w:hAnsi="Trebuchet MS"/>
        </w:rPr>
        <w:t xml:space="preserve">upply </w:t>
      </w:r>
      <w:r w:rsidR="0041206E">
        <w:rPr>
          <w:rFonts w:ascii="Trebuchet MS" w:hAnsi="Trebuchet MS"/>
        </w:rPr>
        <w:t>y</w:t>
      </w:r>
      <w:r>
        <w:rPr>
          <w:rFonts w:ascii="Trebuchet MS" w:hAnsi="Trebuchet MS"/>
        </w:rPr>
        <w:t>ear</w:t>
      </w:r>
    </w:p>
    <w:p w:rsidR="00BE471A" w:rsidRDefault="00BE471A" w:rsidP="003F47AE">
      <w:pPr>
        <w:pStyle w:val="ListParagraph"/>
        <w:numPr>
          <w:ilvl w:val="1"/>
          <w:numId w:val="1"/>
        </w:numPr>
        <w:ind w:left="1701" w:hanging="567"/>
        <w:jc w:val="both"/>
        <w:rPr>
          <w:rFonts w:ascii="Trebuchet MS" w:hAnsi="Trebuchet MS"/>
        </w:rPr>
      </w:pPr>
      <w:r>
        <w:rPr>
          <w:rFonts w:ascii="Trebuchet MS" w:hAnsi="Trebuchet MS"/>
        </w:rPr>
        <w:t xml:space="preserve">Oct 17 </w:t>
      </w:r>
      <w:r w:rsidR="00FE6652">
        <w:rPr>
          <w:rFonts w:ascii="Trebuchet MS" w:hAnsi="Trebuchet MS"/>
        </w:rPr>
        <w:t xml:space="preserve">to Sep 20 </w:t>
      </w:r>
      <w:r w:rsidR="0041206E">
        <w:rPr>
          <w:rFonts w:ascii="Trebuchet MS" w:hAnsi="Trebuchet MS"/>
        </w:rPr>
        <w:t>p</w:t>
      </w:r>
      <w:r w:rsidR="00FE6652">
        <w:rPr>
          <w:rFonts w:ascii="Trebuchet MS" w:hAnsi="Trebuchet MS"/>
        </w:rPr>
        <w:t xml:space="preserve">urchasing </w:t>
      </w:r>
      <w:r w:rsidR="0041206E">
        <w:rPr>
          <w:rFonts w:ascii="Trebuchet MS" w:hAnsi="Trebuchet MS"/>
        </w:rPr>
        <w:t>p</w:t>
      </w:r>
      <w:r w:rsidR="00FE6652">
        <w:rPr>
          <w:rFonts w:ascii="Trebuchet MS" w:hAnsi="Trebuchet MS"/>
        </w:rPr>
        <w:t xml:space="preserve">eriod </w:t>
      </w:r>
      <w:r>
        <w:rPr>
          <w:rFonts w:ascii="Trebuchet MS" w:hAnsi="Trebuchet MS"/>
        </w:rPr>
        <w:t xml:space="preserve">for the 20/21 </w:t>
      </w:r>
      <w:r w:rsidR="0041206E">
        <w:rPr>
          <w:rFonts w:ascii="Trebuchet MS" w:hAnsi="Trebuchet MS"/>
        </w:rPr>
        <w:t>s</w:t>
      </w:r>
      <w:r>
        <w:rPr>
          <w:rFonts w:ascii="Trebuchet MS" w:hAnsi="Trebuchet MS"/>
        </w:rPr>
        <w:t xml:space="preserve">upply </w:t>
      </w:r>
      <w:r w:rsidR="0041206E">
        <w:rPr>
          <w:rFonts w:ascii="Trebuchet MS" w:hAnsi="Trebuchet MS"/>
        </w:rPr>
        <w:t>y</w:t>
      </w:r>
      <w:r>
        <w:rPr>
          <w:rFonts w:ascii="Trebuchet MS" w:hAnsi="Trebuchet MS"/>
        </w:rPr>
        <w:t>ear</w:t>
      </w:r>
    </w:p>
    <w:p w:rsidR="00BE471A" w:rsidRDefault="00BE471A" w:rsidP="003F47AE">
      <w:pPr>
        <w:pStyle w:val="ListParagraph"/>
        <w:numPr>
          <w:ilvl w:val="1"/>
          <w:numId w:val="1"/>
        </w:numPr>
        <w:ind w:left="1701" w:hanging="567"/>
        <w:jc w:val="both"/>
        <w:rPr>
          <w:rFonts w:ascii="Trebuchet MS" w:hAnsi="Trebuchet MS"/>
        </w:rPr>
      </w:pPr>
      <w:r>
        <w:rPr>
          <w:rFonts w:ascii="Trebuchet MS" w:hAnsi="Trebuchet MS"/>
        </w:rPr>
        <w:t>Oct 18</w:t>
      </w:r>
      <w:r w:rsidR="00FE6652">
        <w:rPr>
          <w:rFonts w:ascii="Trebuchet MS" w:hAnsi="Trebuchet MS"/>
        </w:rPr>
        <w:t xml:space="preserve"> to Sep 21 </w:t>
      </w:r>
      <w:r w:rsidR="0041206E">
        <w:rPr>
          <w:rFonts w:ascii="Trebuchet MS" w:hAnsi="Trebuchet MS"/>
        </w:rPr>
        <w:t>p</w:t>
      </w:r>
      <w:r w:rsidR="00FE6652">
        <w:rPr>
          <w:rFonts w:ascii="Trebuchet MS" w:hAnsi="Trebuchet MS"/>
        </w:rPr>
        <w:t xml:space="preserve">urchasing </w:t>
      </w:r>
      <w:r w:rsidR="0041206E">
        <w:rPr>
          <w:rFonts w:ascii="Trebuchet MS" w:hAnsi="Trebuchet MS"/>
        </w:rPr>
        <w:t>p</w:t>
      </w:r>
      <w:r w:rsidR="00FE6652">
        <w:rPr>
          <w:rFonts w:ascii="Trebuchet MS" w:hAnsi="Trebuchet MS"/>
        </w:rPr>
        <w:t xml:space="preserve">eriod </w:t>
      </w:r>
      <w:r>
        <w:rPr>
          <w:rFonts w:ascii="Trebuchet MS" w:hAnsi="Trebuchet MS"/>
        </w:rPr>
        <w:t xml:space="preserve">for the 21/22 </w:t>
      </w:r>
      <w:r w:rsidR="0041206E">
        <w:rPr>
          <w:rFonts w:ascii="Trebuchet MS" w:hAnsi="Trebuchet MS"/>
        </w:rPr>
        <w:t>s</w:t>
      </w:r>
      <w:r>
        <w:rPr>
          <w:rFonts w:ascii="Trebuchet MS" w:hAnsi="Trebuchet MS"/>
        </w:rPr>
        <w:t xml:space="preserve">upply </w:t>
      </w:r>
      <w:r w:rsidR="0041206E">
        <w:rPr>
          <w:rFonts w:ascii="Trebuchet MS" w:hAnsi="Trebuchet MS"/>
        </w:rPr>
        <w:t>y</w:t>
      </w:r>
      <w:r>
        <w:rPr>
          <w:rFonts w:ascii="Trebuchet MS" w:hAnsi="Trebuchet MS"/>
        </w:rPr>
        <w:t>ear</w:t>
      </w:r>
    </w:p>
    <w:p w:rsidR="00BE471A" w:rsidRDefault="00BE471A" w:rsidP="003F47AE">
      <w:pPr>
        <w:pStyle w:val="ListParagraph"/>
        <w:numPr>
          <w:ilvl w:val="1"/>
          <w:numId w:val="1"/>
        </w:numPr>
        <w:tabs>
          <w:tab w:val="left" w:pos="1701"/>
        </w:tabs>
        <w:ind w:left="1701" w:hanging="567"/>
        <w:jc w:val="both"/>
        <w:rPr>
          <w:rFonts w:ascii="Trebuchet MS" w:hAnsi="Trebuchet MS"/>
        </w:rPr>
      </w:pPr>
      <w:r>
        <w:rPr>
          <w:rFonts w:ascii="Trebuchet MS" w:hAnsi="Trebuchet MS"/>
        </w:rPr>
        <w:t>Oct 19</w:t>
      </w:r>
      <w:r w:rsidR="00FE6652">
        <w:rPr>
          <w:rFonts w:ascii="Trebuchet MS" w:hAnsi="Trebuchet MS"/>
        </w:rPr>
        <w:t xml:space="preserve"> to Sep 22 </w:t>
      </w:r>
      <w:r w:rsidR="0041206E">
        <w:rPr>
          <w:rFonts w:ascii="Trebuchet MS" w:hAnsi="Trebuchet MS"/>
        </w:rPr>
        <w:t>p</w:t>
      </w:r>
      <w:r w:rsidR="00FE6652">
        <w:rPr>
          <w:rFonts w:ascii="Trebuchet MS" w:hAnsi="Trebuchet MS"/>
        </w:rPr>
        <w:t xml:space="preserve">urchasing </w:t>
      </w:r>
      <w:r w:rsidR="0041206E">
        <w:rPr>
          <w:rFonts w:ascii="Trebuchet MS" w:hAnsi="Trebuchet MS"/>
        </w:rPr>
        <w:t>p</w:t>
      </w:r>
      <w:r w:rsidR="00FE6652">
        <w:rPr>
          <w:rFonts w:ascii="Trebuchet MS" w:hAnsi="Trebuchet MS"/>
        </w:rPr>
        <w:t xml:space="preserve">eriod </w:t>
      </w:r>
      <w:r>
        <w:rPr>
          <w:rFonts w:ascii="Trebuchet MS" w:hAnsi="Trebuchet MS"/>
        </w:rPr>
        <w:t xml:space="preserve">for the 22/23 </w:t>
      </w:r>
      <w:r w:rsidR="0041206E">
        <w:rPr>
          <w:rFonts w:ascii="Trebuchet MS" w:hAnsi="Trebuchet MS"/>
        </w:rPr>
        <w:t>s</w:t>
      </w:r>
      <w:r>
        <w:rPr>
          <w:rFonts w:ascii="Trebuchet MS" w:hAnsi="Trebuchet MS"/>
        </w:rPr>
        <w:t xml:space="preserve">upply </w:t>
      </w:r>
      <w:r w:rsidR="0041206E">
        <w:rPr>
          <w:rFonts w:ascii="Trebuchet MS" w:hAnsi="Trebuchet MS"/>
        </w:rPr>
        <w:t>y</w:t>
      </w:r>
      <w:r>
        <w:rPr>
          <w:rFonts w:ascii="Trebuchet MS" w:hAnsi="Trebuchet MS"/>
        </w:rPr>
        <w:t>ear</w:t>
      </w:r>
    </w:p>
    <w:p w:rsidR="00BE471A" w:rsidRDefault="00BE471A" w:rsidP="003F47AE">
      <w:pPr>
        <w:pStyle w:val="ListParagraph"/>
        <w:numPr>
          <w:ilvl w:val="1"/>
          <w:numId w:val="1"/>
        </w:numPr>
        <w:tabs>
          <w:tab w:val="left" w:pos="1701"/>
        </w:tabs>
        <w:ind w:left="1701" w:hanging="567"/>
        <w:jc w:val="both"/>
        <w:rPr>
          <w:rFonts w:ascii="Trebuchet MS" w:hAnsi="Trebuchet MS"/>
        </w:rPr>
      </w:pPr>
      <w:r>
        <w:rPr>
          <w:rFonts w:ascii="Trebuchet MS" w:hAnsi="Trebuchet MS"/>
        </w:rPr>
        <w:t>Oct 20</w:t>
      </w:r>
      <w:r w:rsidR="00FE6652">
        <w:rPr>
          <w:rFonts w:ascii="Trebuchet MS" w:hAnsi="Trebuchet MS"/>
        </w:rPr>
        <w:t xml:space="preserve"> to Sep 23 </w:t>
      </w:r>
      <w:r w:rsidR="0041206E">
        <w:rPr>
          <w:rFonts w:ascii="Trebuchet MS" w:hAnsi="Trebuchet MS"/>
        </w:rPr>
        <w:t>p</w:t>
      </w:r>
      <w:r w:rsidR="00FE6652">
        <w:rPr>
          <w:rFonts w:ascii="Trebuchet MS" w:hAnsi="Trebuchet MS"/>
        </w:rPr>
        <w:t xml:space="preserve">urchasing </w:t>
      </w:r>
      <w:r w:rsidR="0041206E">
        <w:rPr>
          <w:rFonts w:ascii="Trebuchet MS" w:hAnsi="Trebuchet MS"/>
        </w:rPr>
        <w:t>p</w:t>
      </w:r>
      <w:r w:rsidR="00FE6652">
        <w:rPr>
          <w:rFonts w:ascii="Trebuchet MS" w:hAnsi="Trebuchet MS"/>
        </w:rPr>
        <w:t xml:space="preserve">eriod </w:t>
      </w:r>
      <w:r>
        <w:rPr>
          <w:rFonts w:ascii="Trebuchet MS" w:hAnsi="Trebuchet MS"/>
        </w:rPr>
        <w:t xml:space="preserve">for the 23/24 </w:t>
      </w:r>
      <w:r w:rsidR="0041206E">
        <w:rPr>
          <w:rFonts w:ascii="Trebuchet MS" w:hAnsi="Trebuchet MS"/>
        </w:rPr>
        <w:t>s</w:t>
      </w:r>
      <w:r>
        <w:rPr>
          <w:rFonts w:ascii="Trebuchet MS" w:hAnsi="Trebuchet MS"/>
        </w:rPr>
        <w:t xml:space="preserve">upply </w:t>
      </w:r>
      <w:r w:rsidR="0041206E">
        <w:rPr>
          <w:rFonts w:ascii="Trebuchet MS" w:hAnsi="Trebuchet MS"/>
        </w:rPr>
        <w:t>y</w:t>
      </w:r>
      <w:r>
        <w:rPr>
          <w:rFonts w:ascii="Trebuchet MS" w:hAnsi="Trebuchet MS"/>
        </w:rPr>
        <w:t>ear</w:t>
      </w:r>
    </w:p>
    <w:p w:rsidR="00847566" w:rsidRDefault="00847566" w:rsidP="00847566">
      <w:pPr>
        <w:jc w:val="both"/>
        <w:rPr>
          <w:rFonts w:ascii="Trebuchet MS" w:hAnsi="Trebuchet MS"/>
        </w:rPr>
      </w:pPr>
    </w:p>
    <w:p w:rsidR="00067449" w:rsidRDefault="002B56CC" w:rsidP="003F47AE">
      <w:pPr>
        <w:tabs>
          <w:tab w:val="left" w:pos="851"/>
        </w:tabs>
        <w:ind w:left="851" w:hanging="851"/>
        <w:jc w:val="both"/>
        <w:rPr>
          <w:rFonts w:ascii="Trebuchet MS" w:hAnsi="Trebuchet MS"/>
        </w:rPr>
      </w:pPr>
      <w:r>
        <w:rPr>
          <w:rFonts w:ascii="Trebuchet MS" w:hAnsi="Trebuchet MS"/>
        </w:rPr>
        <w:t>1.</w:t>
      </w:r>
      <w:r w:rsidR="00BF0737">
        <w:rPr>
          <w:rFonts w:ascii="Trebuchet MS" w:hAnsi="Trebuchet MS"/>
        </w:rPr>
        <w:t>2</w:t>
      </w:r>
      <w:r>
        <w:rPr>
          <w:rFonts w:ascii="Trebuchet MS" w:hAnsi="Trebuchet MS"/>
        </w:rPr>
        <w:tab/>
      </w:r>
      <w:r w:rsidR="00067449">
        <w:rPr>
          <w:rFonts w:ascii="Trebuchet MS" w:hAnsi="Trebuchet MS"/>
        </w:rPr>
        <w:t>As of 1</w:t>
      </w:r>
      <w:r w:rsidR="00067449" w:rsidRPr="00067449">
        <w:rPr>
          <w:rFonts w:ascii="Trebuchet MS" w:hAnsi="Trebuchet MS"/>
          <w:vertAlign w:val="superscript"/>
        </w:rPr>
        <w:t>st</w:t>
      </w:r>
      <w:r w:rsidR="00067449">
        <w:rPr>
          <w:rFonts w:ascii="Trebuchet MS" w:hAnsi="Trebuchet MS"/>
        </w:rPr>
        <w:t xml:space="preserve"> October 2015 energy is being procured for the following number of sites:</w:t>
      </w:r>
    </w:p>
    <w:p w:rsidR="00067449" w:rsidRDefault="00067449" w:rsidP="00067449">
      <w:pPr>
        <w:ind w:left="567"/>
        <w:jc w:val="both"/>
        <w:rPr>
          <w:rFonts w:ascii="Trebuchet MS" w:hAnsi="Trebuchet MS"/>
        </w:rPr>
      </w:pPr>
    </w:p>
    <w:p w:rsidR="00067449" w:rsidRDefault="00554FA5" w:rsidP="003F47AE">
      <w:pPr>
        <w:pStyle w:val="ListParagraph"/>
        <w:numPr>
          <w:ilvl w:val="0"/>
          <w:numId w:val="5"/>
        </w:numPr>
        <w:ind w:left="1701" w:hanging="567"/>
        <w:jc w:val="both"/>
        <w:rPr>
          <w:rFonts w:ascii="Trebuchet MS" w:hAnsi="Trebuchet MS"/>
        </w:rPr>
      </w:pPr>
      <w:r>
        <w:rPr>
          <w:rFonts w:ascii="Trebuchet MS" w:hAnsi="Trebuchet MS"/>
        </w:rPr>
        <w:t>Half Hourly Electricity: 12</w:t>
      </w:r>
    </w:p>
    <w:p w:rsidR="00067449" w:rsidRPr="00554FA5" w:rsidRDefault="00554FA5" w:rsidP="003F47AE">
      <w:pPr>
        <w:pStyle w:val="ListParagraph"/>
        <w:numPr>
          <w:ilvl w:val="0"/>
          <w:numId w:val="5"/>
        </w:numPr>
        <w:ind w:left="1701" w:hanging="567"/>
        <w:jc w:val="both"/>
        <w:rPr>
          <w:rFonts w:ascii="Trebuchet MS" w:hAnsi="Trebuchet MS"/>
        </w:rPr>
      </w:pPr>
      <w:r w:rsidRPr="00554FA5">
        <w:rPr>
          <w:rFonts w:ascii="Trebuchet MS" w:hAnsi="Trebuchet MS"/>
        </w:rPr>
        <w:t>Non-Half Hourly and Unmetered Electricity: 1517</w:t>
      </w:r>
    </w:p>
    <w:p w:rsidR="00067449" w:rsidRDefault="00554FA5" w:rsidP="003F47AE">
      <w:pPr>
        <w:pStyle w:val="ListParagraph"/>
        <w:numPr>
          <w:ilvl w:val="0"/>
          <w:numId w:val="5"/>
        </w:numPr>
        <w:ind w:left="1701" w:hanging="567"/>
        <w:jc w:val="both"/>
        <w:rPr>
          <w:rFonts w:ascii="Trebuchet MS" w:hAnsi="Trebuchet MS"/>
        </w:rPr>
      </w:pPr>
      <w:r>
        <w:rPr>
          <w:rFonts w:ascii="Trebuchet MS" w:hAnsi="Trebuchet MS"/>
        </w:rPr>
        <w:t>Gas: 130</w:t>
      </w:r>
    </w:p>
    <w:p w:rsidR="00067449" w:rsidRDefault="00067449" w:rsidP="003F47AE">
      <w:pPr>
        <w:tabs>
          <w:tab w:val="left" w:pos="851"/>
        </w:tabs>
        <w:ind w:left="851"/>
        <w:jc w:val="both"/>
        <w:rPr>
          <w:rFonts w:ascii="Trebuchet MS" w:hAnsi="Trebuchet MS"/>
        </w:rPr>
      </w:pPr>
    </w:p>
    <w:p w:rsidR="002B56CC" w:rsidRDefault="00067449" w:rsidP="003F47AE">
      <w:pPr>
        <w:tabs>
          <w:tab w:val="left" w:pos="851"/>
        </w:tabs>
        <w:ind w:left="851"/>
        <w:jc w:val="both"/>
        <w:rPr>
          <w:rFonts w:ascii="Trebuchet MS" w:hAnsi="Trebuchet MS"/>
        </w:rPr>
      </w:pPr>
      <w:r>
        <w:rPr>
          <w:rFonts w:ascii="Trebuchet MS" w:hAnsi="Trebuchet MS"/>
        </w:rPr>
        <w:t>Following the implementation of P272, the</w:t>
      </w:r>
      <w:r w:rsidR="002B56CC">
        <w:rPr>
          <w:rFonts w:ascii="Trebuchet MS" w:hAnsi="Trebuchet MS"/>
        </w:rPr>
        <w:t xml:space="preserve"> number of</w:t>
      </w:r>
      <w:r>
        <w:rPr>
          <w:rFonts w:ascii="Trebuchet MS" w:hAnsi="Trebuchet MS"/>
        </w:rPr>
        <w:t xml:space="preserve"> </w:t>
      </w:r>
      <w:r w:rsidR="009A2FC2">
        <w:rPr>
          <w:rFonts w:ascii="Trebuchet MS" w:hAnsi="Trebuchet MS"/>
        </w:rPr>
        <w:t>H</w:t>
      </w:r>
      <w:r>
        <w:rPr>
          <w:rFonts w:ascii="Trebuchet MS" w:hAnsi="Trebuchet MS"/>
        </w:rPr>
        <w:t xml:space="preserve">alf </w:t>
      </w:r>
      <w:r w:rsidR="009A2FC2">
        <w:rPr>
          <w:rFonts w:ascii="Trebuchet MS" w:hAnsi="Trebuchet MS"/>
        </w:rPr>
        <w:t>H</w:t>
      </w:r>
      <w:r>
        <w:rPr>
          <w:rFonts w:ascii="Trebuchet MS" w:hAnsi="Trebuchet MS"/>
        </w:rPr>
        <w:t xml:space="preserve">ourly MPANs will </w:t>
      </w:r>
      <w:r w:rsidR="009A2FC2">
        <w:rPr>
          <w:rFonts w:ascii="Trebuchet MS" w:hAnsi="Trebuchet MS"/>
        </w:rPr>
        <w:t>total</w:t>
      </w:r>
      <w:r>
        <w:rPr>
          <w:rFonts w:ascii="Trebuchet MS" w:hAnsi="Trebuchet MS"/>
        </w:rPr>
        <w:t xml:space="preserve"> </w:t>
      </w:r>
      <w:r w:rsidR="009A2FC2">
        <w:rPr>
          <w:rFonts w:ascii="Trebuchet MS" w:hAnsi="Trebuchet MS"/>
        </w:rPr>
        <w:t>41</w:t>
      </w:r>
      <w:r>
        <w:rPr>
          <w:rFonts w:ascii="Trebuchet MS" w:hAnsi="Trebuchet MS"/>
        </w:rPr>
        <w:t xml:space="preserve"> and </w:t>
      </w:r>
      <w:r w:rsidR="009A2FC2">
        <w:rPr>
          <w:rFonts w:ascii="Trebuchet MS" w:hAnsi="Trebuchet MS"/>
        </w:rPr>
        <w:t>N</w:t>
      </w:r>
      <w:r>
        <w:rPr>
          <w:rFonts w:ascii="Trebuchet MS" w:hAnsi="Trebuchet MS"/>
        </w:rPr>
        <w:t>on-</w:t>
      </w:r>
      <w:r w:rsidR="009A2FC2">
        <w:rPr>
          <w:rFonts w:ascii="Trebuchet MS" w:hAnsi="Trebuchet MS"/>
        </w:rPr>
        <w:t>Half H</w:t>
      </w:r>
      <w:r>
        <w:rPr>
          <w:rFonts w:ascii="Trebuchet MS" w:hAnsi="Trebuchet MS"/>
        </w:rPr>
        <w:t>ourly</w:t>
      </w:r>
      <w:r w:rsidR="006B73B3">
        <w:rPr>
          <w:rFonts w:ascii="Trebuchet MS" w:hAnsi="Trebuchet MS"/>
        </w:rPr>
        <w:t>/</w:t>
      </w:r>
      <w:r w:rsidR="009A2FC2">
        <w:rPr>
          <w:rFonts w:ascii="Trebuchet MS" w:hAnsi="Trebuchet MS"/>
        </w:rPr>
        <w:t xml:space="preserve">Unmetered </w:t>
      </w:r>
      <w:r>
        <w:rPr>
          <w:rFonts w:ascii="Trebuchet MS" w:hAnsi="Trebuchet MS"/>
        </w:rPr>
        <w:t xml:space="preserve">MPANs </w:t>
      </w:r>
      <w:r w:rsidR="009A2FC2">
        <w:rPr>
          <w:rFonts w:ascii="Trebuchet MS" w:hAnsi="Trebuchet MS"/>
        </w:rPr>
        <w:t>will total 1488 (based on current figures)</w:t>
      </w:r>
      <w:r>
        <w:rPr>
          <w:rFonts w:ascii="Trebuchet MS" w:hAnsi="Trebuchet MS"/>
        </w:rPr>
        <w:t>.</w:t>
      </w:r>
      <w:r w:rsidR="00875557">
        <w:rPr>
          <w:rFonts w:ascii="Trebuchet MS" w:hAnsi="Trebuchet MS"/>
        </w:rPr>
        <w:t xml:space="preserve"> Implementation of P</w:t>
      </w:r>
      <w:r w:rsidR="00403AEE">
        <w:rPr>
          <w:rFonts w:ascii="Trebuchet MS" w:hAnsi="Trebuchet MS"/>
        </w:rPr>
        <w:t>272</w:t>
      </w:r>
      <w:r w:rsidR="00875557">
        <w:rPr>
          <w:rFonts w:ascii="Trebuchet MS" w:hAnsi="Trebuchet MS"/>
        </w:rPr>
        <w:t xml:space="preserve"> is anticipated to be before the end of September 2017.</w:t>
      </w:r>
    </w:p>
    <w:p w:rsidR="002B56CC" w:rsidRDefault="002B56CC" w:rsidP="003F47AE">
      <w:pPr>
        <w:tabs>
          <w:tab w:val="left" w:pos="851"/>
        </w:tabs>
        <w:ind w:left="851"/>
        <w:jc w:val="both"/>
        <w:rPr>
          <w:rFonts w:ascii="Trebuchet MS" w:hAnsi="Trebuchet MS"/>
        </w:rPr>
      </w:pPr>
    </w:p>
    <w:p w:rsidR="003D0F92" w:rsidRDefault="00D56EAD" w:rsidP="00D56EAD">
      <w:pPr>
        <w:tabs>
          <w:tab w:val="left" w:pos="851"/>
        </w:tabs>
        <w:ind w:left="851" w:hanging="851"/>
        <w:jc w:val="both"/>
        <w:rPr>
          <w:rFonts w:ascii="Trebuchet MS" w:hAnsi="Trebuchet MS"/>
        </w:rPr>
      </w:pPr>
      <w:r>
        <w:rPr>
          <w:rFonts w:ascii="Trebuchet MS" w:hAnsi="Trebuchet MS"/>
        </w:rPr>
        <w:t>1.</w:t>
      </w:r>
      <w:r w:rsidR="00BF0737">
        <w:rPr>
          <w:rFonts w:ascii="Trebuchet MS" w:hAnsi="Trebuchet MS"/>
        </w:rPr>
        <w:t>3</w:t>
      </w:r>
      <w:r w:rsidR="003D0F92">
        <w:rPr>
          <w:rFonts w:ascii="Trebuchet MS" w:hAnsi="Trebuchet MS"/>
        </w:rPr>
        <w:tab/>
      </w:r>
      <w:r>
        <w:rPr>
          <w:rFonts w:ascii="Trebuchet MS" w:hAnsi="Trebuchet MS"/>
        </w:rPr>
        <w:t>As of 1</w:t>
      </w:r>
      <w:r w:rsidRPr="00D56EAD">
        <w:rPr>
          <w:rFonts w:ascii="Trebuchet MS" w:hAnsi="Trebuchet MS"/>
          <w:vertAlign w:val="superscript"/>
        </w:rPr>
        <w:t>st</w:t>
      </w:r>
      <w:r>
        <w:rPr>
          <w:rFonts w:ascii="Trebuchet MS" w:hAnsi="Trebuchet MS"/>
        </w:rPr>
        <w:t xml:space="preserve"> October 2015 the e</w:t>
      </w:r>
      <w:r w:rsidR="003D0F92">
        <w:rPr>
          <w:rFonts w:ascii="Trebuchet MS" w:hAnsi="Trebuchet MS"/>
        </w:rPr>
        <w:t>stimated annual consumption</w:t>
      </w:r>
      <w:r>
        <w:rPr>
          <w:rFonts w:ascii="Trebuchet MS" w:hAnsi="Trebuchet MS"/>
        </w:rPr>
        <w:t xml:space="preserve"> by fuel type is as </w:t>
      </w:r>
      <w:r w:rsidR="003D0F92">
        <w:rPr>
          <w:rFonts w:ascii="Trebuchet MS" w:hAnsi="Trebuchet MS"/>
        </w:rPr>
        <w:t>follows:</w:t>
      </w:r>
    </w:p>
    <w:p w:rsidR="003D0F92" w:rsidRDefault="003D0F92" w:rsidP="002B56CC">
      <w:pPr>
        <w:ind w:left="567" w:hanging="567"/>
        <w:jc w:val="both"/>
        <w:rPr>
          <w:rFonts w:ascii="Trebuchet MS" w:hAnsi="Trebuchet MS"/>
        </w:rPr>
      </w:pPr>
    </w:p>
    <w:p w:rsidR="003D0F92" w:rsidRDefault="009A71C1" w:rsidP="003F47AE">
      <w:pPr>
        <w:pStyle w:val="ListParagraph"/>
        <w:numPr>
          <w:ilvl w:val="0"/>
          <w:numId w:val="12"/>
        </w:numPr>
        <w:tabs>
          <w:tab w:val="left" w:pos="1701"/>
        </w:tabs>
        <w:ind w:left="1701" w:hanging="567"/>
        <w:jc w:val="both"/>
        <w:rPr>
          <w:rFonts w:ascii="Trebuchet MS" w:hAnsi="Trebuchet MS"/>
        </w:rPr>
      </w:pPr>
      <w:r>
        <w:rPr>
          <w:rFonts w:ascii="Trebuchet MS" w:hAnsi="Trebuchet MS"/>
        </w:rPr>
        <w:t>Half Hourly Electricity: 4,557,875 kWh</w:t>
      </w:r>
    </w:p>
    <w:p w:rsidR="009A71C1" w:rsidRDefault="009A71C1" w:rsidP="003F47AE">
      <w:pPr>
        <w:pStyle w:val="ListParagraph"/>
        <w:numPr>
          <w:ilvl w:val="0"/>
          <w:numId w:val="12"/>
        </w:numPr>
        <w:tabs>
          <w:tab w:val="left" w:pos="1701"/>
        </w:tabs>
        <w:ind w:left="1701" w:hanging="567"/>
        <w:jc w:val="both"/>
        <w:rPr>
          <w:rFonts w:ascii="Trebuchet MS" w:hAnsi="Trebuchet MS"/>
        </w:rPr>
      </w:pPr>
      <w:r>
        <w:rPr>
          <w:rFonts w:ascii="Trebuchet MS" w:hAnsi="Trebuchet MS"/>
        </w:rPr>
        <w:t>Non-Half Hourly &amp; Unmetered Electricity: 11,448,283 kWh</w:t>
      </w:r>
    </w:p>
    <w:p w:rsidR="0038690D" w:rsidRDefault="009A71C1" w:rsidP="003F47AE">
      <w:pPr>
        <w:pStyle w:val="ListParagraph"/>
        <w:numPr>
          <w:ilvl w:val="0"/>
          <w:numId w:val="12"/>
        </w:numPr>
        <w:tabs>
          <w:tab w:val="left" w:pos="1701"/>
        </w:tabs>
        <w:ind w:left="1701" w:hanging="567"/>
        <w:jc w:val="both"/>
        <w:rPr>
          <w:rFonts w:ascii="Trebuchet MS" w:hAnsi="Trebuchet MS"/>
        </w:rPr>
      </w:pPr>
      <w:r>
        <w:rPr>
          <w:rFonts w:ascii="Trebuchet MS" w:hAnsi="Trebuchet MS"/>
        </w:rPr>
        <w:t xml:space="preserve">Gas: </w:t>
      </w:r>
      <w:r w:rsidR="00D56EAD">
        <w:rPr>
          <w:rFonts w:ascii="Trebuchet MS" w:hAnsi="Trebuchet MS"/>
        </w:rPr>
        <w:t>24,271,329</w:t>
      </w:r>
      <w:r>
        <w:rPr>
          <w:rFonts w:ascii="Trebuchet MS" w:hAnsi="Trebuchet MS"/>
        </w:rPr>
        <w:t xml:space="preserve"> kWh</w:t>
      </w:r>
    </w:p>
    <w:p w:rsidR="004D22CD" w:rsidRDefault="004D22CD" w:rsidP="004D22CD">
      <w:pPr>
        <w:tabs>
          <w:tab w:val="left" w:pos="1701"/>
        </w:tabs>
        <w:jc w:val="both"/>
        <w:rPr>
          <w:rFonts w:ascii="Trebuchet MS" w:hAnsi="Trebuchet MS"/>
        </w:rPr>
      </w:pPr>
    </w:p>
    <w:p w:rsidR="004D22CD" w:rsidRPr="004D22CD" w:rsidRDefault="004D22CD" w:rsidP="004D22CD">
      <w:pPr>
        <w:ind w:left="851" w:hanging="851"/>
        <w:jc w:val="both"/>
        <w:rPr>
          <w:rFonts w:ascii="Trebuchet MS" w:hAnsi="Trebuchet MS"/>
        </w:rPr>
      </w:pPr>
      <w:r>
        <w:rPr>
          <w:rFonts w:ascii="Trebuchet MS" w:hAnsi="Trebuchet MS"/>
        </w:rPr>
        <w:tab/>
        <w:t>Following the implementation of P272, the estimated annual consumption for Non-Half Hourly electricity will reduce to 8,620,816 kWh and Half Hourly electricity will increase to 7,385,342 kWh (based on current figures). Implementation of P272 is anticipated to be before the end of September 2017.</w:t>
      </w:r>
    </w:p>
    <w:p w:rsidR="003D0F92" w:rsidRDefault="003D0F92" w:rsidP="002B56CC">
      <w:pPr>
        <w:ind w:left="567" w:hanging="567"/>
        <w:jc w:val="both"/>
        <w:rPr>
          <w:rFonts w:ascii="Trebuchet MS" w:hAnsi="Trebuchet MS"/>
        </w:rPr>
      </w:pPr>
    </w:p>
    <w:p w:rsidR="0033144A" w:rsidRDefault="003D0F92" w:rsidP="003F47AE">
      <w:pPr>
        <w:tabs>
          <w:tab w:val="left" w:pos="851"/>
        </w:tabs>
        <w:ind w:left="851" w:hanging="851"/>
        <w:jc w:val="both"/>
        <w:rPr>
          <w:rFonts w:ascii="Trebuchet MS" w:hAnsi="Trebuchet MS"/>
        </w:rPr>
      </w:pPr>
      <w:r>
        <w:rPr>
          <w:rFonts w:ascii="Trebuchet MS" w:hAnsi="Trebuchet MS"/>
        </w:rPr>
        <w:t>1.</w:t>
      </w:r>
      <w:r w:rsidR="00BF0737">
        <w:rPr>
          <w:rFonts w:ascii="Trebuchet MS" w:hAnsi="Trebuchet MS"/>
        </w:rPr>
        <w:t>4</w:t>
      </w:r>
      <w:r>
        <w:rPr>
          <w:rFonts w:ascii="Trebuchet MS" w:hAnsi="Trebuchet MS"/>
        </w:rPr>
        <w:tab/>
      </w:r>
      <w:r w:rsidR="0033144A">
        <w:rPr>
          <w:rFonts w:ascii="Trebuchet MS" w:hAnsi="Trebuchet MS"/>
        </w:rPr>
        <w:t>I</w:t>
      </w:r>
      <w:r w:rsidR="0033144A" w:rsidRPr="00B15461">
        <w:rPr>
          <w:rFonts w:ascii="Trebuchet MS" w:hAnsi="Trebuchet MS"/>
        </w:rPr>
        <w:t xml:space="preserve">n light of the requirement to commence the purchase of energy in October 2016, mobilisation of this </w:t>
      </w:r>
      <w:r w:rsidR="0041206E">
        <w:rPr>
          <w:rFonts w:ascii="Trebuchet MS" w:hAnsi="Trebuchet MS"/>
        </w:rPr>
        <w:t>C</w:t>
      </w:r>
      <w:r w:rsidR="0033144A" w:rsidRPr="00B15461">
        <w:rPr>
          <w:rFonts w:ascii="Trebuchet MS" w:hAnsi="Trebuchet MS"/>
        </w:rPr>
        <w:t xml:space="preserve">ontract should be thoroughly prepared for in advance for immediate implementation upon </w:t>
      </w:r>
      <w:r w:rsidR="0041206E">
        <w:rPr>
          <w:rFonts w:ascii="Trebuchet MS" w:hAnsi="Trebuchet MS"/>
        </w:rPr>
        <w:t>C</w:t>
      </w:r>
      <w:r w:rsidR="0033144A" w:rsidRPr="00B15461">
        <w:rPr>
          <w:rFonts w:ascii="Trebuchet MS" w:hAnsi="Trebuchet MS"/>
        </w:rPr>
        <w:t>ontract signing.</w:t>
      </w:r>
    </w:p>
    <w:p w:rsidR="0033144A" w:rsidRDefault="0033144A" w:rsidP="003F47AE">
      <w:pPr>
        <w:tabs>
          <w:tab w:val="left" w:pos="851"/>
        </w:tabs>
        <w:ind w:left="851" w:hanging="851"/>
        <w:jc w:val="both"/>
        <w:rPr>
          <w:rFonts w:ascii="Trebuchet MS" w:hAnsi="Trebuchet MS"/>
        </w:rPr>
      </w:pPr>
    </w:p>
    <w:p w:rsidR="002B56CC" w:rsidRDefault="0033144A" w:rsidP="003F47AE">
      <w:pPr>
        <w:tabs>
          <w:tab w:val="left" w:pos="851"/>
        </w:tabs>
        <w:ind w:left="851" w:hanging="851"/>
        <w:jc w:val="both"/>
        <w:rPr>
          <w:rFonts w:ascii="Trebuchet MS" w:hAnsi="Trebuchet MS"/>
        </w:rPr>
      </w:pPr>
      <w:r>
        <w:rPr>
          <w:rFonts w:ascii="Trebuchet MS" w:hAnsi="Trebuchet MS"/>
        </w:rPr>
        <w:t>1.</w:t>
      </w:r>
      <w:r w:rsidR="00BF0737">
        <w:rPr>
          <w:rFonts w:ascii="Trebuchet MS" w:hAnsi="Trebuchet MS"/>
        </w:rPr>
        <w:t>5</w:t>
      </w:r>
      <w:r>
        <w:rPr>
          <w:rFonts w:ascii="Trebuchet MS" w:hAnsi="Trebuchet MS"/>
        </w:rPr>
        <w:tab/>
      </w:r>
      <w:r w:rsidR="002B56CC">
        <w:rPr>
          <w:rFonts w:ascii="Trebuchet MS" w:hAnsi="Trebuchet MS"/>
        </w:rPr>
        <w:t>The following sections outline the minimum r</w:t>
      </w:r>
      <w:r w:rsidR="00B15461">
        <w:rPr>
          <w:rFonts w:ascii="Trebuchet MS" w:hAnsi="Trebuchet MS"/>
        </w:rPr>
        <w:t>equirements under this contract.</w:t>
      </w:r>
      <w:r w:rsidR="00296D9E">
        <w:rPr>
          <w:rFonts w:ascii="Trebuchet MS" w:hAnsi="Trebuchet MS"/>
        </w:rPr>
        <w:t xml:space="preserve"> Sections of this Specification are left deliberately blank </w:t>
      </w:r>
      <w:r w:rsidR="00296D9E">
        <w:rPr>
          <w:rFonts w:ascii="Trebuchet MS" w:hAnsi="Trebuchet MS"/>
        </w:rPr>
        <w:lastRenderedPageBreak/>
        <w:t xml:space="preserve">and will be completed with the information from the </w:t>
      </w:r>
      <w:r w:rsidR="00DF348B">
        <w:rPr>
          <w:rFonts w:ascii="Trebuchet MS" w:hAnsi="Trebuchet MS"/>
        </w:rPr>
        <w:t>Contractor</w:t>
      </w:r>
      <w:r w:rsidR="00296D9E">
        <w:rPr>
          <w:rFonts w:ascii="Trebuchet MS" w:hAnsi="Trebuchet MS"/>
        </w:rPr>
        <w:t>’s tender response.</w:t>
      </w:r>
    </w:p>
    <w:p w:rsidR="00A04EB5" w:rsidRDefault="00A04EB5" w:rsidP="003F47AE">
      <w:pPr>
        <w:tabs>
          <w:tab w:val="left" w:pos="851"/>
        </w:tabs>
        <w:ind w:left="851" w:hanging="851"/>
        <w:jc w:val="both"/>
        <w:rPr>
          <w:rFonts w:ascii="Trebuchet MS" w:hAnsi="Trebuchet MS"/>
        </w:rPr>
      </w:pPr>
    </w:p>
    <w:p w:rsidR="006B73B3" w:rsidRDefault="00A04EB5" w:rsidP="001C3E2A">
      <w:pPr>
        <w:tabs>
          <w:tab w:val="left" w:pos="851"/>
        </w:tabs>
        <w:ind w:left="851" w:hanging="851"/>
        <w:jc w:val="both"/>
        <w:rPr>
          <w:rFonts w:ascii="Trebuchet MS" w:hAnsi="Trebuchet MS"/>
        </w:rPr>
      </w:pPr>
      <w:r>
        <w:rPr>
          <w:rFonts w:ascii="Trebuchet MS" w:hAnsi="Trebuchet MS"/>
        </w:rPr>
        <w:t>1.6</w:t>
      </w:r>
      <w:r>
        <w:rPr>
          <w:rFonts w:ascii="Trebuchet MS" w:hAnsi="Trebuchet MS"/>
        </w:rPr>
        <w:tab/>
        <w:t xml:space="preserve">For the avoidance of doubt, </w:t>
      </w:r>
      <w:r w:rsidR="001C3E2A">
        <w:rPr>
          <w:rFonts w:ascii="Trebuchet MS" w:hAnsi="Trebuchet MS"/>
        </w:rPr>
        <w:t xml:space="preserve">Contract, </w:t>
      </w:r>
      <w:r>
        <w:rPr>
          <w:rFonts w:ascii="Trebuchet MS" w:hAnsi="Trebuchet MS"/>
        </w:rPr>
        <w:t xml:space="preserve">Contractor and </w:t>
      </w:r>
      <w:r w:rsidRPr="006B73B3">
        <w:rPr>
          <w:rFonts w:ascii="Trebuchet MS" w:hAnsi="Trebuchet MS"/>
        </w:rPr>
        <w:t>S</w:t>
      </w:r>
      <w:r>
        <w:rPr>
          <w:rFonts w:ascii="Trebuchet MS" w:hAnsi="Trebuchet MS"/>
        </w:rPr>
        <w:t>upplier have the meanings prescribed to them in the Contract</w:t>
      </w:r>
      <w:r w:rsidR="006B73B3">
        <w:rPr>
          <w:rFonts w:ascii="Trebuchet MS" w:hAnsi="Trebuchet MS"/>
        </w:rPr>
        <w:t>;</w:t>
      </w:r>
      <w:r>
        <w:rPr>
          <w:rFonts w:ascii="Trebuchet MS" w:hAnsi="Trebuchet MS"/>
        </w:rPr>
        <w:t xml:space="preserve"> and</w:t>
      </w:r>
    </w:p>
    <w:p w:rsidR="006B73B3" w:rsidRDefault="006B73B3" w:rsidP="001C3E2A">
      <w:pPr>
        <w:tabs>
          <w:tab w:val="left" w:pos="851"/>
        </w:tabs>
        <w:ind w:left="851" w:hanging="851"/>
        <w:jc w:val="both"/>
        <w:rPr>
          <w:rFonts w:ascii="Trebuchet MS" w:hAnsi="Trebuchet MS"/>
        </w:rPr>
      </w:pPr>
    </w:p>
    <w:p w:rsidR="00A04EB5" w:rsidRDefault="00A04EB5" w:rsidP="006B73B3">
      <w:pPr>
        <w:pStyle w:val="ListParagraph"/>
        <w:numPr>
          <w:ilvl w:val="0"/>
          <w:numId w:val="32"/>
        </w:numPr>
        <w:ind w:left="1701" w:hanging="567"/>
        <w:jc w:val="both"/>
        <w:rPr>
          <w:rFonts w:ascii="Trebuchet MS" w:hAnsi="Trebuchet MS"/>
        </w:rPr>
      </w:pPr>
      <w:r w:rsidRPr="006B73B3">
        <w:rPr>
          <w:rFonts w:ascii="Trebuchet MS" w:hAnsi="Trebuchet MS"/>
          <w:b/>
          <w:u w:val="single"/>
        </w:rPr>
        <w:t>s</w:t>
      </w:r>
      <w:r w:rsidRPr="006B73B3">
        <w:rPr>
          <w:rFonts w:ascii="Trebuchet MS" w:hAnsi="Trebuchet MS"/>
        </w:rPr>
        <w:t>upplier means the supplier of any product or service not supplied by the Contractor or a Supplier under this Contract</w:t>
      </w:r>
      <w:r w:rsidR="006B73B3">
        <w:rPr>
          <w:rFonts w:ascii="Trebuchet MS" w:hAnsi="Trebuchet MS"/>
        </w:rPr>
        <w:t>;</w:t>
      </w:r>
    </w:p>
    <w:p w:rsidR="006B73B3" w:rsidRPr="006B73B3" w:rsidRDefault="006B73B3" w:rsidP="006B73B3">
      <w:pPr>
        <w:pStyle w:val="ListParagraph"/>
        <w:numPr>
          <w:ilvl w:val="0"/>
          <w:numId w:val="32"/>
        </w:numPr>
        <w:ind w:left="1701" w:hanging="567"/>
        <w:jc w:val="both"/>
        <w:rPr>
          <w:rFonts w:ascii="Trebuchet MS" w:hAnsi="Trebuchet MS"/>
        </w:rPr>
      </w:pPr>
      <w:r>
        <w:rPr>
          <w:rFonts w:ascii="Trebuchet MS" w:hAnsi="Trebuchet MS"/>
          <w:b/>
          <w:u w:val="single"/>
        </w:rPr>
        <w:t>c</w:t>
      </w:r>
      <w:r>
        <w:rPr>
          <w:rFonts w:ascii="Trebuchet MS" w:hAnsi="Trebuchet MS"/>
        </w:rPr>
        <w:t>ontract means a contract for any product or service not supplied by the Contractor or a Supplier under this Contract.</w:t>
      </w:r>
    </w:p>
    <w:p w:rsidR="002B56CC" w:rsidRDefault="002B56CC" w:rsidP="003F47AE">
      <w:pPr>
        <w:tabs>
          <w:tab w:val="left" w:pos="851"/>
        </w:tabs>
        <w:ind w:left="851" w:hanging="851"/>
        <w:jc w:val="both"/>
        <w:rPr>
          <w:rFonts w:ascii="Trebuchet MS" w:hAnsi="Trebuchet MS"/>
        </w:rPr>
      </w:pPr>
    </w:p>
    <w:p w:rsidR="002B56CC" w:rsidRPr="004C3E75" w:rsidRDefault="002B56CC" w:rsidP="003F47AE">
      <w:pPr>
        <w:pStyle w:val="ListParagraph"/>
        <w:numPr>
          <w:ilvl w:val="0"/>
          <w:numId w:val="4"/>
        </w:numPr>
        <w:tabs>
          <w:tab w:val="left" w:pos="851"/>
        </w:tabs>
        <w:ind w:left="851" w:hanging="851"/>
        <w:jc w:val="both"/>
        <w:rPr>
          <w:rFonts w:ascii="Trebuchet MS" w:hAnsi="Trebuchet MS"/>
          <w:b/>
        </w:rPr>
      </w:pPr>
      <w:r w:rsidRPr="004C3E75">
        <w:rPr>
          <w:rFonts w:ascii="Trebuchet MS" w:hAnsi="Trebuchet MS"/>
          <w:b/>
        </w:rPr>
        <w:t>Energy Procurement</w:t>
      </w:r>
    </w:p>
    <w:p w:rsidR="002B56CC" w:rsidRDefault="002B56CC" w:rsidP="003F47AE">
      <w:pPr>
        <w:pStyle w:val="ListParagraph"/>
        <w:tabs>
          <w:tab w:val="left" w:pos="851"/>
        </w:tabs>
        <w:ind w:left="851" w:hanging="851"/>
        <w:jc w:val="both"/>
        <w:rPr>
          <w:rFonts w:ascii="Trebuchet MS" w:hAnsi="Trebuchet MS"/>
        </w:rPr>
      </w:pPr>
    </w:p>
    <w:p w:rsidR="00FE6652" w:rsidRDefault="002B56CC" w:rsidP="003F47AE">
      <w:pPr>
        <w:pStyle w:val="ListParagraph"/>
        <w:numPr>
          <w:ilvl w:val="1"/>
          <w:numId w:val="7"/>
        </w:numPr>
        <w:tabs>
          <w:tab w:val="left" w:pos="851"/>
        </w:tabs>
        <w:ind w:left="851" w:hanging="851"/>
        <w:jc w:val="both"/>
        <w:rPr>
          <w:rFonts w:ascii="Trebuchet MS" w:hAnsi="Trebuchet MS"/>
        </w:rPr>
      </w:pPr>
      <w:r w:rsidRPr="0033144A">
        <w:rPr>
          <w:rFonts w:ascii="Trebuchet MS" w:hAnsi="Trebuchet MS"/>
        </w:rPr>
        <w:t xml:space="preserve">Midland Heart’s </w:t>
      </w:r>
      <w:r w:rsidR="00FE6652" w:rsidRPr="0033144A">
        <w:rPr>
          <w:rFonts w:ascii="Trebuchet MS" w:hAnsi="Trebuchet MS"/>
        </w:rPr>
        <w:t>strategy for the procurement of energy</w:t>
      </w:r>
      <w:r w:rsidRPr="0033144A">
        <w:rPr>
          <w:rFonts w:ascii="Trebuchet MS" w:hAnsi="Trebuchet MS"/>
        </w:rPr>
        <w:t xml:space="preserve"> was approved by Executive Board in </w:t>
      </w:r>
      <w:r w:rsidR="00F96452" w:rsidRPr="0033144A">
        <w:rPr>
          <w:rFonts w:ascii="Trebuchet MS" w:hAnsi="Trebuchet MS"/>
        </w:rPr>
        <w:t>2014</w:t>
      </w:r>
      <w:r w:rsidRPr="0033144A">
        <w:rPr>
          <w:rFonts w:ascii="Trebuchet MS" w:hAnsi="Trebuchet MS"/>
        </w:rPr>
        <w:t xml:space="preserve"> and seeks to </w:t>
      </w:r>
      <w:r w:rsidR="004C3E75" w:rsidRPr="0033144A">
        <w:rPr>
          <w:rFonts w:ascii="Trebuchet MS" w:hAnsi="Trebuchet MS"/>
        </w:rPr>
        <w:t>increase</w:t>
      </w:r>
      <w:r w:rsidRPr="0033144A">
        <w:rPr>
          <w:rFonts w:ascii="Trebuchet MS" w:hAnsi="Trebuchet MS"/>
        </w:rPr>
        <w:t xml:space="preserve"> the period of time over which energy can be purchased</w:t>
      </w:r>
      <w:r w:rsidR="00E4189F">
        <w:rPr>
          <w:rFonts w:ascii="Trebuchet MS" w:hAnsi="Trebuchet MS"/>
        </w:rPr>
        <w:t xml:space="preserve"> from the wholesale markets</w:t>
      </w:r>
      <w:r w:rsidR="004C3E75" w:rsidRPr="0033144A">
        <w:rPr>
          <w:rFonts w:ascii="Trebuchet MS" w:hAnsi="Trebuchet MS"/>
        </w:rPr>
        <w:t xml:space="preserve"> to three years</w:t>
      </w:r>
      <w:r w:rsidR="00FE6652" w:rsidRPr="0033144A">
        <w:rPr>
          <w:rFonts w:ascii="Trebuchet MS" w:hAnsi="Trebuchet MS"/>
        </w:rPr>
        <w:t>.</w:t>
      </w:r>
      <w:r w:rsidR="0033144A">
        <w:rPr>
          <w:rFonts w:ascii="Trebuchet MS" w:hAnsi="Trebuchet MS"/>
        </w:rPr>
        <w:t xml:space="preserve"> </w:t>
      </w:r>
      <w:r w:rsidR="004C3E75" w:rsidRPr="0033144A">
        <w:rPr>
          <w:rFonts w:ascii="Trebuchet MS" w:hAnsi="Trebuchet MS"/>
        </w:rPr>
        <w:t xml:space="preserve">This </w:t>
      </w:r>
      <w:r w:rsidR="00DF348B">
        <w:rPr>
          <w:rFonts w:ascii="Trebuchet MS" w:hAnsi="Trebuchet MS"/>
        </w:rPr>
        <w:t>C</w:t>
      </w:r>
      <w:r w:rsidR="004C3E75" w:rsidRPr="0033144A">
        <w:rPr>
          <w:rFonts w:ascii="Trebuchet MS" w:hAnsi="Trebuchet MS"/>
        </w:rPr>
        <w:t>ontract is the final stage in achieving that three year purchasing window, with delivery of energy due to commence in October 2019.</w:t>
      </w:r>
    </w:p>
    <w:p w:rsidR="0033144A" w:rsidRDefault="0033144A" w:rsidP="003F47AE">
      <w:pPr>
        <w:pStyle w:val="ListParagraph"/>
        <w:tabs>
          <w:tab w:val="left" w:pos="851"/>
        </w:tabs>
        <w:ind w:left="851" w:hanging="851"/>
        <w:jc w:val="both"/>
        <w:rPr>
          <w:rFonts w:ascii="Trebuchet MS" w:hAnsi="Trebuchet MS"/>
        </w:rPr>
      </w:pPr>
    </w:p>
    <w:p w:rsidR="0033144A" w:rsidRPr="0033144A" w:rsidRDefault="0033144A" w:rsidP="003F47AE">
      <w:pPr>
        <w:pStyle w:val="ListParagraph"/>
        <w:numPr>
          <w:ilvl w:val="1"/>
          <w:numId w:val="7"/>
        </w:numPr>
        <w:tabs>
          <w:tab w:val="left" w:pos="851"/>
        </w:tabs>
        <w:ind w:left="851" w:hanging="851"/>
        <w:jc w:val="both"/>
        <w:rPr>
          <w:rFonts w:ascii="Trebuchet MS" w:hAnsi="Trebuchet MS"/>
        </w:rPr>
      </w:pPr>
      <w:r>
        <w:rPr>
          <w:rFonts w:ascii="Trebuchet MS" w:hAnsi="Trebuchet MS"/>
        </w:rPr>
        <w:t xml:space="preserve">For the life of the </w:t>
      </w:r>
      <w:r w:rsidR="00DF348B">
        <w:rPr>
          <w:rFonts w:ascii="Trebuchet MS" w:hAnsi="Trebuchet MS"/>
        </w:rPr>
        <w:t>C</w:t>
      </w:r>
      <w:r>
        <w:rPr>
          <w:rFonts w:ascii="Trebuchet MS" w:hAnsi="Trebuchet MS"/>
        </w:rPr>
        <w:t xml:space="preserve">ontract the </w:t>
      </w:r>
      <w:r w:rsidR="00DF348B">
        <w:rPr>
          <w:rFonts w:ascii="Trebuchet MS" w:hAnsi="Trebuchet MS"/>
        </w:rPr>
        <w:t>Contractor</w:t>
      </w:r>
      <w:r>
        <w:rPr>
          <w:rFonts w:ascii="Trebuchet MS" w:hAnsi="Trebuchet MS"/>
        </w:rPr>
        <w:t xml:space="preserve"> will work with Midland Heart</w:t>
      </w:r>
      <w:r w:rsidR="00DF348B">
        <w:rPr>
          <w:rFonts w:ascii="Trebuchet MS" w:hAnsi="Trebuchet MS"/>
        </w:rPr>
        <w:t xml:space="preserve"> annually</w:t>
      </w:r>
      <w:r>
        <w:rPr>
          <w:rFonts w:ascii="Trebuchet MS" w:hAnsi="Trebuchet MS"/>
        </w:rPr>
        <w:t xml:space="preserve"> to review the strategy for the procurement of energy in light of </w:t>
      </w:r>
      <w:r w:rsidR="00D3013F">
        <w:rPr>
          <w:rFonts w:ascii="Trebuchet MS" w:hAnsi="Trebuchet MS"/>
        </w:rPr>
        <w:t>current</w:t>
      </w:r>
      <w:r>
        <w:rPr>
          <w:rFonts w:ascii="Trebuchet MS" w:hAnsi="Trebuchet MS"/>
        </w:rPr>
        <w:t xml:space="preserve"> and anticipated future market conditions, risk appetite, portfolio size, </w:t>
      </w:r>
      <w:r w:rsidR="00D3013F">
        <w:rPr>
          <w:rFonts w:ascii="Trebuchet MS" w:hAnsi="Trebuchet MS"/>
        </w:rPr>
        <w:t>consumption profile</w:t>
      </w:r>
      <w:r w:rsidR="00D56EAD">
        <w:rPr>
          <w:rFonts w:ascii="Trebuchet MS" w:hAnsi="Trebuchet MS"/>
        </w:rPr>
        <w:t>, environmental considerations</w:t>
      </w:r>
      <w:r w:rsidR="00D3013F">
        <w:rPr>
          <w:rFonts w:ascii="Trebuchet MS" w:hAnsi="Trebuchet MS"/>
        </w:rPr>
        <w:t xml:space="preserve"> and </w:t>
      </w:r>
      <w:r>
        <w:rPr>
          <w:rFonts w:ascii="Trebuchet MS" w:hAnsi="Trebuchet MS"/>
        </w:rPr>
        <w:t>legislative</w:t>
      </w:r>
      <w:r w:rsidR="00D3013F">
        <w:rPr>
          <w:rFonts w:ascii="Trebuchet MS" w:hAnsi="Trebuchet MS"/>
        </w:rPr>
        <w:t>/regulatory</w:t>
      </w:r>
      <w:r>
        <w:rPr>
          <w:rFonts w:ascii="Trebuchet MS" w:hAnsi="Trebuchet MS"/>
        </w:rPr>
        <w:t xml:space="preserve"> requirements.</w:t>
      </w:r>
    </w:p>
    <w:p w:rsidR="004C3E75" w:rsidRPr="00B15461" w:rsidRDefault="004C3E75" w:rsidP="003F47AE">
      <w:pPr>
        <w:pStyle w:val="ListParagraph"/>
        <w:tabs>
          <w:tab w:val="left" w:pos="851"/>
        </w:tabs>
        <w:ind w:left="851" w:hanging="851"/>
        <w:jc w:val="both"/>
        <w:rPr>
          <w:rFonts w:ascii="Trebuchet MS" w:hAnsi="Trebuchet MS"/>
        </w:rPr>
      </w:pPr>
    </w:p>
    <w:p w:rsidR="00B15461" w:rsidRDefault="004C3E75" w:rsidP="003F47AE">
      <w:pPr>
        <w:pStyle w:val="ListParagraph"/>
        <w:numPr>
          <w:ilvl w:val="1"/>
          <w:numId w:val="7"/>
        </w:numPr>
        <w:tabs>
          <w:tab w:val="left" w:pos="851"/>
        </w:tabs>
        <w:ind w:left="851" w:hanging="851"/>
        <w:jc w:val="both"/>
        <w:rPr>
          <w:rFonts w:ascii="Trebuchet MS" w:hAnsi="Trebuchet MS"/>
        </w:rPr>
      </w:pPr>
      <w:r w:rsidRPr="0033144A">
        <w:rPr>
          <w:rFonts w:ascii="Trebuchet MS" w:hAnsi="Trebuchet MS"/>
        </w:rPr>
        <w:t xml:space="preserve">Section 20 </w:t>
      </w:r>
      <w:r w:rsidR="00B15461" w:rsidRPr="0033144A">
        <w:rPr>
          <w:rFonts w:ascii="Trebuchet MS" w:hAnsi="Trebuchet MS"/>
        </w:rPr>
        <w:t xml:space="preserve">consultation </w:t>
      </w:r>
      <w:r w:rsidR="00CE78E6">
        <w:rPr>
          <w:rFonts w:ascii="Trebuchet MS" w:hAnsi="Trebuchet MS"/>
        </w:rPr>
        <w:t>has been prepared for in advance and will commence immediately upon award of this Contract. The Contractor is required to support Midland Heart fully in completing the consultation process and providing the data/information required in order to do so. Upon completion of the consultation process, supply contracts can be placed for the full five year duration.</w:t>
      </w:r>
      <w:r w:rsidR="0033144A" w:rsidRPr="0033144A">
        <w:rPr>
          <w:rFonts w:ascii="Trebuchet MS" w:hAnsi="Trebuchet MS"/>
        </w:rPr>
        <w:t xml:space="preserve"> Supply </w:t>
      </w:r>
      <w:r w:rsidR="00DF348B">
        <w:rPr>
          <w:rFonts w:ascii="Trebuchet MS" w:hAnsi="Trebuchet MS"/>
        </w:rPr>
        <w:t>c</w:t>
      </w:r>
      <w:r w:rsidR="0033144A" w:rsidRPr="0033144A">
        <w:rPr>
          <w:rFonts w:ascii="Trebuchet MS" w:hAnsi="Trebuchet MS"/>
        </w:rPr>
        <w:t xml:space="preserve">ontract placement is covered in more detail in Section </w:t>
      </w:r>
      <w:r w:rsidR="00403AEE">
        <w:rPr>
          <w:rFonts w:ascii="Trebuchet MS" w:hAnsi="Trebuchet MS"/>
        </w:rPr>
        <w:t>3A</w:t>
      </w:r>
      <w:r w:rsidR="0033144A" w:rsidRPr="0033144A">
        <w:rPr>
          <w:rFonts w:ascii="Trebuchet MS" w:hAnsi="Trebuchet MS"/>
        </w:rPr>
        <w:t xml:space="preserve"> of this </w:t>
      </w:r>
      <w:r w:rsidR="00DF348B">
        <w:rPr>
          <w:rFonts w:ascii="Trebuchet MS" w:hAnsi="Trebuchet MS"/>
        </w:rPr>
        <w:t>S</w:t>
      </w:r>
      <w:r w:rsidR="0033144A" w:rsidRPr="0033144A">
        <w:rPr>
          <w:rFonts w:ascii="Trebuchet MS" w:hAnsi="Trebuchet MS"/>
        </w:rPr>
        <w:t>pecification.</w:t>
      </w:r>
    </w:p>
    <w:p w:rsidR="00CB39E9" w:rsidRPr="00CB39E9" w:rsidRDefault="00CB39E9" w:rsidP="003F47AE">
      <w:pPr>
        <w:tabs>
          <w:tab w:val="left" w:pos="851"/>
        </w:tabs>
        <w:ind w:left="851" w:hanging="851"/>
        <w:rPr>
          <w:rFonts w:ascii="Trebuchet MS" w:hAnsi="Trebuchet MS"/>
        </w:rPr>
      </w:pPr>
    </w:p>
    <w:p w:rsidR="008338EC" w:rsidRDefault="000F1EA4" w:rsidP="003F47AE">
      <w:pPr>
        <w:pStyle w:val="ListParagraph"/>
        <w:numPr>
          <w:ilvl w:val="1"/>
          <w:numId w:val="7"/>
        </w:numPr>
        <w:tabs>
          <w:tab w:val="left" w:pos="851"/>
        </w:tabs>
        <w:ind w:left="851" w:hanging="851"/>
        <w:jc w:val="both"/>
        <w:rPr>
          <w:rFonts w:ascii="Trebuchet MS" w:hAnsi="Trebuchet MS"/>
        </w:rPr>
      </w:pPr>
      <w:r>
        <w:rPr>
          <w:rFonts w:ascii="Trebuchet MS" w:hAnsi="Trebuchet MS"/>
        </w:rPr>
        <w:t xml:space="preserve">Prior to each Purchasing Period </w:t>
      </w:r>
      <w:r w:rsidR="008338EC">
        <w:rPr>
          <w:rFonts w:ascii="Trebuchet MS" w:hAnsi="Trebuchet MS"/>
        </w:rPr>
        <w:t xml:space="preserve">the </w:t>
      </w:r>
      <w:r w:rsidR="00DF348B">
        <w:rPr>
          <w:rFonts w:ascii="Trebuchet MS" w:hAnsi="Trebuchet MS"/>
        </w:rPr>
        <w:t>Contractor</w:t>
      </w:r>
      <w:r w:rsidR="008338EC">
        <w:rPr>
          <w:rFonts w:ascii="Trebuchet MS" w:hAnsi="Trebuchet MS"/>
        </w:rPr>
        <w:t xml:space="preserve"> should:</w:t>
      </w:r>
    </w:p>
    <w:p w:rsidR="008338EC" w:rsidRPr="008338EC" w:rsidRDefault="008338EC" w:rsidP="008338EC">
      <w:pPr>
        <w:pStyle w:val="ListParagraph"/>
        <w:rPr>
          <w:rFonts w:ascii="Trebuchet MS" w:hAnsi="Trebuchet MS"/>
        </w:rPr>
      </w:pPr>
    </w:p>
    <w:p w:rsidR="000F1EA4" w:rsidRDefault="008338EC" w:rsidP="003F47AE">
      <w:pPr>
        <w:pStyle w:val="ListParagraph"/>
        <w:numPr>
          <w:ilvl w:val="1"/>
          <w:numId w:val="14"/>
        </w:numPr>
        <w:tabs>
          <w:tab w:val="left" w:pos="1701"/>
        </w:tabs>
        <w:ind w:left="1701" w:hanging="567"/>
        <w:jc w:val="both"/>
        <w:rPr>
          <w:rFonts w:ascii="Trebuchet MS" w:hAnsi="Trebuchet MS"/>
        </w:rPr>
      </w:pPr>
      <w:r>
        <w:rPr>
          <w:rFonts w:ascii="Trebuchet MS" w:hAnsi="Trebuchet MS"/>
        </w:rPr>
        <w:t>W</w:t>
      </w:r>
      <w:r w:rsidRPr="008338EC">
        <w:rPr>
          <w:rFonts w:ascii="Trebuchet MS" w:hAnsi="Trebuchet MS"/>
        </w:rPr>
        <w:t>ork with Midland Heart to ensure the purchasing strategy for that period reflects the most appropriate blend of risk and reward aligned to Midland Heart’s overall goals, risk appetite and t</w:t>
      </w:r>
      <w:r>
        <w:rPr>
          <w:rFonts w:ascii="Trebuchet MS" w:hAnsi="Trebuchet MS"/>
        </w:rPr>
        <w:t>he prevailing market conditions;</w:t>
      </w:r>
    </w:p>
    <w:p w:rsidR="0007660A" w:rsidRDefault="008338EC" w:rsidP="003F47AE">
      <w:pPr>
        <w:pStyle w:val="ListParagraph"/>
        <w:numPr>
          <w:ilvl w:val="1"/>
          <w:numId w:val="14"/>
        </w:numPr>
        <w:tabs>
          <w:tab w:val="left" w:pos="1701"/>
        </w:tabs>
        <w:ind w:left="1701" w:hanging="567"/>
        <w:jc w:val="both"/>
        <w:rPr>
          <w:rFonts w:ascii="Trebuchet MS" w:hAnsi="Trebuchet MS"/>
        </w:rPr>
      </w:pPr>
      <w:r>
        <w:rPr>
          <w:rFonts w:ascii="Trebuchet MS" w:hAnsi="Trebuchet MS"/>
        </w:rPr>
        <w:t>Undertake a thorough analysis of the portfolio data to ensure that stock and energy consumption are profiled correctly and the risks associated with Midland Heart’s portfolio minimised</w:t>
      </w:r>
      <w:r w:rsidR="0007660A">
        <w:rPr>
          <w:rFonts w:ascii="Trebuchet MS" w:hAnsi="Trebuchet MS"/>
        </w:rPr>
        <w:t>;</w:t>
      </w:r>
    </w:p>
    <w:p w:rsidR="008338EC" w:rsidRPr="00E37518" w:rsidRDefault="0007660A" w:rsidP="003F47AE">
      <w:pPr>
        <w:pStyle w:val="ListParagraph"/>
        <w:numPr>
          <w:ilvl w:val="1"/>
          <w:numId w:val="14"/>
        </w:numPr>
        <w:tabs>
          <w:tab w:val="left" w:pos="1701"/>
        </w:tabs>
        <w:ind w:left="1701" w:hanging="567"/>
        <w:jc w:val="both"/>
        <w:rPr>
          <w:rFonts w:ascii="Trebuchet MS" w:hAnsi="Trebuchet MS"/>
        </w:rPr>
      </w:pPr>
      <w:r>
        <w:rPr>
          <w:rFonts w:ascii="Trebuchet MS" w:hAnsi="Trebuchet MS"/>
        </w:rPr>
        <w:t xml:space="preserve">Assess whether the portfolio for each fuel type should remain together or </w:t>
      </w:r>
      <w:r w:rsidR="00DB2BE9">
        <w:rPr>
          <w:rFonts w:ascii="Trebuchet MS" w:hAnsi="Trebuchet MS"/>
        </w:rPr>
        <w:t xml:space="preserve">be </w:t>
      </w:r>
      <w:r>
        <w:rPr>
          <w:rFonts w:ascii="Trebuchet MS" w:hAnsi="Trebuchet MS"/>
        </w:rPr>
        <w:t>split to align the strategy more closely to the requirements for that property type (i.e. office, communal</w:t>
      </w:r>
      <w:r w:rsidR="00076800">
        <w:rPr>
          <w:rFonts w:ascii="Trebuchet MS" w:hAnsi="Trebuchet MS"/>
        </w:rPr>
        <w:t xml:space="preserve"> or residential</w:t>
      </w:r>
      <w:r>
        <w:rPr>
          <w:rFonts w:ascii="Trebuchet MS" w:hAnsi="Trebuchet MS"/>
        </w:rPr>
        <w:t>)</w:t>
      </w:r>
      <w:r w:rsidR="008338EC">
        <w:rPr>
          <w:rFonts w:ascii="Trebuchet MS" w:hAnsi="Trebuchet MS"/>
        </w:rPr>
        <w:t>.</w:t>
      </w:r>
    </w:p>
    <w:p w:rsidR="0033144A" w:rsidRPr="00625A64" w:rsidRDefault="0033144A" w:rsidP="00625A64">
      <w:pPr>
        <w:rPr>
          <w:rFonts w:ascii="Trebuchet MS" w:hAnsi="Trebuchet MS"/>
        </w:rPr>
      </w:pPr>
    </w:p>
    <w:p w:rsidR="00E37518" w:rsidRDefault="00DF348B" w:rsidP="003F47AE">
      <w:pPr>
        <w:pStyle w:val="ListParagraph"/>
        <w:numPr>
          <w:ilvl w:val="1"/>
          <w:numId w:val="7"/>
        </w:numPr>
        <w:tabs>
          <w:tab w:val="left" w:pos="851"/>
        </w:tabs>
        <w:ind w:left="851" w:hanging="851"/>
        <w:jc w:val="both"/>
        <w:rPr>
          <w:rFonts w:ascii="Trebuchet MS" w:hAnsi="Trebuchet MS"/>
        </w:rPr>
      </w:pPr>
      <w:r>
        <w:rPr>
          <w:rFonts w:ascii="Trebuchet MS" w:hAnsi="Trebuchet MS"/>
        </w:rPr>
        <w:lastRenderedPageBreak/>
        <w:t>For</w:t>
      </w:r>
      <w:r w:rsidR="00FE6652" w:rsidRPr="008338EC">
        <w:rPr>
          <w:rFonts w:ascii="Trebuchet MS" w:hAnsi="Trebuchet MS"/>
        </w:rPr>
        <w:t xml:space="preserve"> each Purchasing Period</w:t>
      </w:r>
      <w:r w:rsidR="00E37518">
        <w:rPr>
          <w:rFonts w:ascii="Trebuchet MS" w:hAnsi="Trebuchet MS"/>
        </w:rPr>
        <w:t xml:space="preserve"> the </w:t>
      </w:r>
      <w:r>
        <w:rPr>
          <w:rFonts w:ascii="Trebuchet MS" w:hAnsi="Trebuchet MS"/>
        </w:rPr>
        <w:t>Contractor</w:t>
      </w:r>
      <w:r w:rsidR="00E37518">
        <w:rPr>
          <w:rFonts w:ascii="Trebuchet MS" w:hAnsi="Trebuchet MS"/>
        </w:rPr>
        <w:t xml:space="preserve"> should:</w:t>
      </w:r>
    </w:p>
    <w:p w:rsidR="00E37518" w:rsidRDefault="00E37518" w:rsidP="00E37518">
      <w:pPr>
        <w:pStyle w:val="ListParagraph"/>
        <w:ind w:left="567"/>
        <w:jc w:val="both"/>
        <w:rPr>
          <w:rFonts w:ascii="Trebuchet MS" w:hAnsi="Trebuchet MS"/>
        </w:rPr>
      </w:pPr>
    </w:p>
    <w:p w:rsidR="00FE6652" w:rsidRDefault="00E37518" w:rsidP="003F47AE">
      <w:pPr>
        <w:pStyle w:val="ListParagraph"/>
        <w:numPr>
          <w:ilvl w:val="1"/>
          <w:numId w:val="1"/>
        </w:numPr>
        <w:ind w:left="1701" w:hanging="567"/>
        <w:jc w:val="both"/>
        <w:rPr>
          <w:rFonts w:ascii="Trebuchet MS" w:hAnsi="Trebuchet MS"/>
        </w:rPr>
      </w:pPr>
      <w:r w:rsidRPr="00E37518">
        <w:rPr>
          <w:rFonts w:ascii="Trebuchet MS" w:hAnsi="Trebuchet MS"/>
        </w:rPr>
        <w:t>Provide monthly reports detailing the</w:t>
      </w:r>
      <w:r>
        <w:rPr>
          <w:rFonts w:ascii="Trebuchet MS" w:hAnsi="Trebuchet MS"/>
        </w:rPr>
        <w:t xml:space="preserve"> c</w:t>
      </w:r>
      <w:r w:rsidR="00FE6652" w:rsidRPr="00E37518">
        <w:rPr>
          <w:rFonts w:ascii="Trebuchet MS" w:hAnsi="Trebuchet MS"/>
        </w:rPr>
        <w:t>urrent market movements</w:t>
      </w:r>
      <w:r w:rsidR="009B61B4" w:rsidRPr="00E37518">
        <w:rPr>
          <w:rFonts w:ascii="Trebuchet MS" w:hAnsi="Trebuchet MS"/>
        </w:rPr>
        <w:t>, highs, lows, averages</w:t>
      </w:r>
      <w:r>
        <w:rPr>
          <w:rFonts w:ascii="Trebuchet MS" w:hAnsi="Trebuchet MS"/>
        </w:rPr>
        <w:t xml:space="preserve"> and trends;</w:t>
      </w:r>
    </w:p>
    <w:p w:rsidR="00E37518" w:rsidRPr="00E37518" w:rsidRDefault="00E37518" w:rsidP="003F47AE">
      <w:pPr>
        <w:pStyle w:val="ListParagraph"/>
        <w:numPr>
          <w:ilvl w:val="1"/>
          <w:numId w:val="1"/>
        </w:numPr>
        <w:tabs>
          <w:tab w:val="left" w:pos="1701"/>
        </w:tabs>
        <w:ind w:left="1701" w:hanging="567"/>
        <w:jc w:val="both"/>
        <w:rPr>
          <w:rFonts w:ascii="Trebuchet MS" w:hAnsi="Trebuchet MS"/>
        </w:rPr>
      </w:pPr>
      <w:r>
        <w:rPr>
          <w:rFonts w:ascii="Trebuchet MS" w:hAnsi="Trebuchet MS"/>
        </w:rPr>
        <w:t>Assess the impact of current market movements on the energy purchasing strategy and make recommendations for any actions to be taken in response to this</w:t>
      </w:r>
      <w:r w:rsidR="00403AEE">
        <w:rPr>
          <w:rFonts w:ascii="Trebuchet MS" w:hAnsi="Trebuchet MS"/>
        </w:rPr>
        <w:t>;</w:t>
      </w:r>
    </w:p>
    <w:p w:rsidR="00FE6652" w:rsidRDefault="00900715" w:rsidP="003F47AE">
      <w:pPr>
        <w:pStyle w:val="ListParagraph"/>
        <w:numPr>
          <w:ilvl w:val="1"/>
          <w:numId w:val="1"/>
        </w:numPr>
        <w:tabs>
          <w:tab w:val="left" w:pos="1701"/>
        </w:tabs>
        <w:ind w:left="1701" w:hanging="567"/>
        <w:jc w:val="both"/>
        <w:rPr>
          <w:rFonts w:ascii="Trebuchet MS" w:hAnsi="Trebuchet MS"/>
        </w:rPr>
      </w:pPr>
      <w:r>
        <w:rPr>
          <w:rFonts w:ascii="Trebuchet MS" w:hAnsi="Trebuchet MS"/>
        </w:rPr>
        <w:t>Provide monthly r</w:t>
      </w:r>
      <w:r w:rsidR="00854116">
        <w:rPr>
          <w:rFonts w:ascii="Trebuchet MS" w:hAnsi="Trebuchet MS"/>
        </w:rPr>
        <w:t>eport</w:t>
      </w:r>
      <w:r>
        <w:rPr>
          <w:rFonts w:ascii="Trebuchet MS" w:hAnsi="Trebuchet MS"/>
        </w:rPr>
        <w:t>s</w:t>
      </w:r>
      <w:r w:rsidR="00854116">
        <w:rPr>
          <w:rFonts w:ascii="Trebuchet MS" w:hAnsi="Trebuchet MS"/>
        </w:rPr>
        <w:t xml:space="preserve"> on the t</w:t>
      </w:r>
      <w:r w:rsidR="00FE6652">
        <w:rPr>
          <w:rFonts w:ascii="Trebuchet MS" w:hAnsi="Trebuchet MS"/>
        </w:rPr>
        <w:t xml:space="preserve">rades made for </w:t>
      </w:r>
      <w:r w:rsidR="00E37518">
        <w:rPr>
          <w:rFonts w:ascii="Trebuchet MS" w:hAnsi="Trebuchet MS"/>
        </w:rPr>
        <w:t>the</w:t>
      </w:r>
      <w:r w:rsidR="00FE6652">
        <w:rPr>
          <w:rFonts w:ascii="Trebuchet MS" w:hAnsi="Trebuchet MS"/>
        </w:rPr>
        <w:t xml:space="preserve"> </w:t>
      </w:r>
      <w:r w:rsidR="00E37518">
        <w:rPr>
          <w:rFonts w:ascii="Trebuchet MS" w:hAnsi="Trebuchet MS"/>
        </w:rPr>
        <w:t>S</w:t>
      </w:r>
      <w:r w:rsidR="00FE6652">
        <w:rPr>
          <w:rFonts w:ascii="Trebuchet MS" w:hAnsi="Trebuchet MS"/>
        </w:rPr>
        <w:t xml:space="preserve">upply </w:t>
      </w:r>
      <w:r w:rsidR="00E37518">
        <w:rPr>
          <w:rFonts w:ascii="Trebuchet MS" w:hAnsi="Trebuchet MS"/>
        </w:rPr>
        <w:t>Y</w:t>
      </w:r>
      <w:r w:rsidR="00FE6652">
        <w:rPr>
          <w:rFonts w:ascii="Trebuchet MS" w:hAnsi="Trebuchet MS"/>
        </w:rPr>
        <w:t>ear and the impact on the final price achieved, i.e. mark to</w:t>
      </w:r>
      <w:r w:rsidR="009B61B4">
        <w:rPr>
          <w:rFonts w:ascii="Trebuchet MS" w:hAnsi="Trebuchet MS"/>
        </w:rPr>
        <w:t xml:space="preserve"> market</w:t>
      </w:r>
      <w:r w:rsidR="00E37518">
        <w:rPr>
          <w:rFonts w:ascii="Trebuchet MS" w:hAnsi="Trebuchet MS"/>
        </w:rPr>
        <w:t xml:space="preserve"> data</w:t>
      </w:r>
      <w:r w:rsidR="00FE6652">
        <w:rPr>
          <w:rFonts w:ascii="Trebuchet MS" w:hAnsi="Trebuchet MS"/>
        </w:rPr>
        <w:t>.</w:t>
      </w:r>
    </w:p>
    <w:p w:rsidR="00E37518" w:rsidRDefault="00E37518" w:rsidP="00E37518">
      <w:pPr>
        <w:jc w:val="both"/>
        <w:rPr>
          <w:rFonts w:ascii="Trebuchet MS" w:hAnsi="Trebuchet MS"/>
        </w:rPr>
      </w:pPr>
    </w:p>
    <w:p w:rsidR="00854116" w:rsidRDefault="00FE6652" w:rsidP="003F47AE">
      <w:pPr>
        <w:pStyle w:val="ListParagraph"/>
        <w:numPr>
          <w:ilvl w:val="1"/>
          <w:numId w:val="7"/>
        </w:numPr>
        <w:ind w:left="851" w:hanging="851"/>
        <w:jc w:val="both"/>
        <w:rPr>
          <w:rFonts w:ascii="Trebuchet MS" w:hAnsi="Trebuchet MS"/>
        </w:rPr>
      </w:pPr>
      <w:r w:rsidRPr="00E37518">
        <w:rPr>
          <w:rFonts w:ascii="Trebuchet MS" w:hAnsi="Trebuchet MS"/>
        </w:rPr>
        <w:t>Upon completion of trading for a Supply Year</w:t>
      </w:r>
      <w:r w:rsidR="00854116">
        <w:rPr>
          <w:rFonts w:ascii="Trebuchet MS" w:hAnsi="Trebuchet MS"/>
        </w:rPr>
        <w:t xml:space="preserve"> the </w:t>
      </w:r>
      <w:r w:rsidR="00DF348B">
        <w:rPr>
          <w:rFonts w:ascii="Trebuchet MS" w:hAnsi="Trebuchet MS"/>
        </w:rPr>
        <w:t>Contractor</w:t>
      </w:r>
      <w:r w:rsidR="00854116">
        <w:rPr>
          <w:rFonts w:ascii="Trebuchet MS" w:hAnsi="Trebuchet MS"/>
        </w:rPr>
        <w:t xml:space="preserve"> should:</w:t>
      </w:r>
    </w:p>
    <w:p w:rsidR="00854116" w:rsidRDefault="00854116" w:rsidP="00854116">
      <w:pPr>
        <w:pStyle w:val="ListParagraph"/>
        <w:ind w:left="567"/>
        <w:jc w:val="both"/>
        <w:rPr>
          <w:rFonts w:ascii="Trebuchet MS" w:hAnsi="Trebuchet MS"/>
        </w:rPr>
      </w:pPr>
    </w:p>
    <w:p w:rsidR="00854116" w:rsidRDefault="00854116" w:rsidP="003F47AE">
      <w:pPr>
        <w:pStyle w:val="ListParagraph"/>
        <w:numPr>
          <w:ilvl w:val="1"/>
          <w:numId w:val="18"/>
        </w:numPr>
        <w:ind w:left="1701" w:hanging="567"/>
        <w:jc w:val="both"/>
        <w:rPr>
          <w:rFonts w:ascii="Trebuchet MS" w:hAnsi="Trebuchet MS"/>
        </w:rPr>
      </w:pPr>
      <w:r>
        <w:rPr>
          <w:rFonts w:ascii="Trebuchet MS" w:hAnsi="Trebuchet MS"/>
        </w:rPr>
        <w:t xml:space="preserve">Provide a full report on </w:t>
      </w:r>
      <w:r w:rsidR="00FE6652" w:rsidRPr="00854116">
        <w:rPr>
          <w:rFonts w:ascii="Trebuchet MS" w:hAnsi="Trebuchet MS"/>
        </w:rPr>
        <w:t xml:space="preserve">the market movements, highs, lows and averages </w:t>
      </w:r>
      <w:r>
        <w:rPr>
          <w:rFonts w:ascii="Trebuchet MS" w:hAnsi="Trebuchet MS"/>
        </w:rPr>
        <w:t>during the Purchasing Period and the final mark to market data.</w:t>
      </w:r>
    </w:p>
    <w:p w:rsidR="00FE6652" w:rsidRDefault="00276F10" w:rsidP="003F47AE">
      <w:pPr>
        <w:pStyle w:val="ListParagraph"/>
        <w:numPr>
          <w:ilvl w:val="1"/>
          <w:numId w:val="18"/>
        </w:numPr>
        <w:ind w:left="1701" w:hanging="567"/>
        <w:jc w:val="both"/>
        <w:rPr>
          <w:rFonts w:ascii="Trebuchet MS" w:hAnsi="Trebuchet MS"/>
        </w:rPr>
      </w:pPr>
      <w:r>
        <w:rPr>
          <w:rFonts w:ascii="Trebuchet MS" w:hAnsi="Trebuchet MS"/>
        </w:rPr>
        <w:t>Following reconciliation, p</w:t>
      </w:r>
      <w:r w:rsidR="00854116">
        <w:rPr>
          <w:rFonts w:ascii="Trebuchet MS" w:hAnsi="Trebuchet MS"/>
        </w:rPr>
        <w:t>rovide a full procurement report on the final price achieved and detailing the standi</w:t>
      </w:r>
      <w:r w:rsidR="00DB2BE9">
        <w:rPr>
          <w:rFonts w:ascii="Trebuchet MS" w:hAnsi="Trebuchet MS"/>
        </w:rPr>
        <w:t>ng charge and unit rate by site and in comparison to last year’s price.</w:t>
      </w:r>
    </w:p>
    <w:p w:rsidR="00854116" w:rsidRDefault="00854116" w:rsidP="003F47AE">
      <w:pPr>
        <w:pStyle w:val="ListParagraph"/>
        <w:numPr>
          <w:ilvl w:val="1"/>
          <w:numId w:val="18"/>
        </w:numPr>
        <w:ind w:left="1701" w:hanging="567"/>
        <w:jc w:val="both"/>
        <w:rPr>
          <w:rFonts w:ascii="Trebuchet MS" w:hAnsi="Trebuchet MS"/>
        </w:rPr>
      </w:pPr>
      <w:r>
        <w:rPr>
          <w:rFonts w:ascii="Trebuchet MS" w:hAnsi="Trebuchet MS"/>
        </w:rPr>
        <w:t>Provide the full budget</w:t>
      </w:r>
      <w:r w:rsidR="00F930E0">
        <w:rPr>
          <w:rFonts w:ascii="Trebuchet MS" w:hAnsi="Trebuchet MS"/>
        </w:rPr>
        <w:t xml:space="preserve"> report for the following financial year</w:t>
      </w:r>
      <w:r>
        <w:rPr>
          <w:rFonts w:ascii="Trebuchet MS" w:hAnsi="Trebuchet MS"/>
        </w:rPr>
        <w:t xml:space="preserve"> (see </w:t>
      </w:r>
      <w:r w:rsidR="007E7A65">
        <w:rPr>
          <w:rFonts w:ascii="Trebuchet MS" w:hAnsi="Trebuchet MS"/>
        </w:rPr>
        <w:t>S</w:t>
      </w:r>
      <w:r>
        <w:rPr>
          <w:rFonts w:ascii="Trebuchet MS" w:hAnsi="Trebuchet MS"/>
        </w:rPr>
        <w:t xml:space="preserve">ection </w:t>
      </w:r>
      <w:r w:rsidR="00076800">
        <w:rPr>
          <w:rFonts w:ascii="Trebuchet MS" w:hAnsi="Trebuchet MS"/>
        </w:rPr>
        <w:t>8B</w:t>
      </w:r>
      <w:r>
        <w:rPr>
          <w:rFonts w:ascii="Trebuchet MS" w:hAnsi="Trebuchet MS"/>
        </w:rPr>
        <w:t xml:space="preserve"> of this </w:t>
      </w:r>
      <w:r w:rsidR="007E7A65">
        <w:rPr>
          <w:rFonts w:ascii="Trebuchet MS" w:hAnsi="Trebuchet MS"/>
        </w:rPr>
        <w:t>S</w:t>
      </w:r>
      <w:r>
        <w:rPr>
          <w:rFonts w:ascii="Trebuchet MS" w:hAnsi="Trebuchet MS"/>
        </w:rPr>
        <w:t>pecification and KPI5 in SCHEDULE 3 of this contract</w:t>
      </w:r>
      <w:r w:rsidR="00CB39E9">
        <w:rPr>
          <w:rFonts w:ascii="Trebuchet MS" w:hAnsi="Trebuchet MS"/>
        </w:rPr>
        <w:t xml:space="preserve"> for further information on this report</w:t>
      </w:r>
      <w:r>
        <w:rPr>
          <w:rFonts w:ascii="Trebuchet MS" w:hAnsi="Trebuchet MS"/>
        </w:rPr>
        <w:t>).</w:t>
      </w:r>
    </w:p>
    <w:p w:rsidR="00F930E0" w:rsidRDefault="00F930E0" w:rsidP="00F930E0">
      <w:pPr>
        <w:jc w:val="both"/>
        <w:rPr>
          <w:rFonts w:ascii="Trebuchet MS" w:hAnsi="Trebuchet MS"/>
        </w:rPr>
      </w:pPr>
    </w:p>
    <w:p w:rsidR="00BE471A" w:rsidRPr="00D3013F" w:rsidRDefault="00F930E0" w:rsidP="003F47AE">
      <w:pPr>
        <w:pStyle w:val="ListParagraph"/>
        <w:numPr>
          <w:ilvl w:val="1"/>
          <w:numId w:val="7"/>
        </w:numPr>
        <w:tabs>
          <w:tab w:val="left" w:pos="851"/>
        </w:tabs>
        <w:ind w:left="851" w:hanging="851"/>
        <w:jc w:val="both"/>
        <w:rPr>
          <w:rFonts w:ascii="Trebuchet MS" w:hAnsi="Trebuchet MS"/>
        </w:rPr>
      </w:pPr>
      <w:r w:rsidRPr="00D3013F">
        <w:rPr>
          <w:rFonts w:ascii="Trebuchet MS" w:hAnsi="Trebuchet MS"/>
        </w:rPr>
        <w:t xml:space="preserve">If Midland Heart’s volume is to be </w:t>
      </w:r>
      <w:r w:rsidR="006E6EB4">
        <w:rPr>
          <w:rFonts w:ascii="Trebuchet MS" w:hAnsi="Trebuchet MS"/>
        </w:rPr>
        <w:t>aggregated</w:t>
      </w:r>
      <w:r w:rsidRPr="00D3013F">
        <w:rPr>
          <w:rFonts w:ascii="Trebuchet MS" w:hAnsi="Trebuchet MS"/>
        </w:rPr>
        <w:t xml:space="preserve"> in a </w:t>
      </w:r>
      <w:r w:rsidR="00076800">
        <w:rPr>
          <w:rFonts w:ascii="Trebuchet MS" w:hAnsi="Trebuchet MS"/>
        </w:rPr>
        <w:t>b</w:t>
      </w:r>
      <w:r w:rsidRPr="00D3013F">
        <w:rPr>
          <w:rFonts w:ascii="Trebuchet MS" w:hAnsi="Trebuchet MS"/>
        </w:rPr>
        <w:t xml:space="preserve">asket for energy purchasing, the </w:t>
      </w:r>
      <w:r w:rsidR="00DF348B">
        <w:rPr>
          <w:rFonts w:ascii="Trebuchet MS" w:hAnsi="Trebuchet MS"/>
        </w:rPr>
        <w:t>Contractor</w:t>
      </w:r>
      <w:r w:rsidRPr="00D3013F">
        <w:rPr>
          <w:rFonts w:ascii="Trebuchet MS" w:hAnsi="Trebuchet MS"/>
        </w:rPr>
        <w:t xml:space="preserve"> must be able to demonstrate that the organisations with which Midland Heart’s volume has been aggregated pose </w:t>
      </w:r>
      <w:r w:rsidR="003A4E8B" w:rsidRPr="00D3013F">
        <w:rPr>
          <w:rFonts w:ascii="Trebuchet MS" w:hAnsi="Trebuchet MS"/>
        </w:rPr>
        <w:t>no</w:t>
      </w:r>
      <w:r w:rsidRPr="00D3013F">
        <w:rPr>
          <w:rFonts w:ascii="Trebuchet MS" w:hAnsi="Trebuchet MS"/>
        </w:rPr>
        <w:t xml:space="preserve"> higher risk than Midland Heart </w:t>
      </w:r>
      <w:r w:rsidR="003A4E8B" w:rsidRPr="00D3013F">
        <w:rPr>
          <w:rFonts w:ascii="Trebuchet MS" w:hAnsi="Trebuchet MS"/>
        </w:rPr>
        <w:t>do</w:t>
      </w:r>
      <w:r w:rsidRPr="00D3013F">
        <w:rPr>
          <w:rFonts w:ascii="Trebuchet MS" w:hAnsi="Trebuchet MS"/>
        </w:rPr>
        <w:t>.</w:t>
      </w:r>
    </w:p>
    <w:p w:rsidR="009B61B4" w:rsidRDefault="009B61B4" w:rsidP="003F47AE">
      <w:pPr>
        <w:tabs>
          <w:tab w:val="left" w:pos="851"/>
        </w:tabs>
        <w:ind w:left="851" w:hanging="851"/>
        <w:jc w:val="both"/>
        <w:rPr>
          <w:rFonts w:ascii="Trebuchet MS" w:hAnsi="Trebuchet MS"/>
        </w:rPr>
      </w:pPr>
    </w:p>
    <w:p w:rsidR="00BE471A" w:rsidRPr="007B3828" w:rsidRDefault="003A4E8B" w:rsidP="003F47AE">
      <w:pPr>
        <w:tabs>
          <w:tab w:val="left" w:pos="851"/>
        </w:tabs>
        <w:ind w:left="851" w:hanging="851"/>
        <w:jc w:val="both"/>
        <w:rPr>
          <w:rFonts w:ascii="Trebuchet MS" w:hAnsi="Trebuchet MS"/>
          <w:b/>
        </w:rPr>
      </w:pPr>
      <w:r w:rsidRPr="007B3828">
        <w:rPr>
          <w:rFonts w:ascii="Trebuchet MS" w:hAnsi="Trebuchet MS"/>
          <w:b/>
        </w:rPr>
        <w:t>3</w:t>
      </w:r>
      <w:r w:rsidRPr="007B3828">
        <w:rPr>
          <w:rFonts w:ascii="Trebuchet MS" w:hAnsi="Trebuchet MS"/>
          <w:b/>
        </w:rPr>
        <w:tab/>
      </w:r>
      <w:r w:rsidR="00BE471A" w:rsidRPr="007B3828">
        <w:rPr>
          <w:rFonts w:ascii="Trebuchet MS" w:hAnsi="Trebuchet MS"/>
          <w:b/>
        </w:rPr>
        <w:t>Contract Placement</w:t>
      </w:r>
    </w:p>
    <w:p w:rsidR="00BE471A" w:rsidRDefault="00BE471A" w:rsidP="003F47AE">
      <w:pPr>
        <w:tabs>
          <w:tab w:val="left" w:pos="851"/>
        </w:tabs>
        <w:ind w:left="851" w:hanging="851"/>
        <w:jc w:val="both"/>
        <w:rPr>
          <w:rFonts w:ascii="Trebuchet MS" w:hAnsi="Trebuchet MS"/>
        </w:rPr>
      </w:pPr>
    </w:p>
    <w:p w:rsidR="00A54E3B" w:rsidRPr="00D83637" w:rsidRDefault="00A54E3B" w:rsidP="003F47AE">
      <w:pPr>
        <w:tabs>
          <w:tab w:val="left" w:pos="851"/>
        </w:tabs>
        <w:ind w:left="851" w:hanging="851"/>
        <w:jc w:val="both"/>
        <w:rPr>
          <w:rFonts w:ascii="Trebuchet MS" w:hAnsi="Trebuchet MS"/>
          <w:b/>
          <w:i/>
        </w:rPr>
      </w:pPr>
      <w:r w:rsidRPr="00D83637">
        <w:rPr>
          <w:rFonts w:ascii="Trebuchet MS" w:hAnsi="Trebuchet MS"/>
          <w:b/>
          <w:i/>
        </w:rPr>
        <w:t>3A</w:t>
      </w:r>
      <w:r w:rsidR="00D83637" w:rsidRPr="00D83637">
        <w:rPr>
          <w:rFonts w:ascii="Trebuchet MS" w:hAnsi="Trebuchet MS"/>
          <w:b/>
          <w:i/>
        </w:rPr>
        <w:tab/>
        <w:t>Supply Contract Placement</w:t>
      </w:r>
    </w:p>
    <w:p w:rsidR="00D83637" w:rsidRDefault="00D83637" w:rsidP="003F47AE">
      <w:pPr>
        <w:tabs>
          <w:tab w:val="left" w:pos="851"/>
        </w:tabs>
        <w:ind w:left="851" w:hanging="851"/>
        <w:jc w:val="both"/>
        <w:rPr>
          <w:rFonts w:ascii="Trebuchet MS" w:hAnsi="Trebuchet MS"/>
        </w:rPr>
      </w:pPr>
    </w:p>
    <w:p w:rsidR="00C920B2" w:rsidRDefault="00C920B2" w:rsidP="003F47AE">
      <w:pPr>
        <w:tabs>
          <w:tab w:val="left" w:pos="851"/>
        </w:tabs>
        <w:ind w:left="851" w:hanging="851"/>
        <w:jc w:val="both"/>
        <w:rPr>
          <w:rFonts w:ascii="Trebuchet MS" w:hAnsi="Trebuchet MS"/>
        </w:rPr>
      </w:pPr>
      <w:r>
        <w:rPr>
          <w:rFonts w:ascii="Trebuchet MS" w:hAnsi="Trebuchet MS"/>
        </w:rPr>
        <w:t>3</w:t>
      </w:r>
      <w:r w:rsidR="00D83637">
        <w:rPr>
          <w:rFonts w:ascii="Trebuchet MS" w:hAnsi="Trebuchet MS"/>
        </w:rPr>
        <w:t>A</w:t>
      </w:r>
      <w:r>
        <w:rPr>
          <w:rFonts w:ascii="Trebuchet MS" w:hAnsi="Trebuchet MS"/>
        </w:rPr>
        <w:t>.1</w:t>
      </w:r>
      <w:r>
        <w:rPr>
          <w:rFonts w:ascii="Trebuchet MS" w:hAnsi="Trebuchet MS"/>
        </w:rPr>
        <w:tab/>
      </w:r>
      <w:r w:rsidR="00581BDF">
        <w:rPr>
          <w:rFonts w:ascii="Trebuchet MS" w:hAnsi="Trebuchet MS"/>
        </w:rPr>
        <w:t>All supply contracts let on Midland Heart’s behalf</w:t>
      </w:r>
      <w:r w:rsidR="006E6EB4">
        <w:rPr>
          <w:rFonts w:ascii="Trebuchet MS" w:hAnsi="Trebuchet MS"/>
        </w:rPr>
        <w:t xml:space="preserve"> should be fully compliant</w:t>
      </w:r>
      <w:r w:rsidR="00076800">
        <w:rPr>
          <w:rFonts w:ascii="Trebuchet MS" w:hAnsi="Trebuchet MS"/>
        </w:rPr>
        <w:t xml:space="preserve"> with OJEU and the Utilities Contracts Regulations 2006 (as amended)</w:t>
      </w:r>
      <w:r w:rsidR="006E6EB4">
        <w:rPr>
          <w:rFonts w:ascii="Trebuchet MS" w:hAnsi="Trebuchet MS"/>
        </w:rPr>
        <w:t xml:space="preserve"> and evidence must be provided to this effect.</w:t>
      </w:r>
    </w:p>
    <w:p w:rsidR="00581BDF" w:rsidRDefault="00581BDF" w:rsidP="003F47AE">
      <w:pPr>
        <w:tabs>
          <w:tab w:val="left" w:pos="851"/>
        </w:tabs>
        <w:ind w:left="851" w:hanging="851"/>
        <w:jc w:val="both"/>
        <w:rPr>
          <w:rFonts w:ascii="Trebuchet MS" w:hAnsi="Trebuchet MS"/>
        </w:rPr>
      </w:pPr>
    </w:p>
    <w:p w:rsidR="004E2D4C" w:rsidRDefault="00581BDF" w:rsidP="003F47AE">
      <w:pPr>
        <w:tabs>
          <w:tab w:val="left" w:pos="851"/>
        </w:tabs>
        <w:ind w:left="851" w:hanging="851"/>
        <w:jc w:val="both"/>
        <w:rPr>
          <w:rFonts w:ascii="Trebuchet MS" w:hAnsi="Trebuchet MS"/>
        </w:rPr>
      </w:pPr>
      <w:r>
        <w:rPr>
          <w:rFonts w:ascii="Trebuchet MS" w:hAnsi="Trebuchet MS"/>
        </w:rPr>
        <w:t>3</w:t>
      </w:r>
      <w:r w:rsidR="00D83637">
        <w:rPr>
          <w:rFonts w:ascii="Trebuchet MS" w:hAnsi="Trebuchet MS"/>
        </w:rPr>
        <w:t>A</w:t>
      </w:r>
      <w:r>
        <w:rPr>
          <w:rFonts w:ascii="Trebuchet MS" w:hAnsi="Trebuchet MS"/>
        </w:rPr>
        <w:t>.2</w:t>
      </w:r>
      <w:r>
        <w:rPr>
          <w:rFonts w:ascii="Trebuchet MS" w:hAnsi="Trebuchet MS"/>
        </w:rPr>
        <w:tab/>
      </w:r>
      <w:r w:rsidR="004E2D4C" w:rsidRPr="004E2D4C">
        <w:rPr>
          <w:rFonts w:ascii="Trebuchet MS" w:hAnsi="Trebuchet MS"/>
        </w:rPr>
        <w:t xml:space="preserve">The </w:t>
      </w:r>
      <w:r w:rsidR="00DF348B">
        <w:rPr>
          <w:rFonts w:ascii="Trebuchet MS" w:hAnsi="Trebuchet MS"/>
        </w:rPr>
        <w:t>S</w:t>
      </w:r>
      <w:r w:rsidR="004E2D4C" w:rsidRPr="004E2D4C">
        <w:rPr>
          <w:rFonts w:ascii="Trebuchet MS" w:hAnsi="Trebuchet MS"/>
        </w:rPr>
        <w:t xml:space="preserve">upplier(s) selected should represent the most economically advantageous quote to Midland Heart, whether this is through mini-competition of pre-selected </w:t>
      </w:r>
      <w:r w:rsidR="00DF348B">
        <w:rPr>
          <w:rFonts w:ascii="Trebuchet MS" w:hAnsi="Trebuchet MS"/>
        </w:rPr>
        <w:t>S</w:t>
      </w:r>
      <w:r w:rsidR="004E2D4C" w:rsidRPr="004E2D4C">
        <w:rPr>
          <w:rFonts w:ascii="Trebuchet MS" w:hAnsi="Trebuchet MS"/>
        </w:rPr>
        <w:t xml:space="preserve">uppliers or full tender to all </w:t>
      </w:r>
      <w:r w:rsidR="00DF348B">
        <w:rPr>
          <w:rFonts w:ascii="Trebuchet MS" w:hAnsi="Trebuchet MS"/>
        </w:rPr>
        <w:t>S</w:t>
      </w:r>
      <w:r w:rsidR="004E2D4C" w:rsidRPr="004E2D4C">
        <w:rPr>
          <w:rFonts w:ascii="Trebuchet MS" w:hAnsi="Trebuchet MS"/>
        </w:rPr>
        <w:t>uppliers within the market.</w:t>
      </w:r>
    </w:p>
    <w:p w:rsidR="004E2D4C" w:rsidRDefault="004E2D4C" w:rsidP="003F47AE">
      <w:pPr>
        <w:tabs>
          <w:tab w:val="left" w:pos="851"/>
        </w:tabs>
        <w:ind w:left="851" w:hanging="851"/>
        <w:jc w:val="both"/>
        <w:rPr>
          <w:rFonts w:ascii="Trebuchet MS" w:hAnsi="Trebuchet MS"/>
        </w:rPr>
      </w:pPr>
    </w:p>
    <w:p w:rsidR="00CA2532" w:rsidRDefault="00CA2532" w:rsidP="003F47AE">
      <w:pPr>
        <w:tabs>
          <w:tab w:val="left" w:pos="851"/>
        </w:tabs>
        <w:ind w:left="851" w:hanging="851"/>
        <w:jc w:val="both"/>
        <w:rPr>
          <w:rFonts w:ascii="Trebuchet MS" w:hAnsi="Trebuchet MS"/>
        </w:rPr>
      </w:pPr>
      <w:r>
        <w:rPr>
          <w:rFonts w:ascii="Trebuchet MS" w:hAnsi="Trebuchet MS"/>
        </w:rPr>
        <w:t>3A.3</w:t>
      </w:r>
      <w:r>
        <w:rPr>
          <w:rFonts w:ascii="Trebuchet MS" w:hAnsi="Trebuchet MS"/>
        </w:rPr>
        <w:tab/>
        <w:t>All tenders undertaken to select a Supplier should be fair, transparent and operated in full compliance with section 4.2.2 of the Draft Code of Practice for Non-domestic Third Party Intermediaries</w:t>
      </w:r>
      <w:r w:rsidR="00076800">
        <w:rPr>
          <w:rFonts w:ascii="Trebuchet MS" w:hAnsi="Trebuchet MS"/>
        </w:rPr>
        <w:t xml:space="preserve"> (see SCHEDULE 4 of this </w:t>
      </w:r>
      <w:r w:rsidR="0036354D">
        <w:rPr>
          <w:rFonts w:ascii="Trebuchet MS" w:hAnsi="Trebuchet MS"/>
        </w:rPr>
        <w:t>C</w:t>
      </w:r>
      <w:r w:rsidR="00076800">
        <w:rPr>
          <w:rFonts w:ascii="Trebuchet MS" w:hAnsi="Trebuchet MS"/>
        </w:rPr>
        <w:t>ontract)</w:t>
      </w:r>
      <w:r>
        <w:rPr>
          <w:rFonts w:ascii="Trebuchet MS" w:hAnsi="Trebuchet MS"/>
        </w:rPr>
        <w:t>.</w:t>
      </w:r>
    </w:p>
    <w:p w:rsidR="00CA2532" w:rsidRDefault="00CA2532" w:rsidP="003F47AE">
      <w:pPr>
        <w:tabs>
          <w:tab w:val="left" w:pos="851"/>
        </w:tabs>
        <w:ind w:left="851" w:hanging="851"/>
        <w:jc w:val="both"/>
        <w:rPr>
          <w:rFonts w:ascii="Trebuchet MS" w:hAnsi="Trebuchet MS"/>
        </w:rPr>
      </w:pPr>
    </w:p>
    <w:p w:rsidR="004E2D4C" w:rsidRDefault="004E2D4C" w:rsidP="003F47AE">
      <w:pPr>
        <w:tabs>
          <w:tab w:val="left" w:pos="851"/>
        </w:tabs>
        <w:ind w:left="851" w:hanging="851"/>
        <w:jc w:val="both"/>
        <w:rPr>
          <w:rFonts w:ascii="Trebuchet MS" w:hAnsi="Trebuchet MS"/>
        </w:rPr>
      </w:pPr>
      <w:r>
        <w:rPr>
          <w:rFonts w:ascii="Trebuchet MS" w:hAnsi="Trebuchet MS"/>
        </w:rPr>
        <w:t>3</w:t>
      </w:r>
      <w:r w:rsidR="00D83637">
        <w:rPr>
          <w:rFonts w:ascii="Trebuchet MS" w:hAnsi="Trebuchet MS"/>
        </w:rPr>
        <w:t>A</w:t>
      </w:r>
      <w:r>
        <w:rPr>
          <w:rFonts w:ascii="Trebuchet MS" w:hAnsi="Trebuchet MS"/>
        </w:rPr>
        <w:t>.3</w:t>
      </w:r>
      <w:r>
        <w:rPr>
          <w:rFonts w:ascii="Trebuchet MS" w:hAnsi="Trebuchet MS"/>
        </w:rPr>
        <w:tab/>
        <w:t xml:space="preserve">If </w:t>
      </w:r>
      <w:r w:rsidR="00DF348B">
        <w:rPr>
          <w:rFonts w:ascii="Trebuchet MS" w:hAnsi="Trebuchet MS"/>
        </w:rPr>
        <w:t>S</w:t>
      </w:r>
      <w:r>
        <w:rPr>
          <w:rFonts w:ascii="Trebuchet MS" w:hAnsi="Trebuchet MS"/>
        </w:rPr>
        <w:t xml:space="preserve">uppliers are pre-selected, Midland Heart will require full details of the selection process confirming that the </w:t>
      </w:r>
      <w:r w:rsidR="00DF348B">
        <w:rPr>
          <w:rFonts w:ascii="Trebuchet MS" w:hAnsi="Trebuchet MS"/>
        </w:rPr>
        <w:t>Contractor</w:t>
      </w:r>
      <w:r>
        <w:rPr>
          <w:rFonts w:ascii="Trebuchet MS" w:hAnsi="Trebuchet MS"/>
        </w:rPr>
        <w:t xml:space="preserve"> operated a </w:t>
      </w:r>
      <w:r w:rsidR="00CA2532">
        <w:rPr>
          <w:rFonts w:ascii="Trebuchet MS" w:hAnsi="Trebuchet MS"/>
        </w:rPr>
        <w:t>fair and transparent</w:t>
      </w:r>
      <w:r>
        <w:rPr>
          <w:rFonts w:ascii="Trebuchet MS" w:hAnsi="Trebuchet MS"/>
        </w:rPr>
        <w:t xml:space="preserve"> procurement process which </w:t>
      </w:r>
      <w:r w:rsidR="00076800">
        <w:rPr>
          <w:rFonts w:ascii="Trebuchet MS" w:hAnsi="Trebuchet MS"/>
        </w:rPr>
        <w:t xml:space="preserve">fully compliant with </w:t>
      </w:r>
      <w:r w:rsidR="00076800">
        <w:rPr>
          <w:rFonts w:ascii="Trebuchet MS" w:hAnsi="Trebuchet MS"/>
        </w:rPr>
        <w:lastRenderedPageBreak/>
        <w:t xml:space="preserve">OJEU and the Utilities Contracts Regulations 2006 (as amended) </w:t>
      </w:r>
      <w:r w:rsidR="00CA2532">
        <w:rPr>
          <w:rFonts w:ascii="Trebuchet MS" w:hAnsi="Trebuchet MS"/>
        </w:rPr>
        <w:t>and operated in full compliance with section 4.2.2 of the Draft Code of Practice for Non-domestic Third Party Intermediaries</w:t>
      </w:r>
      <w:r w:rsidR="0036354D">
        <w:rPr>
          <w:rFonts w:ascii="Trebuchet MS" w:hAnsi="Trebuchet MS"/>
        </w:rPr>
        <w:t xml:space="preserve"> (see SCHEDULE 4 of this Contract)</w:t>
      </w:r>
      <w:r w:rsidR="00CA2532">
        <w:rPr>
          <w:rFonts w:ascii="Trebuchet MS" w:hAnsi="Trebuchet MS"/>
        </w:rPr>
        <w:t>.</w:t>
      </w:r>
    </w:p>
    <w:p w:rsidR="008A13D7" w:rsidRDefault="008A13D7" w:rsidP="003F47AE">
      <w:pPr>
        <w:tabs>
          <w:tab w:val="left" w:pos="851"/>
        </w:tabs>
        <w:ind w:left="851" w:hanging="851"/>
        <w:jc w:val="both"/>
        <w:rPr>
          <w:rFonts w:ascii="Trebuchet MS" w:hAnsi="Trebuchet MS"/>
        </w:rPr>
      </w:pPr>
    </w:p>
    <w:p w:rsidR="00900715" w:rsidRDefault="008A13D7" w:rsidP="003F47AE">
      <w:pPr>
        <w:tabs>
          <w:tab w:val="left" w:pos="851"/>
        </w:tabs>
        <w:ind w:left="851" w:hanging="851"/>
        <w:jc w:val="both"/>
        <w:rPr>
          <w:rFonts w:ascii="Trebuchet MS" w:hAnsi="Trebuchet MS"/>
        </w:rPr>
      </w:pPr>
      <w:r>
        <w:rPr>
          <w:rFonts w:ascii="Trebuchet MS" w:hAnsi="Trebuchet MS"/>
        </w:rPr>
        <w:t>3</w:t>
      </w:r>
      <w:r w:rsidR="00D83637">
        <w:rPr>
          <w:rFonts w:ascii="Trebuchet MS" w:hAnsi="Trebuchet MS"/>
        </w:rPr>
        <w:t>A</w:t>
      </w:r>
      <w:r>
        <w:rPr>
          <w:rFonts w:ascii="Trebuchet MS" w:hAnsi="Trebuchet MS"/>
        </w:rPr>
        <w:t>.4</w:t>
      </w:r>
      <w:r>
        <w:rPr>
          <w:rFonts w:ascii="Trebuchet MS" w:hAnsi="Trebuchet MS"/>
        </w:rPr>
        <w:tab/>
        <w:t xml:space="preserve">The supply contracts should be tailored to Midland Heart’s specific requirements, for example invoice format and transparency of standing </w:t>
      </w:r>
      <w:r w:rsidRPr="008A4F58">
        <w:rPr>
          <w:rFonts w:ascii="Trebuchet MS" w:hAnsi="Trebuchet MS"/>
        </w:rPr>
        <w:t>charges.</w:t>
      </w:r>
    </w:p>
    <w:p w:rsidR="00900715" w:rsidRDefault="00900715" w:rsidP="003F47AE">
      <w:pPr>
        <w:tabs>
          <w:tab w:val="left" w:pos="851"/>
        </w:tabs>
        <w:ind w:left="851" w:hanging="851"/>
        <w:jc w:val="both"/>
        <w:rPr>
          <w:rFonts w:ascii="Trebuchet MS" w:hAnsi="Trebuchet MS"/>
        </w:rPr>
      </w:pPr>
    </w:p>
    <w:p w:rsidR="00900715" w:rsidRDefault="00900715" w:rsidP="003F47AE">
      <w:pPr>
        <w:tabs>
          <w:tab w:val="left" w:pos="851"/>
        </w:tabs>
        <w:ind w:left="851" w:hanging="851"/>
        <w:jc w:val="both"/>
        <w:rPr>
          <w:rFonts w:ascii="Trebuchet MS" w:hAnsi="Trebuchet MS"/>
        </w:rPr>
      </w:pPr>
      <w:r>
        <w:rPr>
          <w:rFonts w:ascii="Trebuchet MS" w:hAnsi="Trebuchet MS"/>
        </w:rPr>
        <w:t>3</w:t>
      </w:r>
      <w:r w:rsidR="00D83637">
        <w:rPr>
          <w:rFonts w:ascii="Trebuchet MS" w:hAnsi="Trebuchet MS"/>
        </w:rPr>
        <w:t>A</w:t>
      </w:r>
      <w:r>
        <w:rPr>
          <w:rFonts w:ascii="Trebuchet MS" w:hAnsi="Trebuchet MS"/>
        </w:rPr>
        <w:t>.5</w:t>
      </w:r>
      <w:r>
        <w:rPr>
          <w:rFonts w:ascii="Trebuchet MS" w:hAnsi="Trebuchet MS"/>
        </w:rPr>
        <w:tab/>
        <w:t xml:space="preserve">The </w:t>
      </w:r>
      <w:r w:rsidR="00DF348B">
        <w:rPr>
          <w:rFonts w:ascii="Trebuchet MS" w:hAnsi="Trebuchet MS"/>
        </w:rPr>
        <w:t>Contractor</w:t>
      </w:r>
      <w:r>
        <w:rPr>
          <w:rFonts w:ascii="Trebuchet MS" w:hAnsi="Trebuchet MS"/>
        </w:rPr>
        <w:t xml:space="preserve"> shall provide Midland Heart with regular updates on any tender for supply contracts and facilitate the signing of those contracts once negotiated. Contract format should always be paper as Midland Heart are unable to sign contracts electronically.</w:t>
      </w:r>
    </w:p>
    <w:p w:rsidR="00900715" w:rsidRDefault="00900715" w:rsidP="003F47AE">
      <w:pPr>
        <w:tabs>
          <w:tab w:val="left" w:pos="851"/>
        </w:tabs>
        <w:ind w:left="851" w:hanging="851"/>
        <w:jc w:val="both"/>
        <w:rPr>
          <w:rFonts w:ascii="Trebuchet MS" w:hAnsi="Trebuchet MS"/>
        </w:rPr>
      </w:pPr>
    </w:p>
    <w:p w:rsidR="008A13D7" w:rsidRDefault="00900715" w:rsidP="003F47AE">
      <w:pPr>
        <w:tabs>
          <w:tab w:val="left" w:pos="851"/>
        </w:tabs>
        <w:ind w:left="851" w:hanging="851"/>
        <w:jc w:val="both"/>
        <w:rPr>
          <w:rFonts w:ascii="Trebuchet MS" w:hAnsi="Trebuchet MS"/>
        </w:rPr>
      </w:pPr>
      <w:r>
        <w:rPr>
          <w:rFonts w:ascii="Trebuchet MS" w:hAnsi="Trebuchet MS"/>
        </w:rPr>
        <w:t>3</w:t>
      </w:r>
      <w:r w:rsidR="00D83637">
        <w:rPr>
          <w:rFonts w:ascii="Trebuchet MS" w:hAnsi="Trebuchet MS"/>
        </w:rPr>
        <w:t>A</w:t>
      </w:r>
      <w:r>
        <w:rPr>
          <w:rFonts w:ascii="Trebuchet MS" w:hAnsi="Trebuchet MS"/>
        </w:rPr>
        <w:t>.6</w:t>
      </w:r>
      <w:r>
        <w:rPr>
          <w:rFonts w:ascii="Trebuchet MS" w:hAnsi="Trebuchet MS"/>
        </w:rPr>
        <w:tab/>
        <w:t xml:space="preserve">Copies of each supply contract will be appended to this </w:t>
      </w:r>
      <w:r w:rsidR="00DF348B">
        <w:rPr>
          <w:rFonts w:ascii="Trebuchet MS" w:hAnsi="Trebuchet MS"/>
        </w:rPr>
        <w:t>C</w:t>
      </w:r>
      <w:r>
        <w:rPr>
          <w:rFonts w:ascii="Trebuchet MS" w:hAnsi="Trebuchet MS"/>
        </w:rPr>
        <w:t xml:space="preserve">ontract as </w:t>
      </w:r>
      <w:r w:rsidRPr="005C45FA">
        <w:rPr>
          <w:rFonts w:ascii="Trebuchet MS" w:hAnsi="Trebuchet MS"/>
        </w:rPr>
        <w:t xml:space="preserve">SCHEDULE </w:t>
      </w:r>
      <w:r w:rsidR="0036354D">
        <w:rPr>
          <w:rFonts w:ascii="Trebuchet MS" w:hAnsi="Trebuchet MS"/>
        </w:rPr>
        <w:t>5</w:t>
      </w:r>
      <w:r w:rsidRPr="005C45FA">
        <w:rPr>
          <w:rFonts w:ascii="Trebuchet MS" w:hAnsi="Trebuchet MS"/>
        </w:rPr>
        <w:t>.</w:t>
      </w:r>
    </w:p>
    <w:p w:rsidR="00276F10" w:rsidRDefault="00276F10" w:rsidP="003F47AE">
      <w:pPr>
        <w:tabs>
          <w:tab w:val="left" w:pos="851"/>
        </w:tabs>
        <w:ind w:left="851" w:hanging="851"/>
        <w:jc w:val="both"/>
        <w:rPr>
          <w:rFonts w:ascii="Trebuchet MS" w:hAnsi="Trebuchet MS"/>
        </w:rPr>
      </w:pPr>
    </w:p>
    <w:p w:rsidR="00276F10" w:rsidRDefault="00276F10" w:rsidP="003F47AE">
      <w:pPr>
        <w:tabs>
          <w:tab w:val="left" w:pos="851"/>
        </w:tabs>
        <w:ind w:left="851" w:hanging="851"/>
        <w:jc w:val="both"/>
        <w:rPr>
          <w:rFonts w:ascii="Trebuchet MS" w:hAnsi="Trebuchet MS"/>
        </w:rPr>
      </w:pPr>
      <w:r>
        <w:rPr>
          <w:rFonts w:ascii="Trebuchet MS" w:hAnsi="Trebuchet MS"/>
        </w:rPr>
        <w:t>3</w:t>
      </w:r>
      <w:r w:rsidR="00D83637">
        <w:rPr>
          <w:rFonts w:ascii="Trebuchet MS" w:hAnsi="Trebuchet MS"/>
        </w:rPr>
        <w:t>A</w:t>
      </w:r>
      <w:r>
        <w:rPr>
          <w:rFonts w:ascii="Trebuchet MS" w:hAnsi="Trebuchet MS"/>
        </w:rPr>
        <w:t>.7</w:t>
      </w:r>
      <w:r>
        <w:rPr>
          <w:rFonts w:ascii="Trebuchet MS" w:hAnsi="Trebuchet MS"/>
        </w:rPr>
        <w:tab/>
        <w:t xml:space="preserve">Once </w:t>
      </w:r>
      <w:r w:rsidR="00DF348B">
        <w:rPr>
          <w:rFonts w:ascii="Trebuchet MS" w:hAnsi="Trebuchet MS"/>
        </w:rPr>
        <w:t xml:space="preserve">energy </w:t>
      </w:r>
      <w:r>
        <w:rPr>
          <w:rFonts w:ascii="Trebuchet MS" w:hAnsi="Trebuchet MS"/>
        </w:rPr>
        <w:t xml:space="preserve">delivery has commenced under a supply contract the </w:t>
      </w:r>
      <w:r w:rsidR="00DF348B">
        <w:rPr>
          <w:rFonts w:ascii="Trebuchet MS" w:hAnsi="Trebuchet MS"/>
        </w:rPr>
        <w:t>Contractor</w:t>
      </w:r>
      <w:r>
        <w:rPr>
          <w:rFonts w:ascii="Trebuchet MS" w:hAnsi="Trebuchet MS"/>
        </w:rPr>
        <w:t xml:space="preserve"> will verify and ensure that the contract has been mobilised correctly and services are operating in accordance with the contract terms and conditions.</w:t>
      </w:r>
    </w:p>
    <w:p w:rsidR="00A357C1" w:rsidRDefault="00A357C1" w:rsidP="003F47AE">
      <w:pPr>
        <w:tabs>
          <w:tab w:val="left" w:pos="851"/>
        </w:tabs>
        <w:ind w:left="851" w:hanging="851"/>
        <w:jc w:val="both"/>
        <w:rPr>
          <w:rFonts w:ascii="Trebuchet MS" w:hAnsi="Trebuchet MS"/>
        </w:rPr>
      </w:pPr>
    </w:p>
    <w:p w:rsidR="00A357C1" w:rsidRDefault="00A357C1" w:rsidP="003F47AE">
      <w:pPr>
        <w:tabs>
          <w:tab w:val="left" w:pos="851"/>
        </w:tabs>
        <w:ind w:left="851" w:hanging="851"/>
        <w:jc w:val="both"/>
        <w:rPr>
          <w:rFonts w:ascii="Trebuchet MS" w:hAnsi="Trebuchet MS"/>
        </w:rPr>
      </w:pPr>
      <w:r>
        <w:rPr>
          <w:rFonts w:ascii="Trebuchet MS" w:hAnsi="Trebuchet MS"/>
        </w:rPr>
        <w:t>3A.8</w:t>
      </w:r>
      <w:r>
        <w:rPr>
          <w:rFonts w:ascii="Trebuchet MS" w:hAnsi="Trebuchet MS"/>
        </w:rPr>
        <w:tab/>
        <w:t>The Contractor will be responsible for the day to day management of the Supplier relationships and the performance of the supply contracts.</w:t>
      </w:r>
    </w:p>
    <w:p w:rsidR="007B3828" w:rsidRDefault="007B3828" w:rsidP="003F47AE">
      <w:pPr>
        <w:tabs>
          <w:tab w:val="left" w:pos="851"/>
        </w:tabs>
        <w:ind w:left="851" w:hanging="851"/>
        <w:jc w:val="both"/>
        <w:rPr>
          <w:rFonts w:ascii="Trebuchet MS" w:hAnsi="Trebuchet MS"/>
        </w:rPr>
      </w:pPr>
    </w:p>
    <w:p w:rsidR="00A54E3B" w:rsidRPr="008E3EA0" w:rsidRDefault="00A54E3B" w:rsidP="00A54E3B">
      <w:pPr>
        <w:ind w:left="851" w:hanging="851"/>
        <w:jc w:val="both"/>
        <w:rPr>
          <w:rFonts w:ascii="Trebuchet MS" w:hAnsi="Trebuchet MS"/>
          <w:b/>
          <w:i/>
        </w:rPr>
      </w:pPr>
      <w:r w:rsidRPr="008E3EA0">
        <w:rPr>
          <w:rFonts w:ascii="Trebuchet MS" w:hAnsi="Trebuchet MS"/>
          <w:b/>
          <w:i/>
        </w:rPr>
        <w:t>3B</w:t>
      </w:r>
      <w:r w:rsidRPr="008E3EA0">
        <w:rPr>
          <w:rFonts w:ascii="Trebuchet MS" w:hAnsi="Trebuchet MS"/>
          <w:b/>
          <w:i/>
        </w:rPr>
        <w:tab/>
        <w:t>Meter Operator Contract</w:t>
      </w:r>
      <w:r w:rsidR="00E55F33">
        <w:rPr>
          <w:rFonts w:ascii="Trebuchet MS" w:hAnsi="Trebuchet MS"/>
          <w:b/>
          <w:i/>
        </w:rPr>
        <w:t xml:space="preserve"> Placement</w:t>
      </w:r>
    </w:p>
    <w:p w:rsidR="00A54E3B" w:rsidRDefault="00A54E3B" w:rsidP="00A54E3B">
      <w:pPr>
        <w:ind w:left="851" w:hanging="851"/>
        <w:jc w:val="both"/>
        <w:rPr>
          <w:rFonts w:ascii="Trebuchet MS" w:hAnsi="Trebuchet MS"/>
        </w:rPr>
      </w:pPr>
    </w:p>
    <w:p w:rsidR="00D83637" w:rsidRDefault="00D83637" w:rsidP="00A54E3B">
      <w:pPr>
        <w:ind w:left="851" w:hanging="851"/>
        <w:jc w:val="both"/>
        <w:rPr>
          <w:rFonts w:ascii="Trebuchet MS" w:hAnsi="Trebuchet MS"/>
        </w:rPr>
      </w:pPr>
      <w:r>
        <w:rPr>
          <w:rFonts w:ascii="Trebuchet MS" w:hAnsi="Trebuchet MS"/>
        </w:rPr>
        <w:t>3B.1</w:t>
      </w:r>
      <w:r>
        <w:rPr>
          <w:rFonts w:ascii="Trebuchet MS" w:hAnsi="Trebuchet MS"/>
        </w:rPr>
        <w:tab/>
        <w:t xml:space="preserve">Midland Heart has a contract in place for the provision of </w:t>
      </w:r>
      <w:r w:rsidR="001C3E2A">
        <w:rPr>
          <w:rFonts w:ascii="Trebuchet MS" w:hAnsi="Trebuchet MS"/>
        </w:rPr>
        <w:t>m</w:t>
      </w:r>
      <w:r>
        <w:rPr>
          <w:rFonts w:ascii="Trebuchet MS" w:hAnsi="Trebuchet MS"/>
        </w:rPr>
        <w:t xml:space="preserve">eter </w:t>
      </w:r>
      <w:r w:rsidR="001C3E2A">
        <w:rPr>
          <w:rFonts w:ascii="Trebuchet MS" w:hAnsi="Trebuchet MS"/>
        </w:rPr>
        <w:t>o</w:t>
      </w:r>
      <w:r>
        <w:rPr>
          <w:rFonts w:ascii="Trebuchet MS" w:hAnsi="Trebuchet MS"/>
        </w:rPr>
        <w:t xml:space="preserve">perator services to the Half Hourly meters. These contracts mirror the </w:t>
      </w:r>
      <w:r w:rsidR="00DF348B">
        <w:rPr>
          <w:rFonts w:ascii="Trebuchet MS" w:hAnsi="Trebuchet MS"/>
        </w:rPr>
        <w:t>s</w:t>
      </w:r>
      <w:r>
        <w:rPr>
          <w:rFonts w:ascii="Trebuchet MS" w:hAnsi="Trebuchet MS"/>
        </w:rPr>
        <w:t xml:space="preserve">upply </w:t>
      </w:r>
      <w:r w:rsidR="00DF348B">
        <w:rPr>
          <w:rFonts w:ascii="Trebuchet MS" w:hAnsi="Trebuchet MS"/>
        </w:rPr>
        <w:t>y</w:t>
      </w:r>
      <w:r>
        <w:rPr>
          <w:rFonts w:ascii="Trebuchet MS" w:hAnsi="Trebuchet MS"/>
        </w:rPr>
        <w:t>ears in duration.</w:t>
      </w:r>
    </w:p>
    <w:p w:rsidR="00D83637" w:rsidRDefault="00D83637" w:rsidP="00A54E3B">
      <w:pPr>
        <w:ind w:left="851" w:hanging="851"/>
        <w:jc w:val="both"/>
        <w:rPr>
          <w:rFonts w:ascii="Trebuchet MS" w:hAnsi="Trebuchet MS"/>
        </w:rPr>
      </w:pPr>
    </w:p>
    <w:p w:rsidR="00D83637" w:rsidRDefault="00D83637" w:rsidP="00A54E3B">
      <w:pPr>
        <w:ind w:left="851" w:hanging="851"/>
        <w:jc w:val="both"/>
        <w:rPr>
          <w:rFonts w:ascii="Trebuchet MS" w:hAnsi="Trebuchet MS"/>
        </w:rPr>
      </w:pPr>
      <w:r>
        <w:rPr>
          <w:rFonts w:ascii="Trebuchet MS" w:hAnsi="Trebuchet MS"/>
        </w:rPr>
        <w:t>3B.2</w:t>
      </w:r>
      <w:r>
        <w:rPr>
          <w:rFonts w:ascii="Trebuchet MS" w:hAnsi="Trebuchet MS"/>
        </w:rPr>
        <w:tab/>
        <w:t xml:space="preserve">The </w:t>
      </w:r>
      <w:r w:rsidR="00A04EB5">
        <w:rPr>
          <w:rFonts w:ascii="Trebuchet MS" w:hAnsi="Trebuchet MS"/>
        </w:rPr>
        <w:t>Contractor</w:t>
      </w:r>
      <w:r>
        <w:rPr>
          <w:rFonts w:ascii="Trebuchet MS" w:hAnsi="Trebuchet MS"/>
        </w:rPr>
        <w:t xml:space="preserve"> will be responsible for </w:t>
      </w:r>
      <w:r w:rsidR="00DA6753">
        <w:rPr>
          <w:rFonts w:ascii="Trebuchet MS" w:hAnsi="Trebuchet MS"/>
        </w:rPr>
        <w:t>sourcing</w:t>
      </w:r>
      <w:r>
        <w:rPr>
          <w:rFonts w:ascii="Trebuchet MS" w:hAnsi="Trebuchet MS"/>
        </w:rPr>
        <w:t xml:space="preserve"> contract</w:t>
      </w:r>
      <w:r w:rsidR="008E3EA0">
        <w:rPr>
          <w:rFonts w:ascii="Trebuchet MS" w:hAnsi="Trebuchet MS"/>
        </w:rPr>
        <w:t>s</w:t>
      </w:r>
      <w:r>
        <w:rPr>
          <w:rFonts w:ascii="Trebuchet MS" w:hAnsi="Trebuchet MS"/>
        </w:rPr>
        <w:t xml:space="preserve"> for the </w:t>
      </w:r>
      <w:r w:rsidR="001C3E2A">
        <w:rPr>
          <w:rFonts w:ascii="Trebuchet MS" w:hAnsi="Trebuchet MS"/>
        </w:rPr>
        <w:t>m</w:t>
      </w:r>
      <w:r>
        <w:rPr>
          <w:rFonts w:ascii="Trebuchet MS" w:hAnsi="Trebuchet MS"/>
        </w:rPr>
        <w:t xml:space="preserve">eter </w:t>
      </w:r>
      <w:r w:rsidR="001C3E2A">
        <w:rPr>
          <w:rFonts w:ascii="Trebuchet MS" w:hAnsi="Trebuchet MS"/>
        </w:rPr>
        <w:t>o</w:t>
      </w:r>
      <w:r>
        <w:rPr>
          <w:rFonts w:ascii="Trebuchet MS" w:hAnsi="Trebuchet MS"/>
        </w:rPr>
        <w:t xml:space="preserve">perator </w:t>
      </w:r>
      <w:r w:rsidR="001C3E2A">
        <w:rPr>
          <w:rFonts w:ascii="Trebuchet MS" w:hAnsi="Trebuchet MS"/>
        </w:rPr>
        <w:t>s</w:t>
      </w:r>
      <w:r>
        <w:rPr>
          <w:rFonts w:ascii="Trebuchet MS" w:hAnsi="Trebuchet MS"/>
        </w:rPr>
        <w:t xml:space="preserve">ervices for the duration of this </w:t>
      </w:r>
      <w:r w:rsidR="001C3E2A">
        <w:rPr>
          <w:rFonts w:ascii="Trebuchet MS" w:hAnsi="Trebuchet MS"/>
        </w:rPr>
        <w:t>C</w:t>
      </w:r>
      <w:r>
        <w:rPr>
          <w:rFonts w:ascii="Trebuchet MS" w:hAnsi="Trebuchet MS"/>
        </w:rPr>
        <w:t>ontract.</w:t>
      </w:r>
    </w:p>
    <w:p w:rsidR="00D83637" w:rsidRDefault="00D83637" w:rsidP="00A54E3B">
      <w:pPr>
        <w:ind w:left="851" w:hanging="851"/>
        <w:jc w:val="both"/>
        <w:rPr>
          <w:rFonts w:ascii="Trebuchet MS" w:hAnsi="Trebuchet MS"/>
        </w:rPr>
      </w:pPr>
    </w:p>
    <w:p w:rsidR="00D83637" w:rsidRDefault="00D83637" w:rsidP="00A54E3B">
      <w:pPr>
        <w:ind w:left="851" w:hanging="851"/>
        <w:jc w:val="both"/>
        <w:rPr>
          <w:rFonts w:ascii="Trebuchet MS" w:hAnsi="Trebuchet MS"/>
        </w:rPr>
      </w:pPr>
      <w:r>
        <w:rPr>
          <w:rFonts w:ascii="Trebuchet MS" w:hAnsi="Trebuchet MS"/>
        </w:rPr>
        <w:t>3B.3</w:t>
      </w:r>
      <w:r>
        <w:rPr>
          <w:rFonts w:ascii="Trebuchet MS" w:hAnsi="Trebuchet MS"/>
        </w:rPr>
        <w:tab/>
        <w:t xml:space="preserve">To comply with Midland Heart policy, the </w:t>
      </w:r>
      <w:r w:rsidR="00A04EB5">
        <w:rPr>
          <w:rFonts w:ascii="Trebuchet MS" w:hAnsi="Trebuchet MS"/>
        </w:rPr>
        <w:t>Contractor</w:t>
      </w:r>
      <w:r>
        <w:rPr>
          <w:rFonts w:ascii="Trebuchet MS" w:hAnsi="Trebuchet MS"/>
        </w:rPr>
        <w:t xml:space="preserve"> will be required to assess at least three quotes and recommend the supplier who represents the best value for money.</w:t>
      </w:r>
    </w:p>
    <w:p w:rsidR="00DA6753" w:rsidRDefault="00DA6753" w:rsidP="00A54E3B">
      <w:pPr>
        <w:ind w:left="851" w:hanging="851"/>
        <w:jc w:val="both"/>
        <w:rPr>
          <w:rFonts w:ascii="Trebuchet MS" w:hAnsi="Trebuchet MS"/>
        </w:rPr>
      </w:pPr>
    </w:p>
    <w:p w:rsidR="00DA6753" w:rsidRDefault="00DA6753" w:rsidP="00A54E3B">
      <w:pPr>
        <w:ind w:left="851" w:hanging="851"/>
        <w:jc w:val="both"/>
        <w:rPr>
          <w:rFonts w:ascii="Trebuchet MS" w:hAnsi="Trebuchet MS"/>
        </w:rPr>
      </w:pPr>
      <w:r>
        <w:rPr>
          <w:rFonts w:ascii="Trebuchet MS" w:hAnsi="Trebuchet MS"/>
        </w:rPr>
        <w:t>3B.4</w:t>
      </w:r>
      <w:r>
        <w:rPr>
          <w:rFonts w:ascii="Trebuchet MS" w:hAnsi="Trebuchet MS"/>
        </w:rPr>
        <w:tab/>
        <w:t xml:space="preserve">The </w:t>
      </w:r>
      <w:r w:rsidR="001C3E2A">
        <w:rPr>
          <w:rFonts w:ascii="Trebuchet MS" w:hAnsi="Trebuchet MS"/>
        </w:rPr>
        <w:t>Contractor</w:t>
      </w:r>
      <w:r>
        <w:rPr>
          <w:rFonts w:ascii="Trebuchet MS" w:hAnsi="Trebuchet MS"/>
        </w:rPr>
        <w:t xml:space="preserve"> shall provide Midland Heart with regular updates on any quotes for meter operator contracts and facilitate the signing of those contracts once negotiated. Contract format should always be paper as Midland Heart is unable to sign contracts electronically.</w:t>
      </w:r>
    </w:p>
    <w:p w:rsidR="0036354D" w:rsidRDefault="0036354D" w:rsidP="00A54E3B">
      <w:pPr>
        <w:ind w:left="851" w:hanging="851"/>
        <w:jc w:val="both"/>
        <w:rPr>
          <w:rFonts w:ascii="Trebuchet MS" w:hAnsi="Trebuchet MS"/>
        </w:rPr>
      </w:pPr>
    </w:p>
    <w:p w:rsidR="0036354D" w:rsidRDefault="0036354D" w:rsidP="00A54E3B">
      <w:pPr>
        <w:ind w:left="851" w:hanging="851"/>
        <w:jc w:val="both"/>
        <w:rPr>
          <w:rFonts w:ascii="Trebuchet MS" w:hAnsi="Trebuchet MS"/>
        </w:rPr>
      </w:pPr>
      <w:r>
        <w:rPr>
          <w:rFonts w:ascii="Trebuchet MS" w:hAnsi="Trebuchet MS"/>
        </w:rPr>
        <w:t>3B.5</w:t>
      </w:r>
      <w:r>
        <w:rPr>
          <w:rFonts w:ascii="Trebuchet MS" w:hAnsi="Trebuchet MS"/>
        </w:rPr>
        <w:tab/>
        <w:t xml:space="preserve">Copies of each meter operator contract will be appended to this Contract as </w:t>
      </w:r>
      <w:r w:rsidRPr="005C45FA">
        <w:rPr>
          <w:rFonts w:ascii="Trebuchet MS" w:hAnsi="Trebuchet MS"/>
        </w:rPr>
        <w:t xml:space="preserve">SCHEDULE </w:t>
      </w:r>
      <w:r>
        <w:rPr>
          <w:rFonts w:ascii="Trebuchet MS" w:hAnsi="Trebuchet MS"/>
        </w:rPr>
        <w:t>6</w:t>
      </w:r>
      <w:r w:rsidRPr="005C45FA">
        <w:rPr>
          <w:rFonts w:ascii="Trebuchet MS" w:hAnsi="Trebuchet MS"/>
        </w:rPr>
        <w:t>.</w:t>
      </w:r>
    </w:p>
    <w:p w:rsidR="00D83637" w:rsidRDefault="00D83637" w:rsidP="00A54E3B">
      <w:pPr>
        <w:ind w:left="851" w:hanging="851"/>
        <w:jc w:val="both"/>
        <w:rPr>
          <w:rFonts w:ascii="Trebuchet MS" w:hAnsi="Trebuchet MS"/>
        </w:rPr>
      </w:pPr>
    </w:p>
    <w:p w:rsidR="002A0E9A" w:rsidRDefault="002A0E9A" w:rsidP="00A54E3B">
      <w:pPr>
        <w:ind w:left="851" w:hanging="851"/>
        <w:jc w:val="both"/>
        <w:rPr>
          <w:rFonts w:ascii="Trebuchet MS" w:hAnsi="Trebuchet MS"/>
        </w:rPr>
      </w:pPr>
    </w:p>
    <w:p w:rsidR="002A0E9A" w:rsidRDefault="002A0E9A" w:rsidP="00A54E3B">
      <w:pPr>
        <w:ind w:left="851" w:hanging="851"/>
        <w:jc w:val="both"/>
        <w:rPr>
          <w:rFonts w:ascii="Trebuchet MS" w:hAnsi="Trebuchet MS"/>
        </w:rPr>
      </w:pPr>
    </w:p>
    <w:p w:rsidR="002A0E9A" w:rsidRDefault="002A0E9A" w:rsidP="00A54E3B">
      <w:pPr>
        <w:ind w:left="851" w:hanging="851"/>
        <w:jc w:val="both"/>
        <w:rPr>
          <w:rFonts w:ascii="Trebuchet MS" w:hAnsi="Trebuchet MS"/>
        </w:rPr>
      </w:pPr>
    </w:p>
    <w:p w:rsidR="00A54E3B" w:rsidRPr="008E3EA0" w:rsidRDefault="00A54E3B" w:rsidP="00A54E3B">
      <w:pPr>
        <w:ind w:left="851" w:hanging="851"/>
        <w:jc w:val="both"/>
        <w:rPr>
          <w:rFonts w:ascii="Trebuchet MS" w:hAnsi="Trebuchet MS"/>
          <w:b/>
          <w:i/>
        </w:rPr>
      </w:pPr>
      <w:r w:rsidRPr="008E3EA0">
        <w:rPr>
          <w:rFonts w:ascii="Trebuchet MS" w:hAnsi="Trebuchet MS"/>
          <w:b/>
          <w:i/>
        </w:rPr>
        <w:lastRenderedPageBreak/>
        <w:t>3C</w:t>
      </w:r>
      <w:r w:rsidRPr="008E3EA0">
        <w:rPr>
          <w:rFonts w:ascii="Trebuchet MS" w:hAnsi="Trebuchet MS"/>
          <w:b/>
          <w:i/>
        </w:rPr>
        <w:tab/>
        <w:t>Data Collect</w:t>
      </w:r>
      <w:r w:rsidR="00403AEE">
        <w:rPr>
          <w:rFonts w:ascii="Trebuchet MS" w:hAnsi="Trebuchet MS"/>
          <w:b/>
          <w:i/>
        </w:rPr>
        <w:t>ion and Aggregation</w:t>
      </w:r>
      <w:r w:rsidRPr="008E3EA0">
        <w:rPr>
          <w:rFonts w:ascii="Trebuchet MS" w:hAnsi="Trebuchet MS"/>
          <w:b/>
          <w:i/>
        </w:rPr>
        <w:t xml:space="preserve"> Contract</w:t>
      </w:r>
      <w:r w:rsidR="00E55F33">
        <w:rPr>
          <w:rFonts w:ascii="Trebuchet MS" w:hAnsi="Trebuchet MS"/>
          <w:b/>
          <w:i/>
        </w:rPr>
        <w:t xml:space="preserve"> Placement</w:t>
      </w:r>
    </w:p>
    <w:p w:rsidR="008E3EA0" w:rsidRDefault="008E3EA0" w:rsidP="00A54E3B">
      <w:pPr>
        <w:ind w:left="851" w:hanging="851"/>
        <w:jc w:val="both"/>
        <w:rPr>
          <w:rFonts w:ascii="Trebuchet MS" w:hAnsi="Trebuchet MS"/>
        </w:rPr>
      </w:pPr>
    </w:p>
    <w:p w:rsidR="008E3EA0" w:rsidRDefault="008E3EA0" w:rsidP="00A54E3B">
      <w:pPr>
        <w:ind w:left="851" w:hanging="851"/>
        <w:jc w:val="both"/>
        <w:rPr>
          <w:rFonts w:ascii="Trebuchet MS" w:hAnsi="Trebuchet MS"/>
        </w:rPr>
      </w:pPr>
      <w:r>
        <w:rPr>
          <w:rFonts w:ascii="Trebuchet MS" w:hAnsi="Trebuchet MS"/>
        </w:rPr>
        <w:t>3C.1</w:t>
      </w:r>
      <w:r>
        <w:rPr>
          <w:rFonts w:ascii="Trebuchet MS" w:hAnsi="Trebuchet MS"/>
        </w:rPr>
        <w:tab/>
        <w:t xml:space="preserve">Midland Heart has a contract in place for the provision of </w:t>
      </w:r>
      <w:r w:rsidR="001C3E2A">
        <w:rPr>
          <w:rFonts w:ascii="Trebuchet MS" w:hAnsi="Trebuchet MS"/>
        </w:rPr>
        <w:t>d</w:t>
      </w:r>
      <w:r>
        <w:rPr>
          <w:rFonts w:ascii="Trebuchet MS" w:hAnsi="Trebuchet MS"/>
        </w:rPr>
        <w:t xml:space="preserve">ata </w:t>
      </w:r>
      <w:r w:rsidR="001C3E2A">
        <w:rPr>
          <w:rFonts w:ascii="Trebuchet MS" w:hAnsi="Trebuchet MS"/>
        </w:rPr>
        <w:t>c</w:t>
      </w:r>
      <w:r>
        <w:rPr>
          <w:rFonts w:ascii="Trebuchet MS" w:hAnsi="Trebuchet MS"/>
        </w:rPr>
        <w:t xml:space="preserve">ollection and </w:t>
      </w:r>
      <w:r w:rsidR="001C3E2A">
        <w:rPr>
          <w:rFonts w:ascii="Trebuchet MS" w:hAnsi="Trebuchet MS"/>
        </w:rPr>
        <w:t>a</w:t>
      </w:r>
      <w:r>
        <w:rPr>
          <w:rFonts w:ascii="Trebuchet MS" w:hAnsi="Trebuchet MS"/>
        </w:rPr>
        <w:t xml:space="preserve">ggregation services to the Half Hourly meters. This contract is due to expire </w:t>
      </w:r>
      <w:r w:rsidR="0036354D">
        <w:rPr>
          <w:rFonts w:ascii="Trebuchet MS" w:hAnsi="Trebuchet MS"/>
        </w:rPr>
        <w:t>i</w:t>
      </w:r>
      <w:r>
        <w:rPr>
          <w:rFonts w:ascii="Trebuchet MS" w:hAnsi="Trebuchet MS"/>
        </w:rPr>
        <w:t xml:space="preserve">n </w:t>
      </w:r>
      <w:r w:rsidR="00C73C0C">
        <w:rPr>
          <w:rFonts w:ascii="Trebuchet MS" w:hAnsi="Trebuchet MS"/>
        </w:rPr>
        <w:t>January 2021</w:t>
      </w:r>
      <w:r>
        <w:rPr>
          <w:rFonts w:ascii="Trebuchet MS" w:hAnsi="Trebuchet MS"/>
        </w:rPr>
        <w:t>.</w:t>
      </w:r>
    </w:p>
    <w:p w:rsidR="008E3EA0" w:rsidRDefault="008E3EA0" w:rsidP="00A54E3B">
      <w:pPr>
        <w:ind w:left="851" w:hanging="851"/>
        <w:jc w:val="both"/>
        <w:rPr>
          <w:rFonts w:ascii="Trebuchet MS" w:hAnsi="Trebuchet MS"/>
        </w:rPr>
      </w:pPr>
    </w:p>
    <w:p w:rsidR="0067754B" w:rsidRDefault="0067754B" w:rsidP="0067754B">
      <w:pPr>
        <w:ind w:left="851" w:hanging="851"/>
        <w:jc w:val="both"/>
        <w:rPr>
          <w:rFonts w:ascii="Trebuchet MS" w:hAnsi="Trebuchet MS"/>
        </w:rPr>
      </w:pPr>
      <w:r>
        <w:rPr>
          <w:rFonts w:ascii="Trebuchet MS" w:hAnsi="Trebuchet MS"/>
        </w:rPr>
        <w:t>3C.2</w:t>
      </w:r>
      <w:r>
        <w:rPr>
          <w:rFonts w:ascii="Trebuchet MS" w:hAnsi="Trebuchet MS"/>
        </w:rPr>
        <w:tab/>
        <w:t xml:space="preserve">The </w:t>
      </w:r>
      <w:r w:rsidR="001C3E2A">
        <w:rPr>
          <w:rFonts w:ascii="Trebuchet MS" w:hAnsi="Trebuchet MS"/>
        </w:rPr>
        <w:t>Contractor</w:t>
      </w:r>
      <w:r>
        <w:rPr>
          <w:rFonts w:ascii="Trebuchet MS" w:hAnsi="Trebuchet MS"/>
        </w:rPr>
        <w:t xml:space="preserve"> will be responsible for </w:t>
      </w:r>
      <w:r w:rsidR="00DA6753">
        <w:rPr>
          <w:rFonts w:ascii="Trebuchet MS" w:hAnsi="Trebuchet MS"/>
        </w:rPr>
        <w:t>sourcing</w:t>
      </w:r>
      <w:r>
        <w:rPr>
          <w:rFonts w:ascii="Trebuchet MS" w:hAnsi="Trebuchet MS"/>
        </w:rPr>
        <w:t xml:space="preserve"> contracts for the </w:t>
      </w:r>
      <w:r w:rsidR="001C3E2A">
        <w:rPr>
          <w:rFonts w:ascii="Trebuchet MS" w:hAnsi="Trebuchet MS"/>
        </w:rPr>
        <w:t>d</w:t>
      </w:r>
      <w:r>
        <w:rPr>
          <w:rFonts w:ascii="Trebuchet MS" w:hAnsi="Trebuchet MS"/>
        </w:rPr>
        <w:t xml:space="preserve">ata </w:t>
      </w:r>
      <w:r w:rsidR="001C3E2A">
        <w:rPr>
          <w:rFonts w:ascii="Trebuchet MS" w:hAnsi="Trebuchet MS"/>
        </w:rPr>
        <w:t>c</w:t>
      </w:r>
      <w:r>
        <w:rPr>
          <w:rFonts w:ascii="Trebuchet MS" w:hAnsi="Trebuchet MS"/>
        </w:rPr>
        <w:t xml:space="preserve">ollection and </w:t>
      </w:r>
      <w:r w:rsidR="001C3E2A">
        <w:rPr>
          <w:rFonts w:ascii="Trebuchet MS" w:hAnsi="Trebuchet MS"/>
        </w:rPr>
        <w:t>a</w:t>
      </w:r>
      <w:r>
        <w:rPr>
          <w:rFonts w:ascii="Trebuchet MS" w:hAnsi="Trebuchet MS"/>
        </w:rPr>
        <w:t xml:space="preserve">ggregation </w:t>
      </w:r>
      <w:r w:rsidR="001C3E2A">
        <w:rPr>
          <w:rFonts w:ascii="Trebuchet MS" w:hAnsi="Trebuchet MS"/>
        </w:rPr>
        <w:t>s</w:t>
      </w:r>
      <w:r>
        <w:rPr>
          <w:rFonts w:ascii="Trebuchet MS" w:hAnsi="Trebuchet MS"/>
        </w:rPr>
        <w:t xml:space="preserve">ervices to replace the </w:t>
      </w:r>
      <w:r w:rsidR="00E55F33">
        <w:rPr>
          <w:rFonts w:ascii="Trebuchet MS" w:hAnsi="Trebuchet MS"/>
        </w:rPr>
        <w:t>existing contract</w:t>
      </w:r>
      <w:r>
        <w:rPr>
          <w:rFonts w:ascii="Trebuchet MS" w:hAnsi="Trebuchet MS"/>
        </w:rPr>
        <w:t xml:space="preserve"> upon expiry.</w:t>
      </w:r>
    </w:p>
    <w:p w:rsidR="0067754B" w:rsidRDefault="0067754B" w:rsidP="0067754B">
      <w:pPr>
        <w:ind w:left="851" w:hanging="851"/>
        <w:jc w:val="both"/>
        <w:rPr>
          <w:rFonts w:ascii="Trebuchet MS" w:hAnsi="Trebuchet MS"/>
        </w:rPr>
      </w:pPr>
    </w:p>
    <w:p w:rsidR="0067754B" w:rsidRDefault="0067754B" w:rsidP="0067754B">
      <w:pPr>
        <w:ind w:left="851" w:hanging="851"/>
        <w:jc w:val="both"/>
        <w:rPr>
          <w:rFonts w:ascii="Trebuchet MS" w:hAnsi="Trebuchet MS"/>
        </w:rPr>
      </w:pPr>
      <w:r>
        <w:rPr>
          <w:rFonts w:ascii="Trebuchet MS" w:hAnsi="Trebuchet MS"/>
        </w:rPr>
        <w:t>3C.3</w:t>
      </w:r>
      <w:r>
        <w:rPr>
          <w:rFonts w:ascii="Trebuchet MS" w:hAnsi="Trebuchet MS"/>
        </w:rPr>
        <w:tab/>
        <w:t xml:space="preserve">To comply with Midland Heart policy, the </w:t>
      </w:r>
      <w:r w:rsidR="001C3E2A">
        <w:rPr>
          <w:rFonts w:ascii="Trebuchet MS" w:hAnsi="Trebuchet MS"/>
        </w:rPr>
        <w:t>Contractor</w:t>
      </w:r>
      <w:r>
        <w:rPr>
          <w:rFonts w:ascii="Trebuchet MS" w:hAnsi="Trebuchet MS"/>
        </w:rPr>
        <w:t xml:space="preserve"> will be required to assess at least three quotes and recommend the supplier who represents the best value for money.</w:t>
      </w:r>
    </w:p>
    <w:p w:rsidR="00DA6753" w:rsidRDefault="00DA6753" w:rsidP="0067754B">
      <w:pPr>
        <w:ind w:left="851" w:hanging="851"/>
        <w:jc w:val="both"/>
        <w:rPr>
          <w:rFonts w:ascii="Trebuchet MS" w:hAnsi="Trebuchet MS"/>
        </w:rPr>
      </w:pPr>
    </w:p>
    <w:p w:rsidR="00DA6753" w:rsidRDefault="00DA6753" w:rsidP="0067754B">
      <w:pPr>
        <w:ind w:left="851" w:hanging="851"/>
        <w:jc w:val="both"/>
        <w:rPr>
          <w:rFonts w:ascii="Trebuchet MS" w:hAnsi="Trebuchet MS"/>
        </w:rPr>
      </w:pPr>
      <w:r>
        <w:rPr>
          <w:rFonts w:ascii="Trebuchet MS" w:hAnsi="Trebuchet MS"/>
        </w:rPr>
        <w:t>3C.4</w:t>
      </w:r>
      <w:r>
        <w:rPr>
          <w:rFonts w:ascii="Trebuchet MS" w:hAnsi="Trebuchet MS"/>
        </w:rPr>
        <w:tab/>
        <w:t xml:space="preserve">The </w:t>
      </w:r>
      <w:r w:rsidR="001C3E2A">
        <w:rPr>
          <w:rFonts w:ascii="Trebuchet MS" w:hAnsi="Trebuchet MS"/>
        </w:rPr>
        <w:t>Contractor</w:t>
      </w:r>
      <w:r>
        <w:rPr>
          <w:rFonts w:ascii="Trebuchet MS" w:hAnsi="Trebuchet MS"/>
        </w:rPr>
        <w:t xml:space="preserve"> shall provide Midland Heart with regular updates on any quotes for data collection and aggregation contracts and facilitate the signing of those contracts once negotiated. Contract format should always be paper as Midland Heart </w:t>
      </w:r>
      <w:r w:rsidR="001C3E2A">
        <w:rPr>
          <w:rFonts w:ascii="Trebuchet MS" w:hAnsi="Trebuchet MS"/>
        </w:rPr>
        <w:t>is</w:t>
      </w:r>
      <w:r>
        <w:rPr>
          <w:rFonts w:ascii="Trebuchet MS" w:hAnsi="Trebuchet MS"/>
        </w:rPr>
        <w:t xml:space="preserve"> unable to sign contracts electronically.</w:t>
      </w:r>
    </w:p>
    <w:p w:rsidR="0036354D" w:rsidRDefault="0036354D" w:rsidP="0067754B">
      <w:pPr>
        <w:ind w:left="851" w:hanging="851"/>
        <w:jc w:val="both"/>
        <w:rPr>
          <w:rFonts w:ascii="Trebuchet MS" w:hAnsi="Trebuchet MS"/>
        </w:rPr>
      </w:pPr>
    </w:p>
    <w:p w:rsidR="0036354D" w:rsidRDefault="0036354D" w:rsidP="0067754B">
      <w:pPr>
        <w:ind w:left="851" w:hanging="851"/>
        <w:jc w:val="both"/>
        <w:rPr>
          <w:rFonts w:ascii="Trebuchet MS" w:hAnsi="Trebuchet MS"/>
        </w:rPr>
      </w:pPr>
      <w:r>
        <w:rPr>
          <w:rFonts w:ascii="Trebuchet MS" w:hAnsi="Trebuchet MS"/>
        </w:rPr>
        <w:t>3C.5</w:t>
      </w:r>
      <w:r>
        <w:rPr>
          <w:rFonts w:ascii="Trebuchet MS" w:hAnsi="Trebuchet MS"/>
        </w:rPr>
        <w:tab/>
        <w:t xml:space="preserve">Copies of each data collection and aggregation contract will be appended to this Contract as </w:t>
      </w:r>
      <w:r w:rsidRPr="005C45FA">
        <w:rPr>
          <w:rFonts w:ascii="Trebuchet MS" w:hAnsi="Trebuchet MS"/>
        </w:rPr>
        <w:t xml:space="preserve">SCHEDULE </w:t>
      </w:r>
      <w:r>
        <w:rPr>
          <w:rFonts w:ascii="Trebuchet MS" w:hAnsi="Trebuchet MS"/>
        </w:rPr>
        <w:t>7</w:t>
      </w:r>
      <w:r w:rsidRPr="005C45FA">
        <w:rPr>
          <w:rFonts w:ascii="Trebuchet MS" w:hAnsi="Trebuchet MS"/>
        </w:rPr>
        <w:t>.</w:t>
      </w:r>
    </w:p>
    <w:p w:rsidR="008E3EA0" w:rsidRDefault="008E3EA0" w:rsidP="003F47AE">
      <w:pPr>
        <w:tabs>
          <w:tab w:val="left" w:pos="851"/>
        </w:tabs>
        <w:ind w:left="851" w:hanging="851"/>
        <w:jc w:val="both"/>
        <w:rPr>
          <w:rFonts w:ascii="Trebuchet MS" w:hAnsi="Trebuchet MS"/>
        </w:rPr>
      </w:pPr>
    </w:p>
    <w:p w:rsidR="007B3828" w:rsidRPr="00D3013F" w:rsidRDefault="00D3013F" w:rsidP="003F47AE">
      <w:pPr>
        <w:tabs>
          <w:tab w:val="left" w:pos="851"/>
        </w:tabs>
        <w:ind w:left="851" w:hanging="851"/>
        <w:jc w:val="both"/>
        <w:rPr>
          <w:rFonts w:ascii="Trebuchet MS" w:hAnsi="Trebuchet MS"/>
          <w:b/>
        </w:rPr>
      </w:pPr>
      <w:r w:rsidRPr="00D3013F">
        <w:rPr>
          <w:rFonts w:ascii="Trebuchet MS" w:hAnsi="Trebuchet MS"/>
          <w:b/>
        </w:rPr>
        <w:t>4</w:t>
      </w:r>
      <w:r w:rsidRPr="00D3013F">
        <w:rPr>
          <w:rFonts w:ascii="Trebuchet MS" w:hAnsi="Trebuchet MS"/>
          <w:b/>
        </w:rPr>
        <w:tab/>
        <w:t>Data Management</w:t>
      </w:r>
    </w:p>
    <w:p w:rsidR="00D3013F" w:rsidRDefault="00D3013F" w:rsidP="003F47AE">
      <w:pPr>
        <w:tabs>
          <w:tab w:val="left" w:pos="851"/>
        </w:tabs>
        <w:ind w:left="851" w:hanging="851"/>
        <w:jc w:val="both"/>
        <w:rPr>
          <w:rFonts w:ascii="Trebuchet MS" w:hAnsi="Trebuchet MS"/>
        </w:rPr>
      </w:pPr>
    </w:p>
    <w:p w:rsidR="0038690D" w:rsidRDefault="00D3013F" w:rsidP="003F47AE">
      <w:pPr>
        <w:tabs>
          <w:tab w:val="left" w:pos="851"/>
        </w:tabs>
        <w:ind w:left="851" w:hanging="851"/>
        <w:jc w:val="both"/>
        <w:rPr>
          <w:rFonts w:ascii="Trebuchet MS" w:hAnsi="Trebuchet MS"/>
        </w:rPr>
      </w:pPr>
      <w:r>
        <w:rPr>
          <w:rFonts w:ascii="Trebuchet MS" w:hAnsi="Trebuchet MS"/>
        </w:rPr>
        <w:t>4.1</w:t>
      </w:r>
      <w:r>
        <w:rPr>
          <w:rFonts w:ascii="Trebuchet MS" w:hAnsi="Trebuchet MS"/>
        </w:rPr>
        <w:tab/>
      </w:r>
      <w:r w:rsidR="00C53670">
        <w:rPr>
          <w:rFonts w:ascii="Trebuchet MS" w:hAnsi="Trebuchet MS"/>
        </w:rPr>
        <w:t xml:space="preserve">The </w:t>
      </w:r>
      <w:r w:rsidR="001C3E2A">
        <w:rPr>
          <w:rFonts w:ascii="Trebuchet MS" w:hAnsi="Trebuchet MS"/>
        </w:rPr>
        <w:t>Contractor</w:t>
      </w:r>
      <w:r w:rsidR="00C53670">
        <w:rPr>
          <w:rFonts w:ascii="Trebuchet MS" w:hAnsi="Trebuchet MS"/>
        </w:rPr>
        <w:t xml:space="preserve"> will be responsible for keeping Midland Heart’s portfolio data up-to-date including, but not limited to, supply point references, annual consumption, invoicing data</w:t>
      </w:r>
      <w:r w:rsidR="0038690D">
        <w:rPr>
          <w:rFonts w:ascii="Trebuchet MS" w:hAnsi="Trebuchet MS"/>
        </w:rPr>
        <w:t>, half hourly data etc.</w:t>
      </w:r>
    </w:p>
    <w:p w:rsidR="0038690D" w:rsidRDefault="0038690D" w:rsidP="003F47AE">
      <w:pPr>
        <w:tabs>
          <w:tab w:val="left" w:pos="851"/>
        </w:tabs>
        <w:ind w:left="851" w:hanging="851"/>
        <w:jc w:val="both"/>
        <w:rPr>
          <w:rFonts w:ascii="Trebuchet MS" w:hAnsi="Trebuchet MS"/>
        </w:rPr>
      </w:pPr>
    </w:p>
    <w:p w:rsidR="00D3013F" w:rsidRDefault="0038690D" w:rsidP="003F47AE">
      <w:pPr>
        <w:tabs>
          <w:tab w:val="left" w:pos="851"/>
        </w:tabs>
        <w:ind w:left="851" w:hanging="851"/>
        <w:jc w:val="both"/>
        <w:rPr>
          <w:rFonts w:ascii="Trebuchet MS" w:hAnsi="Trebuchet MS"/>
        </w:rPr>
      </w:pPr>
      <w:r>
        <w:rPr>
          <w:rFonts w:ascii="Trebuchet MS" w:hAnsi="Trebuchet MS"/>
        </w:rPr>
        <w:t>4.2</w:t>
      </w:r>
      <w:r>
        <w:rPr>
          <w:rFonts w:ascii="Trebuchet MS" w:hAnsi="Trebuchet MS"/>
        </w:rPr>
        <w:tab/>
        <w:t xml:space="preserve">The </w:t>
      </w:r>
      <w:r w:rsidR="001C3E2A">
        <w:rPr>
          <w:rFonts w:ascii="Trebuchet MS" w:hAnsi="Trebuchet MS"/>
        </w:rPr>
        <w:t>Contractor</w:t>
      </w:r>
      <w:r>
        <w:rPr>
          <w:rFonts w:ascii="Trebuchet MS" w:hAnsi="Trebuchet MS"/>
        </w:rPr>
        <w:t xml:space="preserve"> will be responsible for keeping a record of MPAN/MPR numbers, </w:t>
      </w:r>
      <w:r w:rsidR="001C3E2A">
        <w:rPr>
          <w:rFonts w:ascii="Trebuchet MS" w:hAnsi="Trebuchet MS"/>
        </w:rPr>
        <w:t>S</w:t>
      </w:r>
      <w:r>
        <w:rPr>
          <w:rFonts w:ascii="Trebuchet MS" w:hAnsi="Trebuchet MS"/>
        </w:rPr>
        <w:t>upplier property references and Midland Heart cost centres to ensure data can be cross referenced and provided in any format required.</w:t>
      </w:r>
    </w:p>
    <w:p w:rsidR="00C53670" w:rsidRDefault="00C53670" w:rsidP="003F47AE">
      <w:pPr>
        <w:tabs>
          <w:tab w:val="left" w:pos="851"/>
        </w:tabs>
        <w:ind w:left="851" w:hanging="851"/>
        <w:jc w:val="both"/>
        <w:rPr>
          <w:rFonts w:ascii="Trebuchet MS" w:hAnsi="Trebuchet MS"/>
        </w:rPr>
      </w:pPr>
    </w:p>
    <w:p w:rsidR="00C53670" w:rsidRDefault="00C53670" w:rsidP="003F47AE">
      <w:pPr>
        <w:tabs>
          <w:tab w:val="left" w:pos="851"/>
        </w:tabs>
        <w:ind w:left="851" w:hanging="851"/>
        <w:jc w:val="both"/>
        <w:rPr>
          <w:rFonts w:ascii="Trebuchet MS" w:hAnsi="Trebuchet MS"/>
        </w:rPr>
      </w:pPr>
      <w:r>
        <w:rPr>
          <w:rFonts w:ascii="Trebuchet MS" w:hAnsi="Trebuchet MS"/>
        </w:rPr>
        <w:t>4.2</w:t>
      </w:r>
      <w:r>
        <w:rPr>
          <w:rFonts w:ascii="Trebuchet MS" w:hAnsi="Trebuchet MS"/>
        </w:rPr>
        <w:tab/>
        <w:t xml:space="preserve">The </w:t>
      </w:r>
      <w:r w:rsidR="001C3E2A">
        <w:rPr>
          <w:rFonts w:ascii="Trebuchet MS" w:hAnsi="Trebuchet MS"/>
        </w:rPr>
        <w:t>Contractor</w:t>
      </w:r>
      <w:r>
        <w:rPr>
          <w:rFonts w:ascii="Trebuchet MS" w:hAnsi="Trebuchet MS"/>
        </w:rPr>
        <w:t xml:space="preserve"> will be responsible for regularly reviewing the data held and highlighting to Midland Heart where data may have an adverse effect on energy procurement, for example missing or problematic data, and assist them in resolving this.</w:t>
      </w:r>
    </w:p>
    <w:p w:rsidR="00C53670" w:rsidRDefault="00C53670" w:rsidP="003F47AE">
      <w:pPr>
        <w:tabs>
          <w:tab w:val="left" w:pos="851"/>
        </w:tabs>
        <w:ind w:left="851" w:hanging="851"/>
        <w:jc w:val="both"/>
        <w:rPr>
          <w:rFonts w:ascii="Trebuchet MS" w:hAnsi="Trebuchet MS"/>
        </w:rPr>
      </w:pPr>
    </w:p>
    <w:p w:rsidR="00C53670" w:rsidRDefault="00C53670" w:rsidP="003F47AE">
      <w:pPr>
        <w:tabs>
          <w:tab w:val="left" w:pos="851"/>
        </w:tabs>
        <w:ind w:left="851" w:hanging="851"/>
        <w:jc w:val="both"/>
        <w:rPr>
          <w:rFonts w:ascii="Trebuchet MS" w:hAnsi="Trebuchet MS"/>
        </w:rPr>
      </w:pPr>
      <w:r>
        <w:rPr>
          <w:rFonts w:ascii="Trebuchet MS" w:hAnsi="Trebuchet MS"/>
        </w:rPr>
        <w:t>4.3</w:t>
      </w:r>
      <w:r>
        <w:rPr>
          <w:rFonts w:ascii="Trebuchet MS" w:hAnsi="Trebuchet MS"/>
        </w:rPr>
        <w:tab/>
        <w:t xml:space="preserve">The </w:t>
      </w:r>
      <w:r w:rsidR="001C3E2A">
        <w:rPr>
          <w:rFonts w:ascii="Trebuchet MS" w:hAnsi="Trebuchet MS"/>
        </w:rPr>
        <w:t>Contractor</w:t>
      </w:r>
      <w:r>
        <w:rPr>
          <w:rFonts w:ascii="Trebuchet MS" w:hAnsi="Trebuchet MS"/>
        </w:rPr>
        <w:t xml:space="preserve"> should use the data to:</w:t>
      </w:r>
    </w:p>
    <w:p w:rsidR="00C53670" w:rsidRDefault="00C53670" w:rsidP="00C920B2">
      <w:pPr>
        <w:ind w:left="567" w:hanging="567"/>
        <w:jc w:val="both"/>
        <w:rPr>
          <w:rFonts w:ascii="Trebuchet MS" w:hAnsi="Trebuchet MS"/>
        </w:rPr>
      </w:pPr>
    </w:p>
    <w:p w:rsidR="00C53670" w:rsidRDefault="00C86076" w:rsidP="003F47AE">
      <w:pPr>
        <w:pStyle w:val="ListParagraph"/>
        <w:numPr>
          <w:ilvl w:val="0"/>
          <w:numId w:val="19"/>
        </w:numPr>
        <w:ind w:left="1701" w:hanging="567"/>
        <w:jc w:val="both"/>
        <w:rPr>
          <w:rFonts w:ascii="Trebuchet MS" w:hAnsi="Trebuchet MS"/>
        </w:rPr>
      </w:pPr>
      <w:r>
        <w:rPr>
          <w:rFonts w:ascii="Trebuchet MS" w:hAnsi="Trebuchet MS"/>
        </w:rPr>
        <w:t>Identify trends, risks and opportunities to optimise energy procurement;</w:t>
      </w:r>
      <w:r w:rsidR="002A755F">
        <w:rPr>
          <w:rFonts w:ascii="Trebuchet MS" w:hAnsi="Trebuchet MS"/>
        </w:rPr>
        <w:t xml:space="preserve"> and</w:t>
      </w:r>
    </w:p>
    <w:p w:rsidR="00C86076" w:rsidRDefault="00C86076" w:rsidP="003F47AE">
      <w:pPr>
        <w:pStyle w:val="ListParagraph"/>
        <w:numPr>
          <w:ilvl w:val="0"/>
          <w:numId w:val="19"/>
        </w:numPr>
        <w:ind w:left="1701" w:hanging="567"/>
        <w:jc w:val="both"/>
        <w:rPr>
          <w:rFonts w:ascii="Trebuchet MS" w:hAnsi="Trebuchet MS"/>
        </w:rPr>
      </w:pPr>
      <w:r>
        <w:rPr>
          <w:rFonts w:ascii="Trebuchet MS" w:hAnsi="Trebuchet MS"/>
        </w:rPr>
        <w:t>Create and analyse the consumption profile for Midland Heart’s portfolio and use this profile to place the best suited supply contracts and secure best value for money from the energy procurement.</w:t>
      </w:r>
    </w:p>
    <w:p w:rsidR="00C86076" w:rsidRDefault="00C86076" w:rsidP="00C86076">
      <w:pPr>
        <w:jc w:val="both"/>
        <w:rPr>
          <w:rFonts w:ascii="Trebuchet MS" w:hAnsi="Trebuchet MS"/>
        </w:rPr>
      </w:pPr>
    </w:p>
    <w:p w:rsidR="00C86076" w:rsidRDefault="00C86076" w:rsidP="003F47AE">
      <w:pPr>
        <w:ind w:left="851" w:hanging="851"/>
        <w:jc w:val="both"/>
        <w:rPr>
          <w:rFonts w:ascii="Trebuchet MS" w:hAnsi="Trebuchet MS"/>
        </w:rPr>
      </w:pPr>
      <w:r>
        <w:rPr>
          <w:rFonts w:ascii="Trebuchet MS" w:hAnsi="Trebuchet MS"/>
        </w:rPr>
        <w:lastRenderedPageBreak/>
        <w:t>4.4</w:t>
      </w:r>
      <w:r>
        <w:rPr>
          <w:rFonts w:ascii="Trebuchet MS" w:hAnsi="Trebuchet MS"/>
        </w:rPr>
        <w:tab/>
        <w:t>All data held should be made available to Midland Heart upon request and configured in any format prescribed by Midland Heart.</w:t>
      </w:r>
    </w:p>
    <w:p w:rsidR="00C86076" w:rsidRDefault="00C86076" w:rsidP="003F47AE">
      <w:pPr>
        <w:ind w:left="851" w:hanging="851"/>
        <w:jc w:val="both"/>
        <w:rPr>
          <w:rFonts w:ascii="Trebuchet MS" w:hAnsi="Trebuchet MS"/>
        </w:rPr>
      </w:pPr>
    </w:p>
    <w:p w:rsidR="00C86076" w:rsidRDefault="00C86076" w:rsidP="003F47AE">
      <w:pPr>
        <w:ind w:left="851" w:hanging="851"/>
        <w:jc w:val="both"/>
        <w:rPr>
          <w:rFonts w:ascii="Trebuchet MS" w:hAnsi="Trebuchet MS"/>
        </w:rPr>
      </w:pPr>
      <w:r>
        <w:rPr>
          <w:rFonts w:ascii="Trebuchet MS" w:hAnsi="Trebuchet MS"/>
        </w:rPr>
        <w:t>4.5</w:t>
      </w:r>
      <w:r>
        <w:rPr>
          <w:rFonts w:ascii="Trebuchet MS" w:hAnsi="Trebuchet MS"/>
        </w:rPr>
        <w:tab/>
        <w:t xml:space="preserve">The </w:t>
      </w:r>
      <w:r w:rsidR="001C3E2A">
        <w:rPr>
          <w:rFonts w:ascii="Trebuchet MS" w:hAnsi="Trebuchet MS"/>
        </w:rPr>
        <w:t>Contractor</w:t>
      </w:r>
      <w:r>
        <w:rPr>
          <w:rFonts w:ascii="Trebuchet MS" w:hAnsi="Trebuchet MS"/>
        </w:rPr>
        <w:t xml:space="preserve"> should ensure that the data held is kept secure at all times and have systems/processes in place to ensure data can be recovered </w:t>
      </w:r>
      <w:r w:rsidR="00403AEE">
        <w:rPr>
          <w:rFonts w:ascii="Trebuchet MS" w:hAnsi="Trebuchet MS"/>
        </w:rPr>
        <w:t>following</w:t>
      </w:r>
      <w:r w:rsidR="006B73B3">
        <w:rPr>
          <w:rFonts w:ascii="Trebuchet MS" w:hAnsi="Trebuchet MS"/>
        </w:rPr>
        <w:t xml:space="preserve"> a Force Majeure, or other, event which causes the loss of this data.</w:t>
      </w:r>
    </w:p>
    <w:p w:rsidR="00C86076" w:rsidRDefault="00C86076" w:rsidP="003F47AE">
      <w:pPr>
        <w:ind w:left="851" w:hanging="851"/>
        <w:jc w:val="both"/>
        <w:rPr>
          <w:rFonts w:ascii="Trebuchet MS" w:hAnsi="Trebuchet MS"/>
        </w:rPr>
      </w:pPr>
    </w:p>
    <w:p w:rsidR="00C86076" w:rsidRPr="00C86076" w:rsidRDefault="00C86076" w:rsidP="003F47AE">
      <w:pPr>
        <w:ind w:left="851" w:hanging="851"/>
        <w:jc w:val="both"/>
        <w:rPr>
          <w:rFonts w:ascii="Trebuchet MS" w:hAnsi="Trebuchet MS"/>
        </w:rPr>
      </w:pPr>
      <w:r>
        <w:rPr>
          <w:rFonts w:ascii="Trebuchet MS" w:hAnsi="Trebuchet MS"/>
        </w:rPr>
        <w:t>4.6</w:t>
      </w:r>
      <w:r>
        <w:rPr>
          <w:rFonts w:ascii="Trebuchet MS" w:hAnsi="Trebuchet MS"/>
        </w:rPr>
        <w:tab/>
      </w:r>
      <w:r w:rsidR="00563BA7">
        <w:rPr>
          <w:rFonts w:ascii="Trebuchet MS" w:hAnsi="Trebuchet MS"/>
        </w:rPr>
        <w:t xml:space="preserve">Upon expiry or termination of this </w:t>
      </w:r>
      <w:r w:rsidR="001C3E2A">
        <w:rPr>
          <w:rFonts w:ascii="Trebuchet MS" w:hAnsi="Trebuchet MS"/>
        </w:rPr>
        <w:t>C</w:t>
      </w:r>
      <w:r w:rsidR="00563BA7">
        <w:rPr>
          <w:rFonts w:ascii="Trebuchet MS" w:hAnsi="Trebuchet MS"/>
        </w:rPr>
        <w:t xml:space="preserve">ontract the </w:t>
      </w:r>
      <w:r w:rsidR="001C3E2A">
        <w:rPr>
          <w:rFonts w:ascii="Trebuchet MS" w:hAnsi="Trebuchet MS"/>
        </w:rPr>
        <w:t>Contractor</w:t>
      </w:r>
      <w:r w:rsidR="00563BA7">
        <w:rPr>
          <w:rFonts w:ascii="Trebuchet MS" w:hAnsi="Trebuchet MS"/>
        </w:rPr>
        <w:t xml:space="preserve"> will be responsible for providing to Midland Heart all data relating to the Midland Heart portfolio.</w:t>
      </w:r>
    </w:p>
    <w:p w:rsidR="00C920B2" w:rsidRDefault="00C920B2" w:rsidP="003F47AE">
      <w:pPr>
        <w:ind w:left="851" w:hanging="851"/>
        <w:jc w:val="both"/>
        <w:rPr>
          <w:rFonts w:ascii="Trebuchet MS" w:hAnsi="Trebuchet MS"/>
        </w:rPr>
      </w:pPr>
    </w:p>
    <w:p w:rsidR="00457E57" w:rsidRPr="00457E57" w:rsidRDefault="00457E57" w:rsidP="003F47AE">
      <w:pPr>
        <w:ind w:left="851" w:hanging="851"/>
        <w:jc w:val="both"/>
        <w:rPr>
          <w:rFonts w:ascii="Trebuchet MS" w:hAnsi="Trebuchet MS"/>
          <w:b/>
        </w:rPr>
      </w:pPr>
      <w:r w:rsidRPr="00457E57">
        <w:rPr>
          <w:rFonts w:ascii="Trebuchet MS" w:hAnsi="Trebuchet MS"/>
          <w:b/>
        </w:rPr>
        <w:t>5</w:t>
      </w:r>
      <w:r w:rsidRPr="00457E57">
        <w:rPr>
          <w:rFonts w:ascii="Trebuchet MS" w:hAnsi="Trebuchet MS"/>
          <w:b/>
        </w:rPr>
        <w:tab/>
        <w:t>Query Management</w:t>
      </w:r>
    </w:p>
    <w:p w:rsidR="00457E57" w:rsidRDefault="00457E57" w:rsidP="003F47AE">
      <w:pPr>
        <w:ind w:left="851" w:hanging="851"/>
        <w:jc w:val="both"/>
        <w:rPr>
          <w:rFonts w:ascii="Trebuchet MS" w:hAnsi="Trebuchet MS"/>
        </w:rPr>
      </w:pPr>
    </w:p>
    <w:p w:rsidR="00457E57" w:rsidRDefault="00457E57" w:rsidP="003F47AE">
      <w:pPr>
        <w:ind w:left="851" w:hanging="851"/>
        <w:jc w:val="both"/>
        <w:rPr>
          <w:rFonts w:ascii="Trebuchet MS" w:hAnsi="Trebuchet MS"/>
        </w:rPr>
      </w:pPr>
      <w:r>
        <w:rPr>
          <w:rFonts w:ascii="Trebuchet MS" w:hAnsi="Trebuchet MS"/>
        </w:rPr>
        <w:t>5.1</w:t>
      </w:r>
      <w:r>
        <w:rPr>
          <w:rFonts w:ascii="Trebuchet MS" w:hAnsi="Trebuchet MS"/>
        </w:rPr>
        <w:tab/>
      </w:r>
      <w:r w:rsidR="00B56E57">
        <w:rPr>
          <w:rFonts w:ascii="Trebuchet MS" w:hAnsi="Trebuchet MS"/>
        </w:rPr>
        <w:t xml:space="preserve">Due to the nature of the industry, and size of the Midland Heart portfolio, a large number of queries are generated through the proactive day-to-day management of the </w:t>
      </w:r>
      <w:r w:rsidR="001C3E2A">
        <w:rPr>
          <w:rFonts w:ascii="Trebuchet MS" w:hAnsi="Trebuchet MS"/>
        </w:rPr>
        <w:t>C</w:t>
      </w:r>
      <w:r w:rsidR="00B56E57">
        <w:rPr>
          <w:rFonts w:ascii="Trebuchet MS" w:hAnsi="Trebuchet MS"/>
        </w:rPr>
        <w:t>ontract.</w:t>
      </w:r>
    </w:p>
    <w:p w:rsidR="00B56E57" w:rsidRDefault="00B56E57" w:rsidP="003F47AE">
      <w:pPr>
        <w:ind w:left="851" w:hanging="851"/>
        <w:jc w:val="both"/>
        <w:rPr>
          <w:rFonts w:ascii="Trebuchet MS" w:hAnsi="Trebuchet MS"/>
        </w:rPr>
      </w:pPr>
    </w:p>
    <w:p w:rsidR="003C4179" w:rsidRDefault="003C4179" w:rsidP="003C4179">
      <w:pPr>
        <w:ind w:left="851" w:hanging="851"/>
        <w:jc w:val="both"/>
        <w:rPr>
          <w:rFonts w:ascii="Trebuchet MS" w:hAnsi="Trebuchet MS"/>
        </w:rPr>
      </w:pPr>
      <w:r>
        <w:rPr>
          <w:rFonts w:ascii="Trebuchet MS" w:hAnsi="Trebuchet MS"/>
        </w:rPr>
        <w:t>5.2</w:t>
      </w:r>
      <w:r>
        <w:rPr>
          <w:rFonts w:ascii="Trebuchet MS" w:hAnsi="Trebuchet MS"/>
        </w:rPr>
        <w:tab/>
      </w:r>
      <w:r w:rsidR="000105EA">
        <w:rPr>
          <w:rFonts w:ascii="Trebuchet MS" w:hAnsi="Trebuchet MS"/>
        </w:rPr>
        <w:t>Query response and resolution is</w:t>
      </w:r>
      <w:r>
        <w:rPr>
          <w:rFonts w:ascii="Trebuchet MS" w:hAnsi="Trebuchet MS"/>
        </w:rPr>
        <w:t xml:space="preserve"> covered by KPI </w:t>
      </w:r>
      <w:r w:rsidR="000105EA">
        <w:rPr>
          <w:rFonts w:ascii="Trebuchet MS" w:hAnsi="Trebuchet MS"/>
        </w:rPr>
        <w:t>1</w:t>
      </w:r>
      <w:r>
        <w:rPr>
          <w:rFonts w:ascii="Trebuchet MS" w:hAnsi="Trebuchet MS"/>
        </w:rPr>
        <w:t xml:space="preserve"> and this section of the Specification should be read in conjunction with that KPI in SCHEDULE 3 of this Contract.</w:t>
      </w:r>
    </w:p>
    <w:p w:rsidR="003C4179" w:rsidRDefault="003C4179" w:rsidP="003F47AE">
      <w:pPr>
        <w:ind w:left="851" w:hanging="851"/>
        <w:jc w:val="both"/>
        <w:rPr>
          <w:rFonts w:ascii="Trebuchet MS" w:hAnsi="Trebuchet MS"/>
        </w:rPr>
      </w:pPr>
    </w:p>
    <w:p w:rsidR="00B56E57" w:rsidRDefault="00B56E57" w:rsidP="003F47AE">
      <w:pPr>
        <w:ind w:left="851" w:hanging="851"/>
        <w:jc w:val="both"/>
        <w:rPr>
          <w:rFonts w:ascii="Trebuchet MS" w:hAnsi="Trebuchet MS"/>
        </w:rPr>
      </w:pPr>
      <w:r>
        <w:rPr>
          <w:rFonts w:ascii="Trebuchet MS" w:hAnsi="Trebuchet MS"/>
        </w:rPr>
        <w:t>5.</w:t>
      </w:r>
      <w:r w:rsidR="000105EA">
        <w:rPr>
          <w:rFonts w:ascii="Trebuchet MS" w:hAnsi="Trebuchet MS"/>
        </w:rPr>
        <w:t>3</w:t>
      </w:r>
      <w:r>
        <w:rPr>
          <w:rFonts w:ascii="Trebuchet MS" w:hAnsi="Trebuchet MS"/>
        </w:rPr>
        <w:tab/>
        <w:t xml:space="preserve">Queries are separated into two distinct categories: </w:t>
      </w:r>
      <w:r w:rsidR="001D31AB">
        <w:rPr>
          <w:rFonts w:ascii="Trebuchet MS" w:hAnsi="Trebuchet MS"/>
        </w:rPr>
        <w:t>O</w:t>
      </w:r>
      <w:r>
        <w:rPr>
          <w:rFonts w:ascii="Trebuchet MS" w:hAnsi="Trebuchet MS"/>
        </w:rPr>
        <w:t>perational Queries</w:t>
      </w:r>
      <w:r w:rsidR="001D31AB">
        <w:rPr>
          <w:rFonts w:ascii="Trebuchet MS" w:hAnsi="Trebuchet MS"/>
        </w:rPr>
        <w:t xml:space="preserve"> and General Queries</w:t>
      </w:r>
      <w:r>
        <w:rPr>
          <w:rFonts w:ascii="Trebuchet MS" w:hAnsi="Trebuchet MS"/>
        </w:rPr>
        <w:t>.</w:t>
      </w:r>
    </w:p>
    <w:p w:rsidR="00B56E57" w:rsidRDefault="00B56E57" w:rsidP="003F47AE">
      <w:pPr>
        <w:ind w:left="851" w:hanging="851"/>
        <w:jc w:val="both"/>
        <w:rPr>
          <w:rFonts w:ascii="Trebuchet MS" w:hAnsi="Trebuchet MS"/>
        </w:rPr>
      </w:pPr>
    </w:p>
    <w:p w:rsidR="00B56E57" w:rsidRDefault="00B56E57" w:rsidP="003F47AE">
      <w:pPr>
        <w:ind w:left="851" w:hanging="851"/>
        <w:jc w:val="both"/>
        <w:rPr>
          <w:rFonts w:ascii="Trebuchet MS" w:hAnsi="Trebuchet MS"/>
        </w:rPr>
      </w:pPr>
      <w:r>
        <w:rPr>
          <w:rFonts w:ascii="Trebuchet MS" w:hAnsi="Trebuchet MS"/>
        </w:rPr>
        <w:t>5.</w:t>
      </w:r>
      <w:r w:rsidR="000105EA">
        <w:rPr>
          <w:rFonts w:ascii="Trebuchet MS" w:hAnsi="Trebuchet MS"/>
        </w:rPr>
        <w:t>4</w:t>
      </w:r>
      <w:r>
        <w:rPr>
          <w:rFonts w:ascii="Trebuchet MS" w:hAnsi="Trebuchet MS"/>
        </w:rPr>
        <w:tab/>
      </w:r>
      <w:r w:rsidR="001D31AB">
        <w:rPr>
          <w:rFonts w:ascii="Trebuchet MS" w:hAnsi="Trebuchet MS"/>
        </w:rPr>
        <w:t xml:space="preserve">Operational Queries have a direct impact on Midland Heart, or its customers, and must be dealt with by the </w:t>
      </w:r>
      <w:r w:rsidR="001C3E2A">
        <w:rPr>
          <w:rFonts w:ascii="Trebuchet MS" w:hAnsi="Trebuchet MS"/>
        </w:rPr>
        <w:t>Contractor</w:t>
      </w:r>
      <w:r w:rsidR="001D31AB">
        <w:rPr>
          <w:rFonts w:ascii="Trebuchet MS" w:hAnsi="Trebuchet MS"/>
        </w:rPr>
        <w:t xml:space="preserve"> within the strict </w:t>
      </w:r>
      <w:r w:rsidR="000105EA">
        <w:rPr>
          <w:rFonts w:ascii="Trebuchet MS" w:hAnsi="Trebuchet MS"/>
        </w:rPr>
        <w:t>timescales</w:t>
      </w:r>
      <w:r w:rsidR="001D31AB">
        <w:rPr>
          <w:rFonts w:ascii="Trebuchet MS" w:hAnsi="Trebuchet MS"/>
        </w:rPr>
        <w:t xml:space="preserve"> outlined in KPI 1.</w:t>
      </w:r>
    </w:p>
    <w:p w:rsidR="001D31AB" w:rsidRDefault="001D31AB" w:rsidP="003F47AE">
      <w:pPr>
        <w:ind w:left="851" w:hanging="851"/>
        <w:jc w:val="both"/>
        <w:rPr>
          <w:rFonts w:ascii="Trebuchet MS" w:hAnsi="Trebuchet MS"/>
        </w:rPr>
      </w:pPr>
    </w:p>
    <w:p w:rsidR="001D31AB" w:rsidRDefault="001D31AB" w:rsidP="003F47AE">
      <w:pPr>
        <w:ind w:left="851" w:hanging="851"/>
        <w:jc w:val="both"/>
        <w:rPr>
          <w:rFonts w:ascii="Trebuchet MS" w:hAnsi="Trebuchet MS"/>
        </w:rPr>
      </w:pPr>
      <w:r>
        <w:rPr>
          <w:rFonts w:ascii="Trebuchet MS" w:hAnsi="Trebuchet MS"/>
        </w:rPr>
        <w:t>5.</w:t>
      </w:r>
      <w:r w:rsidR="000105EA">
        <w:rPr>
          <w:rFonts w:ascii="Trebuchet MS" w:hAnsi="Trebuchet MS"/>
        </w:rPr>
        <w:t>5</w:t>
      </w:r>
      <w:r>
        <w:rPr>
          <w:rFonts w:ascii="Trebuchet MS" w:hAnsi="Trebuchet MS"/>
        </w:rPr>
        <w:tab/>
        <w:t>General Queries are of lower priority but equal importance. Therefore they should be answered without fail but strict timescales will not be monitored for this type of query.</w:t>
      </w:r>
      <w:r w:rsidR="00AF200E">
        <w:rPr>
          <w:rFonts w:ascii="Trebuchet MS" w:hAnsi="Trebuchet MS"/>
        </w:rPr>
        <w:t xml:space="preserve"> As a minimum, an update every four weeks must be provided to Midland Heart if a query remains unresolved.</w:t>
      </w:r>
    </w:p>
    <w:p w:rsidR="001D31AB" w:rsidRDefault="001D31AB" w:rsidP="003F47AE">
      <w:pPr>
        <w:ind w:left="851" w:hanging="851"/>
        <w:jc w:val="both"/>
        <w:rPr>
          <w:rFonts w:ascii="Trebuchet MS" w:hAnsi="Trebuchet MS"/>
        </w:rPr>
      </w:pPr>
    </w:p>
    <w:p w:rsidR="001D31AB" w:rsidRDefault="001D31AB" w:rsidP="003F47AE">
      <w:pPr>
        <w:ind w:left="851" w:hanging="851"/>
        <w:jc w:val="both"/>
        <w:rPr>
          <w:rFonts w:ascii="Trebuchet MS" w:hAnsi="Trebuchet MS"/>
        </w:rPr>
      </w:pPr>
      <w:r>
        <w:rPr>
          <w:rFonts w:ascii="Trebuchet MS" w:hAnsi="Trebuchet MS"/>
        </w:rPr>
        <w:t>5.</w:t>
      </w:r>
      <w:r w:rsidR="000105EA">
        <w:rPr>
          <w:rFonts w:ascii="Trebuchet MS" w:hAnsi="Trebuchet MS"/>
        </w:rPr>
        <w:t>6</w:t>
      </w:r>
      <w:r>
        <w:rPr>
          <w:rFonts w:ascii="Trebuchet MS" w:hAnsi="Trebuchet MS"/>
        </w:rPr>
        <w:tab/>
        <w:t xml:space="preserve">All queries will be issued to a single point of contact nominated by the </w:t>
      </w:r>
      <w:r w:rsidR="00442A94">
        <w:rPr>
          <w:rFonts w:ascii="Trebuchet MS" w:hAnsi="Trebuchet MS"/>
        </w:rPr>
        <w:t>Contractor</w:t>
      </w:r>
      <w:r>
        <w:rPr>
          <w:rFonts w:ascii="Trebuchet MS" w:hAnsi="Trebuchet MS"/>
        </w:rPr>
        <w:t>.</w:t>
      </w:r>
      <w:r w:rsidR="000105EA">
        <w:rPr>
          <w:rFonts w:ascii="Trebuchet MS" w:hAnsi="Trebuchet MS"/>
        </w:rPr>
        <w:t xml:space="preserve"> This may be, as the </w:t>
      </w:r>
      <w:r w:rsidR="00442A94">
        <w:rPr>
          <w:rFonts w:ascii="Trebuchet MS" w:hAnsi="Trebuchet MS"/>
        </w:rPr>
        <w:t>Contractor</w:t>
      </w:r>
      <w:r w:rsidR="000105EA">
        <w:rPr>
          <w:rFonts w:ascii="Trebuchet MS" w:hAnsi="Trebuchet MS"/>
        </w:rPr>
        <w:t xml:space="preserve"> sees fit, a specific individual or general e-mail address.</w:t>
      </w:r>
    </w:p>
    <w:p w:rsidR="00442A94" w:rsidRDefault="00442A94" w:rsidP="003F47AE">
      <w:pPr>
        <w:ind w:left="851" w:hanging="851"/>
        <w:jc w:val="both"/>
        <w:rPr>
          <w:rFonts w:ascii="Trebuchet MS" w:hAnsi="Trebuchet MS"/>
        </w:rPr>
      </w:pPr>
    </w:p>
    <w:p w:rsidR="00442A94" w:rsidRDefault="00442A94" w:rsidP="003F47AE">
      <w:pPr>
        <w:ind w:left="851" w:hanging="851"/>
        <w:jc w:val="both"/>
        <w:rPr>
          <w:rFonts w:ascii="Trebuchet MS" w:hAnsi="Trebuchet MS"/>
        </w:rPr>
      </w:pPr>
      <w:r>
        <w:rPr>
          <w:rFonts w:ascii="Trebuchet MS" w:hAnsi="Trebuchet MS"/>
        </w:rPr>
        <w:t>5.7</w:t>
      </w:r>
      <w:r>
        <w:rPr>
          <w:rFonts w:ascii="Trebuchet MS" w:hAnsi="Trebuchet MS"/>
        </w:rPr>
        <w:tab/>
        <w:t>All queries will be issued with a unique reference number known as a “ticket number”. The Contractor must ensure that this ticket number is quoted in the subject of all replies to Operational and General Queries.</w:t>
      </w:r>
    </w:p>
    <w:p w:rsidR="001D31AB" w:rsidRDefault="001D31AB" w:rsidP="003F47AE">
      <w:pPr>
        <w:ind w:left="851" w:hanging="851"/>
        <w:jc w:val="both"/>
        <w:rPr>
          <w:rFonts w:ascii="Trebuchet MS" w:hAnsi="Trebuchet MS"/>
        </w:rPr>
      </w:pPr>
    </w:p>
    <w:p w:rsidR="001D31AB" w:rsidRDefault="001D31AB" w:rsidP="003F47AE">
      <w:pPr>
        <w:ind w:left="851" w:hanging="851"/>
        <w:jc w:val="both"/>
        <w:rPr>
          <w:rFonts w:ascii="Trebuchet MS" w:hAnsi="Trebuchet MS"/>
        </w:rPr>
      </w:pPr>
      <w:r>
        <w:rPr>
          <w:rFonts w:ascii="Trebuchet MS" w:hAnsi="Trebuchet MS"/>
        </w:rPr>
        <w:t>5.</w:t>
      </w:r>
      <w:r w:rsidR="00442A94">
        <w:rPr>
          <w:rFonts w:ascii="Trebuchet MS" w:hAnsi="Trebuchet MS"/>
        </w:rPr>
        <w:t>8</w:t>
      </w:r>
      <w:r>
        <w:rPr>
          <w:rFonts w:ascii="Trebuchet MS" w:hAnsi="Trebuchet MS"/>
        </w:rPr>
        <w:tab/>
        <w:t xml:space="preserve">It is the </w:t>
      </w:r>
      <w:r w:rsidR="00442A94">
        <w:rPr>
          <w:rFonts w:ascii="Trebuchet MS" w:hAnsi="Trebuchet MS"/>
        </w:rPr>
        <w:t>Contractor</w:t>
      </w:r>
      <w:r>
        <w:rPr>
          <w:rFonts w:ascii="Trebuchet MS" w:hAnsi="Trebuchet MS"/>
        </w:rPr>
        <w:t>’s responsibility to ensure they have the ability to track queries and ensure they are resp</w:t>
      </w:r>
      <w:r w:rsidR="000105EA">
        <w:rPr>
          <w:rFonts w:ascii="Trebuchet MS" w:hAnsi="Trebuchet MS"/>
        </w:rPr>
        <w:t>onded to within the re</w:t>
      </w:r>
      <w:r w:rsidR="00442A94">
        <w:rPr>
          <w:rFonts w:ascii="Trebuchet MS" w:hAnsi="Trebuchet MS"/>
        </w:rPr>
        <w:t>quirements of KPI 1</w:t>
      </w:r>
      <w:r w:rsidR="000105EA">
        <w:rPr>
          <w:rFonts w:ascii="Trebuchet MS" w:hAnsi="Trebuchet MS"/>
        </w:rPr>
        <w:t>.</w:t>
      </w:r>
    </w:p>
    <w:p w:rsidR="00457E57" w:rsidRDefault="00457E57" w:rsidP="003F47AE">
      <w:pPr>
        <w:ind w:left="851" w:hanging="851"/>
        <w:jc w:val="both"/>
        <w:rPr>
          <w:rFonts w:ascii="Trebuchet MS" w:hAnsi="Trebuchet MS"/>
        </w:rPr>
      </w:pPr>
    </w:p>
    <w:p w:rsidR="002A0E9A" w:rsidRDefault="002A0E9A" w:rsidP="003F47AE">
      <w:pPr>
        <w:ind w:left="851" w:hanging="851"/>
        <w:jc w:val="both"/>
        <w:rPr>
          <w:rFonts w:ascii="Trebuchet MS" w:hAnsi="Trebuchet MS"/>
        </w:rPr>
      </w:pPr>
    </w:p>
    <w:p w:rsidR="002A0E9A" w:rsidRDefault="002A0E9A" w:rsidP="003F47AE">
      <w:pPr>
        <w:ind w:left="851" w:hanging="851"/>
        <w:jc w:val="both"/>
        <w:rPr>
          <w:rFonts w:ascii="Trebuchet MS" w:hAnsi="Trebuchet MS"/>
        </w:rPr>
      </w:pPr>
    </w:p>
    <w:p w:rsidR="0086204F" w:rsidRPr="00457E57" w:rsidRDefault="00457E57" w:rsidP="003F47AE">
      <w:pPr>
        <w:ind w:left="851" w:hanging="851"/>
        <w:jc w:val="both"/>
        <w:rPr>
          <w:rFonts w:ascii="Trebuchet MS" w:hAnsi="Trebuchet MS"/>
          <w:b/>
        </w:rPr>
      </w:pPr>
      <w:r w:rsidRPr="00457E57">
        <w:rPr>
          <w:rFonts w:ascii="Trebuchet MS" w:hAnsi="Trebuchet MS"/>
          <w:b/>
        </w:rPr>
        <w:lastRenderedPageBreak/>
        <w:t>6</w:t>
      </w:r>
      <w:r w:rsidRPr="00457E57">
        <w:rPr>
          <w:rFonts w:ascii="Trebuchet MS" w:hAnsi="Trebuchet MS"/>
          <w:b/>
        </w:rPr>
        <w:tab/>
      </w:r>
      <w:r w:rsidR="00BE471A" w:rsidRPr="00457E57">
        <w:rPr>
          <w:rFonts w:ascii="Trebuchet MS" w:hAnsi="Trebuchet MS"/>
          <w:b/>
        </w:rPr>
        <w:t>Additions</w:t>
      </w:r>
      <w:r w:rsidR="0086204F" w:rsidRPr="00457E57">
        <w:rPr>
          <w:rFonts w:ascii="Trebuchet MS" w:hAnsi="Trebuchet MS"/>
          <w:b/>
        </w:rPr>
        <w:t xml:space="preserve"> and Bridging Contracts</w:t>
      </w:r>
    </w:p>
    <w:p w:rsidR="0086204F" w:rsidRDefault="0086204F" w:rsidP="003F47AE">
      <w:pPr>
        <w:ind w:left="851" w:hanging="851"/>
        <w:jc w:val="both"/>
        <w:rPr>
          <w:rFonts w:ascii="Trebuchet MS" w:hAnsi="Trebuchet MS"/>
        </w:rPr>
      </w:pPr>
    </w:p>
    <w:p w:rsidR="00EB312C" w:rsidRDefault="00457E57" w:rsidP="00442A94">
      <w:pPr>
        <w:ind w:left="851" w:hanging="851"/>
        <w:jc w:val="both"/>
        <w:rPr>
          <w:rFonts w:ascii="Trebuchet MS" w:hAnsi="Trebuchet MS"/>
        </w:rPr>
      </w:pPr>
      <w:r>
        <w:rPr>
          <w:rFonts w:ascii="Trebuchet MS" w:hAnsi="Trebuchet MS"/>
        </w:rPr>
        <w:t>6.1</w:t>
      </w:r>
      <w:r>
        <w:rPr>
          <w:rFonts w:ascii="Trebuchet MS" w:hAnsi="Trebuchet MS"/>
        </w:rPr>
        <w:tab/>
      </w:r>
      <w:r w:rsidR="00EB312C">
        <w:rPr>
          <w:rFonts w:ascii="Trebuchet MS" w:hAnsi="Trebuchet MS"/>
        </w:rPr>
        <w:t xml:space="preserve">Additions to </w:t>
      </w:r>
      <w:r w:rsidR="00442A94">
        <w:rPr>
          <w:rFonts w:ascii="Trebuchet MS" w:hAnsi="Trebuchet MS"/>
        </w:rPr>
        <w:t>supply c</w:t>
      </w:r>
      <w:r w:rsidR="00EB312C">
        <w:rPr>
          <w:rFonts w:ascii="Trebuchet MS" w:hAnsi="Trebuchet MS"/>
        </w:rPr>
        <w:t>ontract</w:t>
      </w:r>
      <w:r w:rsidR="00442A94">
        <w:rPr>
          <w:rFonts w:ascii="Trebuchet MS" w:hAnsi="Trebuchet MS"/>
        </w:rPr>
        <w:t>s</w:t>
      </w:r>
      <w:r w:rsidR="00EB312C">
        <w:rPr>
          <w:rFonts w:ascii="Trebuchet MS" w:hAnsi="Trebuchet MS"/>
        </w:rPr>
        <w:t xml:space="preserve"> are covered by KPI 2 and this section of the Specification should be read in conjunction with that KPI in SCHEDULE 3 of this Contract.</w:t>
      </w:r>
    </w:p>
    <w:p w:rsidR="00EB312C" w:rsidRDefault="00EB312C" w:rsidP="003F47AE">
      <w:pPr>
        <w:ind w:left="851" w:hanging="851"/>
        <w:jc w:val="both"/>
        <w:rPr>
          <w:rFonts w:ascii="Trebuchet MS" w:hAnsi="Trebuchet MS"/>
        </w:rPr>
      </w:pPr>
    </w:p>
    <w:p w:rsidR="00457E57" w:rsidRDefault="00EB312C" w:rsidP="003F47AE">
      <w:pPr>
        <w:ind w:left="851" w:hanging="851"/>
        <w:jc w:val="both"/>
        <w:rPr>
          <w:rFonts w:ascii="Trebuchet MS" w:hAnsi="Trebuchet MS"/>
        </w:rPr>
      </w:pPr>
      <w:r>
        <w:rPr>
          <w:rFonts w:ascii="Trebuchet MS" w:hAnsi="Trebuchet MS"/>
        </w:rPr>
        <w:t>6.2</w:t>
      </w:r>
      <w:r>
        <w:rPr>
          <w:rFonts w:ascii="Trebuchet MS" w:hAnsi="Trebuchet MS"/>
        </w:rPr>
        <w:tab/>
      </w:r>
      <w:r w:rsidR="00457E57">
        <w:rPr>
          <w:rFonts w:ascii="Trebuchet MS" w:hAnsi="Trebuchet MS"/>
        </w:rPr>
        <w:t xml:space="preserve">Midland Heart operates strict internal processes to ensure any new meters installed, or meters acquired, are notified to the Contract Manager for addition to </w:t>
      </w:r>
      <w:r w:rsidR="00442A94">
        <w:rPr>
          <w:rFonts w:ascii="Trebuchet MS" w:hAnsi="Trebuchet MS"/>
        </w:rPr>
        <w:t>a supply c</w:t>
      </w:r>
      <w:r w:rsidR="00457E57">
        <w:rPr>
          <w:rFonts w:ascii="Trebuchet MS" w:hAnsi="Trebuchet MS"/>
        </w:rPr>
        <w:t>ontract immediately upon</w:t>
      </w:r>
      <w:r w:rsidR="000105EA">
        <w:rPr>
          <w:rFonts w:ascii="Trebuchet MS" w:hAnsi="Trebuchet MS"/>
        </w:rPr>
        <w:t xml:space="preserve"> Midland Heart</w:t>
      </w:r>
      <w:r w:rsidR="00457E57">
        <w:rPr>
          <w:rFonts w:ascii="Trebuchet MS" w:hAnsi="Trebuchet MS"/>
        </w:rPr>
        <w:t xml:space="preserve"> becoming responsible for them.</w:t>
      </w:r>
    </w:p>
    <w:p w:rsidR="00457E57" w:rsidRDefault="00457E57" w:rsidP="003F47AE">
      <w:pPr>
        <w:ind w:left="851" w:hanging="851"/>
        <w:jc w:val="both"/>
        <w:rPr>
          <w:rFonts w:ascii="Trebuchet MS" w:hAnsi="Trebuchet MS"/>
        </w:rPr>
      </w:pPr>
    </w:p>
    <w:p w:rsidR="002A755F" w:rsidRDefault="00457E57" w:rsidP="003F47AE">
      <w:pPr>
        <w:ind w:left="851" w:hanging="851"/>
        <w:jc w:val="both"/>
        <w:rPr>
          <w:rFonts w:ascii="Trebuchet MS" w:hAnsi="Trebuchet MS"/>
        </w:rPr>
      </w:pPr>
      <w:r>
        <w:rPr>
          <w:rFonts w:ascii="Trebuchet MS" w:hAnsi="Trebuchet MS"/>
        </w:rPr>
        <w:t>6.</w:t>
      </w:r>
      <w:r w:rsidR="00E379D6">
        <w:rPr>
          <w:rFonts w:ascii="Trebuchet MS" w:hAnsi="Trebuchet MS"/>
        </w:rPr>
        <w:t>3</w:t>
      </w:r>
      <w:r>
        <w:rPr>
          <w:rFonts w:ascii="Trebuchet MS" w:hAnsi="Trebuchet MS"/>
        </w:rPr>
        <w:tab/>
      </w:r>
      <w:r w:rsidR="007D1574">
        <w:rPr>
          <w:rFonts w:ascii="Trebuchet MS" w:hAnsi="Trebuchet MS"/>
        </w:rPr>
        <w:t xml:space="preserve">The </w:t>
      </w:r>
      <w:r w:rsidR="00442A94">
        <w:rPr>
          <w:rFonts w:ascii="Trebuchet MS" w:hAnsi="Trebuchet MS"/>
        </w:rPr>
        <w:t>Contractor</w:t>
      </w:r>
      <w:r w:rsidR="007D1574">
        <w:rPr>
          <w:rFonts w:ascii="Trebuchet MS" w:hAnsi="Trebuchet MS"/>
        </w:rPr>
        <w:t xml:space="preserve"> will be required to implement reciprocal processes to ensure that additions to </w:t>
      </w:r>
      <w:r w:rsidR="00442A94">
        <w:rPr>
          <w:rFonts w:ascii="Trebuchet MS" w:hAnsi="Trebuchet MS"/>
        </w:rPr>
        <w:t>supply c</w:t>
      </w:r>
      <w:r w:rsidR="007D1574">
        <w:rPr>
          <w:rFonts w:ascii="Trebuchet MS" w:hAnsi="Trebuchet MS"/>
        </w:rPr>
        <w:t>ontract</w:t>
      </w:r>
      <w:r w:rsidR="00442A94">
        <w:rPr>
          <w:rFonts w:ascii="Trebuchet MS" w:hAnsi="Trebuchet MS"/>
        </w:rPr>
        <w:t>s</w:t>
      </w:r>
      <w:r w:rsidR="007D1574">
        <w:rPr>
          <w:rFonts w:ascii="Trebuchet MS" w:hAnsi="Trebuchet MS"/>
        </w:rPr>
        <w:t xml:space="preserve"> are handled effectively and, after notification that a meter requires adding to</w:t>
      </w:r>
      <w:r w:rsidR="00442A94">
        <w:rPr>
          <w:rFonts w:ascii="Trebuchet MS" w:hAnsi="Trebuchet MS"/>
        </w:rPr>
        <w:t xml:space="preserve"> a supply</w:t>
      </w:r>
      <w:r w:rsidR="007D1574">
        <w:rPr>
          <w:rFonts w:ascii="Trebuchet MS" w:hAnsi="Trebuchet MS"/>
        </w:rPr>
        <w:t xml:space="preserve"> </w:t>
      </w:r>
      <w:r w:rsidR="00442A94">
        <w:rPr>
          <w:rFonts w:ascii="Trebuchet MS" w:hAnsi="Trebuchet MS"/>
        </w:rPr>
        <w:t>c</w:t>
      </w:r>
      <w:r w:rsidR="007D1574">
        <w:rPr>
          <w:rFonts w:ascii="Trebuchet MS" w:hAnsi="Trebuchet MS"/>
        </w:rPr>
        <w:t xml:space="preserve">ontract, it is the </w:t>
      </w:r>
      <w:r w:rsidR="00442A94">
        <w:rPr>
          <w:rFonts w:ascii="Trebuchet MS" w:hAnsi="Trebuchet MS"/>
        </w:rPr>
        <w:t>Contractor</w:t>
      </w:r>
      <w:r w:rsidR="007D1574">
        <w:rPr>
          <w:rFonts w:ascii="Trebuchet MS" w:hAnsi="Trebuchet MS"/>
        </w:rPr>
        <w:t>’s responsibility to ensure this is achieved.</w:t>
      </w:r>
    </w:p>
    <w:p w:rsidR="001D31AB" w:rsidRPr="00324377" w:rsidRDefault="001D31AB" w:rsidP="003F47AE">
      <w:pPr>
        <w:ind w:left="851" w:hanging="851"/>
        <w:jc w:val="both"/>
        <w:rPr>
          <w:rFonts w:ascii="Trebuchet MS" w:hAnsi="Trebuchet MS"/>
        </w:rPr>
      </w:pPr>
    </w:p>
    <w:p w:rsidR="007D1574" w:rsidRDefault="002A755F" w:rsidP="003F47AE">
      <w:pPr>
        <w:ind w:left="851" w:hanging="851"/>
        <w:jc w:val="both"/>
        <w:rPr>
          <w:rFonts w:ascii="Trebuchet MS" w:hAnsi="Trebuchet MS"/>
        </w:rPr>
      </w:pPr>
      <w:r>
        <w:rPr>
          <w:rFonts w:ascii="Trebuchet MS" w:hAnsi="Trebuchet MS"/>
        </w:rPr>
        <w:t>6.</w:t>
      </w:r>
      <w:r w:rsidR="00E379D6">
        <w:rPr>
          <w:rFonts w:ascii="Trebuchet MS" w:hAnsi="Trebuchet MS"/>
        </w:rPr>
        <w:t>4</w:t>
      </w:r>
      <w:r>
        <w:rPr>
          <w:rFonts w:ascii="Trebuchet MS" w:hAnsi="Trebuchet MS"/>
        </w:rPr>
        <w:tab/>
        <w:t xml:space="preserve">Objections to transfer from the incumbent supplier should be investigated by the </w:t>
      </w:r>
      <w:r w:rsidR="00442A94">
        <w:rPr>
          <w:rFonts w:ascii="Trebuchet MS" w:hAnsi="Trebuchet MS"/>
        </w:rPr>
        <w:t>Contractor</w:t>
      </w:r>
      <w:r>
        <w:rPr>
          <w:rFonts w:ascii="Trebuchet MS" w:hAnsi="Trebuchet MS"/>
        </w:rPr>
        <w:t xml:space="preserve"> and notified to Midland Heart once the reason for the objection has been determined.</w:t>
      </w:r>
    </w:p>
    <w:p w:rsidR="002A755F" w:rsidRDefault="002A755F" w:rsidP="003F47AE">
      <w:pPr>
        <w:ind w:left="851" w:hanging="851"/>
        <w:jc w:val="both"/>
        <w:rPr>
          <w:rFonts w:ascii="Trebuchet MS" w:hAnsi="Trebuchet MS"/>
        </w:rPr>
      </w:pPr>
    </w:p>
    <w:p w:rsidR="003D0F92" w:rsidRDefault="002A755F" w:rsidP="003F47AE">
      <w:pPr>
        <w:ind w:left="851" w:hanging="851"/>
        <w:jc w:val="both"/>
        <w:rPr>
          <w:rFonts w:ascii="Trebuchet MS" w:hAnsi="Trebuchet MS"/>
        </w:rPr>
      </w:pPr>
      <w:r>
        <w:rPr>
          <w:rFonts w:ascii="Trebuchet MS" w:hAnsi="Trebuchet MS"/>
        </w:rPr>
        <w:t>6.</w:t>
      </w:r>
      <w:r w:rsidR="00E379D6">
        <w:rPr>
          <w:rFonts w:ascii="Trebuchet MS" w:hAnsi="Trebuchet MS"/>
        </w:rPr>
        <w:t>5</w:t>
      </w:r>
      <w:r>
        <w:rPr>
          <w:rFonts w:ascii="Trebuchet MS" w:hAnsi="Trebuchet MS"/>
        </w:rPr>
        <w:tab/>
        <w:t>In the event that an objection is due to an existing contract</w:t>
      </w:r>
      <w:r w:rsidR="00324377">
        <w:rPr>
          <w:rFonts w:ascii="Trebuchet MS" w:hAnsi="Trebuchet MS"/>
        </w:rPr>
        <w:t xml:space="preserve"> preventing transfer, it is the </w:t>
      </w:r>
      <w:r w:rsidR="00442A94">
        <w:rPr>
          <w:rFonts w:ascii="Trebuchet MS" w:hAnsi="Trebuchet MS"/>
        </w:rPr>
        <w:t>Contractor</w:t>
      </w:r>
      <w:r w:rsidR="003D0F92">
        <w:rPr>
          <w:rFonts w:ascii="Trebuchet MS" w:hAnsi="Trebuchet MS"/>
        </w:rPr>
        <w:t>’s responsibility to terminate</w:t>
      </w:r>
      <w:r w:rsidR="00324377">
        <w:rPr>
          <w:rFonts w:ascii="Trebuchet MS" w:hAnsi="Trebuchet MS"/>
        </w:rPr>
        <w:t xml:space="preserve"> the</w:t>
      </w:r>
      <w:r w:rsidR="003D0F92">
        <w:rPr>
          <w:rFonts w:ascii="Trebuchet MS" w:hAnsi="Trebuchet MS"/>
        </w:rPr>
        <w:t xml:space="preserve"> </w:t>
      </w:r>
      <w:r w:rsidR="000105EA">
        <w:rPr>
          <w:rFonts w:ascii="Trebuchet MS" w:hAnsi="Trebuchet MS"/>
        </w:rPr>
        <w:t xml:space="preserve">existing </w:t>
      </w:r>
      <w:r w:rsidR="003D0F92">
        <w:rPr>
          <w:rFonts w:ascii="Trebuchet MS" w:hAnsi="Trebuchet MS"/>
        </w:rPr>
        <w:t xml:space="preserve">contract and </w:t>
      </w:r>
      <w:r w:rsidR="00324377">
        <w:rPr>
          <w:rFonts w:ascii="Trebuchet MS" w:hAnsi="Trebuchet MS"/>
        </w:rPr>
        <w:t>add the meters to</w:t>
      </w:r>
      <w:r w:rsidR="000105EA">
        <w:rPr>
          <w:rFonts w:ascii="Trebuchet MS" w:hAnsi="Trebuchet MS"/>
        </w:rPr>
        <w:t xml:space="preserve"> a supply</w:t>
      </w:r>
      <w:r w:rsidR="00324377">
        <w:rPr>
          <w:rFonts w:ascii="Trebuchet MS" w:hAnsi="Trebuchet MS"/>
        </w:rPr>
        <w:t xml:space="preserve"> contract</w:t>
      </w:r>
      <w:r w:rsidR="003D0F92">
        <w:rPr>
          <w:rFonts w:ascii="Trebuchet MS" w:hAnsi="Trebuchet MS"/>
        </w:rPr>
        <w:t xml:space="preserve"> </w:t>
      </w:r>
      <w:r w:rsidR="00324377">
        <w:rPr>
          <w:rFonts w:ascii="Trebuchet MS" w:hAnsi="Trebuchet MS"/>
        </w:rPr>
        <w:t>at the relevant time</w:t>
      </w:r>
      <w:r w:rsidR="003D0F92">
        <w:rPr>
          <w:rFonts w:ascii="Trebuchet MS" w:hAnsi="Trebuchet MS"/>
        </w:rPr>
        <w:t>.</w:t>
      </w:r>
    </w:p>
    <w:p w:rsidR="00324377" w:rsidRDefault="00324377" w:rsidP="003F47AE">
      <w:pPr>
        <w:ind w:left="851" w:hanging="851"/>
        <w:jc w:val="both"/>
        <w:rPr>
          <w:rFonts w:ascii="Trebuchet MS" w:hAnsi="Trebuchet MS"/>
        </w:rPr>
      </w:pPr>
    </w:p>
    <w:p w:rsidR="00324377" w:rsidRDefault="00324377" w:rsidP="003F47AE">
      <w:pPr>
        <w:ind w:left="851" w:hanging="851"/>
        <w:jc w:val="both"/>
        <w:rPr>
          <w:rFonts w:ascii="Trebuchet MS" w:hAnsi="Trebuchet MS"/>
        </w:rPr>
      </w:pPr>
      <w:r>
        <w:rPr>
          <w:rFonts w:ascii="Trebuchet MS" w:hAnsi="Trebuchet MS"/>
        </w:rPr>
        <w:t>6.</w:t>
      </w:r>
      <w:r w:rsidR="00E379D6">
        <w:rPr>
          <w:rFonts w:ascii="Trebuchet MS" w:hAnsi="Trebuchet MS"/>
        </w:rPr>
        <w:t>6</w:t>
      </w:r>
      <w:r>
        <w:rPr>
          <w:rFonts w:ascii="Trebuchet MS" w:hAnsi="Trebuchet MS"/>
        </w:rPr>
        <w:tab/>
        <w:t xml:space="preserve">In the event that an objection is due to debt preventing transfer, the </w:t>
      </w:r>
      <w:r w:rsidR="00442A94">
        <w:rPr>
          <w:rFonts w:ascii="Trebuchet MS" w:hAnsi="Trebuchet MS"/>
        </w:rPr>
        <w:t>Contractor</w:t>
      </w:r>
      <w:r>
        <w:rPr>
          <w:rFonts w:ascii="Trebuchet MS" w:hAnsi="Trebuchet MS"/>
        </w:rPr>
        <w:t xml:space="preserve"> should notify Midland Heart and provide, where available, the invoice(s) preventing transfer. Off contract invoices are paid centrally by the Contract Manager and the </w:t>
      </w:r>
      <w:r w:rsidR="00442A94">
        <w:rPr>
          <w:rFonts w:ascii="Trebuchet MS" w:hAnsi="Trebuchet MS"/>
        </w:rPr>
        <w:t>Contractor</w:t>
      </w:r>
      <w:r>
        <w:rPr>
          <w:rFonts w:ascii="Trebuchet MS" w:hAnsi="Trebuchet MS"/>
        </w:rPr>
        <w:t xml:space="preserve"> will be notified once the outstanding balance has been settled.</w:t>
      </w:r>
    </w:p>
    <w:p w:rsidR="00296D9E" w:rsidRDefault="00296D9E" w:rsidP="003F47AE">
      <w:pPr>
        <w:ind w:left="851" w:hanging="851"/>
        <w:jc w:val="both"/>
        <w:rPr>
          <w:rFonts w:ascii="Trebuchet MS" w:hAnsi="Trebuchet MS"/>
        </w:rPr>
      </w:pPr>
    </w:p>
    <w:p w:rsidR="00C14A6F" w:rsidRDefault="00E379D6" w:rsidP="00E379D6">
      <w:pPr>
        <w:ind w:left="851" w:hanging="851"/>
        <w:jc w:val="both"/>
        <w:rPr>
          <w:rFonts w:ascii="Trebuchet MS" w:hAnsi="Trebuchet MS"/>
        </w:rPr>
      </w:pPr>
      <w:r w:rsidRPr="00E379D6">
        <w:rPr>
          <w:rFonts w:ascii="Trebuchet MS" w:hAnsi="Trebuchet MS"/>
        </w:rPr>
        <w:t>6.7</w:t>
      </w:r>
      <w:r>
        <w:rPr>
          <w:rFonts w:ascii="Trebuchet MS" w:hAnsi="Trebuchet MS"/>
        </w:rPr>
        <w:tab/>
      </w:r>
      <w:r w:rsidR="009F5877" w:rsidRPr="00E379D6">
        <w:rPr>
          <w:rFonts w:ascii="Trebuchet MS" w:hAnsi="Trebuchet MS"/>
        </w:rPr>
        <w:t xml:space="preserve">Additions to the portfolio will be priced </w:t>
      </w:r>
      <w:r w:rsidR="00DF3E4F">
        <w:rPr>
          <w:rFonts w:ascii="Trebuchet MS" w:hAnsi="Trebuchet MS"/>
        </w:rPr>
        <w:t xml:space="preserve">and contracted for </w:t>
      </w:r>
      <w:r w:rsidR="009F5877" w:rsidRPr="00E379D6">
        <w:rPr>
          <w:rFonts w:ascii="Trebuchet MS" w:hAnsi="Trebuchet MS"/>
        </w:rPr>
        <w:t xml:space="preserve">according to the method determined by the successful </w:t>
      </w:r>
      <w:r w:rsidR="00442A94">
        <w:rPr>
          <w:rFonts w:ascii="Trebuchet MS" w:hAnsi="Trebuchet MS"/>
        </w:rPr>
        <w:t>Contractor</w:t>
      </w:r>
      <w:r w:rsidR="009F5877" w:rsidRPr="00E379D6">
        <w:rPr>
          <w:rFonts w:ascii="Trebuchet MS" w:hAnsi="Trebuchet MS"/>
        </w:rPr>
        <w:t xml:space="preserve"> during the tender process.</w:t>
      </w:r>
      <w:r w:rsidR="00403AEE">
        <w:rPr>
          <w:rFonts w:ascii="Trebuchet MS" w:hAnsi="Trebuchet MS"/>
        </w:rPr>
        <w:t xml:space="preserve"> </w:t>
      </w:r>
    </w:p>
    <w:p w:rsidR="00C14A6F" w:rsidRDefault="00C14A6F" w:rsidP="00E379D6">
      <w:pPr>
        <w:ind w:left="851" w:hanging="851"/>
        <w:jc w:val="both"/>
        <w:rPr>
          <w:rFonts w:ascii="Trebuchet MS" w:hAnsi="Trebuchet MS"/>
        </w:rPr>
      </w:pPr>
    </w:p>
    <w:p w:rsidR="00F96E83" w:rsidRPr="00E379D6" w:rsidRDefault="00C14A6F" w:rsidP="00C14A6F">
      <w:pPr>
        <w:ind w:left="851"/>
        <w:jc w:val="both"/>
        <w:rPr>
          <w:rFonts w:ascii="Trebuchet MS" w:hAnsi="Trebuchet MS"/>
        </w:rPr>
      </w:pPr>
      <w:r>
        <w:rPr>
          <w:rFonts w:ascii="Trebuchet MS" w:hAnsi="Trebuchet MS"/>
        </w:rPr>
        <w:t>[</w:t>
      </w:r>
      <w:r w:rsidR="00403AEE">
        <w:rPr>
          <w:rFonts w:ascii="Trebuchet MS" w:hAnsi="Trebuchet MS"/>
        </w:rPr>
        <w:t xml:space="preserve">This section will be completed from the </w:t>
      </w:r>
      <w:r w:rsidR="00442A94">
        <w:rPr>
          <w:rFonts w:ascii="Trebuchet MS" w:hAnsi="Trebuchet MS"/>
        </w:rPr>
        <w:t>Contractor</w:t>
      </w:r>
      <w:r w:rsidR="00403AEE">
        <w:rPr>
          <w:rFonts w:ascii="Trebuchet MS" w:hAnsi="Trebuchet MS"/>
        </w:rPr>
        <w:t>’s tender response.</w:t>
      </w:r>
      <w:r>
        <w:rPr>
          <w:rFonts w:ascii="Trebuchet MS" w:hAnsi="Trebuchet MS"/>
        </w:rPr>
        <w:t>]</w:t>
      </w:r>
    </w:p>
    <w:p w:rsidR="00F96E83" w:rsidRDefault="00F96E83" w:rsidP="003F47AE">
      <w:pPr>
        <w:pStyle w:val="ListParagraph"/>
        <w:ind w:left="851" w:hanging="851"/>
        <w:jc w:val="both"/>
        <w:rPr>
          <w:rFonts w:ascii="Trebuchet MS" w:hAnsi="Trebuchet MS"/>
        </w:rPr>
      </w:pPr>
    </w:p>
    <w:p w:rsidR="00234600" w:rsidRPr="00E379D6" w:rsidRDefault="00F96E83" w:rsidP="00E379D6">
      <w:pPr>
        <w:pStyle w:val="ListParagraph"/>
        <w:numPr>
          <w:ilvl w:val="1"/>
          <w:numId w:val="28"/>
        </w:numPr>
        <w:ind w:left="851" w:hanging="851"/>
        <w:jc w:val="both"/>
        <w:rPr>
          <w:rFonts w:ascii="Trebuchet MS" w:hAnsi="Trebuchet MS"/>
        </w:rPr>
      </w:pPr>
      <w:r w:rsidRPr="00E379D6">
        <w:rPr>
          <w:rFonts w:ascii="Trebuchet MS" w:hAnsi="Trebuchet MS"/>
        </w:rPr>
        <w:t xml:space="preserve">Once priced, additions to </w:t>
      </w:r>
      <w:r w:rsidR="00442A94">
        <w:rPr>
          <w:rFonts w:ascii="Trebuchet MS" w:hAnsi="Trebuchet MS"/>
        </w:rPr>
        <w:t>supply c</w:t>
      </w:r>
      <w:r w:rsidRPr="00E379D6">
        <w:rPr>
          <w:rFonts w:ascii="Trebuchet MS" w:hAnsi="Trebuchet MS"/>
        </w:rPr>
        <w:t>ontract</w:t>
      </w:r>
      <w:r w:rsidR="00442A94">
        <w:rPr>
          <w:rFonts w:ascii="Trebuchet MS" w:hAnsi="Trebuchet MS"/>
        </w:rPr>
        <w:t>s</w:t>
      </w:r>
      <w:r w:rsidRPr="00E379D6">
        <w:rPr>
          <w:rFonts w:ascii="Trebuchet MS" w:hAnsi="Trebuchet MS"/>
        </w:rPr>
        <w:t xml:space="preserve"> require written approval </w:t>
      </w:r>
      <w:r w:rsidR="00C73C0C">
        <w:rPr>
          <w:rFonts w:ascii="Trebuchet MS" w:hAnsi="Trebuchet MS"/>
        </w:rPr>
        <w:t xml:space="preserve">(via e-mail) </w:t>
      </w:r>
      <w:r w:rsidRPr="00E379D6">
        <w:rPr>
          <w:rFonts w:ascii="Trebuchet MS" w:hAnsi="Trebuchet MS"/>
        </w:rPr>
        <w:t xml:space="preserve">for the </w:t>
      </w:r>
      <w:r w:rsidR="00442A94">
        <w:rPr>
          <w:rFonts w:ascii="Trebuchet MS" w:hAnsi="Trebuchet MS"/>
        </w:rPr>
        <w:t>Contractor</w:t>
      </w:r>
      <w:r w:rsidRPr="00E379D6">
        <w:rPr>
          <w:rFonts w:ascii="Trebuchet MS" w:hAnsi="Trebuchet MS"/>
        </w:rPr>
        <w:t xml:space="preserve"> to proceed with acceptance of the </w:t>
      </w:r>
      <w:r w:rsidR="00442A94">
        <w:rPr>
          <w:rFonts w:ascii="Trebuchet MS" w:hAnsi="Trebuchet MS"/>
        </w:rPr>
        <w:t xml:space="preserve">supply </w:t>
      </w:r>
      <w:r w:rsidRPr="00E379D6">
        <w:rPr>
          <w:rFonts w:ascii="Trebuchet MS" w:hAnsi="Trebuchet MS"/>
        </w:rPr>
        <w:t xml:space="preserve">contract on Midland Heart’s behalf. All priced sites </w:t>
      </w:r>
      <w:r w:rsidR="00234600" w:rsidRPr="00E379D6">
        <w:rPr>
          <w:rFonts w:ascii="Trebuchet MS" w:hAnsi="Trebuchet MS"/>
        </w:rPr>
        <w:t>should be presented to M</w:t>
      </w:r>
      <w:r w:rsidRPr="00E379D6">
        <w:rPr>
          <w:rFonts w:ascii="Trebuchet MS" w:hAnsi="Trebuchet MS"/>
        </w:rPr>
        <w:t xml:space="preserve">idland </w:t>
      </w:r>
      <w:r w:rsidR="00234600" w:rsidRPr="00E379D6">
        <w:rPr>
          <w:rFonts w:ascii="Trebuchet MS" w:hAnsi="Trebuchet MS"/>
        </w:rPr>
        <w:t>H</w:t>
      </w:r>
      <w:r w:rsidRPr="00E379D6">
        <w:rPr>
          <w:rFonts w:ascii="Trebuchet MS" w:hAnsi="Trebuchet MS"/>
        </w:rPr>
        <w:t>eart</w:t>
      </w:r>
      <w:r w:rsidR="00234600" w:rsidRPr="00E379D6">
        <w:rPr>
          <w:rFonts w:ascii="Trebuchet MS" w:hAnsi="Trebuchet MS"/>
        </w:rPr>
        <w:t xml:space="preserve"> </w:t>
      </w:r>
      <w:r w:rsidRPr="00E379D6">
        <w:rPr>
          <w:rFonts w:ascii="Trebuchet MS" w:hAnsi="Trebuchet MS"/>
        </w:rPr>
        <w:t>with a direct</w:t>
      </w:r>
      <w:r w:rsidR="00234600" w:rsidRPr="00E379D6">
        <w:rPr>
          <w:rFonts w:ascii="Trebuchet MS" w:hAnsi="Trebuchet MS"/>
        </w:rPr>
        <w:t xml:space="preserve"> comparison to the current price</w:t>
      </w:r>
      <w:r w:rsidRPr="00E379D6">
        <w:rPr>
          <w:rFonts w:ascii="Trebuchet MS" w:hAnsi="Trebuchet MS"/>
        </w:rPr>
        <w:t xml:space="preserve"> with the incumbent supplier</w:t>
      </w:r>
      <w:r w:rsidR="00234600" w:rsidRPr="00E379D6">
        <w:rPr>
          <w:rFonts w:ascii="Trebuchet MS" w:hAnsi="Trebuchet MS"/>
        </w:rPr>
        <w:t xml:space="preserve"> </w:t>
      </w:r>
      <w:r w:rsidRPr="00E379D6">
        <w:rPr>
          <w:rFonts w:ascii="Trebuchet MS" w:hAnsi="Trebuchet MS"/>
        </w:rPr>
        <w:t>to allow a value for money assessment to take place and any savings to be logged.</w:t>
      </w:r>
    </w:p>
    <w:p w:rsidR="00F96E83" w:rsidRDefault="00F96E83" w:rsidP="003F47AE">
      <w:pPr>
        <w:ind w:left="851" w:hanging="851"/>
        <w:jc w:val="both"/>
        <w:rPr>
          <w:rFonts w:ascii="Trebuchet MS" w:hAnsi="Trebuchet MS"/>
        </w:rPr>
      </w:pPr>
    </w:p>
    <w:p w:rsidR="003F47AE" w:rsidRDefault="00F96E83" w:rsidP="003F47AE">
      <w:pPr>
        <w:ind w:left="851" w:hanging="851"/>
        <w:jc w:val="both"/>
        <w:rPr>
          <w:rFonts w:ascii="Trebuchet MS" w:hAnsi="Trebuchet MS"/>
        </w:rPr>
      </w:pPr>
      <w:r>
        <w:rPr>
          <w:rFonts w:ascii="Trebuchet MS" w:hAnsi="Trebuchet MS"/>
        </w:rPr>
        <w:t>6.</w:t>
      </w:r>
      <w:r w:rsidR="00E379D6">
        <w:rPr>
          <w:rFonts w:ascii="Trebuchet MS" w:hAnsi="Trebuchet MS"/>
        </w:rPr>
        <w:t>9</w:t>
      </w:r>
      <w:r>
        <w:rPr>
          <w:rFonts w:ascii="Trebuchet MS" w:hAnsi="Trebuchet MS"/>
        </w:rPr>
        <w:tab/>
      </w:r>
      <w:r w:rsidR="003F47AE">
        <w:rPr>
          <w:rFonts w:ascii="Trebuchet MS" w:hAnsi="Trebuchet MS"/>
        </w:rPr>
        <w:t xml:space="preserve">The </w:t>
      </w:r>
      <w:r w:rsidR="00442A94">
        <w:rPr>
          <w:rFonts w:ascii="Trebuchet MS" w:hAnsi="Trebuchet MS"/>
        </w:rPr>
        <w:t>Contractor</w:t>
      </w:r>
      <w:r w:rsidR="003F47AE">
        <w:rPr>
          <w:rFonts w:ascii="Trebuchet MS" w:hAnsi="Trebuchet MS"/>
        </w:rPr>
        <w:t xml:space="preserve"> shall provide Midland Heart with regular updates on any quotes for supply contracts and facilitate the signing of those </w:t>
      </w:r>
      <w:r w:rsidR="00442A94">
        <w:rPr>
          <w:rFonts w:ascii="Trebuchet MS" w:hAnsi="Trebuchet MS"/>
        </w:rPr>
        <w:t xml:space="preserve">supply </w:t>
      </w:r>
      <w:r w:rsidR="003F47AE">
        <w:rPr>
          <w:rFonts w:ascii="Trebuchet MS" w:hAnsi="Trebuchet MS"/>
        </w:rPr>
        <w:t xml:space="preserve">contracts once negotiated. </w:t>
      </w:r>
      <w:r w:rsidR="00442A94">
        <w:rPr>
          <w:rFonts w:ascii="Trebuchet MS" w:hAnsi="Trebuchet MS"/>
        </w:rPr>
        <w:t>Supply c</w:t>
      </w:r>
      <w:r w:rsidR="003F47AE">
        <w:rPr>
          <w:rFonts w:ascii="Trebuchet MS" w:hAnsi="Trebuchet MS"/>
        </w:rPr>
        <w:t xml:space="preserve">ontract format should </w:t>
      </w:r>
      <w:r w:rsidR="003F47AE">
        <w:rPr>
          <w:rFonts w:ascii="Trebuchet MS" w:hAnsi="Trebuchet MS"/>
        </w:rPr>
        <w:lastRenderedPageBreak/>
        <w:t xml:space="preserve">always be paper as Midland Heart </w:t>
      </w:r>
      <w:r w:rsidR="00E55F33">
        <w:rPr>
          <w:rFonts w:ascii="Trebuchet MS" w:hAnsi="Trebuchet MS"/>
        </w:rPr>
        <w:t>is</w:t>
      </w:r>
      <w:r w:rsidR="003F47AE">
        <w:rPr>
          <w:rFonts w:ascii="Trebuchet MS" w:hAnsi="Trebuchet MS"/>
        </w:rPr>
        <w:t xml:space="preserve"> unable to sign contracts electronically.</w:t>
      </w:r>
    </w:p>
    <w:p w:rsidR="003F47AE" w:rsidRDefault="003F47AE" w:rsidP="003F47AE">
      <w:pPr>
        <w:ind w:left="851" w:hanging="851"/>
        <w:jc w:val="both"/>
        <w:rPr>
          <w:rFonts w:ascii="Trebuchet MS" w:hAnsi="Trebuchet MS"/>
        </w:rPr>
      </w:pPr>
    </w:p>
    <w:p w:rsidR="003F47AE" w:rsidRDefault="003F47AE" w:rsidP="003F47AE">
      <w:pPr>
        <w:ind w:left="851" w:hanging="851"/>
        <w:jc w:val="both"/>
        <w:rPr>
          <w:rFonts w:ascii="Trebuchet MS" w:hAnsi="Trebuchet MS"/>
        </w:rPr>
      </w:pPr>
      <w:r>
        <w:rPr>
          <w:rFonts w:ascii="Trebuchet MS" w:hAnsi="Trebuchet MS"/>
        </w:rPr>
        <w:t>6.</w:t>
      </w:r>
      <w:r w:rsidR="00E379D6">
        <w:rPr>
          <w:rFonts w:ascii="Trebuchet MS" w:hAnsi="Trebuchet MS"/>
        </w:rPr>
        <w:t>10</w:t>
      </w:r>
      <w:r>
        <w:rPr>
          <w:rFonts w:ascii="Trebuchet MS" w:hAnsi="Trebuchet MS"/>
        </w:rPr>
        <w:tab/>
        <w:t xml:space="preserve">Copies of each supply contract will be appended to this </w:t>
      </w:r>
      <w:r w:rsidR="00442A94">
        <w:rPr>
          <w:rFonts w:ascii="Trebuchet MS" w:hAnsi="Trebuchet MS"/>
        </w:rPr>
        <w:t>C</w:t>
      </w:r>
      <w:r>
        <w:rPr>
          <w:rFonts w:ascii="Trebuchet MS" w:hAnsi="Trebuchet MS"/>
        </w:rPr>
        <w:t xml:space="preserve">ontract as SCHEDULE </w:t>
      </w:r>
      <w:r w:rsidR="003550B4">
        <w:rPr>
          <w:rFonts w:ascii="Trebuchet MS" w:hAnsi="Trebuchet MS"/>
        </w:rPr>
        <w:t>4</w:t>
      </w:r>
      <w:r>
        <w:rPr>
          <w:rFonts w:ascii="Trebuchet MS" w:hAnsi="Trebuchet MS"/>
        </w:rPr>
        <w:t>.</w:t>
      </w:r>
    </w:p>
    <w:p w:rsidR="003F47AE" w:rsidRDefault="003F47AE" w:rsidP="003F47AE">
      <w:pPr>
        <w:ind w:left="851" w:hanging="851"/>
        <w:jc w:val="both"/>
        <w:rPr>
          <w:rFonts w:ascii="Trebuchet MS" w:hAnsi="Trebuchet MS"/>
        </w:rPr>
      </w:pPr>
    </w:p>
    <w:p w:rsidR="00F96E83" w:rsidRDefault="003F47AE" w:rsidP="003F47AE">
      <w:pPr>
        <w:ind w:left="851" w:hanging="851"/>
        <w:jc w:val="both"/>
        <w:rPr>
          <w:rFonts w:ascii="Trebuchet MS" w:hAnsi="Trebuchet MS"/>
        </w:rPr>
      </w:pPr>
      <w:r>
        <w:rPr>
          <w:rFonts w:ascii="Trebuchet MS" w:hAnsi="Trebuchet MS"/>
        </w:rPr>
        <w:t>6.1</w:t>
      </w:r>
      <w:r w:rsidR="00E379D6">
        <w:rPr>
          <w:rFonts w:ascii="Trebuchet MS" w:hAnsi="Trebuchet MS"/>
        </w:rPr>
        <w:t>1</w:t>
      </w:r>
      <w:r>
        <w:rPr>
          <w:rFonts w:ascii="Trebuchet MS" w:hAnsi="Trebuchet MS"/>
        </w:rPr>
        <w:tab/>
        <w:t xml:space="preserve">Once delivery has commenced under a supply contract the </w:t>
      </w:r>
      <w:r w:rsidR="00442A94">
        <w:rPr>
          <w:rFonts w:ascii="Trebuchet MS" w:hAnsi="Trebuchet MS"/>
        </w:rPr>
        <w:t>Contractor</w:t>
      </w:r>
      <w:r>
        <w:rPr>
          <w:rFonts w:ascii="Trebuchet MS" w:hAnsi="Trebuchet MS"/>
        </w:rPr>
        <w:t xml:space="preserve"> will verify and ensure that the </w:t>
      </w:r>
      <w:r w:rsidR="00442A94">
        <w:rPr>
          <w:rFonts w:ascii="Trebuchet MS" w:hAnsi="Trebuchet MS"/>
        </w:rPr>
        <w:t xml:space="preserve">supply </w:t>
      </w:r>
      <w:r>
        <w:rPr>
          <w:rFonts w:ascii="Trebuchet MS" w:hAnsi="Trebuchet MS"/>
        </w:rPr>
        <w:t>contract has been mobilised correctly and services are operating in accordance with the contract terms and conditions.</w:t>
      </w:r>
    </w:p>
    <w:p w:rsidR="00E379D6" w:rsidRDefault="00E379D6" w:rsidP="003F47AE">
      <w:pPr>
        <w:ind w:left="851" w:hanging="851"/>
        <w:jc w:val="both"/>
        <w:rPr>
          <w:rFonts w:ascii="Trebuchet MS" w:hAnsi="Trebuchet MS"/>
          <w:b/>
        </w:rPr>
      </w:pPr>
    </w:p>
    <w:p w:rsidR="00BE471A" w:rsidRPr="00457E57" w:rsidRDefault="00457E57" w:rsidP="003F47AE">
      <w:pPr>
        <w:ind w:left="851" w:hanging="851"/>
        <w:jc w:val="both"/>
        <w:rPr>
          <w:rFonts w:ascii="Trebuchet MS" w:hAnsi="Trebuchet MS"/>
          <w:b/>
        </w:rPr>
      </w:pPr>
      <w:r w:rsidRPr="00457E57">
        <w:rPr>
          <w:rFonts w:ascii="Trebuchet MS" w:hAnsi="Trebuchet MS"/>
          <w:b/>
        </w:rPr>
        <w:t>7</w:t>
      </w:r>
      <w:r w:rsidRPr="00457E57">
        <w:rPr>
          <w:rFonts w:ascii="Trebuchet MS" w:hAnsi="Trebuchet MS"/>
          <w:b/>
        </w:rPr>
        <w:tab/>
      </w:r>
      <w:r w:rsidR="0086204F" w:rsidRPr="00457E57">
        <w:rPr>
          <w:rFonts w:ascii="Trebuchet MS" w:hAnsi="Trebuchet MS"/>
          <w:b/>
        </w:rPr>
        <w:t>Dispos</w:t>
      </w:r>
      <w:r w:rsidR="00BE471A" w:rsidRPr="00457E57">
        <w:rPr>
          <w:rFonts w:ascii="Trebuchet MS" w:hAnsi="Trebuchet MS"/>
          <w:b/>
        </w:rPr>
        <w:t>als</w:t>
      </w:r>
      <w:r w:rsidR="0086204F" w:rsidRPr="00457E57">
        <w:rPr>
          <w:rFonts w:ascii="Trebuchet MS" w:hAnsi="Trebuchet MS"/>
          <w:b/>
        </w:rPr>
        <w:t xml:space="preserve"> and Change of Tenancy</w:t>
      </w:r>
    </w:p>
    <w:p w:rsidR="002B56CC" w:rsidRDefault="002B56CC" w:rsidP="003F47AE">
      <w:pPr>
        <w:ind w:left="851" w:hanging="851"/>
        <w:jc w:val="both"/>
        <w:rPr>
          <w:rFonts w:ascii="Trebuchet MS" w:hAnsi="Trebuchet MS"/>
        </w:rPr>
      </w:pPr>
    </w:p>
    <w:p w:rsidR="00E379D6" w:rsidRDefault="003F47AE" w:rsidP="003F47AE">
      <w:pPr>
        <w:ind w:left="851" w:hanging="851"/>
        <w:jc w:val="both"/>
        <w:rPr>
          <w:rFonts w:ascii="Trebuchet MS" w:hAnsi="Trebuchet MS"/>
        </w:rPr>
      </w:pPr>
      <w:r>
        <w:rPr>
          <w:rFonts w:ascii="Trebuchet MS" w:hAnsi="Trebuchet MS"/>
        </w:rPr>
        <w:t>7.1</w:t>
      </w:r>
      <w:r>
        <w:rPr>
          <w:rFonts w:ascii="Trebuchet MS" w:hAnsi="Trebuchet MS"/>
        </w:rPr>
        <w:tab/>
      </w:r>
      <w:r w:rsidR="00E379D6">
        <w:rPr>
          <w:rFonts w:ascii="Trebuchet MS" w:hAnsi="Trebuchet MS"/>
        </w:rPr>
        <w:t>Removals from</w:t>
      </w:r>
      <w:r w:rsidR="00442A94">
        <w:rPr>
          <w:rFonts w:ascii="Trebuchet MS" w:hAnsi="Trebuchet MS"/>
        </w:rPr>
        <w:t xml:space="preserve"> a supply</w:t>
      </w:r>
      <w:r w:rsidR="00E379D6">
        <w:rPr>
          <w:rFonts w:ascii="Trebuchet MS" w:hAnsi="Trebuchet MS"/>
        </w:rPr>
        <w:t xml:space="preserve"> </w:t>
      </w:r>
      <w:r w:rsidR="00442A94">
        <w:rPr>
          <w:rFonts w:ascii="Trebuchet MS" w:hAnsi="Trebuchet MS"/>
        </w:rPr>
        <w:t>c</w:t>
      </w:r>
      <w:r w:rsidR="00E379D6">
        <w:rPr>
          <w:rFonts w:ascii="Trebuchet MS" w:hAnsi="Trebuchet MS"/>
        </w:rPr>
        <w:t>ontract are covered by KPI 3 and this section of the Specification should be read in conjunction with that KPI in SCHEDULE 3 of this Contract.</w:t>
      </w:r>
    </w:p>
    <w:p w:rsidR="00E379D6" w:rsidRDefault="00E379D6" w:rsidP="003F47AE">
      <w:pPr>
        <w:ind w:left="851" w:hanging="851"/>
        <w:jc w:val="both"/>
        <w:rPr>
          <w:rFonts w:ascii="Trebuchet MS" w:hAnsi="Trebuchet MS"/>
        </w:rPr>
      </w:pPr>
    </w:p>
    <w:p w:rsidR="003F47AE" w:rsidRDefault="00E379D6" w:rsidP="003F47AE">
      <w:pPr>
        <w:ind w:left="851" w:hanging="851"/>
        <w:jc w:val="both"/>
        <w:rPr>
          <w:rFonts w:ascii="Trebuchet MS" w:hAnsi="Trebuchet MS"/>
        </w:rPr>
      </w:pPr>
      <w:r>
        <w:rPr>
          <w:rFonts w:ascii="Trebuchet MS" w:hAnsi="Trebuchet MS"/>
        </w:rPr>
        <w:t>7.2</w:t>
      </w:r>
      <w:r>
        <w:rPr>
          <w:rFonts w:ascii="Trebuchet MS" w:hAnsi="Trebuchet MS"/>
        </w:rPr>
        <w:tab/>
      </w:r>
      <w:r w:rsidR="00EB312C">
        <w:rPr>
          <w:rFonts w:ascii="Trebuchet MS" w:hAnsi="Trebuchet MS"/>
        </w:rPr>
        <w:t>Midland Heart operates strict internal processes to ensu</w:t>
      </w:r>
      <w:r w:rsidR="00E800B1">
        <w:rPr>
          <w:rFonts w:ascii="Trebuchet MS" w:hAnsi="Trebuchet MS"/>
        </w:rPr>
        <w:t>re any sites with meters on a supply</w:t>
      </w:r>
      <w:r w:rsidR="00EB312C">
        <w:rPr>
          <w:rFonts w:ascii="Trebuchet MS" w:hAnsi="Trebuchet MS"/>
        </w:rPr>
        <w:t xml:space="preserve"> contract which are to be sold or disposed of are notified to the Contract Manager for removal from </w:t>
      </w:r>
      <w:r w:rsidR="00E800B1">
        <w:rPr>
          <w:rFonts w:ascii="Trebuchet MS" w:hAnsi="Trebuchet MS"/>
        </w:rPr>
        <w:t xml:space="preserve">the supply </w:t>
      </w:r>
      <w:r w:rsidR="00EB312C">
        <w:rPr>
          <w:rFonts w:ascii="Trebuchet MS" w:hAnsi="Trebuchet MS"/>
        </w:rPr>
        <w:t>contract immediately upon ce</w:t>
      </w:r>
      <w:r w:rsidR="000105EA">
        <w:rPr>
          <w:rFonts w:ascii="Trebuchet MS" w:hAnsi="Trebuchet MS"/>
        </w:rPr>
        <w:t xml:space="preserve">ssation of Midland Heart’s responsibility </w:t>
      </w:r>
      <w:r w:rsidR="00EB312C">
        <w:rPr>
          <w:rFonts w:ascii="Trebuchet MS" w:hAnsi="Trebuchet MS"/>
        </w:rPr>
        <w:t>for them.</w:t>
      </w:r>
    </w:p>
    <w:p w:rsidR="00EB312C" w:rsidRDefault="00EB312C" w:rsidP="003F47AE">
      <w:pPr>
        <w:ind w:left="851" w:hanging="851"/>
        <w:jc w:val="both"/>
        <w:rPr>
          <w:rFonts w:ascii="Trebuchet MS" w:hAnsi="Trebuchet MS"/>
        </w:rPr>
      </w:pPr>
    </w:p>
    <w:p w:rsidR="003F47AE" w:rsidRDefault="00EB312C" w:rsidP="003F47AE">
      <w:pPr>
        <w:ind w:left="851" w:hanging="851"/>
        <w:jc w:val="both"/>
        <w:rPr>
          <w:rFonts w:ascii="Trebuchet MS" w:hAnsi="Trebuchet MS"/>
        </w:rPr>
      </w:pPr>
      <w:r>
        <w:rPr>
          <w:rFonts w:ascii="Trebuchet MS" w:hAnsi="Trebuchet MS"/>
        </w:rPr>
        <w:t>7.</w:t>
      </w:r>
      <w:r w:rsidR="00E379D6">
        <w:rPr>
          <w:rFonts w:ascii="Trebuchet MS" w:hAnsi="Trebuchet MS"/>
        </w:rPr>
        <w:t>3</w:t>
      </w:r>
      <w:r>
        <w:rPr>
          <w:rFonts w:ascii="Trebuchet MS" w:hAnsi="Trebuchet MS"/>
        </w:rPr>
        <w:tab/>
        <w:t xml:space="preserve">The </w:t>
      </w:r>
      <w:r w:rsidR="00E800B1">
        <w:rPr>
          <w:rFonts w:ascii="Trebuchet MS" w:hAnsi="Trebuchet MS"/>
        </w:rPr>
        <w:t>Contractor</w:t>
      </w:r>
      <w:r>
        <w:rPr>
          <w:rFonts w:ascii="Trebuchet MS" w:hAnsi="Trebuchet MS"/>
        </w:rPr>
        <w:t xml:space="preserve"> will be required to implement reciprocal processes to ensure that removals from </w:t>
      </w:r>
      <w:r w:rsidR="00E800B1">
        <w:rPr>
          <w:rFonts w:ascii="Trebuchet MS" w:hAnsi="Trebuchet MS"/>
        </w:rPr>
        <w:t xml:space="preserve">a supply </w:t>
      </w:r>
      <w:r>
        <w:rPr>
          <w:rFonts w:ascii="Trebuchet MS" w:hAnsi="Trebuchet MS"/>
        </w:rPr>
        <w:t>contract are handled effectively</w:t>
      </w:r>
      <w:r w:rsidR="00E379D6">
        <w:rPr>
          <w:rFonts w:ascii="Trebuchet MS" w:hAnsi="Trebuchet MS"/>
        </w:rPr>
        <w:t xml:space="preserve"> and, after notification that a meter requires removing from </w:t>
      </w:r>
      <w:r w:rsidR="00E800B1">
        <w:rPr>
          <w:rFonts w:ascii="Trebuchet MS" w:hAnsi="Trebuchet MS"/>
        </w:rPr>
        <w:t xml:space="preserve">a supply </w:t>
      </w:r>
      <w:r w:rsidR="00E379D6">
        <w:rPr>
          <w:rFonts w:ascii="Trebuchet MS" w:hAnsi="Trebuchet MS"/>
        </w:rPr>
        <w:t xml:space="preserve">contract, it is the </w:t>
      </w:r>
      <w:r w:rsidR="00E800B1">
        <w:rPr>
          <w:rFonts w:ascii="Trebuchet MS" w:hAnsi="Trebuchet MS"/>
        </w:rPr>
        <w:t>Contractor</w:t>
      </w:r>
      <w:r w:rsidR="00E379D6">
        <w:rPr>
          <w:rFonts w:ascii="Trebuchet MS" w:hAnsi="Trebuchet MS"/>
        </w:rPr>
        <w:t>’s responsibility to ensure this is achieved.</w:t>
      </w:r>
    </w:p>
    <w:p w:rsidR="0026329F" w:rsidRDefault="0026329F" w:rsidP="003F47AE">
      <w:pPr>
        <w:ind w:left="851" w:hanging="851"/>
        <w:jc w:val="both"/>
        <w:rPr>
          <w:rFonts w:ascii="Trebuchet MS" w:hAnsi="Trebuchet MS"/>
        </w:rPr>
      </w:pPr>
    </w:p>
    <w:p w:rsidR="0026329F" w:rsidRDefault="0026329F" w:rsidP="003F47AE">
      <w:pPr>
        <w:ind w:left="851" w:hanging="851"/>
        <w:jc w:val="both"/>
        <w:rPr>
          <w:rFonts w:ascii="Trebuchet MS" w:hAnsi="Trebuchet MS"/>
        </w:rPr>
      </w:pPr>
      <w:r>
        <w:rPr>
          <w:rFonts w:ascii="Trebuchet MS" w:hAnsi="Trebuchet MS"/>
        </w:rPr>
        <w:t>7.4</w:t>
      </w:r>
      <w:r>
        <w:rPr>
          <w:rFonts w:ascii="Trebuchet MS" w:hAnsi="Trebuchet MS"/>
        </w:rPr>
        <w:tab/>
        <w:t xml:space="preserve">The </w:t>
      </w:r>
      <w:r w:rsidR="00E800B1">
        <w:rPr>
          <w:rFonts w:ascii="Trebuchet MS" w:hAnsi="Trebuchet MS"/>
        </w:rPr>
        <w:t>Contractor</w:t>
      </w:r>
      <w:r>
        <w:rPr>
          <w:rFonts w:ascii="Trebuchet MS" w:hAnsi="Trebuchet MS"/>
        </w:rPr>
        <w:t xml:space="preserve"> should confirm that the final invoice for the supply reflects accurately the date and reading from handover.</w:t>
      </w:r>
    </w:p>
    <w:p w:rsidR="0026329F" w:rsidRDefault="0026329F" w:rsidP="003F47AE">
      <w:pPr>
        <w:ind w:left="851" w:hanging="851"/>
        <w:jc w:val="both"/>
        <w:rPr>
          <w:rFonts w:ascii="Trebuchet MS" w:hAnsi="Trebuchet MS"/>
        </w:rPr>
      </w:pPr>
    </w:p>
    <w:p w:rsidR="0026329F" w:rsidRDefault="0026329F" w:rsidP="003F47AE">
      <w:pPr>
        <w:ind w:left="851" w:hanging="851"/>
        <w:jc w:val="both"/>
        <w:rPr>
          <w:rFonts w:ascii="Trebuchet MS" w:hAnsi="Trebuchet MS"/>
        </w:rPr>
      </w:pPr>
      <w:r>
        <w:rPr>
          <w:rFonts w:ascii="Trebuchet MS" w:hAnsi="Trebuchet MS"/>
        </w:rPr>
        <w:t>7.5</w:t>
      </w:r>
      <w:r>
        <w:rPr>
          <w:rFonts w:ascii="Trebuchet MS" w:hAnsi="Trebuchet MS"/>
        </w:rPr>
        <w:tab/>
        <w:t xml:space="preserve">In the event that a Supplier reverses a Change of Tenancy back into Midland Heart’s name, the </w:t>
      </w:r>
      <w:r w:rsidR="00E800B1">
        <w:rPr>
          <w:rFonts w:ascii="Trebuchet MS" w:hAnsi="Trebuchet MS"/>
        </w:rPr>
        <w:t>Contractor</w:t>
      </w:r>
      <w:r>
        <w:rPr>
          <w:rFonts w:ascii="Trebuchet MS" w:hAnsi="Trebuchet MS"/>
        </w:rPr>
        <w:t xml:space="preserve"> should work with Midland Heart to understand whether this reversal is correct and, if it is not, work with the Supplier to resolve the situation.</w:t>
      </w:r>
    </w:p>
    <w:p w:rsidR="00BE471A" w:rsidRDefault="00BE471A" w:rsidP="003F47AE">
      <w:pPr>
        <w:ind w:left="851" w:hanging="851"/>
        <w:jc w:val="both"/>
        <w:rPr>
          <w:rFonts w:ascii="Trebuchet MS" w:hAnsi="Trebuchet MS"/>
        </w:rPr>
      </w:pPr>
    </w:p>
    <w:p w:rsidR="00A54E3B" w:rsidRPr="001B71E9" w:rsidRDefault="00A14044" w:rsidP="003F47AE">
      <w:pPr>
        <w:ind w:left="851" w:hanging="851"/>
        <w:jc w:val="both"/>
        <w:rPr>
          <w:rFonts w:ascii="Trebuchet MS" w:hAnsi="Trebuchet MS"/>
          <w:b/>
        </w:rPr>
      </w:pPr>
      <w:r w:rsidRPr="001B71E9">
        <w:rPr>
          <w:rFonts w:ascii="Trebuchet MS" w:hAnsi="Trebuchet MS"/>
          <w:b/>
        </w:rPr>
        <w:t>8</w:t>
      </w:r>
      <w:r w:rsidR="00296D9E" w:rsidRPr="001B71E9">
        <w:rPr>
          <w:rFonts w:ascii="Trebuchet MS" w:hAnsi="Trebuchet MS"/>
          <w:b/>
        </w:rPr>
        <w:tab/>
      </w:r>
      <w:r w:rsidR="00A54E3B" w:rsidRPr="001B71E9">
        <w:rPr>
          <w:rFonts w:ascii="Trebuchet MS" w:hAnsi="Trebuchet MS"/>
          <w:b/>
        </w:rPr>
        <w:t>Reporting</w:t>
      </w:r>
    </w:p>
    <w:p w:rsidR="00A54E3B" w:rsidRPr="001B71E9" w:rsidRDefault="00A54E3B" w:rsidP="003F47AE">
      <w:pPr>
        <w:ind w:left="851" w:hanging="851"/>
        <w:jc w:val="both"/>
        <w:rPr>
          <w:rFonts w:ascii="Trebuchet MS" w:hAnsi="Trebuchet MS"/>
        </w:rPr>
      </w:pPr>
    </w:p>
    <w:p w:rsidR="00A54E3B" w:rsidRPr="001B71E9" w:rsidRDefault="00A14044" w:rsidP="00A54E3B">
      <w:pPr>
        <w:ind w:left="851" w:hanging="851"/>
        <w:jc w:val="both"/>
        <w:rPr>
          <w:rFonts w:ascii="Trebuchet MS" w:hAnsi="Trebuchet MS"/>
          <w:b/>
          <w:i/>
        </w:rPr>
      </w:pPr>
      <w:r w:rsidRPr="001B71E9">
        <w:rPr>
          <w:rFonts w:ascii="Trebuchet MS" w:hAnsi="Trebuchet MS"/>
          <w:b/>
          <w:i/>
        </w:rPr>
        <w:t>8</w:t>
      </w:r>
      <w:r w:rsidR="00A54E3B" w:rsidRPr="001B71E9">
        <w:rPr>
          <w:rFonts w:ascii="Trebuchet MS" w:hAnsi="Trebuchet MS"/>
          <w:b/>
          <w:i/>
        </w:rPr>
        <w:t>A</w:t>
      </w:r>
      <w:r w:rsidR="00A54E3B" w:rsidRPr="001B71E9">
        <w:rPr>
          <w:rFonts w:ascii="Trebuchet MS" w:hAnsi="Trebuchet MS"/>
          <w:b/>
          <w:i/>
        </w:rPr>
        <w:tab/>
        <w:t>General Reporting</w:t>
      </w:r>
    </w:p>
    <w:p w:rsidR="00A54E3B" w:rsidRPr="001B71E9" w:rsidRDefault="00A54E3B" w:rsidP="00A54E3B">
      <w:pPr>
        <w:ind w:left="567" w:hanging="567"/>
        <w:jc w:val="both"/>
        <w:rPr>
          <w:rFonts w:ascii="Trebuchet MS" w:hAnsi="Trebuchet MS"/>
        </w:rPr>
      </w:pPr>
    </w:p>
    <w:p w:rsidR="001B71E9" w:rsidRPr="001B71E9" w:rsidRDefault="001B71E9" w:rsidP="001B71E9">
      <w:pPr>
        <w:ind w:left="851" w:hanging="851"/>
        <w:jc w:val="both"/>
        <w:rPr>
          <w:rFonts w:ascii="Trebuchet MS" w:hAnsi="Trebuchet MS"/>
        </w:rPr>
      </w:pPr>
      <w:r w:rsidRPr="001B71E9">
        <w:rPr>
          <w:rFonts w:ascii="Trebuchet MS" w:hAnsi="Trebuchet MS"/>
        </w:rPr>
        <w:tab/>
        <w:t>Midland Heart will require regular updates on the following areas:</w:t>
      </w:r>
    </w:p>
    <w:p w:rsidR="001B71E9" w:rsidRPr="001B71E9" w:rsidRDefault="001B71E9" w:rsidP="001B71E9">
      <w:pPr>
        <w:ind w:left="851" w:hanging="851"/>
        <w:jc w:val="both"/>
        <w:rPr>
          <w:rFonts w:ascii="Trebuchet MS" w:hAnsi="Trebuchet MS"/>
        </w:rPr>
      </w:pPr>
    </w:p>
    <w:p w:rsidR="00A54E3B" w:rsidRPr="001B71E9" w:rsidRDefault="00A54E3B" w:rsidP="006C38CF">
      <w:pPr>
        <w:pStyle w:val="ListParagraph"/>
        <w:numPr>
          <w:ilvl w:val="0"/>
          <w:numId w:val="20"/>
        </w:numPr>
        <w:ind w:left="1701" w:hanging="567"/>
        <w:jc w:val="both"/>
        <w:rPr>
          <w:rFonts w:ascii="Trebuchet MS" w:hAnsi="Trebuchet MS"/>
        </w:rPr>
      </w:pPr>
      <w:r w:rsidRPr="001B71E9">
        <w:rPr>
          <w:rFonts w:ascii="Trebuchet MS" w:hAnsi="Trebuchet MS"/>
        </w:rPr>
        <w:t>General Market Updates</w:t>
      </w:r>
    </w:p>
    <w:p w:rsidR="00A54E3B" w:rsidRPr="001B71E9" w:rsidRDefault="00A54E3B" w:rsidP="006C38CF">
      <w:pPr>
        <w:pStyle w:val="ListParagraph"/>
        <w:numPr>
          <w:ilvl w:val="0"/>
          <w:numId w:val="20"/>
        </w:numPr>
        <w:ind w:left="1701" w:hanging="567"/>
        <w:jc w:val="both"/>
        <w:rPr>
          <w:rFonts w:ascii="Trebuchet MS" w:hAnsi="Trebuchet MS"/>
        </w:rPr>
      </w:pPr>
      <w:r w:rsidRPr="001B71E9">
        <w:rPr>
          <w:rFonts w:ascii="Trebuchet MS" w:hAnsi="Trebuchet MS"/>
        </w:rPr>
        <w:t>Non-Commodity Updates</w:t>
      </w:r>
    </w:p>
    <w:p w:rsidR="00A54E3B" w:rsidRPr="001B71E9" w:rsidRDefault="00A54E3B" w:rsidP="006C38CF">
      <w:pPr>
        <w:pStyle w:val="ListParagraph"/>
        <w:numPr>
          <w:ilvl w:val="0"/>
          <w:numId w:val="20"/>
        </w:numPr>
        <w:ind w:left="1701" w:hanging="567"/>
        <w:jc w:val="both"/>
        <w:rPr>
          <w:rFonts w:ascii="Trebuchet MS" w:hAnsi="Trebuchet MS"/>
        </w:rPr>
      </w:pPr>
      <w:r w:rsidRPr="001B71E9">
        <w:rPr>
          <w:rFonts w:ascii="Trebuchet MS" w:hAnsi="Trebuchet MS"/>
        </w:rPr>
        <w:t>Legal and Regulatory Updates</w:t>
      </w:r>
    </w:p>
    <w:p w:rsidR="00A54E3B" w:rsidRDefault="00A54E3B" w:rsidP="003F47AE">
      <w:pPr>
        <w:ind w:left="851" w:hanging="851"/>
        <w:jc w:val="both"/>
        <w:rPr>
          <w:rFonts w:ascii="Trebuchet MS" w:hAnsi="Trebuchet MS"/>
        </w:rPr>
      </w:pPr>
    </w:p>
    <w:p w:rsidR="002A0E9A" w:rsidRDefault="002A0E9A" w:rsidP="003F47AE">
      <w:pPr>
        <w:ind w:left="851" w:hanging="851"/>
        <w:jc w:val="both"/>
        <w:rPr>
          <w:rFonts w:ascii="Trebuchet MS" w:hAnsi="Trebuchet MS"/>
        </w:rPr>
      </w:pPr>
    </w:p>
    <w:p w:rsidR="002A0E9A" w:rsidRDefault="002A0E9A" w:rsidP="003F47AE">
      <w:pPr>
        <w:ind w:left="851" w:hanging="851"/>
        <w:jc w:val="both"/>
        <w:rPr>
          <w:rFonts w:ascii="Trebuchet MS" w:hAnsi="Trebuchet MS"/>
        </w:rPr>
      </w:pPr>
    </w:p>
    <w:p w:rsidR="002A0E9A" w:rsidRPr="001B71E9" w:rsidRDefault="002A0E9A" w:rsidP="003F47AE">
      <w:pPr>
        <w:ind w:left="851" w:hanging="851"/>
        <w:jc w:val="both"/>
        <w:rPr>
          <w:rFonts w:ascii="Trebuchet MS" w:hAnsi="Trebuchet MS"/>
        </w:rPr>
      </w:pPr>
    </w:p>
    <w:p w:rsidR="00BE471A" w:rsidRPr="001B71E9" w:rsidRDefault="00A14044" w:rsidP="003F47AE">
      <w:pPr>
        <w:ind w:left="851" w:hanging="851"/>
        <w:jc w:val="both"/>
        <w:rPr>
          <w:rFonts w:ascii="Trebuchet MS" w:hAnsi="Trebuchet MS"/>
          <w:b/>
          <w:i/>
        </w:rPr>
      </w:pPr>
      <w:r w:rsidRPr="001B71E9">
        <w:rPr>
          <w:rFonts w:ascii="Trebuchet MS" w:hAnsi="Trebuchet MS"/>
          <w:b/>
          <w:i/>
        </w:rPr>
        <w:lastRenderedPageBreak/>
        <w:t>8</w:t>
      </w:r>
      <w:r w:rsidR="00A54E3B" w:rsidRPr="001B71E9">
        <w:rPr>
          <w:rFonts w:ascii="Trebuchet MS" w:hAnsi="Trebuchet MS"/>
          <w:b/>
          <w:i/>
        </w:rPr>
        <w:t>B</w:t>
      </w:r>
      <w:r w:rsidR="00A54E3B" w:rsidRPr="001B71E9">
        <w:rPr>
          <w:rFonts w:ascii="Trebuchet MS" w:hAnsi="Trebuchet MS"/>
          <w:b/>
          <w:i/>
        </w:rPr>
        <w:tab/>
      </w:r>
      <w:r w:rsidR="00BE471A" w:rsidRPr="001B71E9">
        <w:rPr>
          <w:rFonts w:ascii="Trebuchet MS" w:hAnsi="Trebuchet MS"/>
          <w:b/>
          <w:i/>
        </w:rPr>
        <w:t>Budget Reporting</w:t>
      </w:r>
    </w:p>
    <w:p w:rsidR="00BE471A" w:rsidRPr="001B71E9" w:rsidRDefault="00BE471A" w:rsidP="003F47AE">
      <w:pPr>
        <w:ind w:left="851" w:hanging="851"/>
        <w:jc w:val="both"/>
        <w:rPr>
          <w:rFonts w:ascii="Trebuchet MS" w:hAnsi="Trebuchet MS"/>
        </w:rPr>
      </w:pPr>
    </w:p>
    <w:p w:rsidR="00E379D6" w:rsidRPr="001B71E9" w:rsidRDefault="00E379D6" w:rsidP="003F47AE">
      <w:pPr>
        <w:ind w:left="851" w:hanging="851"/>
        <w:jc w:val="both"/>
        <w:rPr>
          <w:rFonts w:ascii="Trebuchet MS" w:hAnsi="Trebuchet MS"/>
        </w:rPr>
      </w:pPr>
      <w:r w:rsidRPr="001B71E9">
        <w:rPr>
          <w:rFonts w:ascii="Trebuchet MS" w:hAnsi="Trebuchet MS"/>
        </w:rPr>
        <w:t>8B.1</w:t>
      </w:r>
      <w:r w:rsidRPr="001B71E9">
        <w:rPr>
          <w:rFonts w:ascii="Trebuchet MS" w:hAnsi="Trebuchet MS"/>
        </w:rPr>
        <w:tab/>
        <w:t>Budget reporting is covered by KPI 5 and this section of the Specification should be read in conjunction with that KPI in SCHEDULE 3 of this Contract.</w:t>
      </w:r>
    </w:p>
    <w:p w:rsidR="00E379D6" w:rsidRPr="001B71E9" w:rsidRDefault="00E379D6" w:rsidP="003F47AE">
      <w:pPr>
        <w:ind w:left="851" w:hanging="851"/>
        <w:jc w:val="both"/>
        <w:rPr>
          <w:rFonts w:ascii="Trebuchet MS" w:hAnsi="Trebuchet MS"/>
        </w:rPr>
      </w:pPr>
    </w:p>
    <w:p w:rsidR="001B71E9" w:rsidRPr="001B71E9" w:rsidRDefault="00E379D6" w:rsidP="003F47AE">
      <w:pPr>
        <w:ind w:left="851" w:hanging="851"/>
        <w:jc w:val="both"/>
        <w:rPr>
          <w:rFonts w:ascii="Trebuchet MS" w:hAnsi="Trebuchet MS"/>
        </w:rPr>
      </w:pPr>
      <w:r w:rsidRPr="001B71E9">
        <w:rPr>
          <w:rFonts w:ascii="Trebuchet MS" w:hAnsi="Trebuchet MS"/>
        </w:rPr>
        <w:t>8B.2</w:t>
      </w:r>
      <w:r w:rsidRPr="001B71E9">
        <w:rPr>
          <w:rFonts w:ascii="Trebuchet MS" w:hAnsi="Trebuchet MS"/>
        </w:rPr>
        <w:tab/>
      </w:r>
      <w:r w:rsidR="001B71E9" w:rsidRPr="001B71E9">
        <w:rPr>
          <w:rFonts w:ascii="Trebuchet MS" w:hAnsi="Trebuchet MS"/>
        </w:rPr>
        <w:t>Midland Heart’s financial year for which budgets should be created is 1</w:t>
      </w:r>
      <w:r w:rsidR="001B71E9" w:rsidRPr="001B71E9">
        <w:rPr>
          <w:rFonts w:ascii="Trebuchet MS" w:hAnsi="Trebuchet MS"/>
          <w:vertAlign w:val="superscript"/>
        </w:rPr>
        <w:t>st</w:t>
      </w:r>
      <w:r w:rsidR="001B71E9" w:rsidRPr="001B71E9">
        <w:rPr>
          <w:rFonts w:ascii="Trebuchet MS" w:hAnsi="Trebuchet MS"/>
        </w:rPr>
        <w:t xml:space="preserve"> April to 31</w:t>
      </w:r>
      <w:r w:rsidR="001B71E9" w:rsidRPr="001B71E9">
        <w:rPr>
          <w:rFonts w:ascii="Trebuchet MS" w:hAnsi="Trebuchet MS"/>
          <w:vertAlign w:val="superscript"/>
        </w:rPr>
        <w:t>st</w:t>
      </w:r>
      <w:r w:rsidR="001B71E9" w:rsidRPr="001B71E9">
        <w:rPr>
          <w:rFonts w:ascii="Trebuchet MS" w:hAnsi="Trebuchet MS"/>
        </w:rPr>
        <w:t xml:space="preserve"> March each year.</w:t>
      </w:r>
    </w:p>
    <w:p w:rsidR="001B71E9" w:rsidRPr="001B71E9" w:rsidRDefault="001B71E9" w:rsidP="003F47AE">
      <w:pPr>
        <w:ind w:left="851" w:hanging="851"/>
        <w:jc w:val="both"/>
        <w:rPr>
          <w:rFonts w:ascii="Trebuchet MS" w:hAnsi="Trebuchet MS"/>
        </w:rPr>
      </w:pPr>
    </w:p>
    <w:p w:rsidR="00E379D6" w:rsidRDefault="001B71E9" w:rsidP="003F47AE">
      <w:pPr>
        <w:ind w:left="851" w:hanging="851"/>
        <w:jc w:val="both"/>
        <w:rPr>
          <w:rFonts w:ascii="Trebuchet MS" w:hAnsi="Trebuchet MS"/>
        </w:rPr>
      </w:pPr>
      <w:r w:rsidRPr="001B71E9">
        <w:rPr>
          <w:rFonts w:ascii="Trebuchet MS" w:hAnsi="Trebuchet MS"/>
        </w:rPr>
        <w:t>8B.3</w:t>
      </w:r>
      <w:r w:rsidRPr="001B71E9">
        <w:rPr>
          <w:rFonts w:ascii="Trebuchet MS" w:hAnsi="Trebuchet MS"/>
        </w:rPr>
        <w:tab/>
      </w:r>
      <w:r w:rsidR="0026329F" w:rsidRPr="001B71E9">
        <w:rPr>
          <w:rFonts w:ascii="Trebuchet MS" w:hAnsi="Trebuchet MS"/>
        </w:rPr>
        <w:t xml:space="preserve">Midland Heart contracts for a </w:t>
      </w:r>
      <w:r w:rsidR="00E800B1">
        <w:rPr>
          <w:rFonts w:ascii="Trebuchet MS" w:hAnsi="Trebuchet MS"/>
        </w:rPr>
        <w:t>s</w:t>
      </w:r>
      <w:r w:rsidR="0026329F" w:rsidRPr="001B71E9">
        <w:rPr>
          <w:rFonts w:ascii="Trebuchet MS" w:hAnsi="Trebuchet MS"/>
        </w:rPr>
        <w:t>upply contract from October of each year to ensure that at least half of the</w:t>
      </w:r>
      <w:r w:rsidRPr="001B71E9">
        <w:rPr>
          <w:rFonts w:ascii="Trebuchet MS" w:hAnsi="Trebuchet MS"/>
        </w:rPr>
        <w:t xml:space="preserve"> following</w:t>
      </w:r>
      <w:r w:rsidR="0026329F" w:rsidRPr="001B71E9">
        <w:rPr>
          <w:rFonts w:ascii="Trebuchet MS" w:hAnsi="Trebuchet MS"/>
        </w:rPr>
        <w:t xml:space="preserve"> year’s budget</w:t>
      </w:r>
      <w:r w:rsidRPr="001B71E9">
        <w:rPr>
          <w:rFonts w:ascii="Trebuchet MS" w:hAnsi="Trebuchet MS"/>
        </w:rPr>
        <w:t xml:space="preserve"> (from 1</w:t>
      </w:r>
      <w:r w:rsidRPr="001B71E9">
        <w:rPr>
          <w:rFonts w:ascii="Trebuchet MS" w:hAnsi="Trebuchet MS"/>
          <w:vertAlign w:val="superscript"/>
        </w:rPr>
        <w:t>st</w:t>
      </w:r>
      <w:r w:rsidRPr="001B71E9">
        <w:rPr>
          <w:rFonts w:ascii="Trebuchet MS" w:hAnsi="Trebuchet MS"/>
        </w:rPr>
        <w:t xml:space="preserve"> April)</w:t>
      </w:r>
      <w:r w:rsidR="0026329F" w:rsidRPr="001B71E9">
        <w:rPr>
          <w:rFonts w:ascii="Trebuchet MS" w:hAnsi="Trebuchet MS"/>
        </w:rPr>
        <w:t xml:space="preserve"> can be calculated on the know</w:t>
      </w:r>
      <w:r w:rsidRPr="001B71E9">
        <w:rPr>
          <w:rFonts w:ascii="Trebuchet MS" w:hAnsi="Trebuchet MS"/>
        </w:rPr>
        <w:t>n</w:t>
      </w:r>
      <w:r w:rsidR="0026329F" w:rsidRPr="001B71E9">
        <w:rPr>
          <w:rFonts w:ascii="Trebuchet MS" w:hAnsi="Trebuchet MS"/>
        </w:rPr>
        <w:t xml:space="preserve"> price delivered for that </w:t>
      </w:r>
      <w:r w:rsidR="00E800B1">
        <w:rPr>
          <w:rFonts w:ascii="Trebuchet MS" w:hAnsi="Trebuchet MS"/>
        </w:rPr>
        <w:t>s</w:t>
      </w:r>
      <w:r w:rsidR="0026329F" w:rsidRPr="001B71E9">
        <w:rPr>
          <w:rFonts w:ascii="Trebuchet MS" w:hAnsi="Trebuchet MS"/>
        </w:rPr>
        <w:t xml:space="preserve">upply </w:t>
      </w:r>
      <w:r w:rsidR="00E800B1">
        <w:rPr>
          <w:rFonts w:ascii="Trebuchet MS" w:hAnsi="Trebuchet MS"/>
        </w:rPr>
        <w:t>y</w:t>
      </w:r>
      <w:r w:rsidR="0026329F" w:rsidRPr="001B71E9">
        <w:rPr>
          <w:rFonts w:ascii="Trebuchet MS" w:hAnsi="Trebuchet MS"/>
        </w:rPr>
        <w:t xml:space="preserve">ear. The second half of the budget should be based on an estimate of the price for the following </w:t>
      </w:r>
      <w:r w:rsidR="00E800B1">
        <w:rPr>
          <w:rFonts w:ascii="Trebuchet MS" w:hAnsi="Trebuchet MS"/>
        </w:rPr>
        <w:t>s</w:t>
      </w:r>
      <w:r w:rsidR="0026329F" w:rsidRPr="001B71E9">
        <w:rPr>
          <w:rFonts w:ascii="Trebuchet MS" w:hAnsi="Trebuchet MS"/>
        </w:rPr>
        <w:t xml:space="preserve">upply </w:t>
      </w:r>
      <w:r w:rsidR="00E800B1">
        <w:rPr>
          <w:rFonts w:ascii="Trebuchet MS" w:hAnsi="Trebuchet MS"/>
        </w:rPr>
        <w:t>y</w:t>
      </w:r>
      <w:r w:rsidR="006B73B3">
        <w:rPr>
          <w:rFonts w:ascii="Trebuchet MS" w:hAnsi="Trebuchet MS"/>
        </w:rPr>
        <w:t>ear accounting for any volume already purchased and forecast price projections.</w:t>
      </w:r>
    </w:p>
    <w:p w:rsidR="00881BB9" w:rsidRPr="001B71E9" w:rsidRDefault="00881BB9" w:rsidP="003F47AE">
      <w:pPr>
        <w:ind w:left="851" w:hanging="851"/>
        <w:jc w:val="both"/>
        <w:rPr>
          <w:rFonts w:ascii="Trebuchet MS" w:hAnsi="Trebuchet MS"/>
        </w:rPr>
      </w:pPr>
    </w:p>
    <w:p w:rsidR="001B71E9" w:rsidRPr="001B71E9" w:rsidRDefault="001B71E9" w:rsidP="003F47AE">
      <w:pPr>
        <w:ind w:left="851" w:hanging="851"/>
        <w:jc w:val="both"/>
        <w:rPr>
          <w:rFonts w:ascii="Trebuchet MS" w:hAnsi="Trebuchet MS"/>
        </w:rPr>
      </w:pPr>
      <w:r w:rsidRPr="001B71E9">
        <w:rPr>
          <w:rFonts w:ascii="Trebuchet MS" w:hAnsi="Trebuchet MS"/>
        </w:rPr>
        <w:t>8B.4</w:t>
      </w:r>
      <w:r w:rsidRPr="001B71E9">
        <w:rPr>
          <w:rFonts w:ascii="Trebuchet MS" w:hAnsi="Trebuchet MS"/>
        </w:rPr>
        <w:tab/>
        <w:t>The budget is required by meter point, separated into the three supply types:</w:t>
      </w:r>
    </w:p>
    <w:p w:rsidR="001B71E9" w:rsidRPr="001B71E9" w:rsidRDefault="001B71E9" w:rsidP="003F47AE">
      <w:pPr>
        <w:ind w:left="851" w:hanging="851"/>
        <w:jc w:val="both"/>
        <w:rPr>
          <w:rFonts w:ascii="Trebuchet MS" w:hAnsi="Trebuchet MS"/>
        </w:rPr>
      </w:pPr>
    </w:p>
    <w:p w:rsidR="001B71E9" w:rsidRPr="001B71E9" w:rsidRDefault="001B71E9" w:rsidP="001B71E9">
      <w:pPr>
        <w:pStyle w:val="ListParagraph"/>
        <w:numPr>
          <w:ilvl w:val="0"/>
          <w:numId w:val="29"/>
        </w:numPr>
        <w:ind w:left="1701" w:hanging="567"/>
        <w:jc w:val="both"/>
        <w:rPr>
          <w:rFonts w:ascii="Trebuchet MS" w:hAnsi="Trebuchet MS"/>
        </w:rPr>
      </w:pPr>
      <w:r w:rsidRPr="001B71E9">
        <w:rPr>
          <w:rFonts w:ascii="Trebuchet MS" w:hAnsi="Trebuchet MS"/>
        </w:rPr>
        <w:t>HH Electricity</w:t>
      </w:r>
    </w:p>
    <w:p w:rsidR="001B71E9" w:rsidRPr="001B71E9" w:rsidRDefault="001B71E9" w:rsidP="001B71E9">
      <w:pPr>
        <w:pStyle w:val="ListParagraph"/>
        <w:numPr>
          <w:ilvl w:val="0"/>
          <w:numId w:val="29"/>
        </w:numPr>
        <w:ind w:left="1701" w:hanging="567"/>
        <w:jc w:val="both"/>
        <w:rPr>
          <w:rFonts w:ascii="Trebuchet MS" w:hAnsi="Trebuchet MS"/>
        </w:rPr>
      </w:pPr>
      <w:r w:rsidRPr="001B71E9">
        <w:rPr>
          <w:rFonts w:ascii="Trebuchet MS" w:hAnsi="Trebuchet MS"/>
        </w:rPr>
        <w:t>NHH/Unmetered Electricity</w:t>
      </w:r>
    </w:p>
    <w:p w:rsidR="001B71E9" w:rsidRPr="001B71E9" w:rsidRDefault="001B71E9" w:rsidP="001B71E9">
      <w:pPr>
        <w:pStyle w:val="ListParagraph"/>
        <w:numPr>
          <w:ilvl w:val="0"/>
          <w:numId w:val="29"/>
        </w:numPr>
        <w:ind w:left="1701" w:hanging="567"/>
        <w:jc w:val="both"/>
        <w:rPr>
          <w:rFonts w:ascii="Trebuchet MS" w:hAnsi="Trebuchet MS"/>
        </w:rPr>
      </w:pPr>
      <w:r w:rsidRPr="001B71E9">
        <w:rPr>
          <w:rFonts w:ascii="Trebuchet MS" w:hAnsi="Trebuchet MS"/>
        </w:rPr>
        <w:t>Gas</w:t>
      </w:r>
    </w:p>
    <w:p w:rsidR="001B71E9" w:rsidRPr="001B71E9" w:rsidRDefault="001B71E9" w:rsidP="003F47AE">
      <w:pPr>
        <w:ind w:left="851" w:hanging="851"/>
        <w:jc w:val="both"/>
        <w:rPr>
          <w:rFonts w:ascii="Trebuchet MS" w:hAnsi="Trebuchet MS"/>
        </w:rPr>
      </w:pPr>
    </w:p>
    <w:p w:rsidR="001B71E9" w:rsidRDefault="001B71E9" w:rsidP="003F47AE">
      <w:pPr>
        <w:ind w:left="851" w:hanging="851"/>
        <w:jc w:val="both"/>
        <w:rPr>
          <w:rFonts w:ascii="Trebuchet MS" w:hAnsi="Trebuchet MS"/>
        </w:rPr>
      </w:pPr>
      <w:r w:rsidRPr="001B71E9">
        <w:rPr>
          <w:rFonts w:ascii="Trebuchet MS" w:hAnsi="Trebuchet MS"/>
        </w:rPr>
        <w:t xml:space="preserve"> 8B.5</w:t>
      </w:r>
      <w:r w:rsidRPr="001B71E9">
        <w:rPr>
          <w:rFonts w:ascii="Trebuchet MS" w:hAnsi="Trebuchet MS"/>
        </w:rPr>
        <w:tab/>
        <w:t xml:space="preserve">The budget should be phased across each month of the year to account for </w:t>
      </w:r>
      <w:r w:rsidR="00C73C0C">
        <w:rPr>
          <w:rFonts w:ascii="Trebuchet MS" w:hAnsi="Trebuchet MS"/>
        </w:rPr>
        <w:t>seasonal</w:t>
      </w:r>
      <w:r w:rsidRPr="001B71E9">
        <w:rPr>
          <w:rFonts w:ascii="Trebuchet MS" w:hAnsi="Trebuchet MS"/>
        </w:rPr>
        <w:t xml:space="preserve"> increases/decreases in consumption.</w:t>
      </w:r>
    </w:p>
    <w:p w:rsidR="00BE0BFB" w:rsidRDefault="00BE0BFB" w:rsidP="003F47AE">
      <w:pPr>
        <w:ind w:left="851" w:hanging="851"/>
        <w:jc w:val="both"/>
        <w:rPr>
          <w:rFonts w:ascii="Trebuchet MS" w:hAnsi="Trebuchet MS"/>
        </w:rPr>
      </w:pPr>
    </w:p>
    <w:p w:rsidR="00BE0BFB" w:rsidRDefault="00BE0BFB" w:rsidP="003F47AE">
      <w:pPr>
        <w:ind w:left="851" w:hanging="851"/>
        <w:jc w:val="both"/>
        <w:rPr>
          <w:rFonts w:ascii="Trebuchet MS" w:hAnsi="Trebuchet MS"/>
        </w:rPr>
      </w:pPr>
      <w:r>
        <w:rPr>
          <w:rFonts w:ascii="Trebuchet MS" w:hAnsi="Trebuchet MS"/>
        </w:rPr>
        <w:t>8B.6</w:t>
      </w:r>
      <w:r>
        <w:rPr>
          <w:rFonts w:ascii="Trebuchet MS" w:hAnsi="Trebuchet MS"/>
        </w:rPr>
        <w:tab/>
        <w:t>The budget report is required in a Microsoft Excel format.</w:t>
      </w:r>
    </w:p>
    <w:p w:rsidR="00AA2D1D" w:rsidRDefault="00AA2D1D" w:rsidP="003F47AE">
      <w:pPr>
        <w:ind w:left="851" w:hanging="851"/>
        <w:jc w:val="both"/>
        <w:rPr>
          <w:rFonts w:ascii="Trebuchet MS" w:hAnsi="Trebuchet MS"/>
        </w:rPr>
      </w:pPr>
    </w:p>
    <w:p w:rsidR="00AA2D1D" w:rsidRPr="001B71E9" w:rsidRDefault="00AA2D1D" w:rsidP="003F47AE">
      <w:pPr>
        <w:ind w:left="851" w:hanging="851"/>
        <w:jc w:val="both"/>
        <w:rPr>
          <w:rFonts w:ascii="Trebuchet MS" w:hAnsi="Trebuchet MS"/>
        </w:rPr>
      </w:pPr>
      <w:r>
        <w:rPr>
          <w:rFonts w:ascii="Trebuchet MS" w:hAnsi="Trebuchet MS"/>
        </w:rPr>
        <w:t>8B.7</w:t>
      </w:r>
      <w:r>
        <w:rPr>
          <w:rFonts w:ascii="Trebuchet MS" w:hAnsi="Trebuchet MS"/>
        </w:rPr>
        <w:tab/>
      </w:r>
      <w:r w:rsidR="00C73C0C">
        <w:rPr>
          <w:rFonts w:ascii="Trebuchet MS" w:hAnsi="Trebuchet MS"/>
        </w:rPr>
        <w:t>The Contractor</w:t>
      </w:r>
      <w:r>
        <w:rPr>
          <w:rFonts w:ascii="Trebuchet MS" w:hAnsi="Trebuchet MS"/>
        </w:rPr>
        <w:t xml:space="preserve"> will be required to verify the accuracy of the budget for each meter point in September of each year. </w:t>
      </w:r>
      <w:r w:rsidR="00C73C0C">
        <w:rPr>
          <w:rFonts w:ascii="Trebuchet MS" w:hAnsi="Trebuchet MS"/>
        </w:rPr>
        <w:t>The Contractor</w:t>
      </w:r>
      <w:r>
        <w:rPr>
          <w:rFonts w:ascii="Trebuchet MS" w:hAnsi="Trebuchet MS"/>
        </w:rPr>
        <w:t xml:space="preserve"> should produce a report advising which sites have a 10% or greater variance to the budget set so that and service charges levied upon Midland Heart’s customers can be reviewed and amended if required.</w:t>
      </w:r>
    </w:p>
    <w:p w:rsidR="00E379D6" w:rsidRPr="00FA6C63" w:rsidRDefault="00E379D6" w:rsidP="003F47AE">
      <w:pPr>
        <w:ind w:left="851" w:hanging="851"/>
        <w:jc w:val="both"/>
        <w:rPr>
          <w:rFonts w:ascii="Trebuchet MS" w:hAnsi="Trebuchet MS"/>
          <w:highlight w:val="yellow"/>
        </w:rPr>
      </w:pPr>
    </w:p>
    <w:p w:rsidR="00BE471A" w:rsidRPr="00A54E3B" w:rsidRDefault="00A14044" w:rsidP="003F47AE">
      <w:pPr>
        <w:ind w:left="851" w:hanging="851"/>
        <w:jc w:val="both"/>
        <w:rPr>
          <w:rFonts w:ascii="Trebuchet MS" w:hAnsi="Trebuchet MS"/>
          <w:b/>
          <w:i/>
        </w:rPr>
      </w:pPr>
      <w:r w:rsidRPr="00BE0BFB">
        <w:rPr>
          <w:rFonts w:ascii="Trebuchet MS" w:hAnsi="Trebuchet MS"/>
          <w:b/>
          <w:i/>
        </w:rPr>
        <w:t>8</w:t>
      </w:r>
      <w:r w:rsidR="00A54E3B" w:rsidRPr="00BE0BFB">
        <w:rPr>
          <w:rFonts w:ascii="Trebuchet MS" w:hAnsi="Trebuchet MS"/>
          <w:b/>
          <w:i/>
        </w:rPr>
        <w:t>C</w:t>
      </w:r>
      <w:r w:rsidR="00296D9E" w:rsidRPr="00BE0BFB">
        <w:rPr>
          <w:rFonts w:ascii="Trebuchet MS" w:hAnsi="Trebuchet MS"/>
          <w:b/>
          <w:i/>
        </w:rPr>
        <w:tab/>
      </w:r>
      <w:r w:rsidR="00BE471A" w:rsidRPr="00BE0BFB">
        <w:rPr>
          <w:rFonts w:ascii="Trebuchet MS" w:hAnsi="Trebuchet MS"/>
          <w:b/>
          <w:i/>
        </w:rPr>
        <w:t>Accruals Reporting</w:t>
      </w:r>
    </w:p>
    <w:p w:rsidR="004E2D4C" w:rsidRDefault="004E2D4C" w:rsidP="003F47AE">
      <w:pPr>
        <w:ind w:left="851" w:hanging="851"/>
        <w:jc w:val="both"/>
        <w:rPr>
          <w:rFonts w:ascii="Trebuchet MS" w:hAnsi="Trebuchet MS"/>
          <w:b/>
        </w:rPr>
      </w:pPr>
    </w:p>
    <w:p w:rsidR="00D679AB" w:rsidRDefault="00D679AB" w:rsidP="003F47AE">
      <w:pPr>
        <w:ind w:left="851" w:hanging="851"/>
        <w:jc w:val="both"/>
        <w:rPr>
          <w:rFonts w:ascii="Trebuchet MS" w:hAnsi="Trebuchet MS"/>
        </w:rPr>
      </w:pPr>
      <w:r>
        <w:rPr>
          <w:rFonts w:ascii="Trebuchet MS" w:hAnsi="Trebuchet MS"/>
        </w:rPr>
        <w:t>8C.1</w:t>
      </w:r>
      <w:r>
        <w:rPr>
          <w:rFonts w:ascii="Trebuchet MS" w:hAnsi="Trebuchet MS"/>
        </w:rPr>
        <w:tab/>
        <w:t>Each month Midland Heart will require an accruals report which details all meter points which have not been invoiced and how much money should be set aside to cover the invoice when it is finally received.</w:t>
      </w:r>
    </w:p>
    <w:p w:rsidR="00D679AB" w:rsidRDefault="00D679AB" w:rsidP="003F47AE">
      <w:pPr>
        <w:ind w:left="851" w:hanging="851"/>
        <w:jc w:val="both"/>
        <w:rPr>
          <w:rFonts w:ascii="Trebuchet MS" w:hAnsi="Trebuchet MS"/>
        </w:rPr>
      </w:pPr>
    </w:p>
    <w:p w:rsidR="00D679AB" w:rsidRDefault="00D679AB" w:rsidP="003F47AE">
      <w:pPr>
        <w:ind w:left="851" w:hanging="851"/>
        <w:jc w:val="both"/>
        <w:rPr>
          <w:rFonts w:ascii="Trebuchet MS" w:hAnsi="Trebuchet MS"/>
        </w:rPr>
      </w:pPr>
      <w:r>
        <w:rPr>
          <w:rFonts w:ascii="Trebuchet MS" w:hAnsi="Trebuchet MS"/>
        </w:rPr>
        <w:t>8C.2</w:t>
      </w:r>
      <w:r>
        <w:rPr>
          <w:rFonts w:ascii="Trebuchet MS" w:hAnsi="Trebuchet MS"/>
        </w:rPr>
        <w:tab/>
      </w:r>
      <w:r w:rsidR="00951F85">
        <w:rPr>
          <w:rFonts w:ascii="Trebuchet MS" w:hAnsi="Trebuchet MS"/>
        </w:rPr>
        <w:t>The accruals report should provide a rolling balance for all meter points which have not been invoiced for several months in a row.</w:t>
      </w:r>
    </w:p>
    <w:p w:rsidR="00BE0BFB" w:rsidRDefault="00BE0BFB" w:rsidP="003F47AE">
      <w:pPr>
        <w:ind w:left="851" w:hanging="851"/>
        <w:jc w:val="both"/>
        <w:rPr>
          <w:rFonts w:ascii="Trebuchet MS" w:hAnsi="Trebuchet MS"/>
        </w:rPr>
      </w:pPr>
    </w:p>
    <w:p w:rsidR="00BE0BFB" w:rsidRDefault="00BE0BFB" w:rsidP="003F47AE">
      <w:pPr>
        <w:ind w:left="851" w:hanging="851"/>
        <w:jc w:val="both"/>
        <w:rPr>
          <w:rFonts w:ascii="Trebuchet MS" w:hAnsi="Trebuchet MS"/>
        </w:rPr>
      </w:pPr>
      <w:r>
        <w:rPr>
          <w:rFonts w:ascii="Trebuchet MS" w:hAnsi="Trebuchet MS"/>
        </w:rPr>
        <w:t>8C.3</w:t>
      </w:r>
      <w:r>
        <w:rPr>
          <w:rFonts w:ascii="Trebuchet MS" w:hAnsi="Trebuchet MS"/>
        </w:rPr>
        <w:tab/>
        <w:t>The accruals report should include a separate sheet detailing sites which have failed validation and how much Midland Heart have overpaid or underpaid.</w:t>
      </w:r>
    </w:p>
    <w:p w:rsidR="00BE0BFB" w:rsidRDefault="00BE0BFB" w:rsidP="003F47AE">
      <w:pPr>
        <w:ind w:left="851" w:hanging="851"/>
        <w:jc w:val="both"/>
        <w:rPr>
          <w:rFonts w:ascii="Trebuchet MS" w:hAnsi="Trebuchet MS"/>
        </w:rPr>
      </w:pPr>
    </w:p>
    <w:p w:rsidR="00BE0BFB" w:rsidRPr="00D679AB" w:rsidRDefault="00BE0BFB" w:rsidP="003F47AE">
      <w:pPr>
        <w:ind w:left="851" w:hanging="851"/>
        <w:jc w:val="both"/>
        <w:rPr>
          <w:rFonts w:ascii="Trebuchet MS" w:hAnsi="Trebuchet MS"/>
        </w:rPr>
      </w:pPr>
      <w:r>
        <w:rPr>
          <w:rFonts w:ascii="Trebuchet MS" w:hAnsi="Trebuchet MS"/>
        </w:rPr>
        <w:t>8C.4</w:t>
      </w:r>
      <w:r>
        <w:rPr>
          <w:rFonts w:ascii="Trebuchet MS" w:hAnsi="Trebuchet MS"/>
        </w:rPr>
        <w:tab/>
        <w:t>The accruals report is required in a Microsoft Excel format.</w:t>
      </w:r>
    </w:p>
    <w:p w:rsidR="004E2D4C" w:rsidRPr="004E2D4C" w:rsidRDefault="004E2D4C" w:rsidP="00296D9E">
      <w:pPr>
        <w:pStyle w:val="ListParagraph"/>
        <w:ind w:left="567" w:hanging="567"/>
        <w:jc w:val="both"/>
        <w:rPr>
          <w:rFonts w:ascii="Trebuchet MS" w:hAnsi="Trebuchet MS"/>
        </w:rPr>
      </w:pPr>
    </w:p>
    <w:p w:rsidR="00457E57" w:rsidRPr="003F47AE" w:rsidRDefault="00A14044" w:rsidP="00B71717">
      <w:pPr>
        <w:ind w:left="851" w:hanging="851"/>
        <w:jc w:val="both"/>
        <w:rPr>
          <w:rFonts w:ascii="Trebuchet MS" w:hAnsi="Trebuchet MS"/>
          <w:b/>
        </w:rPr>
      </w:pPr>
      <w:r>
        <w:rPr>
          <w:rFonts w:ascii="Trebuchet MS" w:hAnsi="Trebuchet MS"/>
          <w:b/>
        </w:rPr>
        <w:t>9</w:t>
      </w:r>
      <w:r w:rsidR="00296D9E" w:rsidRPr="003F47AE">
        <w:rPr>
          <w:rFonts w:ascii="Trebuchet MS" w:hAnsi="Trebuchet MS"/>
          <w:b/>
        </w:rPr>
        <w:tab/>
      </w:r>
      <w:r w:rsidR="003A4E8B" w:rsidRPr="003F47AE">
        <w:rPr>
          <w:rFonts w:ascii="Trebuchet MS" w:hAnsi="Trebuchet MS"/>
          <w:b/>
        </w:rPr>
        <w:t>Metering</w:t>
      </w:r>
    </w:p>
    <w:p w:rsidR="00457E57" w:rsidRPr="003F47AE" w:rsidRDefault="00457E57" w:rsidP="00B71717">
      <w:pPr>
        <w:ind w:left="851" w:hanging="851"/>
        <w:jc w:val="both"/>
        <w:rPr>
          <w:rFonts w:ascii="Trebuchet MS" w:hAnsi="Trebuchet MS"/>
          <w:b/>
        </w:rPr>
      </w:pPr>
    </w:p>
    <w:p w:rsidR="003A4E8B" w:rsidRPr="00B71717" w:rsidRDefault="00A14044" w:rsidP="00B71717">
      <w:pPr>
        <w:ind w:left="851" w:hanging="851"/>
        <w:jc w:val="both"/>
        <w:rPr>
          <w:rFonts w:ascii="Trebuchet MS" w:hAnsi="Trebuchet MS"/>
          <w:b/>
          <w:i/>
        </w:rPr>
      </w:pPr>
      <w:r>
        <w:rPr>
          <w:rFonts w:ascii="Trebuchet MS" w:hAnsi="Trebuchet MS"/>
          <w:b/>
          <w:i/>
        </w:rPr>
        <w:t>9</w:t>
      </w:r>
      <w:r w:rsidR="00296D9E" w:rsidRPr="00B71717">
        <w:rPr>
          <w:rFonts w:ascii="Trebuchet MS" w:hAnsi="Trebuchet MS"/>
          <w:b/>
          <w:i/>
        </w:rPr>
        <w:t>A</w:t>
      </w:r>
      <w:r w:rsidR="00296D9E" w:rsidRPr="00B71717">
        <w:rPr>
          <w:rFonts w:ascii="Trebuchet MS" w:hAnsi="Trebuchet MS"/>
          <w:b/>
          <w:i/>
        </w:rPr>
        <w:tab/>
      </w:r>
      <w:r w:rsidR="00457E57" w:rsidRPr="00B71717">
        <w:rPr>
          <w:rFonts w:ascii="Trebuchet MS" w:hAnsi="Trebuchet MS"/>
          <w:b/>
          <w:i/>
        </w:rPr>
        <w:t>Smart Meters</w:t>
      </w:r>
    </w:p>
    <w:p w:rsidR="003F47AE" w:rsidRDefault="003F47AE" w:rsidP="00B71717">
      <w:pPr>
        <w:ind w:left="851" w:hanging="851"/>
        <w:jc w:val="both"/>
        <w:rPr>
          <w:rFonts w:ascii="Trebuchet MS" w:hAnsi="Trebuchet MS"/>
        </w:rPr>
      </w:pPr>
    </w:p>
    <w:p w:rsidR="00BD7057" w:rsidRPr="003F47AE" w:rsidRDefault="00403AEE" w:rsidP="00B71717">
      <w:pPr>
        <w:ind w:left="851" w:hanging="851"/>
        <w:jc w:val="both"/>
        <w:rPr>
          <w:rFonts w:ascii="Trebuchet MS" w:hAnsi="Trebuchet MS"/>
        </w:rPr>
      </w:pPr>
      <w:r>
        <w:rPr>
          <w:rFonts w:ascii="Trebuchet MS" w:hAnsi="Trebuchet MS"/>
        </w:rPr>
        <w:t>9</w:t>
      </w:r>
      <w:r w:rsidR="00B71717">
        <w:rPr>
          <w:rFonts w:ascii="Trebuchet MS" w:hAnsi="Trebuchet MS"/>
        </w:rPr>
        <w:t>A.1</w:t>
      </w:r>
      <w:r w:rsidR="00B71717">
        <w:rPr>
          <w:rFonts w:ascii="Trebuchet MS" w:hAnsi="Trebuchet MS"/>
        </w:rPr>
        <w:tab/>
      </w:r>
      <w:r w:rsidR="00BD7057" w:rsidRPr="003F47AE">
        <w:rPr>
          <w:rFonts w:ascii="Trebuchet MS" w:hAnsi="Trebuchet MS"/>
        </w:rPr>
        <w:t xml:space="preserve">It is anticipated that all meters on this </w:t>
      </w:r>
      <w:r w:rsidR="00E800B1">
        <w:rPr>
          <w:rFonts w:ascii="Trebuchet MS" w:hAnsi="Trebuchet MS"/>
        </w:rPr>
        <w:t>C</w:t>
      </w:r>
      <w:r w:rsidR="00BD7057" w:rsidRPr="003F47AE">
        <w:rPr>
          <w:rFonts w:ascii="Trebuchet MS" w:hAnsi="Trebuchet MS"/>
        </w:rPr>
        <w:t>ontract will have been upgraded to a smart meter by the time energy delivery commences.</w:t>
      </w:r>
    </w:p>
    <w:p w:rsidR="00B71717" w:rsidRDefault="00B71717" w:rsidP="00B71717">
      <w:pPr>
        <w:pStyle w:val="ListParagraph"/>
        <w:ind w:left="851"/>
        <w:jc w:val="both"/>
        <w:rPr>
          <w:rFonts w:ascii="Trebuchet MS" w:hAnsi="Trebuchet MS"/>
        </w:rPr>
      </w:pPr>
    </w:p>
    <w:p w:rsidR="00BD7057" w:rsidRDefault="00A14044" w:rsidP="00B71717">
      <w:pPr>
        <w:pStyle w:val="ListParagraph"/>
        <w:ind w:left="851" w:hanging="851"/>
        <w:jc w:val="both"/>
        <w:rPr>
          <w:rFonts w:ascii="Trebuchet MS" w:hAnsi="Trebuchet MS"/>
        </w:rPr>
      </w:pPr>
      <w:r>
        <w:rPr>
          <w:rFonts w:ascii="Trebuchet MS" w:hAnsi="Trebuchet MS"/>
        </w:rPr>
        <w:t>9</w:t>
      </w:r>
      <w:r w:rsidR="00B71717">
        <w:rPr>
          <w:rFonts w:ascii="Trebuchet MS" w:hAnsi="Trebuchet MS"/>
        </w:rPr>
        <w:t>A.2</w:t>
      </w:r>
      <w:r w:rsidR="00B71717">
        <w:rPr>
          <w:rFonts w:ascii="Trebuchet MS" w:hAnsi="Trebuchet MS"/>
        </w:rPr>
        <w:tab/>
      </w:r>
      <w:r w:rsidR="00BD7057">
        <w:rPr>
          <w:rFonts w:ascii="Trebuchet MS" w:hAnsi="Trebuchet MS"/>
        </w:rPr>
        <w:t xml:space="preserve">It will be the </w:t>
      </w:r>
      <w:r w:rsidR="00E800B1">
        <w:rPr>
          <w:rFonts w:ascii="Trebuchet MS" w:hAnsi="Trebuchet MS"/>
        </w:rPr>
        <w:t>Contractor</w:t>
      </w:r>
      <w:r w:rsidR="003F47AE">
        <w:rPr>
          <w:rFonts w:ascii="Trebuchet MS" w:hAnsi="Trebuchet MS"/>
        </w:rPr>
        <w:t xml:space="preserve">’s responsibility to identify </w:t>
      </w:r>
      <w:r w:rsidR="00403AEE">
        <w:rPr>
          <w:rFonts w:ascii="Trebuchet MS" w:hAnsi="Trebuchet MS"/>
        </w:rPr>
        <w:t xml:space="preserve">and inform Midland Heart of </w:t>
      </w:r>
      <w:r w:rsidR="003F47AE">
        <w:rPr>
          <w:rFonts w:ascii="Trebuchet MS" w:hAnsi="Trebuchet MS"/>
        </w:rPr>
        <w:t>any meters added to</w:t>
      </w:r>
      <w:r w:rsidR="00E800B1">
        <w:rPr>
          <w:rFonts w:ascii="Trebuchet MS" w:hAnsi="Trebuchet MS"/>
        </w:rPr>
        <w:t xml:space="preserve"> a supply</w:t>
      </w:r>
      <w:r w:rsidR="003F47AE">
        <w:rPr>
          <w:rFonts w:ascii="Trebuchet MS" w:hAnsi="Trebuchet MS"/>
        </w:rPr>
        <w:t xml:space="preserve"> contract which are not smart meters to allow for their immediate replacement.</w:t>
      </w:r>
    </w:p>
    <w:p w:rsidR="00B71717" w:rsidRDefault="00B71717" w:rsidP="00B71717">
      <w:pPr>
        <w:pStyle w:val="ListParagraph"/>
        <w:ind w:left="851"/>
        <w:jc w:val="both"/>
        <w:rPr>
          <w:rFonts w:ascii="Trebuchet MS" w:hAnsi="Trebuchet MS"/>
        </w:rPr>
      </w:pPr>
    </w:p>
    <w:p w:rsidR="003F47AE" w:rsidRPr="00BD7057" w:rsidRDefault="00A14044" w:rsidP="00B71717">
      <w:pPr>
        <w:pStyle w:val="ListParagraph"/>
        <w:ind w:left="851" w:hanging="851"/>
        <w:jc w:val="both"/>
        <w:rPr>
          <w:rFonts w:ascii="Trebuchet MS" w:hAnsi="Trebuchet MS"/>
        </w:rPr>
      </w:pPr>
      <w:r>
        <w:rPr>
          <w:rFonts w:ascii="Trebuchet MS" w:hAnsi="Trebuchet MS"/>
        </w:rPr>
        <w:t>9</w:t>
      </w:r>
      <w:r w:rsidR="00B71717">
        <w:rPr>
          <w:rFonts w:ascii="Trebuchet MS" w:hAnsi="Trebuchet MS"/>
        </w:rPr>
        <w:t>A.3</w:t>
      </w:r>
      <w:r w:rsidR="00B71717">
        <w:rPr>
          <w:rFonts w:ascii="Trebuchet MS" w:hAnsi="Trebuchet MS"/>
        </w:rPr>
        <w:tab/>
      </w:r>
      <w:r w:rsidR="003F47AE">
        <w:rPr>
          <w:rFonts w:ascii="Trebuchet MS" w:hAnsi="Trebuchet MS"/>
        </w:rPr>
        <w:t xml:space="preserve">The </w:t>
      </w:r>
      <w:r w:rsidR="00E800B1">
        <w:rPr>
          <w:rFonts w:ascii="Trebuchet MS" w:hAnsi="Trebuchet MS"/>
        </w:rPr>
        <w:t>Contractor</w:t>
      </w:r>
      <w:r w:rsidR="003F47AE">
        <w:rPr>
          <w:rFonts w:ascii="Trebuchet MS" w:hAnsi="Trebuchet MS"/>
        </w:rPr>
        <w:t xml:space="preserve"> should ensure that any </w:t>
      </w:r>
      <w:r w:rsidR="00E800B1">
        <w:rPr>
          <w:rFonts w:ascii="Trebuchet MS" w:hAnsi="Trebuchet MS"/>
        </w:rPr>
        <w:t>s</w:t>
      </w:r>
      <w:r w:rsidR="003F47AE">
        <w:rPr>
          <w:rFonts w:ascii="Trebuchet MS" w:hAnsi="Trebuchet MS"/>
        </w:rPr>
        <w:t xml:space="preserve">upply </w:t>
      </w:r>
      <w:r w:rsidR="00E800B1">
        <w:rPr>
          <w:rFonts w:ascii="Trebuchet MS" w:hAnsi="Trebuchet MS"/>
        </w:rPr>
        <w:t>c</w:t>
      </w:r>
      <w:r w:rsidR="003F47AE">
        <w:rPr>
          <w:rFonts w:ascii="Trebuchet MS" w:hAnsi="Trebuchet MS"/>
        </w:rPr>
        <w:t>ontract agreed on Midland Heart’s behalf contains provision allowing Midland Heart access to the data collected from any smart meter.</w:t>
      </w:r>
    </w:p>
    <w:p w:rsidR="003A4E8B" w:rsidRDefault="003A4E8B" w:rsidP="00B71717">
      <w:pPr>
        <w:ind w:left="851" w:hanging="851"/>
        <w:jc w:val="both"/>
        <w:rPr>
          <w:rFonts w:ascii="Trebuchet MS" w:hAnsi="Trebuchet MS"/>
        </w:rPr>
      </w:pPr>
    </w:p>
    <w:p w:rsidR="00457E57" w:rsidRPr="00B71717" w:rsidRDefault="00A14044" w:rsidP="00B71717">
      <w:pPr>
        <w:ind w:left="851" w:hanging="851"/>
        <w:jc w:val="both"/>
        <w:rPr>
          <w:rFonts w:ascii="Trebuchet MS" w:hAnsi="Trebuchet MS"/>
          <w:b/>
          <w:i/>
        </w:rPr>
      </w:pPr>
      <w:r>
        <w:rPr>
          <w:rFonts w:ascii="Trebuchet MS" w:hAnsi="Trebuchet MS"/>
          <w:b/>
          <w:i/>
        </w:rPr>
        <w:t>9</w:t>
      </w:r>
      <w:r w:rsidR="003F47AE" w:rsidRPr="00B71717">
        <w:rPr>
          <w:rFonts w:ascii="Trebuchet MS" w:hAnsi="Trebuchet MS"/>
          <w:b/>
          <w:i/>
        </w:rPr>
        <w:t xml:space="preserve">B </w:t>
      </w:r>
      <w:r w:rsidR="00B71717" w:rsidRPr="00B71717">
        <w:rPr>
          <w:rFonts w:ascii="Trebuchet MS" w:hAnsi="Trebuchet MS"/>
          <w:b/>
          <w:i/>
        </w:rPr>
        <w:tab/>
      </w:r>
      <w:r w:rsidR="00403AEE">
        <w:rPr>
          <w:rFonts w:ascii="Trebuchet MS" w:hAnsi="Trebuchet MS"/>
          <w:b/>
          <w:i/>
        </w:rPr>
        <w:t>Heat Network (Metering and Billing)</w:t>
      </w:r>
      <w:r w:rsidR="00457E57" w:rsidRPr="00B71717">
        <w:rPr>
          <w:rFonts w:ascii="Trebuchet MS" w:hAnsi="Trebuchet MS"/>
          <w:b/>
          <w:i/>
        </w:rPr>
        <w:t xml:space="preserve"> Regulations</w:t>
      </w:r>
      <w:r w:rsidR="00403AEE">
        <w:rPr>
          <w:rFonts w:ascii="Trebuchet MS" w:hAnsi="Trebuchet MS"/>
          <w:b/>
          <w:i/>
        </w:rPr>
        <w:t xml:space="preserve"> 2014</w:t>
      </w:r>
    </w:p>
    <w:p w:rsidR="00457E57" w:rsidRDefault="00457E57" w:rsidP="00FE6652">
      <w:pPr>
        <w:jc w:val="both"/>
        <w:rPr>
          <w:rFonts w:ascii="Trebuchet MS" w:hAnsi="Trebuchet MS"/>
        </w:rPr>
      </w:pPr>
    </w:p>
    <w:p w:rsidR="00E4665E" w:rsidRDefault="00A14044" w:rsidP="00E4665E">
      <w:pPr>
        <w:ind w:left="851" w:hanging="851"/>
        <w:jc w:val="both"/>
        <w:rPr>
          <w:rFonts w:ascii="Trebuchet MS" w:hAnsi="Trebuchet MS"/>
        </w:rPr>
      </w:pPr>
      <w:r>
        <w:rPr>
          <w:rFonts w:ascii="Trebuchet MS" w:hAnsi="Trebuchet MS"/>
        </w:rPr>
        <w:t>9</w:t>
      </w:r>
      <w:r w:rsidR="00BA2C95">
        <w:rPr>
          <w:rFonts w:ascii="Trebuchet MS" w:hAnsi="Trebuchet MS"/>
        </w:rPr>
        <w:t>B.1</w:t>
      </w:r>
      <w:r w:rsidR="00BA2C95">
        <w:rPr>
          <w:rFonts w:ascii="Trebuchet MS" w:hAnsi="Trebuchet MS"/>
        </w:rPr>
        <w:tab/>
        <w:t>Mi</w:t>
      </w:r>
      <w:r w:rsidR="00E4665E">
        <w:rPr>
          <w:rFonts w:ascii="Trebuchet MS" w:hAnsi="Trebuchet MS"/>
        </w:rPr>
        <w:t>dland Heart is responsible for a large number of multiple occupancy dwellings which are subject to the Heat Network Regulations. Whilst compliance will already have been achieved by the time energy delivery commences, the scope of any ongoing actions to maintain compliance are not known.</w:t>
      </w:r>
    </w:p>
    <w:p w:rsidR="00E4665E" w:rsidRDefault="00E4665E" w:rsidP="00E4665E">
      <w:pPr>
        <w:ind w:left="851" w:hanging="851"/>
        <w:jc w:val="both"/>
        <w:rPr>
          <w:rFonts w:ascii="Trebuchet MS" w:hAnsi="Trebuchet MS"/>
        </w:rPr>
      </w:pPr>
    </w:p>
    <w:p w:rsidR="00E4665E" w:rsidRDefault="00A14044" w:rsidP="00E4665E">
      <w:pPr>
        <w:ind w:left="851" w:hanging="851"/>
        <w:jc w:val="both"/>
        <w:rPr>
          <w:rFonts w:ascii="Trebuchet MS" w:hAnsi="Trebuchet MS"/>
        </w:rPr>
      </w:pPr>
      <w:r>
        <w:rPr>
          <w:rFonts w:ascii="Trebuchet MS" w:hAnsi="Trebuchet MS"/>
        </w:rPr>
        <w:t>9</w:t>
      </w:r>
      <w:r w:rsidR="00E4665E">
        <w:rPr>
          <w:rFonts w:ascii="Trebuchet MS" w:hAnsi="Trebuchet MS"/>
        </w:rPr>
        <w:t>B.2</w:t>
      </w:r>
      <w:r w:rsidR="00E4665E">
        <w:rPr>
          <w:rFonts w:ascii="Trebuchet MS" w:hAnsi="Trebuchet MS"/>
        </w:rPr>
        <w:tab/>
        <w:t xml:space="preserve">The </w:t>
      </w:r>
      <w:r w:rsidR="00E800B1">
        <w:rPr>
          <w:rFonts w:ascii="Trebuchet MS" w:hAnsi="Trebuchet MS"/>
        </w:rPr>
        <w:t>Contractor</w:t>
      </w:r>
      <w:r w:rsidR="00E4665E">
        <w:rPr>
          <w:rFonts w:ascii="Trebuchet MS" w:hAnsi="Trebuchet MS"/>
        </w:rPr>
        <w:t xml:space="preserve"> should have a thorough knowledge of the requirements of the Heat Network Regulations and be prepared to assist Midland Heart in maintaining c</w:t>
      </w:r>
      <w:r w:rsidR="00BA629D">
        <w:rPr>
          <w:rFonts w:ascii="Trebuchet MS" w:hAnsi="Trebuchet MS"/>
        </w:rPr>
        <w:t>ompliance with the Regulations.</w:t>
      </w:r>
    </w:p>
    <w:p w:rsidR="00457E57" w:rsidRDefault="00457E57" w:rsidP="00FE6652">
      <w:pPr>
        <w:jc w:val="both"/>
        <w:rPr>
          <w:rFonts w:ascii="Trebuchet MS" w:hAnsi="Trebuchet MS"/>
        </w:rPr>
      </w:pPr>
    </w:p>
    <w:p w:rsidR="00D3013F" w:rsidRPr="00A14044" w:rsidRDefault="00A14044" w:rsidP="00A14044">
      <w:pPr>
        <w:ind w:left="851" w:hanging="851"/>
        <w:jc w:val="both"/>
        <w:rPr>
          <w:rFonts w:ascii="Trebuchet MS" w:hAnsi="Trebuchet MS"/>
          <w:b/>
        </w:rPr>
      </w:pPr>
      <w:r w:rsidRPr="00A14044">
        <w:rPr>
          <w:rFonts w:ascii="Trebuchet MS" w:hAnsi="Trebuchet MS"/>
          <w:b/>
        </w:rPr>
        <w:t>10</w:t>
      </w:r>
      <w:r w:rsidRPr="00A14044">
        <w:rPr>
          <w:rFonts w:ascii="Trebuchet MS" w:hAnsi="Trebuchet MS"/>
          <w:b/>
        </w:rPr>
        <w:tab/>
      </w:r>
      <w:r w:rsidR="00D3013F" w:rsidRPr="00A14044">
        <w:rPr>
          <w:rFonts w:ascii="Trebuchet MS" w:hAnsi="Trebuchet MS"/>
          <w:b/>
        </w:rPr>
        <w:t>Bill Format</w:t>
      </w:r>
    </w:p>
    <w:p w:rsidR="00A14044" w:rsidRDefault="00A14044" w:rsidP="00A14044">
      <w:pPr>
        <w:ind w:left="851" w:hanging="851"/>
        <w:jc w:val="both"/>
        <w:rPr>
          <w:rFonts w:ascii="Trebuchet MS" w:hAnsi="Trebuchet MS"/>
        </w:rPr>
      </w:pPr>
    </w:p>
    <w:p w:rsidR="00A14044" w:rsidRDefault="00A14044" w:rsidP="00A14044">
      <w:pPr>
        <w:ind w:left="851" w:hanging="851"/>
        <w:jc w:val="both"/>
        <w:rPr>
          <w:rFonts w:ascii="Trebuchet MS" w:hAnsi="Trebuchet MS"/>
        </w:rPr>
      </w:pPr>
      <w:r>
        <w:rPr>
          <w:rFonts w:ascii="Trebuchet MS" w:hAnsi="Trebuchet MS"/>
        </w:rPr>
        <w:t>10.1</w:t>
      </w:r>
      <w:r>
        <w:rPr>
          <w:rFonts w:ascii="Trebuchet MS" w:hAnsi="Trebuchet MS"/>
        </w:rPr>
        <w:tab/>
        <w:t xml:space="preserve">All Supplier invoices </w:t>
      </w:r>
      <w:r w:rsidRPr="00A14044">
        <w:rPr>
          <w:rFonts w:ascii="Trebuchet MS" w:hAnsi="Trebuchet MS"/>
          <w:i/>
        </w:rPr>
        <w:t>must</w:t>
      </w:r>
      <w:r>
        <w:rPr>
          <w:rFonts w:ascii="Trebuchet MS" w:hAnsi="Trebuchet MS"/>
        </w:rPr>
        <w:t xml:space="preserve"> be in a consolidated format. Suppliers who cannot provide consolidated invoices will not be considered for any </w:t>
      </w:r>
      <w:r w:rsidR="00E800B1">
        <w:rPr>
          <w:rFonts w:ascii="Trebuchet MS" w:hAnsi="Trebuchet MS"/>
        </w:rPr>
        <w:t>s</w:t>
      </w:r>
      <w:r>
        <w:rPr>
          <w:rFonts w:ascii="Trebuchet MS" w:hAnsi="Trebuchet MS"/>
        </w:rPr>
        <w:t xml:space="preserve">upply </w:t>
      </w:r>
      <w:r w:rsidR="00E800B1">
        <w:rPr>
          <w:rFonts w:ascii="Trebuchet MS" w:hAnsi="Trebuchet MS"/>
        </w:rPr>
        <w:t>c</w:t>
      </w:r>
      <w:r>
        <w:rPr>
          <w:rFonts w:ascii="Trebuchet MS" w:hAnsi="Trebuchet MS"/>
        </w:rPr>
        <w:t xml:space="preserve">ontract placed under this </w:t>
      </w:r>
      <w:r w:rsidR="00E800B1">
        <w:rPr>
          <w:rFonts w:ascii="Trebuchet MS" w:hAnsi="Trebuchet MS"/>
        </w:rPr>
        <w:t>C</w:t>
      </w:r>
      <w:r>
        <w:rPr>
          <w:rFonts w:ascii="Trebuchet MS" w:hAnsi="Trebuchet MS"/>
        </w:rPr>
        <w:t>ontract.</w:t>
      </w:r>
    </w:p>
    <w:p w:rsidR="00A14044" w:rsidRDefault="00A14044" w:rsidP="00A14044">
      <w:pPr>
        <w:ind w:left="851" w:hanging="851"/>
        <w:jc w:val="both"/>
        <w:rPr>
          <w:rFonts w:ascii="Trebuchet MS" w:hAnsi="Trebuchet MS"/>
        </w:rPr>
      </w:pPr>
    </w:p>
    <w:p w:rsidR="00A14044" w:rsidRDefault="00A14044" w:rsidP="00A14044">
      <w:pPr>
        <w:ind w:left="851" w:hanging="851"/>
        <w:jc w:val="both"/>
        <w:rPr>
          <w:rFonts w:ascii="Trebuchet MS" w:hAnsi="Trebuchet MS"/>
        </w:rPr>
      </w:pPr>
      <w:r>
        <w:rPr>
          <w:rFonts w:ascii="Trebuchet MS" w:hAnsi="Trebuchet MS"/>
        </w:rPr>
        <w:t>10.2</w:t>
      </w:r>
      <w:r>
        <w:rPr>
          <w:rFonts w:ascii="Trebuchet MS" w:hAnsi="Trebuchet MS"/>
        </w:rPr>
        <w:tab/>
        <w:t>The consolidated invoice should be c</w:t>
      </w:r>
      <w:r w:rsidR="00BD7057" w:rsidRPr="00A14044">
        <w:rPr>
          <w:rFonts w:ascii="Trebuchet MS" w:hAnsi="Trebuchet MS"/>
        </w:rPr>
        <w:t>onfigured in a</w:t>
      </w:r>
      <w:r>
        <w:rPr>
          <w:rFonts w:ascii="Trebuchet MS" w:hAnsi="Trebuchet MS"/>
        </w:rPr>
        <w:t xml:space="preserve"> Microsoft Excel</w:t>
      </w:r>
      <w:r w:rsidR="00BD7057" w:rsidRPr="00A14044">
        <w:rPr>
          <w:rFonts w:ascii="Trebuchet MS" w:hAnsi="Trebuchet MS"/>
        </w:rPr>
        <w:t xml:space="preserve"> format</w:t>
      </w:r>
      <w:r>
        <w:rPr>
          <w:rFonts w:ascii="Trebuchet MS" w:hAnsi="Trebuchet MS"/>
        </w:rPr>
        <w:t xml:space="preserve"> which is</w:t>
      </w:r>
      <w:r w:rsidR="00BD7057" w:rsidRPr="00A14044">
        <w:rPr>
          <w:rFonts w:ascii="Trebuchet MS" w:hAnsi="Trebuchet MS"/>
        </w:rPr>
        <w:t xml:space="preserve"> suitable for automatic upload into M</w:t>
      </w:r>
      <w:r w:rsidR="00E800B1">
        <w:rPr>
          <w:rFonts w:ascii="Trebuchet MS" w:hAnsi="Trebuchet MS"/>
        </w:rPr>
        <w:t xml:space="preserve">idland </w:t>
      </w:r>
      <w:r w:rsidR="00BD7057" w:rsidRPr="00A14044">
        <w:rPr>
          <w:rFonts w:ascii="Trebuchet MS" w:hAnsi="Trebuchet MS"/>
        </w:rPr>
        <w:t>H</w:t>
      </w:r>
      <w:r w:rsidR="00E800B1">
        <w:rPr>
          <w:rFonts w:ascii="Trebuchet MS" w:hAnsi="Trebuchet MS"/>
        </w:rPr>
        <w:t>eart’s</w:t>
      </w:r>
      <w:r w:rsidR="00BD7057" w:rsidRPr="00A14044">
        <w:rPr>
          <w:rFonts w:ascii="Trebuchet MS" w:hAnsi="Trebuchet MS"/>
        </w:rPr>
        <w:t xml:space="preserve"> finance systems.</w:t>
      </w:r>
      <w:r>
        <w:rPr>
          <w:rFonts w:ascii="Trebuchet MS" w:hAnsi="Trebuchet MS"/>
        </w:rPr>
        <w:t xml:space="preserve"> The Excel Spreadsheet should be accompanied by a valid VAT invoice confirming the Net cost, VAT cost and Gross cost.</w:t>
      </w:r>
    </w:p>
    <w:p w:rsidR="00A14044" w:rsidRDefault="00A14044" w:rsidP="00A14044">
      <w:pPr>
        <w:ind w:left="851" w:hanging="851"/>
        <w:jc w:val="both"/>
        <w:rPr>
          <w:rFonts w:ascii="Trebuchet MS" w:hAnsi="Trebuchet MS"/>
        </w:rPr>
      </w:pPr>
    </w:p>
    <w:p w:rsidR="00A14044" w:rsidRDefault="00A14044" w:rsidP="006C38CF">
      <w:pPr>
        <w:ind w:left="851" w:hanging="851"/>
        <w:jc w:val="both"/>
        <w:rPr>
          <w:rFonts w:ascii="Trebuchet MS" w:hAnsi="Trebuchet MS"/>
        </w:rPr>
      </w:pPr>
      <w:r>
        <w:rPr>
          <w:rFonts w:ascii="Trebuchet MS" w:hAnsi="Trebuchet MS"/>
        </w:rPr>
        <w:t>10.3</w:t>
      </w:r>
      <w:r>
        <w:rPr>
          <w:rFonts w:ascii="Trebuchet MS" w:hAnsi="Trebuchet MS"/>
        </w:rPr>
        <w:tab/>
        <w:t>If the Supplier is able to accommodate a customer reference on the consolidated invoice, this field should quote the</w:t>
      </w:r>
      <w:r w:rsidR="006C38CF">
        <w:rPr>
          <w:rFonts w:ascii="Trebuchet MS" w:hAnsi="Trebuchet MS"/>
        </w:rPr>
        <w:t xml:space="preserve"> Midland Heart</w:t>
      </w:r>
      <w:r>
        <w:rPr>
          <w:rFonts w:ascii="Trebuchet MS" w:hAnsi="Trebuchet MS"/>
        </w:rPr>
        <w:t xml:space="preserve"> c</w:t>
      </w:r>
      <w:r w:rsidR="00BD7057" w:rsidRPr="00A14044">
        <w:rPr>
          <w:rFonts w:ascii="Trebuchet MS" w:hAnsi="Trebuchet MS"/>
        </w:rPr>
        <w:t xml:space="preserve">ost centre </w:t>
      </w:r>
      <w:r>
        <w:rPr>
          <w:rFonts w:ascii="Trebuchet MS" w:hAnsi="Trebuchet MS"/>
        </w:rPr>
        <w:t>to allow for automa</w:t>
      </w:r>
      <w:r w:rsidR="00E800B1">
        <w:rPr>
          <w:rFonts w:ascii="Trebuchet MS" w:hAnsi="Trebuchet MS"/>
        </w:rPr>
        <w:t xml:space="preserve">tic allocation to budget by Midland Heart’s </w:t>
      </w:r>
      <w:r>
        <w:rPr>
          <w:rFonts w:ascii="Trebuchet MS" w:hAnsi="Trebuchet MS"/>
        </w:rPr>
        <w:t>finance team. If the Supplier is unable to accommodate this, the Journal (see Section 11) should quote this reference for each invoice.</w:t>
      </w:r>
    </w:p>
    <w:p w:rsidR="000105EA" w:rsidRDefault="000105EA" w:rsidP="006C38CF">
      <w:pPr>
        <w:ind w:left="851" w:hanging="851"/>
        <w:jc w:val="both"/>
        <w:rPr>
          <w:rFonts w:ascii="Trebuchet MS" w:hAnsi="Trebuchet MS"/>
        </w:rPr>
      </w:pPr>
    </w:p>
    <w:p w:rsidR="000105EA" w:rsidRDefault="000105EA" w:rsidP="006C38CF">
      <w:pPr>
        <w:ind w:left="851" w:hanging="851"/>
        <w:jc w:val="both"/>
        <w:rPr>
          <w:rFonts w:ascii="Trebuchet MS" w:hAnsi="Trebuchet MS"/>
        </w:rPr>
      </w:pPr>
      <w:r>
        <w:rPr>
          <w:rFonts w:ascii="Trebuchet MS" w:hAnsi="Trebuchet MS"/>
        </w:rPr>
        <w:t>10.4</w:t>
      </w:r>
      <w:r>
        <w:rPr>
          <w:rFonts w:ascii="Trebuchet MS" w:hAnsi="Trebuchet MS"/>
        </w:rPr>
        <w:tab/>
        <w:t xml:space="preserve">All Supplier invoices must quote the </w:t>
      </w:r>
      <w:r w:rsidR="00E800B1">
        <w:rPr>
          <w:rFonts w:ascii="Trebuchet MS" w:hAnsi="Trebuchet MS"/>
        </w:rPr>
        <w:t>p</w:t>
      </w:r>
      <w:r>
        <w:rPr>
          <w:rFonts w:ascii="Trebuchet MS" w:hAnsi="Trebuchet MS"/>
        </w:rPr>
        <w:t xml:space="preserve">urchase </w:t>
      </w:r>
      <w:r w:rsidR="00E800B1">
        <w:rPr>
          <w:rFonts w:ascii="Trebuchet MS" w:hAnsi="Trebuchet MS"/>
        </w:rPr>
        <w:t>o</w:t>
      </w:r>
      <w:r>
        <w:rPr>
          <w:rFonts w:ascii="Trebuchet MS" w:hAnsi="Trebuchet MS"/>
        </w:rPr>
        <w:t xml:space="preserve">rder number which covers the period within which the energy was delivered. These </w:t>
      </w:r>
      <w:r w:rsidR="00E800B1">
        <w:rPr>
          <w:rFonts w:ascii="Trebuchet MS" w:hAnsi="Trebuchet MS"/>
        </w:rPr>
        <w:t>p</w:t>
      </w:r>
      <w:r>
        <w:rPr>
          <w:rFonts w:ascii="Trebuchet MS" w:hAnsi="Trebuchet MS"/>
        </w:rPr>
        <w:t xml:space="preserve">urchase </w:t>
      </w:r>
      <w:r w:rsidR="00E800B1">
        <w:rPr>
          <w:rFonts w:ascii="Trebuchet MS" w:hAnsi="Trebuchet MS"/>
        </w:rPr>
        <w:t>o</w:t>
      </w:r>
      <w:r>
        <w:rPr>
          <w:rFonts w:ascii="Trebuchet MS" w:hAnsi="Trebuchet MS"/>
        </w:rPr>
        <w:t>rder numbers are issued</w:t>
      </w:r>
      <w:r w:rsidR="00E800B1">
        <w:rPr>
          <w:rFonts w:ascii="Trebuchet MS" w:hAnsi="Trebuchet MS"/>
        </w:rPr>
        <w:t xml:space="preserve"> by the Contract Manager</w:t>
      </w:r>
      <w:r>
        <w:rPr>
          <w:rFonts w:ascii="Trebuchet MS" w:hAnsi="Trebuchet MS"/>
        </w:rPr>
        <w:t xml:space="preserve"> at the commencement of each supply year.</w:t>
      </w:r>
    </w:p>
    <w:p w:rsidR="000105EA" w:rsidRDefault="000105EA" w:rsidP="006C38CF">
      <w:pPr>
        <w:ind w:left="851" w:hanging="851"/>
        <w:jc w:val="both"/>
        <w:rPr>
          <w:rFonts w:ascii="Trebuchet MS" w:hAnsi="Trebuchet MS"/>
        </w:rPr>
      </w:pPr>
    </w:p>
    <w:p w:rsidR="000105EA" w:rsidRDefault="000105EA" w:rsidP="006C38CF">
      <w:pPr>
        <w:ind w:left="851" w:hanging="851"/>
        <w:jc w:val="both"/>
        <w:rPr>
          <w:rFonts w:ascii="Trebuchet MS" w:hAnsi="Trebuchet MS"/>
        </w:rPr>
      </w:pPr>
      <w:r>
        <w:rPr>
          <w:rFonts w:ascii="Trebuchet MS" w:hAnsi="Trebuchet MS"/>
        </w:rPr>
        <w:t>10.5</w:t>
      </w:r>
      <w:r>
        <w:rPr>
          <w:rFonts w:ascii="Trebuchet MS" w:hAnsi="Trebuchet MS"/>
        </w:rPr>
        <w:tab/>
      </w:r>
      <w:r w:rsidR="00961C34">
        <w:rPr>
          <w:rFonts w:ascii="Trebuchet MS" w:hAnsi="Trebuchet MS"/>
        </w:rPr>
        <w:t xml:space="preserve">Full transparency of Supplier invoices is a material requirement of this contract. Should Midland Heart wish, the </w:t>
      </w:r>
      <w:r w:rsidR="00E800B1">
        <w:rPr>
          <w:rFonts w:ascii="Trebuchet MS" w:hAnsi="Trebuchet MS"/>
        </w:rPr>
        <w:t>Contractor</w:t>
      </w:r>
      <w:r w:rsidR="00961C34">
        <w:rPr>
          <w:rFonts w:ascii="Trebuchet MS" w:hAnsi="Trebuchet MS"/>
        </w:rPr>
        <w:t xml:space="preserve"> </w:t>
      </w:r>
      <w:r w:rsidR="009831DB" w:rsidRPr="00C73C0C">
        <w:rPr>
          <w:rFonts w:ascii="Trebuchet MS" w:hAnsi="Trebuchet MS"/>
          <w:i/>
        </w:rPr>
        <w:t>must</w:t>
      </w:r>
      <w:r w:rsidR="00961C34">
        <w:rPr>
          <w:rFonts w:ascii="Trebuchet MS" w:hAnsi="Trebuchet MS"/>
        </w:rPr>
        <w:t xml:space="preserve"> be able to break down any Supplier invoice into the fixed, variable, pass through and commission costs.</w:t>
      </w:r>
    </w:p>
    <w:p w:rsidR="00D3013F" w:rsidRDefault="00D3013F" w:rsidP="00FE6652">
      <w:pPr>
        <w:jc w:val="both"/>
        <w:rPr>
          <w:rFonts w:ascii="Trebuchet MS" w:hAnsi="Trebuchet MS"/>
        </w:rPr>
      </w:pPr>
    </w:p>
    <w:p w:rsidR="003A4E8B" w:rsidRPr="00A14044" w:rsidRDefault="00A14044" w:rsidP="00A14044">
      <w:pPr>
        <w:ind w:left="851" w:hanging="851"/>
        <w:jc w:val="both"/>
        <w:rPr>
          <w:rFonts w:ascii="Trebuchet MS" w:hAnsi="Trebuchet MS"/>
          <w:b/>
        </w:rPr>
      </w:pPr>
      <w:r w:rsidRPr="00A14044">
        <w:rPr>
          <w:rFonts w:ascii="Trebuchet MS" w:hAnsi="Trebuchet MS"/>
          <w:b/>
        </w:rPr>
        <w:t>11</w:t>
      </w:r>
      <w:r w:rsidRPr="00A14044">
        <w:rPr>
          <w:rFonts w:ascii="Trebuchet MS" w:hAnsi="Trebuchet MS"/>
          <w:b/>
        </w:rPr>
        <w:tab/>
      </w:r>
      <w:r w:rsidR="003A4E8B" w:rsidRPr="00A14044">
        <w:rPr>
          <w:rFonts w:ascii="Trebuchet MS" w:hAnsi="Trebuchet MS"/>
          <w:b/>
        </w:rPr>
        <w:t>Bill Validation</w:t>
      </w:r>
    </w:p>
    <w:p w:rsidR="003A4E8B" w:rsidRPr="005A669F" w:rsidRDefault="003A4E8B" w:rsidP="003A4E8B">
      <w:pPr>
        <w:jc w:val="both"/>
        <w:rPr>
          <w:rFonts w:ascii="Trebuchet MS" w:hAnsi="Trebuchet MS"/>
          <w:strike/>
        </w:rPr>
      </w:pPr>
    </w:p>
    <w:p w:rsidR="007E46C6" w:rsidRDefault="006C38CF" w:rsidP="006C38CF">
      <w:pPr>
        <w:ind w:left="851" w:hanging="851"/>
        <w:jc w:val="both"/>
        <w:rPr>
          <w:rFonts w:ascii="Trebuchet MS" w:hAnsi="Trebuchet MS"/>
        </w:rPr>
      </w:pPr>
      <w:r>
        <w:rPr>
          <w:rFonts w:ascii="Trebuchet MS" w:hAnsi="Trebuchet MS"/>
        </w:rPr>
        <w:t>11.1</w:t>
      </w:r>
      <w:r>
        <w:rPr>
          <w:rFonts w:ascii="Trebuchet MS" w:hAnsi="Trebuchet MS"/>
        </w:rPr>
        <w:tab/>
      </w:r>
      <w:r w:rsidR="007E46C6">
        <w:rPr>
          <w:rFonts w:ascii="Trebuchet MS" w:hAnsi="Trebuchet MS"/>
        </w:rPr>
        <w:t>Bill Validation is covered by KPI 5 and this section of the Specification should be read in conjunction with that KPI in SCHEDULE 3 of this Contract.</w:t>
      </w:r>
    </w:p>
    <w:p w:rsidR="007E46C6" w:rsidRDefault="007E46C6" w:rsidP="006C38CF">
      <w:pPr>
        <w:ind w:left="851" w:hanging="851"/>
        <w:jc w:val="both"/>
        <w:rPr>
          <w:rFonts w:ascii="Trebuchet MS" w:hAnsi="Trebuchet MS"/>
        </w:rPr>
      </w:pPr>
    </w:p>
    <w:p w:rsidR="006C38CF" w:rsidRDefault="007E46C6" w:rsidP="006C38CF">
      <w:pPr>
        <w:ind w:left="851" w:hanging="851"/>
        <w:jc w:val="both"/>
        <w:rPr>
          <w:rFonts w:ascii="Trebuchet MS" w:hAnsi="Trebuchet MS"/>
        </w:rPr>
      </w:pPr>
      <w:r>
        <w:rPr>
          <w:rFonts w:ascii="Trebuchet MS" w:hAnsi="Trebuchet MS"/>
        </w:rPr>
        <w:t>11.2</w:t>
      </w:r>
      <w:r>
        <w:rPr>
          <w:rFonts w:ascii="Trebuchet MS" w:hAnsi="Trebuchet MS"/>
        </w:rPr>
        <w:tab/>
      </w:r>
      <w:r w:rsidR="006C38CF">
        <w:rPr>
          <w:rFonts w:ascii="Trebuchet MS" w:hAnsi="Trebuchet MS"/>
        </w:rPr>
        <w:t xml:space="preserve">Midland Heart requires all Supplier invoices to be validated under this </w:t>
      </w:r>
      <w:r w:rsidR="00E800B1">
        <w:rPr>
          <w:rFonts w:ascii="Trebuchet MS" w:hAnsi="Trebuchet MS"/>
        </w:rPr>
        <w:t>C</w:t>
      </w:r>
      <w:r w:rsidR="006C38CF">
        <w:rPr>
          <w:rFonts w:ascii="Trebuchet MS" w:hAnsi="Trebuchet MS"/>
        </w:rPr>
        <w:t>ontract.</w:t>
      </w:r>
    </w:p>
    <w:p w:rsidR="006C38CF" w:rsidRDefault="006C38CF" w:rsidP="006C38CF">
      <w:pPr>
        <w:ind w:left="851" w:hanging="851"/>
        <w:jc w:val="both"/>
        <w:rPr>
          <w:rFonts w:ascii="Trebuchet MS" w:hAnsi="Trebuchet MS"/>
        </w:rPr>
      </w:pPr>
    </w:p>
    <w:p w:rsidR="006C38CF" w:rsidRDefault="006C38CF" w:rsidP="006C38CF">
      <w:pPr>
        <w:ind w:left="851" w:hanging="851"/>
        <w:jc w:val="both"/>
        <w:rPr>
          <w:rFonts w:ascii="Trebuchet MS" w:hAnsi="Trebuchet MS"/>
        </w:rPr>
      </w:pPr>
      <w:r>
        <w:rPr>
          <w:rFonts w:ascii="Trebuchet MS" w:hAnsi="Trebuchet MS"/>
        </w:rPr>
        <w:t>11.</w:t>
      </w:r>
      <w:r w:rsidR="007E46C6">
        <w:rPr>
          <w:rFonts w:ascii="Trebuchet MS" w:hAnsi="Trebuchet MS"/>
        </w:rPr>
        <w:t>3</w:t>
      </w:r>
      <w:r>
        <w:rPr>
          <w:rFonts w:ascii="Trebuchet MS" w:hAnsi="Trebuchet MS"/>
        </w:rPr>
        <w:tab/>
        <w:t>Midland Heart is unable to part pay invoices so bills should be validated on a ‘pay and recover’ basis. The original</w:t>
      </w:r>
      <w:r w:rsidR="00E800B1">
        <w:rPr>
          <w:rFonts w:ascii="Trebuchet MS" w:hAnsi="Trebuchet MS"/>
        </w:rPr>
        <w:t xml:space="preserve"> Supplier</w:t>
      </w:r>
      <w:r>
        <w:rPr>
          <w:rFonts w:ascii="Trebuchet MS" w:hAnsi="Trebuchet MS"/>
        </w:rPr>
        <w:t xml:space="preserve"> invoice must be validated within 5 working days to ensure Midland Heart has sufficient time to pay the</w:t>
      </w:r>
      <w:r w:rsidR="00E800B1">
        <w:rPr>
          <w:rFonts w:ascii="Trebuchet MS" w:hAnsi="Trebuchet MS"/>
        </w:rPr>
        <w:t xml:space="preserve"> Supplier</w:t>
      </w:r>
      <w:r>
        <w:rPr>
          <w:rFonts w:ascii="Trebuchet MS" w:hAnsi="Trebuchet MS"/>
        </w:rPr>
        <w:t xml:space="preserve"> invoice within the agreed payment terms.</w:t>
      </w:r>
    </w:p>
    <w:p w:rsidR="006C38CF" w:rsidRDefault="006C38CF" w:rsidP="006C38CF">
      <w:pPr>
        <w:jc w:val="both"/>
        <w:rPr>
          <w:rFonts w:ascii="Trebuchet MS" w:hAnsi="Trebuchet MS"/>
        </w:rPr>
      </w:pPr>
    </w:p>
    <w:p w:rsidR="003A4E8B" w:rsidRDefault="006C38CF" w:rsidP="006C38CF">
      <w:pPr>
        <w:ind w:left="851" w:hanging="851"/>
        <w:jc w:val="both"/>
        <w:rPr>
          <w:rFonts w:ascii="Trebuchet MS" w:hAnsi="Trebuchet MS"/>
        </w:rPr>
      </w:pPr>
      <w:r>
        <w:rPr>
          <w:rFonts w:ascii="Trebuchet MS" w:hAnsi="Trebuchet MS"/>
        </w:rPr>
        <w:t>11.</w:t>
      </w:r>
      <w:r w:rsidR="007E46C6">
        <w:rPr>
          <w:rFonts w:ascii="Trebuchet MS" w:hAnsi="Trebuchet MS"/>
        </w:rPr>
        <w:t>4</w:t>
      </w:r>
      <w:r>
        <w:rPr>
          <w:rFonts w:ascii="Trebuchet MS" w:hAnsi="Trebuchet MS"/>
        </w:rPr>
        <w:tab/>
      </w:r>
      <w:r w:rsidR="003A4E8B" w:rsidRPr="006C38CF">
        <w:rPr>
          <w:rFonts w:ascii="Trebuchet MS" w:hAnsi="Trebuchet MS"/>
        </w:rPr>
        <w:t xml:space="preserve">Errors are to be corrected regardless of whether they fall in Midland Heart’s or the </w:t>
      </w:r>
      <w:r w:rsidR="00E800B1">
        <w:rPr>
          <w:rFonts w:ascii="Trebuchet MS" w:hAnsi="Trebuchet MS"/>
        </w:rPr>
        <w:t>S</w:t>
      </w:r>
      <w:r w:rsidR="003A4E8B" w:rsidRPr="006C38CF">
        <w:rPr>
          <w:rFonts w:ascii="Trebuchet MS" w:hAnsi="Trebuchet MS"/>
        </w:rPr>
        <w:t>upplier</w:t>
      </w:r>
      <w:r w:rsidR="00E800B1">
        <w:rPr>
          <w:rFonts w:ascii="Trebuchet MS" w:hAnsi="Trebuchet MS"/>
        </w:rPr>
        <w:t>’</w:t>
      </w:r>
      <w:r w:rsidR="003A4E8B" w:rsidRPr="006C38CF">
        <w:rPr>
          <w:rFonts w:ascii="Trebuchet MS" w:hAnsi="Trebuchet MS"/>
        </w:rPr>
        <w:t>s favour.</w:t>
      </w:r>
    </w:p>
    <w:p w:rsidR="007E46C6" w:rsidRPr="006C38CF" w:rsidRDefault="007E46C6" w:rsidP="006C38CF">
      <w:pPr>
        <w:ind w:left="851" w:hanging="851"/>
        <w:jc w:val="both"/>
        <w:rPr>
          <w:rFonts w:ascii="Trebuchet MS" w:hAnsi="Trebuchet MS"/>
        </w:rPr>
      </w:pPr>
    </w:p>
    <w:p w:rsidR="00234600" w:rsidRDefault="006C38CF" w:rsidP="006C38CF">
      <w:pPr>
        <w:ind w:left="851" w:hanging="851"/>
        <w:jc w:val="both"/>
        <w:rPr>
          <w:rFonts w:ascii="Trebuchet MS" w:hAnsi="Trebuchet MS"/>
        </w:rPr>
      </w:pPr>
      <w:r>
        <w:rPr>
          <w:rFonts w:ascii="Trebuchet MS" w:hAnsi="Trebuchet MS"/>
        </w:rPr>
        <w:t>11.</w:t>
      </w:r>
      <w:r w:rsidR="007E46C6">
        <w:rPr>
          <w:rFonts w:ascii="Trebuchet MS" w:hAnsi="Trebuchet MS"/>
        </w:rPr>
        <w:t>5</w:t>
      </w:r>
      <w:r>
        <w:rPr>
          <w:rFonts w:ascii="Trebuchet MS" w:hAnsi="Trebuchet MS"/>
        </w:rPr>
        <w:tab/>
      </w:r>
      <w:r w:rsidR="00234600" w:rsidRPr="006C38CF">
        <w:rPr>
          <w:rFonts w:ascii="Trebuchet MS" w:hAnsi="Trebuchet MS"/>
        </w:rPr>
        <w:t xml:space="preserve">All invoices submitted by the </w:t>
      </w:r>
      <w:r w:rsidR="00E800B1">
        <w:rPr>
          <w:rFonts w:ascii="Trebuchet MS" w:hAnsi="Trebuchet MS"/>
        </w:rPr>
        <w:t>S</w:t>
      </w:r>
      <w:r w:rsidR="00234600" w:rsidRPr="006C38CF">
        <w:rPr>
          <w:rFonts w:ascii="Trebuchet MS" w:hAnsi="Trebuchet MS"/>
        </w:rPr>
        <w:t>upplier should be validated and all inaccuracies corrected within 1 month of being identified with the exception of:</w:t>
      </w:r>
    </w:p>
    <w:p w:rsidR="006C38CF" w:rsidRPr="006C38CF" w:rsidRDefault="006C38CF" w:rsidP="006C38CF">
      <w:pPr>
        <w:ind w:left="851" w:hanging="851"/>
        <w:jc w:val="both"/>
        <w:rPr>
          <w:rFonts w:ascii="Trebuchet MS" w:hAnsi="Trebuchet MS"/>
        </w:rPr>
      </w:pPr>
    </w:p>
    <w:p w:rsidR="009F5877" w:rsidRPr="006C38CF" w:rsidRDefault="00234600" w:rsidP="006C38CF">
      <w:pPr>
        <w:pStyle w:val="ListParagraph"/>
        <w:numPr>
          <w:ilvl w:val="0"/>
          <w:numId w:val="27"/>
        </w:numPr>
        <w:ind w:left="1701" w:hanging="567"/>
        <w:jc w:val="both"/>
        <w:rPr>
          <w:rFonts w:ascii="Trebuchet MS" w:hAnsi="Trebuchet MS"/>
        </w:rPr>
      </w:pPr>
      <w:r w:rsidRPr="006C38CF">
        <w:rPr>
          <w:rFonts w:ascii="Trebuchet MS" w:hAnsi="Trebuchet MS"/>
        </w:rPr>
        <w:t>VAT queries which must be corrected within 1 month of provision of a valid VAT declaration; and</w:t>
      </w:r>
    </w:p>
    <w:p w:rsidR="00234600" w:rsidRDefault="00234600" w:rsidP="006C38CF">
      <w:pPr>
        <w:pStyle w:val="ListParagraph"/>
        <w:numPr>
          <w:ilvl w:val="0"/>
          <w:numId w:val="27"/>
        </w:numPr>
        <w:ind w:left="1701" w:hanging="567"/>
        <w:jc w:val="both"/>
        <w:rPr>
          <w:rFonts w:ascii="Trebuchet MS" w:hAnsi="Trebuchet MS"/>
        </w:rPr>
      </w:pPr>
      <w:r w:rsidRPr="006C38CF">
        <w:rPr>
          <w:rFonts w:ascii="Trebuchet MS" w:hAnsi="Trebuchet MS"/>
        </w:rPr>
        <w:t>Site ownership queries which must be corrected within 1 month of ownership being confirmed.</w:t>
      </w:r>
    </w:p>
    <w:p w:rsidR="006C38CF" w:rsidRPr="006C38CF" w:rsidRDefault="006C38CF" w:rsidP="006C38CF">
      <w:pPr>
        <w:jc w:val="both"/>
        <w:rPr>
          <w:rFonts w:ascii="Trebuchet MS" w:hAnsi="Trebuchet MS"/>
        </w:rPr>
      </w:pPr>
    </w:p>
    <w:p w:rsidR="00E54CE1" w:rsidRDefault="006C38CF" w:rsidP="006C38CF">
      <w:pPr>
        <w:ind w:left="851" w:hanging="851"/>
        <w:jc w:val="both"/>
        <w:rPr>
          <w:rFonts w:ascii="Trebuchet MS" w:hAnsi="Trebuchet MS"/>
        </w:rPr>
      </w:pPr>
      <w:r>
        <w:rPr>
          <w:rFonts w:ascii="Trebuchet MS" w:hAnsi="Trebuchet MS"/>
        </w:rPr>
        <w:t>11.</w:t>
      </w:r>
      <w:r w:rsidR="007E46C6">
        <w:rPr>
          <w:rFonts w:ascii="Trebuchet MS" w:hAnsi="Trebuchet MS"/>
        </w:rPr>
        <w:t>6</w:t>
      </w:r>
      <w:r>
        <w:rPr>
          <w:rFonts w:ascii="Trebuchet MS" w:hAnsi="Trebuchet MS"/>
        </w:rPr>
        <w:tab/>
      </w:r>
      <w:r w:rsidR="00E54CE1" w:rsidRPr="006C38CF">
        <w:rPr>
          <w:rFonts w:ascii="Trebuchet MS" w:hAnsi="Trebuchet MS"/>
        </w:rPr>
        <w:t>If invoicing errors remain unresolved after three months, this issue will be escalated</w:t>
      </w:r>
      <w:r w:rsidR="00B56E57">
        <w:rPr>
          <w:rFonts w:ascii="Trebuchet MS" w:hAnsi="Trebuchet MS"/>
        </w:rPr>
        <w:t xml:space="preserve"> by the </w:t>
      </w:r>
      <w:r w:rsidR="00E800B1">
        <w:rPr>
          <w:rFonts w:ascii="Trebuchet MS" w:hAnsi="Trebuchet MS"/>
        </w:rPr>
        <w:t>Contractor</w:t>
      </w:r>
      <w:r w:rsidR="00E54CE1" w:rsidRPr="006C38CF">
        <w:rPr>
          <w:rFonts w:ascii="Trebuchet MS" w:hAnsi="Trebuchet MS"/>
        </w:rPr>
        <w:t xml:space="preserve"> with the responsible</w:t>
      </w:r>
      <w:r w:rsidR="00B56E57">
        <w:rPr>
          <w:rFonts w:ascii="Trebuchet MS" w:hAnsi="Trebuchet MS"/>
        </w:rPr>
        <w:t xml:space="preserve"> S</w:t>
      </w:r>
      <w:r w:rsidR="00E54CE1" w:rsidRPr="006C38CF">
        <w:rPr>
          <w:rFonts w:ascii="Trebuchet MS" w:hAnsi="Trebuchet MS"/>
        </w:rPr>
        <w:t>upplier using their formal complaints process.</w:t>
      </w:r>
    </w:p>
    <w:p w:rsidR="006C38CF" w:rsidRDefault="006C38CF" w:rsidP="006C38CF">
      <w:pPr>
        <w:ind w:left="851" w:hanging="851"/>
        <w:jc w:val="both"/>
        <w:rPr>
          <w:rFonts w:ascii="Trebuchet MS" w:hAnsi="Trebuchet MS"/>
        </w:rPr>
      </w:pPr>
    </w:p>
    <w:p w:rsidR="006C38CF" w:rsidRPr="006C38CF" w:rsidRDefault="006C38CF" w:rsidP="006C38CF">
      <w:pPr>
        <w:ind w:left="851" w:hanging="851"/>
        <w:jc w:val="both"/>
        <w:rPr>
          <w:rFonts w:ascii="Trebuchet MS" w:hAnsi="Trebuchet MS"/>
        </w:rPr>
      </w:pPr>
      <w:r>
        <w:rPr>
          <w:rFonts w:ascii="Trebuchet MS" w:hAnsi="Trebuchet MS"/>
        </w:rPr>
        <w:t>11.</w:t>
      </w:r>
      <w:r w:rsidR="007E46C6">
        <w:rPr>
          <w:rFonts w:ascii="Trebuchet MS" w:hAnsi="Trebuchet MS"/>
        </w:rPr>
        <w:t>7</w:t>
      </w:r>
      <w:r>
        <w:rPr>
          <w:rFonts w:ascii="Trebuchet MS" w:hAnsi="Trebuchet MS"/>
        </w:rPr>
        <w:tab/>
        <w:t xml:space="preserve">It is the </w:t>
      </w:r>
      <w:r w:rsidR="00E800B1">
        <w:rPr>
          <w:rFonts w:ascii="Trebuchet MS" w:hAnsi="Trebuchet MS"/>
        </w:rPr>
        <w:t>Contractor</w:t>
      </w:r>
      <w:r>
        <w:rPr>
          <w:rFonts w:ascii="Trebuchet MS" w:hAnsi="Trebuchet MS"/>
        </w:rPr>
        <w:t>’s responsibility to monitor invoicing to ensure that all errors identified are corrected.</w:t>
      </w:r>
      <w:r w:rsidR="007E46C6">
        <w:rPr>
          <w:rFonts w:ascii="Trebuchet MS" w:hAnsi="Trebuchet MS"/>
        </w:rPr>
        <w:t xml:space="preserve"> A monthly report is required to calcula</w:t>
      </w:r>
      <w:r w:rsidR="00E800B1">
        <w:rPr>
          <w:rFonts w:ascii="Trebuchet MS" w:hAnsi="Trebuchet MS"/>
        </w:rPr>
        <w:t>te the sums recovered from the S</w:t>
      </w:r>
      <w:r w:rsidR="007E46C6">
        <w:rPr>
          <w:rFonts w:ascii="Trebuchet MS" w:hAnsi="Trebuchet MS"/>
        </w:rPr>
        <w:t>upplier</w:t>
      </w:r>
      <w:r w:rsidR="00E800B1">
        <w:rPr>
          <w:rFonts w:ascii="Trebuchet MS" w:hAnsi="Trebuchet MS"/>
        </w:rPr>
        <w:t>(s)</w:t>
      </w:r>
      <w:r w:rsidR="007E46C6">
        <w:rPr>
          <w:rFonts w:ascii="Trebuchet MS" w:hAnsi="Trebuchet MS"/>
        </w:rPr>
        <w:t xml:space="preserve"> should the error have</w:t>
      </w:r>
      <w:r w:rsidR="00E800B1">
        <w:rPr>
          <w:rFonts w:ascii="Trebuchet MS" w:hAnsi="Trebuchet MS"/>
        </w:rPr>
        <w:t xml:space="preserve"> been in Midland Heart’s favour</w:t>
      </w:r>
      <w:r w:rsidR="007E46C6">
        <w:rPr>
          <w:rFonts w:ascii="Trebuchet MS" w:hAnsi="Trebuchet MS"/>
        </w:rPr>
        <w:t>.</w:t>
      </w:r>
    </w:p>
    <w:p w:rsidR="007E46C6" w:rsidRDefault="007E46C6" w:rsidP="006C38CF">
      <w:pPr>
        <w:jc w:val="both"/>
        <w:rPr>
          <w:rFonts w:ascii="Trebuchet MS" w:hAnsi="Trebuchet MS"/>
        </w:rPr>
      </w:pPr>
    </w:p>
    <w:p w:rsidR="007E46C6" w:rsidRDefault="007E46C6" w:rsidP="007E46C6">
      <w:pPr>
        <w:ind w:left="851" w:hanging="851"/>
        <w:jc w:val="both"/>
        <w:rPr>
          <w:rFonts w:ascii="Trebuchet MS" w:hAnsi="Trebuchet MS"/>
        </w:rPr>
      </w:pPr>
      <w:r>
        <w:rPr>
          <w:rFonts w:ascii="Trebuchet MS" w:hAnsi="Trebuchet MS"/>
        </w:rPr>
        <w:t>11.8</w:t>
      </w:r>
      <w:r>
        <w:rPr>
          <w:rFonts w:ascii="Trebuchet MS" w:hAnsi="Trebuchet MS"/>
        </w:rPr>
        <w:tab/>
        <w:t xml:space="preserve">Upon completion of the bill validation process, the </w:t>
      </w:r>
      <w:r w:rsidR="00E800B1">
        <w:rPr>
          <w:rFonts w:ascii="Trebuchet MS" w:hAnsi="Trebuchet MS"/>
        </w:rPr>
        <w:t xml:space="preserve">Supplier </w:t>
      </w:r>
      <w:r>
        <w:rPr>
          <w:rFonts w:ascii="Trebuchet MS" w:hAnsi="Trebuchet MS"/>
        </w:rPr>
        <w:t xml:space="preserve">invoice should be provided along with a </w:t>
      </w:r>
      <w:r w:rsidR="00E800B1">
        <w:rPr>
          <w:rFonts w:ascii="Trebuchet MS" w:hAnsi="Trebuchet MS"/>
        </w:rPr>
        <w:t>j</w:t>
      </w:r>
      <w:r>
        <w:rPr>
          <w:rFonts w:ascii="Trebuchet MS" w:hAnsi="Trebuchet MS"/>
        </w:rPr>
        <w:t xml:space="preserve">ournal which indicates whether each line of the invoice has passed or failed validation. Where the Supplier is unable to accommodate a cost centre on their consolidated invoice, the </w:t>
      </w:r>
      <w:r w:rsidR="00E800B1">
        <w:rPr>
          <w:rFonts w:ascii="Trebuchet MS" w:hAnsi="Trebuchet MS"/>
        </w:rPr>
        <w:t>j</w:t>
      </w:r>
      <w:r>
        <w:rPr>
          <w:rFonts w:ascii="Trebuchet MS" w:hAnsi="Trebuchet MS"/>
        </w:rPr>
        <w:t>ournal should quote the cost centre.</w:t>
      </w:r>
    </w:p>
    <w:p w:rsidR="007E46C6" w:rsidRDefault="007E46C6" w:rsidP="006C38CF">
      <w:pPr>
        <w:jc w:val="both"/>
        <w:rPr>
          <w:rFonts w:ascii="Trebuchet MS" w:hAnsi="Trebuchet MS"/>
        </w:rPr>
      </w:pPr>
    </w:p>
    <w:p w:rsidR="007E46C6" w:rsidRDefault="007E46C6" w:rsidP="007E46C6">
      <w:pPr>
        <w:ind w:left="851" w:hanging="851"/>
        <w:jc w:val="both"/>
        <w:rPr>
          <w:rFonts w:ascii="Trebuchet MS" w:hAnsi="Trebuchet MS"/>
        </w:rPr>
      </w:pPr>
      <w:r>
        <w:rPr>
          <w:rFonts w:ascii="Trebuchet MS" w:hAnsi="Trebuchet MS"/>
        </w:rPr>
        <w:t>11.9</w:t>
      </w:r>
      <w:r>
        <w:rPr>
          <w:rFonts w:ascii="Trebuchet MS" w:hAnsi="Trebuchet MS"/>
        </w:rPr>
        <w:tab/>
      </w:r>
      <w:r w:rsidR="00E54CE1" w:rsidRPr="006C38CF">
        <w:rPr>
          <w:rFonts w:ascii="Trebuchet MS" w:hAnsi="Trebuchet MS"/>
        </w:rPr>
        <w:t xml:space="preserve">Where historical </w:t>
      </w:r>
      <w:r w:rsidR="00E800B1">
        <w:rPr>
          <w:rFonts w:ascii="Trebuchet MS" w:hAnsi="Trebuchet MS"/>
        </w:rPr>
        <w:t xml:space="preserve">Supplier </w:t>
      </w:r>
      <w:r w:rsidR="00E54CE1" w:rsidRPr="006C38CF">
        <w:rPr>
          <w:rFonts w:ascii="Trebuchet MS" w:hAnsi="Trebuchet MS"/>
        </w:rPr>
        <w:t>invoices have been corrected following</w:t>
      </w:r>
      <w:r w:rsidR="00E800B1">
        <w:rPr>
          <w:rFonts w:ascii="Trebuchet MS" w:hAnsi="Trebuchet MS"/>
        </w:rPr>
        <w:t xml:space="preserve">, for example, </w:t>
      </w:r>
      <w:r w:rsidR="00961C34">
        <w:rPr>
          <w:rFonts w:ascii="Trebuchet MS" w:hAnsi="Trebuchet MS"/>
        </w:rPr>
        <w:t>an actual read</w:t>
      </w:r>
      <w:r w:rsidR="00E54CE1" w:rsidRPr="006C38CF">
        <w:rPr>
          <w:rFonts w:ascii="Trebuchet MS" w:hAnsi="Trebuchet MS"/>
        </w:rPr>
        <w:t xml:space="preserve"> this should </w:t>
      </w:r>
      <w:r w:rsidR="00BD7057" w:rsidRPr="006C38CF">
        <w:rPr>
          <w:rFonts w:ascii="Trebuchet MS" w:hAnsi="Trebuchet MS"/>
        </w:rPr>
        <w:t xml:space="preserve">be </w:t>
      </w:r>
      <w:r w:rsidR="00E800B1">
        <w:rPr>
          <w:rFonts w:ascii="Trebuchet MS" w:hAnsi="Trebuchet MS"/>
        </w:rPr>
        <w:t>reported</w:t>
      </w:r>
      <w:r w:rsidR="00BD7057" w:rsidRPr="006C38CF">
        <w:rPr>
          <w:rFonts w:ascii="Trebuchet MS" w:hAnsi="Trebuchet MS"/>
        </w:rPr>
        <w:t xml:space="preserve"> to Midland </w:t>
      </w:r>
      <w:r w:rsidR="00BD7057" w:rsidRPr="006C38CF">
        <w:rPr>
          <w:rFonts w:ascii="Trebuchet MS" w:hAnsi="Trebuchet MS"/>
        </w:rPr>
        <w:lastRenderedPageBreak/>
        <w:t>Heart so the variance to budget can be justified.</w:t>
      </w:r>
      <w:r w:rsidR="00C73C0C">
        <w:rPr>
          <w:rFonts w:ascii="Trebuchet MS" w:hAnsi="Trebuchet MS"/>
        </w:rPr>
        <w:t xml:space="preserve"> This is particularly vital when the invoices affected pre-date the current Financial Year.</w:t>
      </w:r>
    </w:p>
    <w:p w:rsidR="007E46C6" w:rsidRDefault="007E46C6" w:rsidP="007E46C6">
      <w:pPr>
        <w:ind w:left="851" w:hanging="851"/>
        <w:jc w:val="both"/>
        <w:rPr>
          <w:rFonts w:ascii="Trebuchet MS" w:hAnsi="Trebuchet MS"/>
        </w:rPr>
      </w:pPr>
    </w:p>
    <w:p w:rsidR="00BD7057" w:rsidRPr="006C38CF" w:rsidRDefault="007E46C6" w:rsidP="007E46C6">
      <w:pPr>
        <w:ind w:left="851" w:hanging="851"/>
        <w:jc w:val="both"/>
        <w:rPr>
          <w:rFonts w:ascii="Trebuchet MS" w:hAnsi="Trebuchet MS"/>
        </w:rPr>
      </w:pPr>
      <w:r>
        <w:rPr>
          <w:rFonts w:ascii="Trebuchet MS" w:hAnsi="Trebuchet MS"/>
        </w:rPr>
        <w:t>11.10</w:t>
      </w:r>
      <w:r>
        <w:rPr>
          <w:rFonts w:ascii="Trebuchet MS" w:hAnsi="Trebuchet MS"/>
        </w:rPr>
        <w:tab/>
      </w:r>
      <w:r w:rsidR="00BD7057" w:rsidRPr="006C38CF">
        <w:rPr>
          <w:rFonts w:ascii="Trebuchet MS" w:hAnsi="Trebuchet MS"/>
        </w:rPr>
        <w:t xml:space="preserve">Midland Heart will undertake </w:t>
      </w:r>
      <w:r w:rsidR="00961C34">
        <w:rPr>
          <w:rFonts w:ascii="Trebuchet MS" w:hAnsi="Trebuchet MS"/>
        </w:rPr>
        <w:t>biannual</w:t>
      </w:r>
      <w:r w:rsidR="00BD7057" w:rsidRPr="006C38CF">
        <w:rPr>
          <w:rFonts w:ascii="Trebuchet MS" w:hAnsi="Trebuchet MS"/>
        </w:rPr>
        <w:t xml:space="preserve"> audits of the </w:t>
      </w:r>
      <w:r w:rsidR="00E800B1">
        <w:rPr>
          <w:rFonts w:ascii="Trebuchet MS" w:hAnsi="Trebuchet MS"/>
        </w:rPr>
        <w:t>Contractor</w:t>
      </w:r>
      <w:r w:rsidR="00BD7057" w:rsidRPr="006C38CF">
        <w:rPr>
          <w:rFonts w:ascii="Trebuchet MS" w:hAnsi="Trebuchet MS"/>
        </w:rPr>
        <w:t>’s invoice validation service. Midland Heart reserves the right to appoint a third party to undertake this audit on their behalf.</w:t>
      </w:r>
    </w:p>
    <w:p w:rsidR="00961C34" w:rsidRDefault="00961C34" w:rsidP="00BD7057">
      <w:pPr>
        <w:jc w:val="both"/>
        <w:rPr>
          <w:rFonts w:ascii="Trebuchet MS" w:hAnsi="Trebuchet MS"/>
        </w:rPr>
      </w:pPr>
    </w:p>
    <w:p w:rsidR="00BD7057" w:rsidRPr="00B56E57" w:rsidRDefault="00A14044" w:rsidP="00A14044">
      <w:pPr>
        <w:ind w:left="851" w:hanging="851"/>
        <w:jc w:val="both"/>
        <w:rPr>
          <w:rFonts w:ascii="Trebuchet MS" w:hAnsi="Trebuchet MS"/>
          <w:b/>
        </w:rPr>
      </w:pPr>
      <w:r w:rsidRPr="00B56E57">
        <w:rPr>
          <w:rFonts w:ascii="Trebuchet MS" w:hAnsi="Trebuchet MS"/>
          <w:b/>
        </w:rPr>
        <w:t>12</w:t>
      </w:r>
      <w:r w:rsidRPr="00B56E57">
        <w:rPr>
          <w:rFonts w:ascii="Trebuchet MS" w:hAnsi="Trebuchet MS"/>
          <w:b/>
        </w:rPr>
        <w:tab/>
      </w:r>
      <w:r w:rsidR="00BD7057" w:rsidRPr="00B56E57">
        <w:rPr>
          <w:rFonts w:ascii="Trebuchet MS" w:hAnsi="Trebuchet MS"/>
          <w:b/>
        </w:rPr>
        <w:t xml:space="preserve">Supplier Account Management and </w:t>
      </w:r>
      <w:r w:rsidR="007B43EA">
        <w:rPr>
          <w:rFonts w:ascii="Trebuchet MS" w:hAnsi="Trebuchet MS"/>
          <w:b/>
        </w:rPr>
        <w:t>Key Personnel</w:t>
      </w:r>
    </w:p>
    <w:p w:rsidR="00BD7057" w:rsidRDefault="00BD7057" w:rsidP="00BD7057">
      <w:pPr>
        <w:jc w:val="both"/>
        <w:rPr>
          <w:rFonts w:ascii="Trebuchet MS" w:hAnsi="Trebuchet MS"/>
        </w:rPr>
      </w:pPr>
    </w:p>
    <w:p w:rsidR="00BD7057" w:rsidRPr="00B56E57" w:rsidRDefault="00B56E57" w:rsidP="00B56E57">
      <w:pPr>
        <w:ind w:left="851" w:hanging="851"/>
        <w:jc w:val="both"/>
        <w:rPr>
          <w:rFonts w:ascii="Trebuchet MS" w:hAnsi="Trebuchet MS"/>
        </w:rPr>
      </w:pPr>
      <w:r>
        <w:rPr>
          <w:rFonts w:ascii="Trebuchet MS" w:hAnsi="Trebuchet MS"/>
        </w:rPr>
        <w:t>12.1</w:t>
      </w:r>
      <w:r>
        <w:rPr>
          <w:rFonts w:ascii="Trebuchet MS" w:hAnsi="Trebuchet MS"/>
        </w:rPr>
        <w:tab/>
      </w:r>
      <w:r w:rsidR="00ED2C26">
        <w:rPr>
          <w:rFonts w:ascii="Trebuchet MS" w:hAnsi="Trebuchet MS"/>
        </w:rPr>
        <w:t>[</w:t>
      </w:r>
      <w:r w:rsidR="00BD7057" w:rsidRPr="00B56E57">
        <w:rPr>
          <w:rFonts w:ascii="Trebuchet MS" w:hAnsi="Trebuchet MS"/>
        </w:rPr>
        <w:t>T</w:t>
      </w:r>
      <w:r>
        <w:rPr>
          <w:rFonts w:ascii="Trebuchet MS" w:hAnsi="Trebuchet MS"/>
        </w:rPr>
        <w:t>his section will</w:t>
      </w:r>
      <w:r w:rsidR="00BD7057" w:rsidRPr="00B56E57">
        <w:rPr>
          <w:rFonts w:ascii="Trebuchet MS" w:hAnsi="Trebuchet MS"/>
        </w:rPr>
        <w:t xml:space="preserve"> be completed from</w:t>
      </w:r>
      <w:r w:rsidR="00C14A6F">
        <w:rPr>
          <w:rFonts w:ascii="Trebuchet MS" w:hAnsi="Trebuchet MS"/>
        </w:rPr>
        <w:t xml:space="preserve"> the</w:t>
      </w:r>
      <w:r w:rsidR="00BD7057" w:rsidRPr="00B56E57">
        <w:rPr>
          <w:rFonts w:ascii="Trebuchet MS" w:hAnsi="Trebuchet MS"/>
        </w:rPr>
        <w:t xml:space="preserve"> </w:t>
      </w:r>
      <w:r w:rsidR="00E800B1">
        <w:rPr>
          <w:rFonts w:ascii="Trebuchet MS" w:hAnsi="Trebuchet MS"/>
        </w:rPr>
        <w:t>Contractor</w:t>
      </w:r>
      <w:r w:rsidR="00BD7057" w:rsidRPr="00B56E57">
        <w:rPr>
          <w:rFonts w:ascii="Trebuchet MS" w:hAnsi="Trebuchet MS"/>
        </w:rPr>
        <w:t>’s tender response.</w:t>
      </w:r>
      <w:r w:rsidR="00ED2C26">
        <w:rPr>
          <w:rFonts w:ascii="Trebuchet MS" w:hAnsi="Trebuchet MS"/>
        </w:rPr>
        <w:t>]</w:t>
      </w:r>
    </w:p>
    <w:p w:rsidR="00457E57" w:rsidRDefault="00457E57" w:rsidP="00457E57">
      <w:pPr>
        <w:jc w:val="both"/>
        <w:rPr>
          <w:rFonts w:ascii="Trebuchet MS" w:hAnsi="Trebuchet MS"/>
        </w:rPr>
      </w:pPr>
    </w:p>
    <w:p w:rsidR="00F77704" w:rsidRDefault="00ED2C26" w:rsidP="00ED2C26">
      <w:pPr>
        <w:ind w:left="851" w:hanging="851"/>
        <w:jc w:val="both"/>
        <w:rPr>
          <w:rFonts w:ascii="Trebuchet MS" w:hAnsi="Trebuchet MS"/>
          <w:b/>
        </w:rPr>
      </w:pPr>
      <w:r w:rsidRPr="00ED2C26">
        <w:rPr>
          <w:rFonts w:ascii="Trebuchet MS" w:hAnsi="Trebuchet MS"/>
          <w:b/>
        </w:rPr>
        <w:t>13</w:t>
      </w:r>
      <w:r w:rsidRPr="00ED2C26">
        <w:rPr>
          <w:rFonts w:ascii="Trebuchet MS" w:hAnsi="Trebuchet MS"/>
          <w:b/>
        </w:rPr>
        <w:tab/>
      </w:r>
      <w:r w:rsidR="00F77704" w:rsidRPr="00ED2C26">
        <w:rPr>
          <w:rFonts w:ascii="Trebuchet MS" w:hAnsi="Trebuchet MS"/>
          <w:b/>
        </w:rPr>
        <w:t>OFGEM Code of Practice</w:t>
      </w:r>
    </w:p>
    <w:p w:rsidR="00ED2C26" w:rsidRDefault="00ED2C26" w:rsidP="00ED2C26">
      <w:pPr>
        <w:ind w:left="851" w:hanging="851"/>
        <w:jc w:val="both"/>
        <w:rPr>
          <w:rFonts w:ascii="Trebuchet MS" w:hAnsi="Trebuchet MS"/>
          <w:b/>
        </w:rPr>
      </w:pPr>
    </w:p>
    <w:p w:rsidR="00ED2C26" w:rsidRDefault="00ED2C26" w:rsidP="00ED2C26">
      <w:pPr>
        <w:ind w:left="851" w:hanging="851"/>
        <w:jc w:val="both"/>
        <w:rPr>
          <w:rFonts w:ascii="Trebuchet MS" w:hAnsi="Trebuchet MS"/>
        </w:rPr>
      </w:pPr>
      <w:r>
        <w:rPr>
          <w:rFonts w:ascii="Trebuchet MS" w:hAnsi="Trebuchet MS"/>
        </w:rPr>
        <w:t>13.1</w:t>
      </w:r>
      <w:r>
        <w:rPr>
          <w:rFonts w:ascii="Trebuchet MS" w:hAnsi="Trebuchet MS"/>
        </w:rPr>
        <w:tab/>
      </w:r>
      <w:r w:rsidR="00FA3993">
        <w:rPr>
          <w:rFonts w:ascii="Trebuchet MS" w:hAnsi="Trebuchet MS"/>
        </w:rPr>
        <w:t>In the absence of any formal regulation of Third Party Int</w:t>
      </w:r>
      <w:r w:rsidR="00CD565D">
        <w:rPr>
          <w:rFonts w:ascii="Trebuchet MS" w:hAnsi="Trebuchet MS"/>
        </w:rPr>
        <w:t xml:space="preserve">ermediaries, Midland Heart </w:t>
      </w:r>
      <w:r w:rsidR="003E7F6D">
        <w:rPr>
          <w:rFonts w:ascii="Trebuchet MS" w:hAnsi="Trebuchet MS"/>
        </w:rPr>
        <w:t>has made</w:t>
      </w:r>
      <w:r w:rsidR="00CD565D">
        <w:rPr>
          <w:rFonts w:ascii="Trebuchet MS" w:hAnsi="Trebuchet MS"/>
        </w:rPr>
        <w:t xml:space="preserve"> it a requirement of this </w:t>
      </w:r>
      <w:r w:rsidR="00E800B1">
        <w:rPr>
          <w:rFonts w:ascii="Trebuchet MS" w:hAnsi="Trebuchet MS"/>
        </w:rPr>
        <w:t>C</w:t>
      </w:r>
      <w:r w:rsidR="00CD565D">
        <w:rPr>
          <w:rFonts w:ascii="Trebuchet MS" w:hAnsi="Trebuchet MS"/>
        </w:rPr>
        <w:t xml:space="preserve">ontract that the successful </w:t>
      </w:r>
      <w:r w:rsidR="00E800B1">
        <w:rPr>
          <w:rFonts w:ascii="Trebuchet MS" w:hAnsi="Trebuchet MS"/>
        </w:rPr>
        <w:t>Contractor</w:t>
      </w:r>
      <w:r w:rsidR="00CD565D">
        <w:rPr>
          <w:rFonts w:ascii="Trebuchet MS" w:hAnsi="Trebuchet MS"/>
        </w:rPr>
        <w:t xml:space="preserve"> is to comply with the </w:t>
      </w:r>
      <w:r w:rsidR="003E7F6D">
        <w:rPr>
          <w:rFonts w:ascii="Trebuchet MS" w:hAnsi="Trebuchet MS"/>
        </w:rPr>
        <w:t xml:space="preserve">principles and </w:t>
      </w:r>
      <w:r w:rsidR="00CD565D">
        <w:rPr>
          <w:rFonts w:ascii="Trebuchet MS" w:hAnsi="Trebuchet MS"/>
        </w:rPr>
        <w:t>requirements of the latest version of the draft Code of Practice for Non-domestic Third Party Intermediaries</w:t>
      </w:r>
      <w:r w:rsidR="00881BB9">
        <w:rPr>
          <w:rFonts w:ascii="Trebuchet MS" w:hAnsi="Trebuchet MS"/>
        </w:rPr>
        <w:t xml:space="preserve"> issued by OFGEM</w:t>
      </w:r>
      <w:r w:rsidR="00CD565D">
        <w:rPr>
          <w:rFonts w:ascii="Trebuchet MS" w:hAnsi="Trebuchet MS"/>
        </w:rPr>
        <w:t>.</w:t>
      </w:r>
    </w:p>
    <w:p w:rsidR="00CD565D" w:rsidRDefault="00CD565D" w:rsidP="00ED2C26">
      <w:pPr>
        <w:ind w:left="851" w:hanging="851"/>
        <w:jc w:val="both"/>
        <w:rPr>
          <w:rFonts w:ascii="Trebuchet MS" w:hAnsi="Trebuchet MS"/>
        </w:rPr>
      </w:pPr>
    </w:p>
    <w:p w:rsidR="00881BB9" w:rsidRDefault="00CD565D" w:rsidP="00881BB9">
      <w:pPr>
        <w:ind w:left="851" w:hanging="851"/>
        <w:jc w:val="both"/>
        <w:rPr>
          <w:rFonts w:ascii="Trebuchet MS" w:hAnsi="Trebuchet MS"/>
        </w:rPr>
      </w:pPr>
      <w:r>
        <w:rPr>
          <w:rFonts w:ascii="Trebuchet MS" w:hAnsi="Trebuchet MS"/>
        </w:rPr>
        <w:t>13.2</w:t>
      </w:r>
      <w:r>
        <w:rPr>
          <w:rFonts w:ascii="Trebuchet MS" w:hAnsi="Trebuchet MS"/>
        </w:rPr>
        <w:tab/>
      </w:r>
      <w:r w:rsidR="00881BB9">
        <w:rPr>
          <w:rFonts w:ascii="Trebuchet MS" w:hAnsi="Trebuchet MS"/>
        </w:rPr>
        <w:t xml:space="preserve">For the avoidance of doubt, the latest version of the draft Code of Practice will be appended to this </w:t>
      </w:r>
      <w:r w:rsidR="00E800B1">
        <w:rPr>
          <w:rFonts w:ascii="Trebuchet MS" w:hAnsi="Trebuchet MS"/>
        </w:rPr>
        <w:t>C</w:t>
      </w:r>
      <w:r w:rsidR="00881BB9">
        <w:rPr>
          <w:rFonts w:ascii="Trebuchet MS" w:hAnsi="Trebuchet MS"/>
        </w:rPr>
        <w:t xml:space="preserve">ontract as SCHEDULE </w:t>
      </w:r>
      <w:r w:rsidR="00C73C0C">
        <w:rPr>
          <w:rFonts w:ascii="Trebuchet MS" w:hAnsi="Trebuchet MS"/>
        </w:rPr>
        <w:t>4</w:t>
      </w:r>
      <w:r w:rsidR="00881BB9">
        <w:rPr>
          <w:rFonts w:ascii="Trebuchet MS" w:hAnsi="Trebuchet MS"/>
        </w:rPr>
        <w:t xml:space="preserve"> and may be replaced from time to time if OFGEM update the draft.</w:t>
      </w:r>
    </w:p>
    <w:p w:rsidR="00881BB9" w:rsidRDefault="00881BB9" w:rsidP="00881BB9">
      <w:pPr>
        <w:ind w:left="851" w:hanging="851"/>
        <w:jc w:val="both"/>
        <w:rPr>
          <w:rFonts w:ascii="Trebuchet MS" w:hAnsi="Trebuchet MS"/>
        </w:rPr>
      </w:pPr>
    </w:p>
    <w:p w:rsidR="00AA7F6F" w:rsidRDefault="00881BB9" w:rsidP="00881BB9">
      <w:pPr>
        <w:ind w:left="851" w:hanging="851"/>
        <w:jc w:val="both"/>
        <w:rPr>
          <w:rFonts w:ascii="Trebuchet MS" w:hAnsi="Trebuchet MS"/>
        </w:rPr>
      </w:pPr>
      <w:r>
        <w:rPr>
          <w:rFonts w:ascii="Trebuchet MS" w:hAnsi="Trebuchet MS"/>
        </w:rPr>
        <w:t>13.3</w:t>
      </w:r>
      <w:r>
        <w:rPr>
          <w:rFonts w:ascii="Trebuchet MS" w:hAnsi="Trebuchet MS"/>
        </w:rPr>
        <w:tab/>
        <w:t xml:space="preserve">In the event that OFGEM make formal any regulation of Third Party Intermediaries, that regulation and any associated Code of Practice will replace the draft Code of Practice in SCHEDULE </w:t>
      </w:r>
      <w:r w:rsidR="00C73C0C">
        <w:rPr>
          <w:rFonts w:ascii="Trebuchet MS" w:hAnsi="Trebuchet MS"/>
        </w:rPr>
        <w:t>4</w:t>
      </w:r>
      <w:r>
        <w:rPr>
          <w:rFonts w:ascii="Trebuchet MS" w:hAnsi="Trebuchet MS"/>
        </w:rPr>
        <w:t>.</w:t>
      </w:r>
    </w:p>
    <w:p w:rsidR="00844E74" w:rsidRDefault="00844E74">
      <w:pPr>
        <w:rPr>
          <w:rFonts w:ascii="Trebuchet MS" w:hAnsi="Trebuchet MS"/>
        </w:rPr>
      </w:pPr>
    </w:p>
    <w:p w:rsidR="00881BB9" w:rsidRDefault="00AA7F6F" w:rsidP="00881BB9">
      <w:pPr>
        <w:ind w:left="851" w:hanging="851"/>
        <w:jc w:val="both"/>
        <w:rPr>
          <w:rFonts w:ascii="Trebuchet MS" w:hAnsi="Trebuchet MS"/>
          <w:b/>
        </w:rPr>
      </w:pPr>
      <w:r>
        <w:rPr>
          <w:rFonts w:ascii="Trebuchet MS" w:hAnsi="Trebuchet MS"/>
          <w:b/>
        </w:rPr>
        <w:t>14</w:t>
      </w:r>
      <w:r>
        <w:rPr>
          <w:rFonts w:ascii="Trebuchet MS" w:hAnsi="Trebuchet MS"/>
          <w:b/>
        </w:rPr>
        <w:tab/>
        <w:t>Social Value</w:t>
      </w:r>
    </w:p>
    <w:p w:rsidR="00AA7F6F" w:rsidRDefault="00AA7F6F" w:rsidP="00AA7F6F">
      <w:pPr>
        <w:jc w:val="both"/>
        <w:rPr>
          <w:rFonts w:ascii="Trebuchet MS" w:hAnsi="Trebuchet MS"/>
        </w:rPr>
      </w:pPr>
    </w:p>
    <w:p w:rsidR="00AA7F6F" w:rsidRDefault="00AA7F6F" w:rsidP="00AA7F6F">
      <w:pPr>
        <w:ind w:left="851" w:hanging="851"/>
        <w:jc w:val="both"/>
        <w:rPr>
          <w:rFonts w:ascii="Trebuchet MS" w:hAnsi="Trebuchet MS"/>
        </w:rPr>
      </w:pPr>
      <w:r>
        <w:rPr>
          <w:rFonts w:ascii="Trebuchet MS" w:hAnsi="Trebuchet MS"/>
        </w:rPr>
        <w:t>14.1</w:t>
      </w:r>
      <w:r>
        <w:rPr>
          <w:rFonts w:ascii="Trebuchet MS" w:hAnsi="Trebuchet MS"/>
        </w:rPr>
        <w:tab/>
        <w:t xml:space="preserve">Midland Heart owns over 33,000 properties across the Midlands and works with some of the poorest and most vulnerable people within society. With the continued Government commitment to austerity measures it is vital that the </w:t>
      </w:r>
      <w:r w:rsidR="004A62A6">
        <w:rPr>
          <w:rFonts w:ascii="Trebuchet MS" w:hAnsi="Trebuchet MS"/>
        </w:rPr>
        <w:t>Contractor</w:t>
      </w:r>
      <w:r>
        <w:rPr>
          <w:rFonts w:ascii="Trebuchet MS" w:hAnsi="Trebuchet MS"/>
        </w:rPr>
        <w:t xml:space="preserve"> </w:t>
      </w:r>
      <w:r w:rsidR="004A62A6">
        <w:rPr>
          <w:rFonts w:ascii="Trebuchet MS" w:hAnsi="Trebuchet MS"/>
        </w:rPr>
        <w:t xml:space="preserve">and Midland Heart </w:t>
      </w:r>
      <w:r>
        <w:rPr>
          <w:rFonts w:ascii="Trebuchet MS" w:hAnsi="Trebuchet MS"/>
        </w:rPr>
        <w:t>do as much as possible to protect and assist</w:t>
      </w:r>
      <w:r w:rsidR="004A62A6">
        <w:rPr>
          <w:rFonts w:ascii="Trebuchet MS" w:hAnsi="Trebuchet MS"/>
        </w:rPr>
        <w:t xml:space="preserve"> the people in greatest need.</w:t>
      </w:r>
    </w:p>
    <w:p w:rsidR="004A62A6" w:rsidRDefault="004A62A6" w:rsidP="00AA7F6F">
      <w:pPr>
        <w:ind w:left="851" w:hanging="851"/>
        <w:jc w:val="both"/>
        <w:rPr>
          <w:rFonts w:ascii="Trebuchet MS" w:hAnsi="Trebuchet MS"/>
        </w:rPr>
      </w:pPr>
    </w:p>
    <w:p w:rsidR="004A62A6" w:rsidRDefault="004A62A6" w:rsidP="00AA7F6F">
      <w:pPr>
        <w:ind w:left="851" w:hanging="851"/>
        <w:jc w:val="both"/>
        <w:rPr>
          <w:rFonts w:ascii="Trebuchet MS" w:hAnsi="Trebuchet MS"/>
        </w:rPr>
      </w:pPr>
      <w:r>
        <w:rPr>
          <w:rFonts w:ascii="Trebuchet MS" w:hAnsi="Trebuchet MS"/>
        </w:rPr>
        <w:t>14.2</w:t>
      </w:r>
      <w:r>
        <w:rPr>
          <w:rFonts w:ascii="Trebuchet MS" w:hAnsi="Trebuchet MS"/>
        </w:rPr>
        <w:tab/>
        <w:t>As a partner in delivering a critical service to these customers, the Contractor should be mindful of their needs and the impact that delivering the Services under this Contract can have if they are undertaken poorly.</w:t>
      </w:r>
    </w:p>
    <w:p w:rsidR="004A62A6" w:rsidRDefault="004A62A6" w:rsidP="00AA7F6F">
      <w:pPr>
        <w:ind w:left="851" w:hanging="851"/>
        <w:jc w:val="both"/>
        <w:rPr>
          <w:rFonts w:ascii="Trebuchet MS" w:hAnsi="Trebuchet MS"/>
        </w:rPr>
      </w:pPr>
    </w:p>
    <w:p w:rsidR="004A62A6" w:rsidRDefault="004A62A6" w:rsidP="00AA7F6F">
      <w:pPr>
        <w:ind w:left="851" w:hanging="851"/>
        <w:jc w:val="both"/>
        <w:rPr>
          <w:rFonts w:ascii="Trebuchet MS" w:hAnsi="Trebuchet MS"/>
        </w:rPr>
      </w:pPr>
      <w:r>
        <w:rPr>
          <w:rFonts w:ascii="Trebuchet MS" w:hAnsi="Trebuchet MS"/>
        </w:rPr>
        <w:t>14.3</w:t>
      </w:r>
      <w:r>
        <w:rPr>
          <w:rFonts w:ascii="Trebuchet MS" w:hAnsi="Trebuchet MS"/>
        </w:rPr>
        <w:tab/>
      </w:r>
      <w:r w:rsidR="00AA0377">
        <w:rPr>
          <w:rFonts w:ascii="Trebuchet MS" w:hAnsi="Trebuchet MS"/>
        </w:rPr>
        <w:t>T</w:t>
      </w:r>
      <w:r>
        <w:rPr>
          <w:rFonts w:ascii="Trebuchet MS" w:hAnsi="Trebuchet MS"/>
        </w:rPr>
        <w:t>he Contractor has committed to</w:t>
      </w:r>
      <w:r w:rsidR="0071376D">
        <w:rPr>
          <w:rFonts w:ascii="Trebuchet MS" w:hAnsi="Trebuchet MS"/>
        </w:rPr>
        <w:t xml:space="preserve"> providing</w:t>
      </w:r>
      <w:r>
        <w:rPr>
          <w:rFonts w:ascii="Trebuchet MS" w:hAnsi="Trebuchet MS"/>
        </w:rPr>
        <w:t xml:space="preserve"> the following </w:t>
      </w:r>
      <w:r w:rsidR="00AA0377">
        <w:rPr>
          <w:rFonts w:ascii="Trebuchet MS" w:hAnsi="Trebuchet MS"/>
        </w:rPr>
        <w:t>s</w:t>
      </w:r>
      <w:r>
        <w:rPr>
          <w:rFonts w:ascii="Trebuchet MS" w:hAnsi="Trebuchet MS"/>
        </w:rPr>
        <w:t xml:space="preserve">ocial </w:t>
      </w:r>
      <w:r w:rsidR="00AA0377">
        <w:rPr>
          <w:rFonts w:ascii="Trebuchet MS" w:hAnsi="Trebuchet MS"/>
        </w:rPr>
        <w:t>v</w:t>
      </w:r>
      <w:r>
        <w:rPr>
          <w:rFonts w:ascii="Trebuchet MS" w:hAnsi="Trebuchet MS"/>
        </w:rPr>
        <w:t xml:space="preserve">alue </w:t>
      </w:r>
      <w:r w:rsidR="0071376D">
        <w:rPr>
          <w:rFonts w:ascii="Trebuchet MS" w:hAnsi="Trebuchet MS"/>
        </w:rPr>
        <w:t>outcomes under this Contract:</w:t>
      </w:r>
    </w:p>
    <w:p w:rsidR="0071376D" w:rsidRDefault="0071376D" w:rsidP="00AA7F6F">
      <w:pPr>
        <w:ind w:left="851" w:hanging="851"/>
        <w:jc w:val="both"/>
        <w:rPr>
          <w:rFonts w:ascii="Trebuchet MS" w:hAnsi="Trebuchet MS"/>
        </w:rPr>
      </w:pPr>
    </w:p>
    <w:p w:rsidR="0071376D" w:rsidRDefault="0071376D" w:rsidP="00AA7F6F">
      <w:pPr>
        <w:ind w:left="851" w:hanging="851"/>
        <w:jc w:val="both"/>
        <w:rPr>
          <w:rFonts w:ascii="Trebuchet MS" w:hAnsi="Trebuchet MS"/>
        </w:rPr>
      </w:pPr>
      <w:r>
        <w:rPr>
          <w:rFonts w:ascii="Trebuchet MS" w:hAnsi="Trebuchet MS"/>
        </w:rPr>
        <w:tab/>
        <w:t>[</w:t>
      </w:r>
      <w:r w:rsidRPr="00B56E57">
        <w:rPr>
          <w:rFonts w:ascii="Trebuchet MS" w:hAnsi="Trebuchet MS"/>
        </w:rPr>
        <w:t>T</w:t>
      </w:r>
      <w:r>
        <w:rPr>
          <w:rFonts w:ascii="Trebuchet MS" w:hAnsi="Trebuchet MS"/>
        </w:rPr>
        <w:t>his section will</w:t>
      </w:r>
      <w:r w:rsidRPr="00B56E57">
        <w:rPr>
          <w:rFonts w:ascii="Trebuchet MS" w:hAnsi="Trebuchet MS"/>
        </w:rPr>
        <w:t xml:space="preserve"> be completed from</w:t>
      </w:r>
      <w:r>
        <w:rPr>
          <w:rFonts w:ascii="Trebuchet MS" w:hAnsi="Trebuchet MS"/>
        </w:rPr>
        <w:t xml:space="preserve"> the</w:t>
      </w:r>
      <w:r w:rsidRPr="00B56E57">
        <w:rPr>
          <w:rFonts w:ascii="Trebuchet MS" w:hAnsi="Trebuchet MS"/>
        </w:rPr>
        <w:t xml:space="preserve"> </w:t>
      </w:r>
      <w:r>
        <w:rPr>
          <w:rFonts w:ascii="Trebuchet MS" w:hAnsi="Trebuchet MS"/>
        </w:rPr>
        <w:t>Contractor</w:t>
      </w:r>
      <w:r w:rsidRPr="00B56E57">
        <w:rPr>
          <w:rFonts w:ascii="Trebuchet MS" w:hAnsi="Trebuchet MS"/>
        </w:rPr>
        <w:t>’s tender response.</w:t>
      </w:r>
      <w:r>
        <w:rPr>
          <w:rFonts w:ascii="Trebuchet MS" w:hAnsi="Trebuchet MS"/>
        </w:rPr>
        <w:t>]</w:t>
      </w:r>
    </w:p>
    <w:p w:rsidR="0071376D" w:rsidRDefault="0071376D" w:rsidP="00AA7F6F">
      <w:pPr>
        <w:ind w:left="851" w:hanging="851"/>
        <w:jc w:val="both"/>
        <w:rPr>
          <w:rFonts w:ascii="Trebuchet MS" w:hAnsi="Trebuchet MS"/>
        </w:rPr>
      </w:pPr>
    </w:p>
    <w:p w:rsidR="002A0E9A" w:rsidRDefault="002A0E9A" w:rsidP="00AA7F6F">
      <w:pPr>
        <w:ind w:left="851" w:hanging="851"/>
        <w:jc w:val="both"/>
        <w:rPr>
          <w:rFonts w:ascii="Trebuchet MS" w:hAnsi="Trebuchet MS"/>
        </w:rPr>
      </w:pPr>
    </w:p>
    <w:p w:rsidR="002A0E9A" w:rsidRDefault="002A0E9A" w:rsidP="00AA7F6F">
      <w:pPr>
        <w:ind w:left="851" w:hanging="851"/>
        <w:jc w:val="both"/>
        <w:rPr>
          <w:rFonts w:ascii="Trebuchet MS" w:hAnsi="Trebuchet MS"/>
        </w:rPr>
      </w:pPr>
      <w:bookmarkStart w:id="0" w:name="_GoBack"/>
      <w:bookmarkEnd w:id="0"/>
    </w:p>
    <w:p w:rsidR="0071376D" w:rsidRPr="0071376D" w:rsidRDefault="00AA0377" w:rsidP="00AA7F6F">
      <w:pPr>
        <w:ind w:left="851" w:hanging="851"/>
        <w:jc w:val="both"/>
        <w:rPr>
          <w:rFonts w:ascii="Trebuchet MS" w:hAnsi="Trebuchet MS"/>
          <w:b/>
        </w:rPr>
      </w:pPr>
      <w:r>
        <w:rPr>
          <w:rFonts w:ascii="Trebuchet MS" w:hAnsi="Trebuchet MS"/>
          <w:b/>
        </w:rPr>
        <w:lastRenderedPageBreak/>
        <w:t>15</w:t>
      </w:r>
      <w:r>
        <w:rPr>
          <w:rFonts w:ascii="Trebuchet MS" w:hAnsi="Trebuchet MS"/>
          <w:b/>
        </w:rPr>
        <w:tab/>
        <w:t>Environment,</w:t>
      </w:r>
      <w:r w:rsidR="0071376D" w:rsidRPr="0071376D">
        <w:rPr>
          <w:rFonts w:ascii="Trebuchet MS" w:hAnsi="Trebuchet MS"/>
          <w:b/>
        </w:rPr>
        <w:t xml:space="preserve"> Sustainability and Energy Efficiency</w:t>
      </w:r>
    </w:p>
    <w:p w:rsidR="0071376D" w:rsidRDefault="0071376D" w:rsidP="00AA7F6F">
      <w:pPr>
        <w:ind w:left="851" w:hanging="851"/>
        <w:jc w:val="both"/>
        <w:rPr>
          <w:rFonts w:ascii="Trebuchet MS" w:hAnsi="Trebuchet MS"/>
        </w:rPr>
      </w:pPr>
    </w:p>
    <w:p w:rsidR="0071376D" w:rsidRDefault="0071376D" w:rsidP="00AA7F6F">
      <w:pPr>
        <w:ind w:left="851" w:hanging="851"/>
        <w:jc w:val="both"/>
        <w:rPr>
          <w:rFonts w:ascii="Trebuchet MS" w:hAnsi="Trebuchet MS"/>
        </w:rPr>
      </w:pPr>
      <w:r>
        <w:rPr>
          <w:rFonts w:ascii="Trebuchet MS" w:hAnsi="Trebuchet MS"/>
        </w:rPr>
        <w:t>15.1</w:t>
      </w:r>
      <w:r>
        <w:rPr>
          <w:rFonts w:ascii="Trebuchet MS" w:hAnsi="Trebuchet MS"/>
        </w:rPr>
        <w:tab/>
        <w:t>Midland Heart owns a wid</w:t>
      </w:r>
      <w:r w:rsidR="00AB62C0">
        <w:rPr>
          <w:rFonts w:ascii="Trebuchet MS" w:hAnsi="Trebuchet MS"/>
        </w:rPr>
        <w:t>e and varied portfolio of properties across the Midlands, ranging from large new build purpose built multiple occupancy dwellings to mid-terrace Victorian properties converted int</w:t>
      </w:r>
      <w:r w:rsidR="00AA0377">
        <w:rPr>
          <w:rFonts w:ascii="Trebuchet MS" w:hAnsi="Trebuchet MS"/>
        </w:rPr>
        <w:t>o flats/bedsits.</w:t>
      </w:r>
    </w:p>
    <w:p w:rsidR="00AA0377" w:rsidRDefault="00AA0377" w:rsidP="00AA7F6F">
      <w:pPr>
        <w:ind w:left="851" w:hanging="851"/>
        <w:jc w:val="both"/>
        <w:rPr>
          <w:rFonts w:ascii="Trebuchet MS" w:hAnsi="Trebuchet MS"/>
        </w:rPr>
      </w:pPr>
    </w:p>
    <w:p w:rsidR="00AA0377" w:rsidRDefault="00AA0377" w:rsidP="00AA7F6F">
      <w:pPr>
        <w:ind w:left="851" w:hanging="851"/>
        <w:jc w:val="both"/>
        <w:rPr>
          <w:rFonts w:ascii="Trebuchet MS" w:hAnsi="Trebuchet MS"/>
        </w:rPr>
      </w:pPr>
      <w:r>
        <w:rPr>
          <w:rFonts w:ascii="Trebuchet MS" w:hAnsi="Trebuchet MS"/>
        </w:rPr>
        <w:t>15.2</w:t>
      </w:r>
      <w:r>
        <w:rPr>
          <w:rFonts w:ascii="Trebuchet MS" w:hAnsi="Trebuchet MS"/>
        </w:rPr>
        <w:tab/>
        <w:t>Whilst all properties now meet the Decent Homes Standard, and Midland Heart has secured as much funding as possible through the ECO scheme, not all properties have been retrofitted to the same standard.</w:t>
      </w:r>
    </w:p>
    <w:p w:rsidR="00AA0377" w:rsidRDefault="00AA0377" w:rsidP="00AA7F6F">
      <w:pPr>
        <w:ind w:left="851" w:hanging="851"/>
        <w:jc w:val="both"/>
        <w:rPr>
          <w:rFonts w:ascii="Trebuchet MS" w:hAnsi="Trebuchet MS"/>
        </w:rPr>
      </w:pPr>
    </w:p>
    <w:p w:rsidR="006B73B3" w:rsidRDefault="00AA0377" w:rsidP="00AA7F6F">
      <w:pPr>
        <w:ind w:left="851" w:hanging="851"/>
        <w:jc w:val="both"/>
        <w:rPr>
          <w:rFonts w:ascii="Trebuchet MS" w:hAnsi="Trebuchet MS"/>
        </w:rPr>
      </w:pPr>
      <w:r>
        <w:rPr>
          <w:rFonts w:ascii="Trebuchet MS" w:hAnsi="Trebuchet MS"/>
        </w:rPr>
        <w:t>15.3</w:t>
      </w:r>
      <w:r>
        <w:rPr>
          <w:rFonts w:ascii="Trebuchet MS" w:hAnsi="Trebuchet MS"/>
        </w:rPr>
        <w:tab/>
      </w:r>
      <w:r w:rsidR="006B73B3">
        <w:rPr>
          <w:rFonts w:ascii="Trebuchet MS" w:hAnsi="Trebuchet MS"/>
        </w:rPr>
        <w:t>Midland Heart makes no commitment to the purchase of green energy. The energy purchased should represent the best value for money to Midland Heart.</w:t>
      </w:r>
    </w:p>
    <w:p w:rsidR="006B73B3" w:rsidRDefault="006B73B3" w:rsidP="00AA7F6F">
      <w:pPr>
        <w:ind w:left="851" w:hanging="851"/>
        <w:jc w:val="both"/>
        <w:rPr>
          <w:rFonts w:ascii="Trebuchet MS" w:hAnsi="Trebuchet MS"/>
        </w:rPr>
      </w:pPr>
    </w:p>
    <w:p w:rsidR="00AA0377" w:rsidRDefault="006B73B3" w:rsidP="00AA7F6F">
      <w:pPr>
        <w:ind w:left="851" w:hanging="851"/>
        <w:jc w:val="both"/>
        <w:rPr>
          <w:rFonts w:ascii="Trebuchet MS" w:hAnsi="Trebuchet MS"/>
        </w:rPr>
      </w:pPr>
      <w:r>
        <w:rPr>
          <w:rFonts w:ascii="Trebuchet MS" w:hAnsi="Trebuchet MS"/>
        </w:rPr>
        <w:t>15.4</w:t>
      </w:r>
      <w:r>
        <w:rPr>
          <w:rFonts w:ascii="Trebuchet MS" w:hAnsi="Trebuchet MS"/>
        </w:rPr>
        <w:tab/>
      </w:r>
      <w:r w:rsidR="00AA0377">
        <w:rPr>
          <w:rFonts w:ascii="Trebuchet MS" w:hAnsi="Trebuchet MS"/>
        </w:rPr>
        <w:t>The Contractor has committed to providing the following environment, sustainability and energy efficiency outcomes under this Contract:</w:t>
      </w:r>
    </w:p>
    <w:p w:rsidR="00AA0377" w:rsidRDefault="00AA0377" w:rsidP="00AA7F6F">
      <w:pPr>
        <w:ind w:left="851" w:hanging="851"/>
        <w:jc w:val="both"/>
        <w:rPr>
          <w:rFonts w:ascii="Trebuchet MS" w:hAnsi="Trebuchet MS"/>
        </w:rPr>
      </w:pPr>
    </w:p>
    <w:p w:rsidR="00AA0377" w:rsidRPr="00AA7F6F" w:rsidRDefault="00AA0377" w:rsidP="00AA7F6F">
      <w:pPr>
        <w:ind w:left="851" w:hanging="851"/>
        <w:jc w:val="both"/>
        <w:rPr>
          <w:rFonts w:ascii="Trebuchet MS" w:hAnsi="Trebuchet MS"/>
        </w:rPr>
      </w:pPr>
      <w:r>
        <w:rPr>
          <w:rFonts w:ascii="Trebuchet MS" w:hAnsi="Trebuchet MS"/>
        </w:rPr>
        <w:tab/>
        <w:t>[</w:t>
      </w:r>
      <w:r w:rsidRPr="00B56E57">
        <w:rPr>
          <w:rFonts w:ascii="Trebuchet MS" w:hAnsi="Trebuchet MS"/>
        </w:rPr>
        <w:t>T</w:t>
      </w:r>
      <w:r>
        <w:rPr>
          <w:rFonts w:ascii="Trebuchet MS" w:hAnsi="Trebuchet MS"/>
        </w:rPr>
        <w:t>his section will</w:t>
      </w:r>
      <w:r w:rsidRPr="00B56E57">
        <w:rPr>
          <w:rFonts w:ascii="Trebuchet MS" w:hAnsi="Trebuchet MS"/>
        </w:rPr>
        <w:t xml:space="preserve"> be completed from</w:t>
      </w:r>
      <w:r>
        <w:rPr>
          <w:rFonts w:ascii="Trebuchet MS" w:hAnsi="Trebuchet MS"/>
        </w:rPr>
        <w:t xml:space="preserve"> the</w:t>
      </w:r>
      <w:r w:rsidRPr="00B56E57">
        <w:rPr>
          <w:rFonts w:ascii="Trebuchet MS" w:hAnsi="Trebuchet MS"/>
        </w:rPr>
        <w:t xml:space="preserve"> </w:t>
      </w:r>
      <w:r>
        <w:rPr>
          <w:rFonts w:ascii="Trebuchet MS" w:hAnsi="Trebuchet MS"/>
        </w:rPr>
        <w:t>Contractor</w:t>
      </w:r>
      <w:r w:rsidRPr="00B56E57">
        <w:rPr>
          <w:rFonts w:ascii="Trebuchet MS" w:hAnsi="Trebuchet MS"/>
        </w:rPr>
        <w:t>’s tender response.</w:t>
      </w:r>
      <w:r>
        <w:rPr>
          <w:rFonts w:ascii="Trebuchet MS" w:hAnsi="Trebuchet MS"/>
        </w:rPr>
        <w:t>]</w:t>
      </w:r>
    </w:p>
    <w:p w:rsidR="00CD565D" w:rsidRPr="00ED2C26" w:rsidRDefault="00CD565D" w:rsidP="00ED2C26">
      <w:pPr>
        <w:ind w:left="851" w:hanging="851"/>
        <w:jc w:val="both"/>
        <w:rPr>
          <w:rFonts w:ascii="Trebuchet MS" w:hAnsi="Trebuchet MS"/>
        </w:rPr>
      </w:pPr>
    </w:p>
    <w:sectPr w:rsidR="00CD565D" w:rsidRPr="00ED2C26" w:rsidSect="008E7F1E">
      <w:footerReference w:type="default" r:id="rId9"/>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4D" w:rsidRDefault="0036354D">
      <w:r>
        <w:separator/>
      </w:r>
    </w:p>
  </w:endnote>
  <w:endnote w:type="continuationSeparator" w:id="0">
    <w:p w:rsidR="0036354D" w:rsidRDefault="0036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190191"/>
      <w:docPartObj>
        <w:docPartGallery w:val="Page Numbers (Bottom of Page)"/>
        <w:docPartUnique/>
      </w:docPartObj>
    </w:sdtPr>
    <w:sdtEndPr>
      <w:rPr>
        <w:rFonts w:ascii="Trebuchet MS" w:hAnsi="Trebuchet MS"/>
        <w:noProof/>
      </w:rPr>
    </w:sdtEndPr>
    <w:sdtContent>
      <w:p w:rsidR="0036354D" w:rsidRPr="00CE78E6" w:rsidRDefault="0036354D">
        <w:pPr>
          <w:pStyle w:val="Footer"/>
          <w:jc w:val="center"/>
          <w:rPr>
            <w:rFonts w:ascii="Trebuchet MS" w:hAnsi="Trebuchet MS"/>
          </w:rPr>
        </w:pPr>
        <w:r w:rsidRPr="00CE78E6">
          <w:rPr>
            <w:rFonts w:ascii="Trebuchet MS" w:hAnsi="Trebuchet MS"/>
          </w:rPr>
          <w:fldChar w:fldCharType="begin"/>
        </w:r>
        <w:r w:rsidRPr="00CE78E6">
          <w:rPr>
            <w:rFonts w:ascii="Trebuchet MS" w:hAnsi="Trebuchet MS"/>
          </w:rPr>
          <w:instrText xml:space="preserve"> PAGE   \* MERGEFORMAT </w:instrText>
        </w:r>
        <w:r w:rsidRPr="00CE78E6">
          <w:rPr>
            <w:rFonts w:ascii="Trebuchet MS" w:hAnsi="Trebuchet MS"/>
          </w:rPr>
          <w:fldChar w:fldCharType="separate"/>
        </w:r>
        <w:r w:rsidR="002A0E9A">
          <w:rPr>
            <w:rFonts w:ascii="Trebuchet MS" w:hAnsi="Trebuchet MS"/>
            <w:noProof/>
          </w:rPr>
          <w:t>13</w:t>
        </w:r>
        <w:r w:rsidRPr="00CE78E6">
          <w:rPr>
            <w:rFonts w:ascii="Trebuchet MS" w:hAnsi="Trebuchet MS"/>
            <w:noProof/>
          </w:rPr>
          <w:fldChar w:fldCharType="end"/>
        </w:r>
      </w:p>
    </w:sdtContent>
  </w:sdt>
  <w:p w:rsidR="0036354D" w:rsidRDefault="00363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4D" w:rsidRDefault="0036354D">
      <w:r>
        <w:separator/>
      </w:r>
    </w:p>
  </w:footnote>
  <w:footnote w:type="continuationSeparator" w:id="0">
    <w:p w:rsidR="0036354D" w:rsidRDefault="00363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6D1"/>
    <w:multiLevelType w:val="hybridMultilevel"/>
    <w:tmpl w:val="46B2A11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16400FF"/>
    <w:multiLevelType w:val="hybridMultilevel"/>
    <w:tmpl w:val="067401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EE2CF7"/>
    <w:multiLevelType w:val="hybridMultilevel"/>
    <w:tmpl w:val="586A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2E761D"/>
    <w:multiLevelType w:val="multilevel"/>
    <w:tmpl w:val="FD50716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06533E3B"/>
    <w:multiLevelType w:val="hybridMultilevel"/>
    <w:tmpl w:val="989C3854"/>
    <w:lvl w:ilvl="0" w:tplc="08090003">
      <w:start w:val="1"/>
      <w:numFmt w:val="bullet"/>
      <w:lvlText w:val="o"/>
      <w:lvlJc w:val="left"/>
      <w:pPr>
        <w:ind w:left="1563" w:hanging="360"/>
      </w:pPr>
      <w:rPr>
        <w:rFonts w:ascii="Courier New" w:hAnsi="Courier New" w:cs="Courier New" w:hint="default"/>
      </w:rPr>
    </w:lvl>
    <w:lvl w:ilvl="1" w:tplc="08090003" w:tentative="1">
      <w:start w:val="1"/>
      <w:numFmt w:val="bullet"/>
      <w:lvlText w:val="o"/>
      <w:lvlJc w:val="left"/>
      <w:pPr>
        <w:ind w:left="2283" w:hanging="360"/>
      </w:pPr>
      <w:rPr>
        <w:rFonts w:ascii="Courier New" w:hAnsi="Courier New" w:cs="Courier New" w:hint="default"/>
      </w:rPr>
    </w:lvl>
    <w:lvl w:ilvl="2" w:tplc="08090005" w:tentative="1">
      <w:start w:val="1"/>
      <w:numFmt w:val="bullet"/>
      <w:lvlText w:val=""/>
      <w:lvlJc w:val="left"/>
      <w:pPr>
        <w:ind w:left="3003" w:hanging="360"/>
      </w:pPr>
      <w:rPr>
        <w:rFonts w:ascii="Wingdings" w:hAnsi="Wingdings" w:hint="default"/>
      </w:rPr>
    </w:lvl>
    <w:lvl w:ilvl="3" w:tplc="08090001" w:tentative="1">
      <w:start w:val="1"/>
      <w:numFmt w:val="bullet"/>
      <w:lvlText w:val=""/>
      <w:lvlJc w:val="left"/>
      <w:pPr>
        <w:ind w:left="3723" w:hanging="360"/>
      </w:pPr>
      <w:rPr>
        <w:rFonts w:ascii="Symbol" w:hAnsi="Symbol" w:hint="default"/>
      </w:rPr>
    </w:lvl>
    <w:lvl w:ilvl="4" w:tplc="08090003" w:tentative="1">
      <w:start w:val="1"/>
      <w:numFmt w:val="bullet"/>
      <w:lvlText w:val="o"/>
      <w:lvlJc w:val="left"/>
      <w:pPr>
        <w:ind w:left="4443" w:hanging="360"/>
      </w:pPr>
      <w:rPr>
        <w:rFonts w:ascii="Courier New" w:hAnsi="Courier New" w:cs="Courier New" w:hint="default"/>
      </w:rPr>
    </w:lvl>
    <w:lvl w:ilvl="5" w:tplc="08090005" w:tentative="1">
      <w:start w:val="1"/>
      <w:numFmt w:val="bullet"/>
      <w:lvlText w:val=""/>
      <w:lvlJc w:val="left"/>
      <w:pPr>
        <w:ind w:left="5163" w:hanging="360"/>
      </w:pPr>
      <w:rPr>
        <w:rFonts w:ascii="Wingdings" w:hAnsi="Wingdings" w:hint="default"/>
      </w:rPr>
    </w:lvl>
    <w:lvl w:ilvl="6" w:tplc="08090001" w:tentative="1">
      <w:start w:val="1"/>
      <w:numFmt w:val="bullet"/>
      <w:lvlText w:val=""/>
      <w:lvlJc w:val="left"/>
      <w:pPr>
        <w:ind w:left="5883" w:hanging="360"/>
      </w:pPr>
      <w:rPr>
        <w:rFonts w:ascii="Symbol" w:hAnsi="Symbol" w:hint="default"/>
      </w:rPr>
    </w:lvl>
    <w:lvl w:ilvl="7" w:tplc="08090003" w:tentative="1">
      <w:start w:val="1"/>
      <w:numFmt w:val="bullet"/>
      <w:lvlText w:val="o"/>
      <w:lvlJc w:val="left"/>
      <w:pPr>
        <w:ind w:left="6603" w:hanging="360"/>
      </w:pPr>
      <w:rPr>
        <w:rFonts w:ascii="Courier New" w:hAnsi="Courier New" w:cs="Courier New" w:hint="default"/>
      </w:rPr>
    </w:lvl>
    <w:lvl w:ilvl="8" w:tplc="08090005" w:tentative="1">
      <w:start w:val="1"/>
      <w:numFmt w:val="bullet"/>
      <w:lvlText w:val=""/>
      <w:lvlJc w:val="left"/>
      <w:pPr>
        <w:ind w:left="7323" w:hanging="360"/>
      </w:pPr>
      <w:rPr>
        <w:rFonts w:ascii="Wingdings" w:hAnsi="Wingdings" w:hint="default"/>
      </w:rPr>
    </w:lvl>
  </w:abstractNum>
  <w:abstractNum w:abstractNumId="5">
    <w:nsid w:val="086B2AC3"/>
    <w:multiLevelType w:val="hybridMultilevel"/>
    <w:tmpl w:val="50BA4A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991B14"/>
    <w:multiLevelType w:val="hybridMultilevel"/>
    <w:tmpl w:val="2D5EEFA4"/>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3CC2971"/>
    <w:multiLevelType w:val="hybridMultilevel"/>
    <w:tmpl w:val="FD5C6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8261F7"/>
    <w:multiLevelType w:val="hybridMultilevel"/>
    <w:tmpl w:val="F62A57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F208E1"/>
    <w:multiLevelType w:val="hybridMultilevel"/>
    <w:tmpl w:val="A08C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EB6E31"/>
    <w:multiLevelType w:val="hybridMultilevel"/>
    <w:tmpl w:val="4B44E4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5F7C6A"/>
    <w:multiLevelType w:val="hybridMultilevel"/>
    <w:tmpl w:val="3A8A345A"/>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nsid w:val="1C4A713E"/>
    <w:multiLevelType w:val="hybridMultilevel"/>
    <w:tmpl w:val="2F52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2C1EAE"/>
    <w:multiLevelType w:val="hybridMultilevel"/>
    <w:tmpl w:val="3CA4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717774"/>
    <w:multiLevelType w:val="hybridMultilevel"/>
    <w:tmpl w:val="F280D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BA4D41"/>
    <w:multiLevelType w:val="hybridMultilevel"/>
    <w:tmpl w:val="15E655EA"/>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255D218D"/>
    <w:multiLevelType w:val="hybridMultilevel"/>
    <w:tmpl w:val="C38C628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26845EEC"/>
    <w:multiLevelType w:val="multilevel"/>
    <w:tmpl w:val="B184CBE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99600E"/>
    <w:multiLevelType w:val="hybridMultilevel"/>
    <w:tmpl w:val="9666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020E8E"/>
    <w:multiLevelType w:val="hybridMultilevel"/>
    <w:tmpl w:val="FE8AA2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462C44"/>
    <w:multiLevelType w:val="hybridMultilevel"/>
    <w:tmpl w:val="B12800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C03249"/>
    <w:multiLevelType w:val="hybridMultilevel"/>
    <w:tmpl w:val="C3669B8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2">
    <w:nsid w:val="459B1114"/>
    <w:multiLevelType w:val="hybridMultilevel"/>
    <w:tmpl w:val="AC2A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5A0F9B"/>
    <w:multiLevelType w:val="multilevel"/>
    <w:tmpl w:val="FD50716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578B30C7"/>
    <w:multiLevelType w:val="multilevel"/>
    <w:tmpl w:val="E610AC0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0520088"/>
    <w:multiLevelType w:val="multilevel"/>
    <w:tmpl w:val="FD50716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6">
    <w:nsid w:val="686C3E44"/>
    <w:multiLevelType w:val="multilevel"/>
    <w:tmpl w:val="FD50716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6DEE19EB"/>
    <w:multiLevelType w:val="hybridMultilevel"/>
    <w:tmpl w:val="0306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622C1B"/>
    <w:multiLevelType w:val="hybridMultilevel"/>
    <w:tmpl w:val="9AB0DBEA"/>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78B5072A"/>
    <w:multiLevelType w:val="hybridMultilevel"/>
    <w:tmpl w:val="2F960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EC62AB"/>
    <w:multiLevelType w:val="hybridMultilevel"/>
    <w:tmpl w:val="7DFCC3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BC189C"/>
    <w:multiLevelType w:val="hybridMultilevel"/>
    <w:tmpl w:val="C024A7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4"/>
  </w:num>
  <w:num w:numId="4">
    <w:abstractNumId w:val="5"/>
  </w:num>
  <w:num w:numId="5">
    <w:abstractNumId w:val="0"/>
  </w:num>
  <w:num w:numId="6">
    <w:abstractNumId w:val="16"/>
  </w:num>
  <w:num w:numId="7">
    <w:abstractNumId w:val="26"/>
  </w:num>
  <w:num w:numId="8">
    <w:abstractNumId w:val="13"/>
  </w:num>
  <w:num w:numId="9">
    <w:abstractNumId w:val="21"/>
  </w:num>
  <w:num w:numId="10">
    <w:abstractNumId w:val="7"/>
  </w:num>
  <w:num w:numId="11">
    <w:abstractNumId w:val="1"/>
  </w:num>
  <w:num w:numId="12">
    <w:abstractNumId w:val="8"/>
  </w:num>
  <w:num w:numId="13">
    <w:abstractNumId w:val="25"/>
  </w:num>
  <w:num w:numId="14">
    <w:abstractNumId w:val="6"/>
  </w:num>
  <w:num w:numId="15">
    <w:abstractNumId w:val="3"/>
  </w:num>
  <w:num w:numId="16">
    <w:abstractNumId w:val="28"/>
  </w:num>
  <w:num w:numId="17">
    <w:abstractNumId w:val="23"/>
  </w:num>
  <w:num w:numId="18">
    <w:abstractNumId w:val="15"/>
  </w:num>
  <w:num w:numId="19">
    <w:abstractNumId w:val="30"/>
  </w:num>
  <w:num w:numId="20">
    <w:abstractNumId w:val="10"/>
  </w:num>
  <w:num w:numId="21">
    <w:abstractNumId w:val="2"/>
  </w:num>
  <w:num w:numId="22">
    <w:abstractNumId w:val="27"/>
  </w:num>
  <w:num w:numId="23">
    <w:abstractNumId w:val="9"/>
  </w:num>
  <w:num w:numId="24">
    <w:abstractNumId w:val="11"/>
  </w:num>
  <w:num w:numId="25">
    <w:abstractNumId w:val="17"/>
  </w:num>
  <w:num w:numId="26">
    <w:abstractNumId w:val="22"/>
  </w:num>
  <w:num w:numId="27">
    <w:abstractNumId w:val="31"/>
  </w:num>
  <w:num w:numId="28">
    <w:abstractNumId w:val="24"/>
  </w:num>
  <w:num w:numId="29">
    <w:abstractNumId w:val="19"/>
  </w:num>
  <w:num w:numId="30">
    <w:abstractNumId w:val="18"/>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D4"/>
    <w:rsid w:val="000105EA"/>
    <w:rsid w:val="00024D4D"/>
    <w:rsid w:val="00026D15"/>
    <w:rsid w:val="00067449"/>
    <w:rsid w:val="0007660A"/>
    <w:rsid w:val="00076800"/>
    <w:rsid w:val="00084739"/>
    <w:rsid w:val="000E080A"/>
    <w:rsid w:val="000F1EA4"/>
    <w:rsid w:val="001108B8"/>
    <w:rsid w:val="0011553E"/>
    <w:rsid w:val="00154453"/>
    <w:rsid w:val="00185A73"/>
    <w:rsid w:val="001A631C"/>
    <w:rsid w:val="001B71E9"/>
    <w:rsid w:val="001C3E2A"/>
    <w:rsid w:val="001D2F9D"/>
    <w:rsid w:val="001D31AB"/>
    <w:rsid w:val="0021647D"/>
    <w:rsid w:val="00225548"/>
    <w:rsid w:val="00234600"/>
    <w:rsid w:val="00246850"/>
    <w:rsid w:val="0026329F"/>
    <w:rsid w:val="002751B9"/>
    <w:rsid w:val="00276F10"/>
    <w:rsid w:val="00290EE5"/>
    <w:rsid w:val="002914EB"/>
    <w:rsid w:val="002930B8"/>
    <w:rsid w:val="00296D9E"/>
    <w:rsid w:val="002A0E9A"/>
    <w:rsid w:val="002A755F"/>
    <w:rsid w:val="002B56CC"/>
    <w:rsid w:val="00324377"/>
    <w:rsid w:val="0033144A"/>
    <w:rsid w:val="003550B4"/>
    <w:rsid w:val="0036354D"/>
    <w:rsid w:val="003662C7"/>
    <w:rsid w:val="0038690D"/>
    <w:rsid w:val="00396950"/>
    <w:rsid w:val="003A4E8B"/>
    <w:rsid w:val="003C4179"/>
    <w:rsid w:val="003D0F92"/>
    <w:rsid w:val="003E52C9"/>
    <w:rsid w:val="003E7F6D"/>
    <w:rsid w:val="003F47AE"/>
    <w:rsid w:val="00403AEE"/>
    <w:rsid w:val="0041206E"/>
    <w:rsid w:val="00415D42"/>
    <w:rsid w:val="00442A94"/>
    <w:rsid w:val="00443E86"/>
    <w:rsid w:val="0044456C"/>
    <w:rsid w:val="00451398"/>
    <w:rsid w:val="00457E57"/>
    <w:rsid w:val="00483687"/>
    <w:rsid w:val="004939B4"/>
    <w:rsid w:val="004A04CC"/>
    <w:rsid w:val="004A62A6"/>
    <w:rsid w:val="004C3E75"/>
    <w:rsid w:val="004D22CD"/>
    <w:rsid w:val="004E2D4C"/>
    <w:rsid w:val="0054209E"/>
    <w:rsid w:val="00554FA5"/>
    <w:rsid w:val="00563BA7"/>
    <w:rsid w:val="00581BDF"/>
    <w:rsid w:val="005935A8"/>
    <w:rsid w:val="00594DBD"/>
    <w:rsid w:val="005A1146"/>
    <w:rsid w:val="005A669F"/>
    <w:rsid w:val="005C45FA"/>
    <w:rsid w:val="00625A64"/>
    <w:rsid w:val="006713FF"/>
    <w:rsid w:val="0067754B"/>
    <w:rsid w:val="006B6E5D"/>
    <w:rsid w:val="006B73B3"/>
    <w:rsid w:val="006B7ED9"/>
    <w:rsid w:val="006C25E4"/>
    <w:rsid w:val="006C38CF"/>
    <w:rsid w:val="006E6EB4"/>
    <w:rsid w:val="0070432D"/>
    <w:rsid w:val="0071376D"/>
    <w:rsid w:val="00795248"/>
    <w:rsid w:val="007B13B5"/>
    <w:rsid w:val="007B3828"/>
    <w:rsid w:val="007B43EA"/>
    <w:rsid w:val="007D1574"/>
    <w:rsid w:val="007D1947"/>
    <w:rsid w:val="007E46C6"/>
    <w:rsid w:val="007E7A65"/>
    <w:rsid w:val="00806231"/>
    <w:rsid w:val="00826708"/>
    <w:rsid w:val="008338EC"/>
    <w:rsid w:val="00844E74"/>
    <w:rsid w:val="00847566"/>
    <w:rsid w:val="00854116"/>
    <w:rsid w:val="0085445B"/>
    <w:rsid w:val="00857BAE"/>
    <w:rsid w:val="0086204F"/>
    <w:rsid w:val="00863242"/>
    <w:rsid w:val="00875557"/>
    <w:rsid w:val="00881BB9"/>
    <w:rsid w:val="008A0C0A"/>
    <w:rsid w:val="008A13D7"/>
    <w:rsid w:val="008A4F58"/>
    <w:rsid w:val="008D6DF5"/>
    <w:rsid w:val="008E3EA0"/>
    <w:rsid w:val="008E67EF"/>
    <w:rsid w:val="008E7F1E"/>
    <w:rsid w:val="008F0313"/>
    <w:rsid w:val="00900715"/>
    <w:rsid w:val="0090544C"/>
    <w:rsid w:val="009412ED"/>
    <w:rsid w:val="00951F85"/>
    <w:rsid w:val="00961C34"/>
    <w:rsid w:val="0098263C"/>
    <w:rsid w:val="009831DB"/>
    <w:rsid w:val="0099349F"/>
    <w:rsid w:val="009A2FC2"/>
    <w:rsid w:val="009A71C1"/>
    <w:rsid w:val="009B61B4"/>
    <w:rsid w:val="009B6BF0"/>
    <w:rsid w:val="009B7C58"/>
    <w:rsid w:val="009F2268"/>
    <w:rsid w:val="009F5877"/>
    <w:rsid w:val="00A046CC"/>
    <w:rsid w:val="00A04EB5"/>
    <w:rsid w:val="00A14044"/>
    <w:rsid w:val="00A357C1"/>
    <w:rsid w:val="00A54E3B"/>
    <w:rsid w:val="00A573D7"/>
    <w:rsid w:val="00A60EFB"/>
    <w:rsid w:val="00AA0377"/>
    <w:rsid w:val="00AA2D1D"/>
    <w:rsid w:val="00AA7F6F"/>
    <w:rsid w:val="00AB0FED"/>
    <w:rsid w:val="00AB62C0"/>
    <w:rsid w:val="00AD105E"/>
    <w:rsid w:val="00AF200E"/>
    <w:rsid w:val="00B15461"/>
    <w:rsid w:val="00B2469A"/>
    <w:rsid w:val="00B56E57"/>
    <w:rsid w:val="00B71717"/>
    <w:rsid w:val="00BA2C95"/>
    <w:rsid w:val="00BA4BEE"/>
    <w:rsid w:val="00BA629D"/>
    <w:rsid w:val="00BD7057"/>
    <w:rsid w:val="00BE0BFB"/>
    <w:rsid w:val="00BE471A"/>
    <w:rsid w:val="00BF0737"/>
    <w:rsid w:val="00C0717B"/>
    <w:rsid w:val="00C14A6F"/>
    <w:rsid w:val="00C4217C"/>
    <w:rsid w:val="00C53670"/>
    <w:rsid w:val="00C73C0C"/>
    <w:rsid w:val="00C77F87"/>
    <w:rsid w:val="00C86076"/>
    <w:rsid w:val="00C920B2"/>
    <w:rsid w:val="00CA2532"/>
    <w:rsid w:val="00CB39E9"/>
    <w:rsid w:val="00CD565D"/>
    <w:rsid w:val="00CE14D4"/>
    <w:rsid w:val="00CE78E6"/>
    <w:rsid w:val="00D3013F"/>
    <w:rsid w:val="00D312E4"/>
    <w:rsid w:val="00D46ACD"/>
    <w:rsid w:val="00D56EAD"/>
    <w:rsid w:val="00D679AB"/>
    <w:rsid w:val="00D83637"/>
    <w:rsid w:val="00D86E82"/>
    <w:rsid w:val="00DA6753"/>
    <w:rsid w:val="00DB2BE9"/>
    <w:rsid w:val="00DF348B"/>
    <w:rsid w:val="00DF3E4F"/>
    <w:rsid w:val="00E34356"/>
    <w:rsid w:val="00E37518"/>
    <w:rsid w:val="00E379D6"/>
    <w:rsid w:val="00E4189F"/>
    <w:rsid w:val="00E44D19"/>
    <w:rsid w:val="00E4665E"/>
    <w:rsid w:val="00E54CE1"/>
    <w:rsid w:val="00E55F33"/>
    <w:rsid w:val="00E677B8"/>
    <w:rsid w:val="00E800B1"/>
    <w:rsid w:val="00E807FB"/>
    <w:rsid w:val="00EB312C"/>
    <w:rsid w:val="00ED2C26"/>
    <w:rsid w:val="00F12E9E"/>
    <w:rsid w:val="00F43EDD"/>
    <w:rsid w:val="00F77704"/>
    <w:rsid w:val="00F8691F"/>
    <w:rsid w:val="00F930E0"/>
    <w:rsid w:val="00F96452"/>
    <w:rsid w:val="00F96E83"/>
    <w:rsid w:val="00FA3993"/>
    <w:rsid w:val="00FA6666"/>
    <w:rsid w:val="00FA6C63"/>
    <w:rsid w:val="00FE6652"/>
    <w:rsid w:val="00FE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3D7"/>
    <w:pPr>
      <w:tabs>
        <w:tab w:val="center" w:pos="4320"/>
        <w:tab w:val="right" w:pos="8640"/>
      </w:tabs>
    </w:pPr>
  </w:style>
  <w:style w:type="paragraph" w:styleId="Footer">
    <w:name w:val="footer"/>
    <w:basedOn w:val="Normal"/>
    <w:link w:val="FooterChar"/>
    <w:uiPriority w:val="99"/>
    <w:rsid w:val="00A573D7"/>
    <w:pPr>
      <w:tabs>
        <w:tab w:val="center" w:pos="4320"/>
        <w:tab w:val="right" w:pos="8640"/>
      </w:tabs>
    </w:pPr>
  </w:style>
  <w:style w:type="paragraph" w:styleId="ListParagraph">
    <w:name w:val="List Paragraph"/>
    <w:basedOn w:val="Normal"/>
    <w:uiPriority w:val="34"/>
    <w:qFormat/>
    <w:rsid w:val="00BE471A"/>
    <w:pPr>
      <w:ind w:left="720"/>
      <w:contextualSpacing/>
    </w:pPr>
  </w:style>
  <w:style w:type="character" w:styleId="CommentReference">
    <w:name w:val="annotation reference"/>
    <w:basedOn w:val="DefaultParagraphFont"/>
    <w:rsid w:val="00D3013F"/>
    <w:rPr>
      <w:sz w:val="16"/>
      <w:szCs w:val="16"/>
    </w:rPr>
  </w:style>
  <w:style w:type="paragraph" w:styleId="CommentText">
    <w:name w:val="annotation text"/>
    <w:basedOn w:val="Normal"/>
    <w:link w:val="CommentTextChar"/>
    <w:rsid w:val="00D3013F"/>
    <w:rPr>
      <w:sz w:val="20"/>
      <w:szCs w:val="20"/>
    </w:rPr>
  </w:style>
  <w:style w:type="character" w:customStyle="1" w:styleId="CommentTextChar">
    <w:name w:val="Comment Text Char"/>
    <w:basedOn w:val="DefaultParagraphFont"/>
    <w:link w:val="CommentText"/>
    <w:rsid w:val="00D3013F"/>
  </w:style>
  <w:style w:type="paragraph" w:styleId="CommentSubject">
    <w:name w:val="annotation subject"/>
    <w:basedOn w:val="CommentText"/>
    <w:next w:val="CommentText"/>
    <w:link w:val="CommentSubjectChar"/>
    <w:rsid w:val="00D3013F"/>
    <w:rPr>
      <w:b/>
      <w:bCs/>
    </w:rPr>
  </w:style>
  <w:style w:type="character" w:customStyle="1" w:styleId="CommentSubjectChar">
    <w:name w:val="Comment Subject Char"/>
    <w:basedOn w:val="CommentTextChar"/>
    <w:link w:val="CommentSubject"/>
    <w:rsid w:val="00D3013F"/>
    <w:rPr>
      <w:b/>
      <w:bCs/>
    </w:rPr>
  </w:style>
  <w:style w:type="paragraph" w:styleId="BalloonText">
    <w:name w:val="Balloon Text"/>
    <w:basedOn w:val="Normal"/>
    <w:link w:val="BalloonTextChar"/>
    <w:rsid w:val="00D3013F"/>
    <w:rPr>
      <w:rFonts w:ascii="Tahoma" w:hAnsi="Tahoma" w:cs="Tahoma"/>
      <w:sz w:val="16"/>
      <w:szCs w:val="16"/>
    </w:rPr>
  </w:style>
  <w:style w:type="character" w:customStyle="1" w:styleId="BalloonTextChar">
    <w:name w:val="Balloon Text Char"/>
    <w:basedOn w:val="DefaultParagraphFont"/>
    <w:link w:val="BalloonText"/>
    <w:rsid w:val="00D3013F"/>
    <w:rPr>
      <w:rFonts w:ascii="Tahoma" w:hAnsi="Tahoma" w:cs="Tahoma"/>
      <w:sz w:val="16"/>
      <w:szCs w:val="16"/>
    </w:rPr>
  </w:style>
  <w:style w:type="character" w:customStyle="1" w:styleId="FooterChar">
    <w:name w:val="Footer Char"/>
    <w:basedOn w:val="DefaultParagraphFont"/>
    <w:link w:val="Footer"/>
    <w:uiPriority w:val="99"/>
    <w:rsid w:val="00881B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3D7"/>
    <w:pPr>
      <w:tabs>
        <w:tab w:val="center" w:pos="4320"/>
        <w:tab w:val="right" w:pos="8640"/>
      </w:tabs>
    </w:pPr>
  </w:style>
  <w:style w:type="paragraph" w:styleId="Footer">
    <w:name w:val="footer"/>
    <w:basedOn w:val="Normal"/>
    <w:link w:val="FooterChar"/>
    <w:uiPriority w:val="99"/>
    <w:rsid w:val="00A573D7"/>
    <w:pPr>
      <w:tabs>
        <w:tab w:val="center" w:pos="4320"/>
        <w:tab w:val="right" w:pos="8640"/>
      </w:tabs>
    </w:pPr>
  </w:style>
  <w:style w:type="paragraph" w:styleId="ListParagraph">
    <w:name w:val="List Paragraph"/>
    <w:basedOn w:val="Normal"/>
    <w:uiPriority w:val="34"/>
    <w:qFormat/>
    <w:rsid w:val="00BE471A"/>
    <w:pPr>
      <w:ind w:left="720"/>
      <w:contextualSpacing/>
    </w:pPr>
  </w:style>
  <w:style w:type="character" w:styleId="CommentReference">
    <w:name w:val="annotation reference"/>
    <w:basedOn w:val="DefaultParagraphFont"/>
    <w:rsid w:val="00D3013F"/>
    <w:rPr>
      <w:sz w:val="16"/>
      <w:szCs w:val="16"/>
    </w:rPr>
  </w:style>
  <w:style w:type="paragraph" w:styleId="CommentText">
    <w:name w:val="annotation text"/>
    <w:basedOn w:val="Normal"/>
    <w:link w:val="CommentTextChar"/>
    <w:rsid w:val="00D3013F"/>
    <w:rPr>
      <w:sz w:val="20"/>
      <w:szCs w:val="20"/>
    </w:rPr>
  </w:style>
  <w:style w:type="character" w:customStyle="1" w:styleId="CommentTextChar">
    <w:name w:val="Comment Text Char"/>
    <w:basedOn w:val="DefaultParagraphFont"/>
    <w:link w:val="CommentText"/>
    <w:rsid w:val="00D3013F"/>
  </w:style>
  <w:style w:type="paragraph" w:styleId="CommentSubject">
    <w:name w:val="annotation subject"/>
    <w:basedOn w:val="CommentText"/>
    <w:next w:val="CommentText"/>
    <w:link w:val="CommentSubjectChar"/>
    <w:rsid w:val="00D3013F"/>
    <w:rPr>
      <w:b/>
      <w:bCs/>
    </w:rPr>
  </w:style>
  <w:style w:type="character" w:customStyle="1" w:styleId="CommentSubjectChar">
    <w:name w:val="Comment Subject Char"/>
    <w:basedOn w:val="CommentTextChar"/>
    <w:link w:val="CommentSubject"/>
    <w:rsid w:val="00D3013F"/>
    <w:rPr>
      <w:b/>
      <w:bCs/>
    </w:rPr>
  </w:style>
  <w:style w:type="paragraph" w:styleId="BalloonText">
    <w:name w:val="Balloon Text"/>
    <w:basedOn w:val="Normal"/>
    <w:link w:val="BalloonTextChar"/>
    <w:rsid w:val="00D3013F"/>
    <w:rPr>
      <w:rFonts w:ascii="Tahoma" w:hAnsi="Tahoma" w:cs="Tahoma"/>
      <w:sz w:val="16"/>
      <w:szCs w:val="16"/>
    </w:rPr>
  </w:style>
  <w:style w:type="character" w:customStyle="1" w:styleId="BalloonTextChar">
    <w:name w:val="Balloon Text Char"/>
    <w:basedOn w:val="DefaultParagraphFont"/>
    <w:link w:val="BalloonText"/>
    <w:rsid w:val="00D3013F"/>
    <w:rPr>
      <w:rFonts w:ascii="Tahoma" w:hAnsi="Tahoma" w:cs="Tahoma"/>
      <w:sz w:val="16"/>
      <w:szCs w:val="16"/>
    </w:rPr>
  </w:style>
  <w:style w:type="character" w:customStyle="1" w:styleId="FooterChar">
    <w:name w:val="Footer Char"/>
    <w:basedOn w:val="DefaultParagraphFont"/>
    <w:link w:val="Footer"/>
    <w:uiPriority w:val="99"/>
    <w:rsid w:val="00881B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C6FF-8792-4415-B745-344DB51C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C7897BF3</Template>
  <TotalTime>4045</TotalTime>
  <Pages>13</Pages>
  <Words>4081</Words>
  <Characters>21555</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25585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Reid</dc:creator>
  <cp:lastModifiedBy>David Reid</cp:lastModifiedBy>
  <cp:revision>42</cp:revision>
  <cp:lastPrinted>2015-12-10T14:27:00Z</cp:lastPrinted>
  <dcterms:created xsi:type="dcterms:W3CDTF">2015-10-12T15:31:00Z</dcterms:created>
  <dcterms:modified xsi:type="dcterms:W3CDTF">2016-01-11T12:05:00Z</dcterms:modified>
</cp:coreProperties>
</file>