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536E5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536E5">
            <w:pPr>
              <w:pStyle w:val="Heading1"/>
            </w:pPr>
            <w:r>
              <w:t>MC/EASE/CAHB/49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Geo-Environmental &amp; Geotechnical Site Investigation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Hyder Consulting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Manning House, 22 Carlisle Place, London, SW1P 1JA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Cambridge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536E5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Phase 2 geo-environmental and geotechnical site investigation and factual </w:t>
            </w:r>
          </w:p>
          <w:p w:rsidR="001F37EE" w:rsidRDefault="005536E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reporting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536E5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536E5">
              <w:rPr>
                <w:rFonts w:ascii="Arial" w:hAnsi="Arial"/>
                <w:sz w:val="20"/>
              </w:rPr>
              <w:t>28/04/2017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536E5">
              <w:rPr>
                <w:rFonts w:ascii="Arial" w:hAnsi="Arial"/>
                <w:sz w:val="20"/>
              </w:rPr>
              <w:t>28/04/2017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5536E5">
              <w:rPr>
                <w:rFonts w:ascii="Arial" w:hAnsi="Arial"/>
                <w:sz w:val="20"/>
              </w:rPr>
              <w:t>verbal confirmation given upon award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536E5">
              <w:rPr>
                <w:rFonts w:ascii="Arial" w:hAnsi="Arial"/>
                <w:sz w:val="20"/>
              </w:rPr>
              <w:t>379663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536E5">
              <w:rPr>
                <w:rFonts w:ascii="Arial" w:hAnsi="Arial"/>
                <w:sz w:val="20"/>
              </w:rPr>
              <w:t>379663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536E5">
              <w:rPr>
                <w:rFonts w:ascii="Arial" w:hAnsi="Arial"/>
                <w:sz w:val="20"/>
              </w:rPr>
              <w:t>IT72521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536E5">
              <w:rPr>
                <w:rFonts w:ascii="Arial" w:hAnsi="Arial"/>
                <w:sz w:val="20"/>
              </w:rPr>
              <w:t>Philip Harker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536E5">
              <w:rPr>
                <w:rFonts w:ascii="Arial" w:hAnsi="Arial"/>
                <w:sz w:val="20"/>
              </w:rPr>
              <w:t>Philip Harker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536E5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E5" w:rsidRDefault="005536E5" w:rsidP="005536E5">
      <w:r>
        <w:separator/>
      </w:r>
    </w:p>
  </w:endnote>
  <w:endnote w:type="continuationSeparator" w:id="0">
    <w:p w:rsidR="005536E5" w:rsidRDefault="005536E5" w:rsidP="005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 w:rsidP="005536E5">
    <w:pPr>
      <w:pStyle w:val="Footer"/>
    </w:pPr>
    <w:bookmarkStart w:id="1" w:name="aliashAdvancedFooterprot1FooterEvenPages"/>
  </w:p>
  <w:bookmarkEnd w:id="1"/>
  <w:p w:rsidR="005536E5" w:rsidRDefault="00553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 w:rsidP="005536E5">
    <w:pPr>
      <w:pStyle w:val="Footer"/>
    </w:pPr>
    <w:bookmarkStart w:id="2" w:name="aliashAdvancedFooterprotec1FooterPrimary"/>
  </w:p>
  <w:bookmarkEnd w:id="2"/>
  <w:p w:rsidR="005536E5" w:rsidRDefault="005536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 w:rsidP="005536E5">
    <w:pPr>
      <w:pStyle w:val="Footer"/>
    </w:pPr>
    <w:bookmarkStart w:id="3" w:name="aliashAdvancedFooterprot1FooterFirstPage"/>
  </w:p>
  <w:bookmarkEnd w:id="3"/>
  <w:p w:rsidR="005536E5" w:rsidRDefault="00553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E5" w:rsidRDefault="005536E5" w:rsidP="005536E5">
      <w:r>
        <w:separator/>
      </w:r>
    </w:p>
  </w:footnote>
  <w:footnote w:type="continuationSeparator" w:id="0">
    <w:p w:rsidR="005536E5" w:rsidRDefault="005536E5" w:rsidP="005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E5" w:rsidRDefault="00553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E5"/>
    <w:rsid w:val="00073A5C"/>
    <w:rsid w:val="001F37EE"/>
    <w:rsid w:val="00240F54"/>
    <w:rsid w:val="00482F9E"/>
    <w:rsid w:val="00502966"/>
    <w:rsid w:val="005536E5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53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36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53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36E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53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36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53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36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2017-01-23T15:30:00Z</dcterms:created>
  <dcterms:modified xsi:type="dcterms:W3CDTF">2017-01-23T15:33:00Z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c6daad84-33eb-40c0-b929-0db87a8760b4</vt:lpwstr>
  </property>
  <property fmtid="{D5CDD505-2E9C-101B-9397-08002B2CF9AE}" pid="3" name="HCAGPMS">
    <vt:lpwstr>OFFICIAL</vt:lpwstr>
  </property>
</Properties>
</file>