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36BA0FE9" w:rsidR="00FD07CA" w:rsidRPr="00E55056" w:rsidRDefault="00335228" w:rsidP="0085573B">
      <w:pPr>
        <w:jc w:val="center"/>
        <w:rPr>
          <w:sz w:val="28"/>
          <w:szCs w:val="28"/>
          <w:u w:val="single"/>
        </w:rPr>
      </w:pPr>
      <w:r w:rsidRPr="00335228">
        <w:rPr>
          <w:sz w:val="28"/>
          <w:szCs w:val="28"/>
          <w:u w:val="single"/>
        </w:rPr>
        <w:t>Holton Heath Contaminated Land Risk assessment</w:t>
      </w:r>
    </w:p>
    <w:tbl>
      <w:tblPr>
        <w:tblStyle w:val="TableGrid"/>
        <w:tblW w:w="0" w:type="auto"/>
        <w:tblLook w:val="04A0" w:firstRow="1" w:lastRow="0" w:firstColumn="1" w:lastColumn="0" w:noHBand="0" w:noVBand="1"/>
      </w:tblPr>
      <w:tblGrid>
        <w:gridCol w:w="338"/>
        <w:gridCol w:w="2492"/>
        <w:gridCol w:w="6186"/>
      </w:tblGrid>
      <w:tr w:rsidR="00E55056" w14:paraId="56086904" w14:textId="77777777" w:rsidTr="009E2CEE">
        <w:tc>
          <w:tcPr>
            <w:tcW w:w="338" w:type="dxa"/>
          </w:tcPr>
          <w:p w14:paraId="7FA2D508" w14:textId="2FFE2308" w:rsidR="00E55056" w:rsidRPr="006026CA" w:rsidRDefault="00E55056" w:rsidP="00FD07CA">
            <w:pPr>
              <w:rPr>
                <w:sz w:val="24"/>
                <w:szCs w:val="24"/>
              </w:rPr>
            </w:pPr>
            <w:r w:rsidRPr="006026CA">
              <w:rPr>
                <w:sz w:val="24"/>
                <w:szCs w:val="24"/>
              </w:rPr>
              <w:t>1</w:t>
            </w:r>
          </w:p>
        </w:tc>
        <w:tc>
          <w:tcPr>
            <w:tcW w:w="2492" w:type="dxa"/>
          </w:tcPr>
          <w:p w14:paraId="24D38E57" w14:textId="311085BC" w:rsidR="00E55056" w:rsidRPr="006026CA" w:rsidRDefault="00335228" w:rsidP="00FD07CA">
            <w:pPr>
              <w:rPr>
                <w:sz w:val="24"/>
                <w:szCs w:val="24"/>
              </w:rPr>
            </w:pPr>
            <w:r w:rsidRPr="00335228">
              <w:rPr>
                <w:sz w:val="24"/>
                <w:szCs w:val="24"/>
              </w:rPr>
              <w:t>Please would you be able to provide further information regarding the existing wall?</w:t>
            </w:r>
          </w:p>
        </w:tc>
        <w:tc>
          <w:tcPr>
            <w:tcW w:w="6186" w:type="dxa"/>
          </w:tcPr>
          <w:p w14:paraId="3B75536E" w14:textId="77777777" w:rsidR="00851B60" w:rsidRPr="00851B60" w:rsidRDefault="00851B60" w:rsidP="00851B60">
            <w:pPr>
              <w:rPr>
                <w:sz w:val="24"/>
                <w:szCs w:val="24"/>
              </w:rPr>
            </w:pPr>
            <w:r w:rsidRPr="00851B60">
              <w:rPr>
                <w:sz w:val="24"/>
                <w:szCs w:val="24"/>
              </w:rPr>
              <w:t>Attached is a photograph of the top surface of the wall; reed bed of the Wareham Channel beyond and photo taken standing on the cinder capping surface of the dump. A second photo shows the cinder surface where it rises slightly several metres in from the sea wall.</w:t>
            </w:r>
          </w:p>
          <w:p w14:paraId="1F0E844C" w14:textId="77777777" w:rsidR="00851B60" w:rsidRPr="00851B60" w:rsidRDefault="00851B60" w:rsidP="00851B60">
            <w:pPr>
              <w:rPr>
                <w:sz w:val="24"/>
                <w:szCs w:val="24"/>
              </w:rPr>
            </w:pPr>
          </w:p>
          <w:p w14:paraId="0AF60937" w14:textId="77777777" w:rsidR="00851B60" w:rsidRPr="00851B60" w:rsidRDefault="00851B60" w:rsidP="00851B60">
            <w:pPr>
              <w:rPr>
                <w:sz w:val="24"/>
                <w:szCs w:val="24"/>
              </w:rPr>
            </w:pPr>
            <w:r w:rsidRPr="00851B60">
              <w:rPr>
                <w:sz w:val="24"/>
                <w:szCs w:val="24"/>
              </w:rPr>
              <w:t xml:space="preserve">The sea wall itself appears to be constructed from various rubble and debris as opposed to specifically engineered materials, possibly sourced from the decommissioning of the Cordite Factory. It rises perhaps a couple of metres from the water level, retaining elements of the sea dump at the same height, before the dump itself slopes upwards to a maximum elevation of approximately 5.5 to 6.0mOD. </w:t>
            </w:r>
          </w:p>
          <w:p w14:paraId="51667199" w14:textId="77777777" w:rsidR="00E55056" w:rsidRDefault="00851B60" w:rsidP="00851B60">
            <w:pPr>
              <w:rPr>
                <w:sz w:val="24"/>
                <w:szCs w:val="24"/>
              </w:rPr>
            </w:pPr>
            <w:r w:rsidRPr="00851B60">
              <w:rPr>
                <w:sz w:val="24"/>
                <w:szCs w:val="24"/>
              </w:rPr>
              <w:t>Lidar modelling suggests that the present day highest astro tide of 1.2mOD and the present day 1in200 year extreme tide level (1.93mOD) outflank the seawall at numerous points, allowing seawater to flood around the area of waste. Under climate change we would expect this to occur on an ever-increasing basis on lower order events, with the 1in200 yr tide in 2120 around 2.69mOD. This all means we need to question any role of the sea wall in its current state going forward.</w:t>
            </w:r>
          </w:p>
          <w:p w14:paraId="630871F3" w14:textId="691CF9B1" w:rsidR="00C2196E" w:rsidRPr="006026CA" w:rsidRDefault="00C2196E" w:rsidP="00851B60">
            <w:pPr>
              <w:rPr>
                <w:sz w:val="24"/>
                <w:szCs w:val="24"/>
              </w:rPr>
            </w:pPr>
          </w:p>
        </w:tc>
      </w:tr>
    </w:tbl>
    <w:p w14:paraId="4989ADEA" w14:textId="332DAA2A" w:rsidR="00956707" w:rsidRDefault="009E2CEE" w:rsidP="00FD07CA">
      <w:r w:rsidRPr="00C2196E">
        <w:lastRenderedPageBreak/>
        <w:drawing>
          <wp:anchor distT="0" distB="0" distL="114300" distR="114300" simplePos="0" relativeHeight="251658240" behindDoc="1" locked="0" layoutInCell="1" allowOverlap="1" wp14:anchorId="05D80EC0" wp14:editId="15872694">
            <wp:simplePos x="0" y="0"/>
            <wp:positionH relativeFrom="margin">
              <wp:align>right</wp:align>
            </wp:positionH>
            <wp:positionV relativeFrom="paragraph">
              <wp:posOffset>4554855</wp:posOffset>
            </wp:positionV>
            <wp:extent cx="5731510" cy="4298950"/>
            <wp:effectExtent l="0" t="0" r="2540" b="6350"/>
            <wp:wrapTight wrapText="bothSides">
              <wp:wrapPolygon edited="0">
                <wp:start x="0" y="0"/>
                <wp:lineTo x="0" y="21536"/>
                <wp:lineTo x="21538" y="21536"/>
                <wp:lineTo x="21538" y="0"/>
                <wp:lineTo x="0" y="0"/>
              </wp:wrapPolygon>
            </wp:wrapTight>
            <wp:docPr id="1902860485" name="Picture 2" descr="A large rock with a person standing in th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60485" name="Picture 2" descr="A large rock with a person standing in the background&#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96E">
        <w:rPr>
          <w:noProof/>
        </w:rPr>
        <w:drawing>
          <wp:anchor distT="0" distB="0" distL="114300" distR="114300" simplePos="0" relativeHeight="251659264" behindDoc="0" locked="0" layoutInCell="1" allowOverlap="1" wp14:anchorId="1E4085B5" wp14:editId="32494AA9">
            <wp:simplePos x="0" y="0"/>
            <wp:positionH relativeFrom="margin">
              <wp:align>right</wp:align>
            </wp:positionH>
            <wp:positionV relativeFrom="paragraph">
              <wp:posOffset>161925</wp:posOffset>
            </wp:positionV>
            <wp:extent cx="5731510" cy="4298950"/>
            <wp:effectExtent l="0" t="0" r="2540" b="6350"/>
            <wp:wrapSquare wrapText="bothSides"/>
            <wp:docPr id="1788218560" name="Picture 1" descr="A grass and rocks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218560" name="Picture 1" descr="A grass and rocks in a fiel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335228"/>
    <w:rsid w:val="00361333"/>
    <w:rsid w:val="003918FC"/>
    <w:rsid w:val="003D0E0D"/>
    <w:rsid w:val="003E30E8"/>
    <w:rsid w:val="0041092D"/>
    <w:rsid w:val="006026CA"/>
    <w:rsid w:val="0066183F"/>
    <w:rsid w:val="00690FBA"/>
    <w:rsid w:val="006A6AE2"/>
    <w:rsid w:val="007156BB"/>
    <w:rsid w:val="00851B60"/>
    <w:rsid w:val="0085573B"/>
    <w:rsid w:val="00956576"/>
    <w:rsid w:val="00956707"/>
    <w:rsid w:val="009B3DE9"/>
    <w:rsid w:val="009E2CEE"/>
    <w:rsid w:val="009E7E00"/>
    <w:rsid w:val="00BB1C7C"/>
    <w:rsid w:val="00BF17D6"/>
    <w:rsid w:val="00C2196E"/>
    <w:rsid w:val="00CB6EC4"/>
    <w:rsid w:val="00D22702"/>
    <w:rsid w:val="00D45763"/>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607709">
      <w:bodyDiv w:val="1"/>
      <w:marLeft w:val="0"/>
      <w:marRight w:val="0"/>
      <w:marTop w:val="0"/>
      <w:marBottom w:val="0"/>
      <w:divBdr>
        <w:top w:val="none" w:sz="0" w:space="0" w:color="auto"/>
        <w:left w:val="none" w:sz="0" w:space="0" w:color="auto"/>
        <w:bottom w:val="none" w:sz="0" w:space="0" w:color="auto"/>
        <w:right w:val="none" w:sz="0" w:space="0" w:color="auto"/>
      </w:divBdr>
    </w:div>
    <w:div w:id="46740439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9</cp:revision>
  <dcterms:created xsi:type="dcterms:W3CDTF">2024-10-07T12:35:00Z</dcterms:created>
  <dcterms:modified xsi:type="dcterms:W3CDTF">2024-10-07T12:38:00Z</dcterms:modified>
</cp:coreProperties>
</file>