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8F515A" w:rsidRDefault="0072415C" w:rsidP="0072415C">
      <w:pPr>
        <w:spacing w:line="-280" w:lineRule="auto"/>
        <w:jc w:val="center"/>
        <w:rPr>
          <w:rFonts w:ascii="Arial" w:hAnsi="Arial" w:cs="Arial"/>
          <w:b/>
          <w:caps/>
          <w:sz w:val="28"/>
          <w:szCs w:val="28"/>
          <w:lang w:val="en-US"/>
        </w:rPr>
      </w:pPr>
    </w:p>
    <w:p w14:paraId="280B348B" w14:textId="77777777" w:rsidR="008F515A" w:rsidRPr="008F515A" w:rsidRDefault="008F515A" w:rsidP="008F515A">
      <w:pPr>
        <w:pStyle w:val="BodyText"/>
        <w:spacing w:before="120"/>
        <w:jc w:val="center"/>
        <w:rPr>
          <w:rFonts w:ascii="Arial Bold" w:hAnsi="Arial Bold" w:cs="Arial"/>
          <w:b/>
          <w:caps/>
          <w:sz w:val="28"/>
          <w:szCs w:val="28"/>
        </w:rPr>
      </w:pPr>
      <w:r w:rsidRPr="008F515A">
        <w:rPr>
          <w:rFonts w:ascii="Arial Bold" w:hAnsi="Arial Bold" w:cs="Arial"/>
          <w:b/>
          <w:caps/>
          <w:sz w:val="28"/>
          <w:szCs w:val="28"/>
        </w:rPr>
        <w:t>Provision of ISO9001 Certification &amp; Audit</w:t>
      </w:r>
    </w:p>
    <w:p w14:paraId="50EB92A2" w14:textId="77777777" w:rsidR="008F515A" w:rsidRPr="008F515A" w:rsidRDefault="008F515A" w:rsidP="008F515A">
      <w:pPr>
        <w:pStyle w:val="BodyText"/>
        <w:spacing w:before="120"/>
        <w:jc w:val="center"/>
        <w:rPr>
          <w:rFonts w:ascii="Arial Bold" w:hAnsi="Arial Bold" w:cs="Arial"/>
          <w:b/>
          <w:caps/>
          <w:sz w:val="28"/>
          <w:szCs w:val="28"/>
        </w:rPr>
      </w:pPr>
      <w:r w:rsidRPr="008F515A">
        <w:rPr>
          <w:rFonts w:ascii="Arial Bold" w:hAnsi="Arial Bold" w:cs="Arial"/>
          <w:b/>
          <w:caps/>
          <w:sz w:val="28"/>
          <w:szCs w:val="28"/>
        </w:rPr>
        <w:t>Contract Reference: CCCC16A96</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13B29DE7" w14:textId="77777777" w:rsidR="004F28CB" w:rsidRDefault="004F28CB" w:rsidP="0072415C">
      <w:pPr>
        <w:spacing w:line="-278" w:lineRule="auto"/>
        <w:jc w:val="center"/>
        <w:rPr>
          <w:rFonts w:ascii="Arial" w:hAnsi="Arial" w:cs="Arial"/>
          <w:b/>
          <w:caps/>
          <w:sz w:val="28"/>
          <w:szCs w:val="28"/>
          <w:lang w:val="fr-FR"/>
        </w:rPr>
      </w:pPr>
    </w:p>
    <w:p w14:paraId="39E32737" w14:textId="77777777" w:rsidR="000B0240" w:rsidRPr="000352DC" w:rsidRDefault="000B0240" w:rsidP="000B0240">
      <w:pPr>
        <w:spacing w:line="-278" w:lineRule="auto"/>
        <w:jc w:val="center"/>
        <w:rPr>
          <w:rFonts w:ascii="Arial" w:hAnsi="Arial" w:cs="Arial"/>
          <w:b/>
          <w:caps/>
          <w:sz w:val="28"/>
          <w:szCs w:val="28"/>
          <w:lang w:val="fr-FR"/>
        </w:rPr>
      </w:pPr>
      <w:r>
        <w:rPr>
          <w:rFonts w:ascii="Arial" w:hAnsi="Arial" w:cs="Arial"/>
          <w:b/>
          <w:caps/>
          <w:sz w:val="28"/>
          <w:szCs w:val="28"/>
          <w:lang w:val="fr-FR"/>
        </w:rPr>
        <w:t>Home Office</w:t>
      </w:r>
    </w:p>
    <w:p w14:paraId="33A41C6C" w14:textId="77777777" w:rsidR="000B0240" w:rsidRDefault="000B0240" w:rsidP="0072415C">
      <w:pPr>
        <w:spacing w:line="-278" w:lineRule="auto"/>
        <w:jc w:val="center"/>
        <w:rPr>
          <w:rFonts w:ascii="Arial" w:hAnsi="Arial" w:cs="Arial"/>
          <w:b/>
          <w:caps/>
          <w:sz w:val="28"/>
          <w:szCs w:val="28"/>
          <w:lang w:val="fr-FR"/>
        </w:rPr>
      </w:pPr>
    </w:p>
    <w:p w14:paraId="72EBF919" w14:textId="1C68FD22" w:rsidR="008F515A" w:rsidRDefault="008F515A" w:rsidP="008F515A">
      <w:pPr>
        <w:spacing w:line="-278" w:lineRule="auto"/>
        <w:jc w:val="center"/>
        <w:rPr>
          <w:rFonts w:ascii="Arial" w:hAnsi="Arial" w:cs="Arial"/>
          <w:b/>
          <w:caps/>
          <w:sz w:val="28"/>
          <w:szCs w:val="28"/>
          <w:lang w:val="fr-FR"/>
        </w:rPr>
      </w:pPr>
      <w:r w:rsidRPr="008F515A">
        <w:rPr>
          <w:rFonts w:ascii="Arial" w:hAnsi="Arial" w:cs="Arial"/>
          <w:b/>
          <w:caps/>
          <w:sz w:val="28"/>
          <w:szCs w:val="28"/>
          <w:lang w:val="fr-FR"/>
        </w:rPr>
        <w:t>Centre for Applied Science and Technology</w:t>
      </w:r>
      <w:r>
        <w:rPr>
          <w:rFonts w:ascii="Arial" w:hAnsi="Arial" w:cs="Arial"/>
          <w:b/>
          <w:caps/>
          <w:sz w:val="28"/>
          <w:szCs w:val="28"/>
          <w:lang w:val="fr-FR"/>
        </w:rPr>
        <w:t xml:space="preserve"> (CAST) &amp;</w:t>
      </w:r>
    </w:p>
    <w:p w14:paraId="78241C92" w14:textId="58D1159C" w:rsidR="008F515A" w:rsidRPr="008F515A" w:rsidRDefault="008F515A" w:rsidP="008F515A">
      <w:pPr>
        <w:spacing w:line="-278" w:lineRule="auto"/>
        <w:jc w:val="center"/>
        <w:rPr>
          <w:rFonts w:ascii="Arial" w:hAnsi="Arial" w:cs="Arial"/>
          <w:b/>
          <w:caps/>
          <w:sz w:val="28"/>
          <w:szCs w:val="28"/>
          <w:lang w:val="fr-FR"/>
        </w:rPr>
      </w:pPr>
      <w:r w:rsidRPr="008F515A">
        <w:rPr>
          <w:rFonts w:ascii="Arial" w:hAnsi="Arial" w:cs="Arial"/>
          <w:b/>
          <w:caps/>
          <w:sz w:val="28"/>
          <w:szCs w:val="28"/>
          <w:lang w:val="fr-FR"/>
        </w:rPr>
        <w:t>National DNA Database Delivery Unit</w:t>
      </w:r>
      <w:r w:rsidR="000B0240">
        <w:rPr>
          <w:rFonts w:ascii="Arial" w:hAnsi="Arial" w:cs="Arial"/>
          <w:b/>
          <w:caps/>
          <w:sz w:val="28"/>
          <w:szCs w:val="28"/>
          <w:lang w:val="fr-FR"/>
        </w:rPr>
        <w:t xml:space="preserve"> (NDU)</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2EF12A8E" w14:textId="5AF019B2" w:rsidR="00CF03A2"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3209718" w:history="1">
        <w:r w:rsidR="00CF03A2" w:rsidRPr="00EB0B49">
          <w:rPr>
            <w:rStyle w:val="Hyperlink"/>
            <w:noProof/>
          </w:rPr>
          <w:t>1.</w:t>
        </w:r>
        <w:r w:rsidR="00CF03A2">
          <w:rPr>
            <w:rFonts w:asciiTheme="minorHAnsi" w:eastAsiaTheme="minorEastAsia" w:hAnsiTheme="minorHAnsi" w:cstheme="minorBidi"/>
            <w:caps w:val="0"/>
            <w:noProof/>
            <w:szCs w:val="22"/>
            <w:lang w:eastAsia="en-GB"/>
          </w:rPr>
          <w:tab/>
        </w:r>
        <w:r w:rsidR="00CF03A2" w:rsidRPr="00EB0B49">
          <w:rPr>
            <w:rStyle w:val="Hyperlink"/>
            <w:noProof/>
          </w:rPr>
          <w:t>introduction</w:t>
        </w:r>
        <w:r w:rsidR="00CF03A2">
          <w:rPr>
            <w:noProof/>
            <w:webHidden/>
          </w:rPr>
          <w:tab/>
        </w:r>
        <w:r w:rsidR="00CF03A2">
          <w:rPr>
            <w:noProof/>
            <w:webHidden/>
          </w:rPr>
          <w:fldChar w:fldCharType="begin"/>
        </w:r>
        <w:r w:rsidR="00CF03A2">
          <w:rPr>
            <w:noProof/>
            <w:webHidden/>
          </w:rPr>
          <w:instrText xml:space="preserve"> PAGEREF _Toc473209718 \h </w:instrText>
        </w:r>
        <w:r w:rsidR="00CF03A2">
          <w:rPr>
            <w:noProof/>
            <w:webHidden/>
          </w:rPr>
        </w:r>
        <w:r w:rsidR="00CF03A2">
          <w:rPr>
            <w:noProof/>
            <w:webHidden/>
          </w:rPr>
          <w:fldChar w:fldCharType="separate"/>
        </w:r>
        <w:r w:rsidR="000B0240">
          <w:rPr>
            <w:noProof/>
            <w:webHidden/>
          </w:rPr>
          <w:t>2</w:t>
        </w:r>
        <w:r w:rsidR="00CF03A2">
          <w:rPr>
            <w:noProof/>
            <w:webHidden/>
          </w:rPr>
          <w:fldChar w:fldCharType="end"/>
        </w:r>
      </w:hyperlink>
    </w:p>
    <w:p w14:paraId="74FA5A6E" w14:textId="48169C67" w:rsidR="00CF03A2" w:rsidRDefault="00E65174">
      <w:pPr>
        <w:pStyle w:val="TOC1"/>
        <w:rPr>
          <w:rFonts w:asciiTheme="minorHAnsi" w:eastAsiaTheme="minorEastAsia" w:hAnsiTheme="minorHAnsi" w:cstheme="minorBidi"/>
          <w:caps w:val="0"/>
          <w:noProof/>
          <w:szCs w:val="22"/>
          <w:lang w:eastAsia="en-GB"/>
        </w:rPr>
      </w:pPr>
      <w:hyperlink w:anchor="_Toc473209719" w:history="1">
        <w:r w:rsidR="00CF03A2" w:rsidRPr="00EB0B49">
          <w:rPr>
            <w:rStyle w:val="Hyperlink"/>
            <w:noProof/>
          </w:rPr>
          <w:t>2.</w:t>
        </w:r>
        <w:r w:rsidR="00CF03A2">
          <w:rPr>
            <w:rFonts w:asciiTheme="minorHAnsi" w:eastAsiaTheme="minorEastAsia" w:hAnsiTheme="minorHAnsi" w:cstheme="minorBidi"/>
            <w:caps w:val="0"/>
            <w:noProof/>
            <w:szCs w:val="22"/>
            <w:lang w:eastAsia="en-GB"/>
          </w:rPr>
          <w:tab/>
        </w:r>
        <w:r w:rsidR="00CF03A2" w:rsidRPr="00EB0B49">
          <w:rPr>
            <w:rStyle w:val="Hyperlink"/>
            <w:noProof/>
          </w:rPr>
          <w:t>OVERVIEW OF INVITATION TO TENDER</w:t>
        </w:r>
        <w:r w:rsidR="00CF03A2">
          <w:rPr>
            <w:noProof/>
            <w:webHidden/>
          </w:rPr>
          <w:tab/>
        </w:r>
        <w:r w:rsidR="00CF03A2">
          <w:rPr>
            <w:noProof/>
            <w:webHidden/>
          </w:rPr>
          <w:fldChar w:fldCharType="begin"/>
        </w:r>
        <w:r w:rsidR="00CF03A2">
          <w:rPr>
            <w:noProof/>
            <w:webHidden/>
          </w:rPr>
          <w:instrText xml:space="preserve"> PAGEREF _Toc473209719 \h </w:instrText>
        </w:r>
        <w:r w:rsidR="00CF03A2">
          <w:rPr>
            <w:noProof/>
            <w:webHidden/>
          </w:rPr>
        </w:r>
        <w:r w:rsidR="00CF03A2">
          <w:rPr>
            <w:noProof/>
            <w:webHidden/>
          </w:rPr>
          <w:fldChar w:fldCharType="separate"/>
        </w:r>
        <w:r w:rsidR="000B0240">
          <w:rPr>
            <w:noProof/>
            <w:webHidden/>
          </w:rPr>
          <w:t>3</w:t>
        </w:r>
        <w:r w:rsidR="00CF03A2">
          <w:rPr>
            <w:noProof/>
            <w:webHidden/>
          </w:rPr>
          <w:fldChar w:fldCharType="end"/>
        </w:r>
      </w:hyperlink>
    </w:p>
    <w:p w14:paraId="436C2DCA" w14:textId="267AF3FC" w:rsidR="00CF03A2" w:rsidRDefault="00E65174">
      <w:pPr>
        <w:pStyle w:val="TOC1"/>
        <w:rPr>
          <w:rFonts w:asciiTheme="minorHAnsi" w:eastAsiaTheme="minorEastAsia" w:hAnsiTheme="minorHAnsi" w:cstheme="minorBidi"/>
          <w:caps w:val="0"/>
          <w:noProof/>
          <w:szCs w:val="22"/>
          <w:lang w:eastAsia="en-GB"/>
        </w:rPr>
      </w:pPr>
      <w:hyperlink w:anchor="_Toc473209720" w:history="1">
        <w:r w:rsidR="00CF03A2" w:rsidRPr="00EB0B49">
          <w:rPr>
            <w:rStyle w:val="Hyperlink"/>
            <w:noProof/>
          </w:rPr>
          <w:t>3.</w:t>
        </w:r>
        <w:r w:rsidR="00CF03A2">
          <w:rPr>
            <w:rFonts w:asciiTheme="minorHAnsi" w:eastAsiaTheme="minorEastAsia" w:hAnsiTheme="minorHAnsi" w:cstheme="minorBidi"/>
            <w:caps w:val="0"/>
            <w:noProof/>
            <w:szCs w:val="22"/>
            <w:lang w:eastAsia="en-GB"/>
          </w:rPr>
          <w:tab/>
        </w:r>
        <w:r w:rsidR="00CF03A2" w:rsidRPr="00EB0B49">
          <w:rPr>
            <w:rStyle w:val="Hyperlink"/>
            <w:rFonts w:cs="Arial"/>
            <w:noProof/>
          </w:rPr>
          <w:t>ReqUirements</w:t>
        </w:r>
        <w:r w:rsidR="00CF03A2">
          <w:rPr>
            <w:noProof/>
            <w:webHidden/>
          </w:rPr>
          <w:tab/>
        </w:r>
        <w:r w:rsidR="00CF03A2">
          <w:rPr>
            <w:noProof/>
            <w:webHidden/>
          </w:rPr>
          <w:fldChar w:fldCharType="begin"/>
        </w:r>
        <w:r w:rsidR="00CF03A2">
          <w:rPr>
            <w:noProof/>
            <w:webHidden/>
          </w:rPr>
          <w:instrText xml:space="preserve"> PAGEREF _Toc473209720 \h </w:instrText>
        </w:r>
        <w:r w:rsidR="00CF03A2">
          <w:rPr>
            <w:noProof/>
            <w:webHidden/>
          </w:rPr>
        </w:r>
        <w:r w:rsidR="00CF03A2">
          <w:rPr>
            <w:noProof/>
            <w:webHidden/>
          </w:rPr>
          <w:fldChar w:fldCharType="separate"/>
        </w:r>
        <w:r w:rsidR="000B0240">
          <w:rPr>
            <w:noProof/>
            <w:webHidden/>
          </w:rPr>
          <w:t>3</w:t>
        </w:r>
        <w:r w:rsidR="00CF03A2">
          <w:rPr>
            <w:noProof/>
            <w:webHidden/>
          </w:rPr>
          <w:fldChar w:fldCharType="end"/>
        </w:r>
      </w:hyperlink>
    </w:p>
    <w:p w14:paraId="282573BA" w14:textId="55EED8D9" w:rsidR="00CF03A2" w:rsidRDefault="00E65174">
      <w:pPr>
        <w:pStyle w:val="TOC1"/>
        <w:rPr>
          <w:rFonts w:asciiTheme="minorHAnsi" w:eastAsiaTheme="minorEastAsia" w:hAnsiTheme="minorHAnsi" w:cstheme="minorBidi"/>
          <w:caps w:val="0"/>
          <w:noProof/>
          <w:szCs w:val="22"/>
          <w:lang w:eastAsia="en-GB"/>
        </w:rPr>
      </w:pPr>
      <w:hyperlink w:anchor="_Toc473209721" w:history="1">
        <w:r w:rsidR="00CF03A2" w:rsidRPr="00EB0B49">
          <w:rPr>
            <w:rStyle w:val="Hyperlink"/>
            <w:noProof/>
          </w:rPr>
          <w:t>4.</w:t>
        </w:r>
        <w:r w:rsidR="00CF03A2">
          <w:rPr>
            <w:rFonts w:asciiTheme="minorHAnsi" w:eastAsiaTheme="minorEastAsia" w:hAnsiTheme="minorHAnsi" w:cstheme="minorBidi"/>
            <w:caps w:val="0"/>
            <w:noProof/>
            <w:szCs w:val="22"/>
            <w:lang w:eastAsia="en-GB"/>
          </w:rPr>
          <w:tab/>
        </w:r>
        <w:r w:rsidR="00CF03A2" w:rsidRPr="00EB0B49">
          <w:rPr>
            <w:rStyle w:val="Hyperlink"/>
            <w:noProof/>
          </w:rPr>
          <w:t>procurement timEtable</w:t>
        </w:r>
        <w:r w:rsidR="00CF03A2">
          <w:rPr>
            <w:noProof/>
            <w:webHidden/>
          </w:rPr>
          <w:tab/>
        </w:r>
        <w:r w:rsidR="00CF03A2">
          <w:rPr>
            <w:noProof/>
            <w:webHidden/>
          </w:rPr>
          <w:fldChar w:fldCharType="begin"/>
        </w:r>
        <w:r w:rsidR="00CF03A2">
          <w:rPr>
            <w:noProof/>
            <w:webHidden/>
          </w:rPr>
          <w:instrText xml:space="preserve"> PAGEREF _Toc473209721 \h </w:instrText>
        </w:r>
        <w:r w:rsidR="00CF03A2">
          <w:rPr>
            <w:noProof/>
            <w:webHidden/>
          </w:rPr>
        </w:r>
        <w:r w:rsidR="00CF03A2">
          <w:rPr>
            <w:noProof/>
            <w:webHidden/>
          </w:rPr>
          <w:fldChar w:fldCharType="separate"/>
        </w:r>
        <w:r w:rsidR="000B0240">
          <w:rPr>
            <w:noProof/>
            <w:webHidden/>
          </w:rPr>
          <w:t>3</w:t>
        </w:r>
        <w:r w:rsidR="00CF03A2">
          <w:rPr>
            <w:noProof/>
            <w:webHidden/>
          </w:rPr>
          <w:fldChar w:fldCharType="end"/>
        </w:r>
      </w:hyperlink>
    </w:p>
    <w:p w14:paraId="3FD57C24" w14:textId="4701CF8E" w:rsidR="00CF03A2" w:rsidRDefault="00E65174">
      <w:pPr>
        <w:pStyle w:val="TOC1"/>
        <w:rPr>
          <w:rFonts w:asciiTheme="minorHAnsi" w:eastAsiaTheme="minorEastAsia" w:hAnsiTheme="minorHAnsi" w:cstheme="minorBidi"/>
          <w:caps w:val="0"/>
          <w:noProof/>
          <w:szCs w:val="22"/>
          <w:lang w:eastAsia="en-GB"/>
        </w:rPr>
      </w:pPr>
      <w:hyperlink w:anchor="_Toc473209722" w:history="1">
        <w:r w:rsidR="00CF03A2" w:rsidRPr="00EB0B49">
          <w:rPr>
            <w:rStyle w:val="Hyperlink"/>
            <w:noProof/>
          </w:rPr>
          <w:t>5.</w:t>
        </w:r>
        <w:r w:rsidR="00CF03A2">
          <w:rPr>
            <w:rFonts w:asciiTheme="minorHAnsi" w:eastAsiaTheme="minorEastAsia" w:hAnsiTheme="minorHAnsi" w:cstheme="minorBidi"/>
            <w:caps w:val="0"/>
            <w:noProof/>
            <w:szCs w:val="22"/>
            <w:lang w:eastAsia="en-GB"/>
          </w:rPr>
          <w:tab/>
        </w:r>
        <w:r w:rsidR="00CF03A2" w:rsidRPr="00EB0B49">
          <w:rPr>
            <w:rStyle w:val="Hyperlink"/>
            <w:rFonts w:cs="Arial"/>
            <w:noProof/>
          </w:rPr>
          <w:t>completiNG AND SUBMITTING A tender</w:t>
        </w:r>
        <w:r w:rsidR="00CF03A2">
          <w:rPr>
            <w:noProof/>
            <w:webHidden/>
          </w:rPr>
          <w:tab/>
        </w:r>
        <w:r w:rsidR="00CF03A2">
          <w:rPr>
            <w:noProof/>
            <w:webHidden/>
          </w:rPr>
          <w:fldChar w:fldCharType="begin"/>
        </w:r>
        <w:r w:rsidR="00CF03A2">
          <w:rPr>
            <w:noProof/>
            <w:webHidden/>
          </w:rPr>
          <w:instrText xml:space="preserve"> PAGEREF _Toc473209722 \h </w:instrText>
        </w:r>
        <w:r w:rsidR="00CF03A2">
          <w:rPr>
            <w:noProof/>
            <w:webHidden/>
          </w:rPr>
        </w:r>
        <w:r w:rsidR="00CF03A2">
          <w:rPr>
            <w:noProof/>
            <w:webHidden/>
          </w:rPr>
          <w:fldChar w:fldCharType="separate"/>
        </w:r>
        <w:r w:rsidR="000B0240">
          <w:rPr>
            <w:noProof/>
            <w:webHidden/>
          </w:rPr>
          <w:t>4</w:t>
        </w:r>
        <w:r w:rsidR="00CF03A2">
          <w:rPr>
            <w:noProof/>
            <w:webHidden/>
          </w:rPr>
          <w:fldChar w:fldCharType="end"/>
        </w:r>
      </w:hyperlink>
    </w:p>
    <w:p w14:paraId="7C08352F" w14:textId="2B844272" w:rsidR="00CF03A2" w:rsidRDefault="00E65174">
      <w:pPr>
        <w:pStyle w:val="TOC1"/>
        <w:rPr>
          <w:rFonts w:asciiTheme="minorHAnsi" w:eastAsiaTheme="minorEastAsia" w:hAnsiTheme="minorHAnsi" w:cstheme="minorBidi"/>
          <w:caps w:val="0"/>
          <w:noProof/>
          <w:szCs w:val="22"/>
          <w:lang w:eastAsia="en-GB"/>
        </w:rPr>
      </w:pPr>
      <w:hyperlink w:anchor="_Toc473209723" w:history="1">
        <w:r w:rsidR="00CF03A2" w:rsidRPr="00EB0B49">
          <w:rPr>
            <w:rStyle w:val="Hyperlink"/>
            <w:noProof/>
          </w:rPr>
          <w:t>6.</w:t>
        </w:r>
        <w:r w:rsidR="00CF03A2">
          <w:rPr>
            <w:rFonts w:asciiTheme="minorHAnsi" w:eastAsiaTheme="minorEastAsia" w:hAnsiTheme="minorHAnsi" w:cstheme="minorBidi"/>
            <w:caps w:val="0"/>
            <w:noProof/>
            <w:szCs w:val="22"/>
            <w:lang w:eastAsia="en-GB"/>
          </w:rPr>
          <w:tab/>
        </w:r>
        <w:r w:rsidR="00CF03A2" w:rsidRPr="00EB0B49">
          <w:rPr>
            <w:rStyle w:val="Hyperlink"/>
            <w:noProof/>
          </w:rPr>
          <w:t>CONTRACTING ARRANGEMENTS (Sub-contractORS AND GROUPS OF ECONOMIC OPERATORS)</w:t>
        </w:r>
        <w:r w:rsidR="00CF03A2">
          <w:rPr>
            <w:noProof/>
            <w:webHidden/>
          </w:rPr>
          <w:tab/>
        </w:r>
        <w:r w:rsidR="00CF03A2">
          <w:rPr>
            <w:noProof/>
            <w:webHidden/>
          </w:rPr>
          <w:fldChar w:fldCharType="begin"/>
        </w:r>
        <w:r w:rsidR="00CF03A2">
          <w:rPr>
            <w:noProof/>
            <w:webHidden/>
          </w:rPr>
          <w:instrText xml:space="preserve"> PAGEREF _Toc473209723 \h </w:instrText>
        </w:r>
        <w:r w:rsidR="00CF03A2">
          <w:rPr>
            <w:noProof/>
            <w:webHidden/>
          </w:rPr>
        </w:r>
        <w:r w:rsidR="00CF03A2">
          <w:rPr>
            <w:noProof/>
            <w:webHidden/>
          </w:rPr>
          <w:fldChar w:fldCharType="separate"/>
        </w:r>
        <w:r w:rsidR="000B0240">
          <w:rPr>
            <w:noProof/>
            <w:webHidden/>
          </w:rPr>
          <w:t>6</w:t>
        </w:r>
        <w:r w:rsidR="00CF03A2">
          <w:rPr>
            <w:noProof/>
            <w:webHidden/>
          </w:rPr>
          <w:fldChar w:fldCharType="end"/>
        </w:r>
      </w:hyperlink>
    </w:p>
    <w:p w14:paraId="61ED508C" w14:textId="0BF5CA50" w:rsidR="00CF03A2" w:rsidRDefault="00E65174">
      <w:pPr>
        <w:pStyle w:val="TOC1"/>
        <w:rPr>
          <w:rFonts w:asciiTheme="minorHAnsi" w:eastAsiaTheme="minorEastAsia" w:hAnsiTheme="minorHAnsi" w:cstheme="minorBidi"/>
          <w:caps w:val="0"/>
          <w:noProof/>
          <w:szCs w:val="22"/>
          <w:lang w:eastAsia="en-GB"/>
        </w:rPr>
      </w:pPr>
      <w:hyperlink w:anchor="_Toc473209724" w:history="1">
        <w:r w:rsidR="00CF03A2" w:rsidRPr="00EB0B49">
          <w:rPr>
            <w:rStyle w:val="Hyperlink"/>
            <w:noProof/>
          </w:rPr>
          <w:t>7.</w:t>
        </w:r>
        <w:r w:rsidR="00CF03A2">
          <w:rPr>
            <w:rFonts w:asciiTheme="minorHAnsi" w:eastAsiaTheme="minorEastAsia" w:hAnsiTheme="minorHAnsi" w:cstheme="minorBidi"/>
            <w:caps w:val="0"/>
            <w:noProof/>
            <w:szCs w:val="22"/>
            <w:lang w:eastAsia="en-GB"/>
          </w:rPr>
          <w:tab/>
        </w:r>
        <w:r w:rsidR="00CF03A2" w:rsidRPr="00EB0B49">
          <w:rPr>
            <w:rStyle w:val="Hyperlink"/>
            <w:rFonts w:cs="Arial"/>
            <w:noProof/>
          </w:rPr>
          <w:t>questions AND ClarificationS</w:t>
        </w:r>
        <w:r w:rsidR="00CF03A2">
          <w:rPr>
            <w:noProof/>
            <w:webHidden/>
          </w:rPr>
          <w:tab/>
        </w:r>
        <w:r w:rsidR="00CF03A2">
          <w:rPr>
            <w:noProof/>
            <w:webHidden/>
          </w:rPr>
          <w:fldChar w:fldCharType="begin"/>
        </w:r>
        <w:r w:rsidR="00CF03A2">
          <w:rPr>
            <w:noProof/>
            <w:webHidden/>
          </w:rPr>
          <w:instrText xml:space="preserve"> PAGEREF _Toc473209724 \h </w:instrText>
        </w:r>
        <w:r w:rsidR="00CF03A2">
          <w:rPr>
            <w:noProof/>
            <w:webHidden/>
          </w:rPr>
        </w:r>
        <w:r w:rsidR="00CF03A2">
          <w:rPr>
            <w:noProof/>
            <w:webHidden/>
          </w:rPr>
          <w:fldChar w:fldCharType="separate"/>
        </w:r>
        <w:r w:rsidR="000B0240">
          <w:rPr>
            <w:noProof/>
            <w:webHidden/>
          </w:rPr>
          <w:t>8</w:t>
        </w:r>
        <w:r w:rsidR="00CF03A2">
          <w:rPr>
            <w:noProof/>
            <w:webHidden/>
          </w:rPr>
          <w:fldChar w:fldCharType="end"/>
        </w:r>
      </w:hyperlink>
    </w:p>
    <w:p w14:paraId="6837EA17" w14:textId="6F5F09B2" w:rsidR="00CF03A2" w:rsidRDefault="00E65174">
      <w:pPr>
        <w:pStyle w:val="TOC1"/>
        <w:rPr>
          <w:rFonts w:asciiTheme="minorHAnsi" w:eastAsiaTheme="minorEastAsia" w:hAnsiTheme="minorHAnsi" w:cstheme="minorBidi"/>
          <w:caps w:val="0"/>
          <w:noProof/>
          <w:szCs w:val="22"/>
          <w:lang w:eastAsia="en-GB"/>
        </w:rPr>
      </w:pPr>
      <w:hyperlink w:anchor="_Toc473209725" w:history="1">
        <w:r w:rsidR="00CF03A2" w:rsidRPr="00EB0B49">
          <w:rPr>
            <w:rStyle w:val="Hyperlink"/>
            <w:noProof/>
          </w:rPr>
          <w:t>8.</w:t>
        </w:r>
        <w:r w:rsidR="00CF03A2">
          <w:rPr>
            <w:rFonts w:asciiTheme="minorHAnsi" w:eastAsiaTheme="minorEastAsia" w:hAnsiTheme="minorHAnsi" w:cstheme="minorBidi"/>
            <w:caps w:val="0"/>
            <w:noProof/>
            <w:szCs w:val="22"/>
            <w:lang w:eastAsia="en-GB"/>
          </w:rPr>
          <w:tab/>
        </w:r>
        <w:r w:rsidR="00CF03A2" w:rsidRPr="00EB0B49">
          <w:rPr>
            <w:rStyle w:val="Hyperlink"/>
            <w:rFonts w:cs="Arial"/>
            <w:noProof/>
          </w:rPr>
          <w:t>OVERVIEW OF THE EVALUATION PROCESS</w:t>
        </w:r>
        <w:r w:rsidR="00CF03A2">
          <w:rPr>
            <w:noProof/>
            <w:webHidden/>
          </w:rPr>
          <w:tab/>
        </w:r>
        <w:r w:rsidR="00CF03A2">
          <w:rPr>
            <w:noProof/>
            <w:webHidden/>
          </w:rPr>
          <w:fldChar w:fldCharType="begin"/>
        </w:r>
        <w:r w:rsidR="00CF03A2">
          <w:rPr>
            <w:noProof/>
            <w:webHidden/>
          </w:rPr>
          <w:instrText xml:space="preserve"> PAGEREF _Toc473209725 \h </w:instrText>
        </w:r>
        <w:r w:rsidR="00CF03A2">
          <w:rPr>
            <w:noProof/>
            <w:webHidden/>
          </w:rPr>
        </w:r>
        <w:r w:rsidR="00CF03A2">
          <w:rPr>
            <w:noProof/>
            <w:webHidden/>
          </w:rPr>
          <w:fldChar w:fldCharType="separate"/>
        </w:r>
        <w:r w:rsidR="000B0240">
          <w:rPr>
            <w:noProof/>
            <w:webHidden/>
          </w:rPr>
          <w:t>9</w:t>
        </w:r>
        <w:r w:rsidR="00CF03A2">
          <w:rPr>
            <w:noProof/>
            <w:webHidden/>
          </w:rPr>
          <w:fldChar w:fldCharType="end"/>
        </w:r>
      </w:hyperlink>
    </w:p>
    <w:p w14:paraId="441C6F63" w14:textId="2C03D911" w:rsidR="00CF03A2" w:rsidRDefault="00E65174">
      <w:pPr>
        <w:pStyle w:val="TOC1"/>
        <w:rPr>
          <w:rFonts w:asciiTheme="minorHAnsi" w:eastAsiaTheme="minorEastAsia" w:hAnsiTheme="minorHAnsi" w:cstheme="minorBidi"/>
          <w:caps w:val="0"/>
          <w:noProof/>
          <w:szCs w:val="22"/>
          <w:lang w:eastAsia="en-GB"/>
        </w:rPr>
      </w:pPr>
      <w:hyperlink w:anchor="_Toc473209726" w:history="1">
        <w:r w:rsidR="00CF03A2" w:rsidRPr="00EB0B49">
          <w:rPr>
            <w:rStyle w:val="Hyperlink"/>
            <w:noProof/>
          </w:rPr>
          <w:t>9.</w:t>
        </w:r>
        <w:r w:rsidR="00CF03A2">
          <w:rPr>
            <w:rFonts w:asciiTheme="minorHAnsi" w:eastAsiaTheme="minorEastAsia" w:hAnsiTheme="minorHAnsi" w:cstheme="minorBidi"/>
            <w:caps w:val="0"/>
            <w:noProof/>
            <w:szCs w:val="22"/>
            <w:lang w:eastAsia="en-GB"/>
          </w:rPr>
          <w:tab/>
        </w:r>
        <w:r w:rsidR="00CF03A2" w:rsidRPr="00EB0B49">
          <w:rPr>
            <w:rStyle w:val="Hyperlink"/>
            <w:rFonts w:cs="Arial"/>
            <w:noProof/>
          </w:rPr>
          <w:t>FINAL DECISION TO Award</w:t>
        </w:r>
        <w:r w:rsidR="00CF03A2">
          <w:rPr>
            <w:noProof/>
            <w:webHidden/>
          </w:rPr>
          <w:tab/>
        </w:r>
        <w:r w:rsidR="00CF03A2">
          <w:rPr>
            <w:noProof/>
            <w:webHidden/>
          </w:rPr>
          <w:fldChar w:fldCharType="begin"/>
        </w:r>
        <w:r w:rsidR="00CF03A2">
          <w:rPr>
            <w:noProof/>
            <w:webHidden/>
          </w:rPr>
          <w:instrText xml:space="preserve"> PAGEREF _Toc473209726 \h </w:instrText>
        </w:r>
        <w:r w:rsidR="00CF03A2">
          <w:rPr>
            <w:noProof/>
            <w:webHidden/>
          </w:rPr>
        </w:r>
        <w:r w:rsidR="00CF03A2">
          <w:rPr>
            <w:noProof/>
            <w:webHidden/>
          </w:rPr>
          <w:fldChar w:fldCharType="separate"/>
        </w:r>
        <w:r w:rsidR="000B0240">
          <w:rPr>
            <w:noProof/>
            <w:webHidden/>
          </w:rPr>
          <w:t>10</w:t>
        </w:r>
        <w:r w:rsidR="00CF03A2">
          <w:rPr>
            <w:noProof/>
            <w:webHidden/>
          </w:rPr>
          <w:fldChar w:fldCharType="end"/>
        </w:r>
      </w:hyperlink>
    </w:p>
    <w:p w14:paraId="11EA0C8C" w14:textId="2AAB2E21" w:rsidR="00CF03A2" w:rsidRDefault="00E65174">
      <w:pPr>
        <w:pStyle w:val="TOC1"/>
        <w:rPr>
          <w:rFonts w:asciiTheme="minorHAnsi" w:eastAsiaTheme="minorEastAsia" w:hAnsiTheme="minorHAnsi" w:cstheme="minorBidi"/>
          <w:caps w:val="0"/>
          <w:noProof/>
          <w:szCs w:val="22"/>
          <w:lang w:eastAsia="en-GB"/>
        </w:rPr>
      </w:pPr>
      <w:hyperlink w:anchor="_Toc473209727" w:history="1">
        <w:r w:rsidR="00CF03A2" w:rsidRPr="00EB0B49">
          <w:rPr>
            <w:rStyle w:val="Hyperlink"/>
            <w:noProof/>
          </w:rPr>
          <w:t>10.</w:t>
        </w:r>
        <w:r w:rsidR="00CF03A2">
          <w:rPr>
            <w:rFonts w:asciiTheme="minorHAnsi" w:eastAsiaTheme="minorEastAsia" w:hAnsiTheme="minorHAnsi" w:cstheme="minorBidi"/>
            <w:caps w:val="0"/>
            <w:noProof/>
            <w:szCs w:val="22"/>
            <w:lang w:eastAsia="en-GB"/>
          </w:rPr>
          <w:tab/>
        </w:r>
        <w:r w:rsidR="00CF03A2" w:rsidRPr="00EB0B49">
          <w:rPr>
            <w:rStyle w:val="Hyperlink"/>
            <w:rFonts w:cs="Arial"/>
            <w:noProof/>
          </w:rPr>
          <w:t>GLOSSARY</w:t>
        </w:r>
        <w:r w:rsidR="00CF03A2">
          <w:rPr>
            <w:noProof/>
            <w:webHidden/>
          </w:rPr>
          <w:tab/>
        </w:r>
        <w:r w:rsidR="00CF03A2">
          <w:rPr>
            <w:noProof/>
            <w:webHidden/>
          </w:rPr>
          <w:fldChar w:fldCharType="begin"/>
        </w:r>
        <w:r w:rsidR="00CF03A2">
          <w:rPr>
            <w:noProof/>
            <w:webHidden/>
          </w:rPr>
          <w:instrText xml:space="preserve"> PAGEREF _Toc473209727 \h </w:instrText>
        </w:r>
        <w:r w:rsidR="00CF03A2">
          <w:rPr>
            <w:noProof/>
            <w:webHidden/>
          </w:rPr>
        </w:r>
        <w:r w:rsidR="00CF03A2">
          <w:rPr>
            <w:noProof/>
            <w:webHidden/>
          </w:rPr>
          <w:fldChar w:fldCharType="separate"/>
        </w:r>
        <w:r w:rsidR="000B0240">
          <w:rPr>
            <w:noProof/>
            <w:webHidden/>
          </w:rPr>
          <w:t>11</w:t>
        </w:r>
        <w:r w:rsidR="00CF03A2">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73209718"/>
      <w:r w:rsidRPr="002A5365">
        <w:rPr>
          <w:sz w:val="22"/>
          <w:szCs w:val="22"/>
        </w:rPr>
        <w:lastRenderedPageBreak/>
        <w:t>introduction</w:t>
      </w:r>
      <w:bookmarkEnd w:id="0"/>
    </w:p>
    <w:p w14:paraId="697ACF55" w14:textId="027F9C24"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w:t>
      </w:r>
      <w:r w:rsidRPr="008F515A">
        <w:rPr>
          <w:rFonts w:ascii="Arial" w:eastAsia="STZhongsong" w:hAnsi="Arial" w:cs="Times New Roman"/>
          <w:lang w:eastAsia="zh-CN"/>
        </w:rPr>
        <w:t xml:space="preserve">of </w:t>
      </w:r>
      <w:r w:rsidR="008F515A" w:rsidRPr="008F515A">
        <w:rPr>
          <w:rFonts w:ascii="Arial" w:eastAsia="STZhongsong" w:hAnsi="Arial" w:cs="Times New Roman"/>
          <w:lang w:eastAsia="zh-CN"/>
        </w:rPr>
        <w:t xml:space="preserve">the </w:t>
      </w:r>
      <w:r w:rsidR="000E24BA">
        <w:rPr>
          <w:rFonts w:ascii="Arial" w:eastAsia="STZhongsong" w:hAnsi="Arial" w:cs="Times New Roman"/>
          <w:lang w:eastAsia="zh-CN"/>
        </w:rPr>
        <w:t xml:space="preserve">Centre for Applied Science Technology (CAST) and the National Database Delivery Unit (NDU) who are </w:t>
      </w:r>
      <w:r w:rsidRPr="008F515A">
        <w:rPr>
          <w:rFonts w:ascii="Arial" w:eastAsia="STZhongsong" w:hAnsi="Arial" w:cs="Times New Roman"/>
          <w:lang w:eastAsia="zh-CN"/>
        </w:rPr>
        <w:t>referred to as the Au</w:t>
      </w:r>
      <w:r w:rsidRPr="0058404D">
        <w:rPr>
          <w:rFonts w:ascii="Arial" w:eastAsia="STZhongsong" w:hAnsi="Arial" w:cs="Times New Roman"/>
          <w:lang w:eastAsia="zh-CN"/>
        </w:rPr>
        <w:t>thorit</w:t>
      </w:r>
      <w:r w:rsidR="000E24BA">
        <w:rPr>
          <w:rFonts w:ascii="Arial" w:eastAsia="STZhongsong" w:hAnsi="Arial" w:cs="Times New Roman"/>
          <w:lang w:eastAsia="zh-CN"/>
        </w:rPr>
        <w:t>ies</w:t>
      </w:r>
      <w:r w:rsidRPr="0058404D">
        <w:rPr>
          <w:rFonts w:ascii="Arial" w:eastAsia="STZhongsong" w:hAnsi="Arial" w:cs="Times New Roman"/>
          <w:lang w:eastAsia="zh-CN"/>
        </w:rPr>
        <w:t xml:space="preserve"> in this ITT.  </w:t>
      </w:r>
    </w:p>
    <w:p w14:paraId="2770E8D1" w14:textId="55E7CA66"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8F515A">
        <w:rPr>
          <w:rFonts w:ascii="Arial" w:eastAsia="STZhongsong" w:hAnsi="Arial" w:cs="Times New Roman"/>
          <w:lang w:eastAsia="zh-CN"/>
        </w:rPr>
        <w:t xml:space="preserve">a </w:t>
      </w:r>
      <w:r w:rsidR="003A2983" w:rsidRPr="008F515A">
        <w:rPr>
          <w:rFonts w:ascii="Arial" w:eastAsia="STZhongsong" w:hAnsi="Arial" w:cs="Times New Roman"/>
          <w:lang w:eastAsia="zh-CN"/>
        </w:rPr>
        <w:t>single Supplier</w:t>
      </w:r>
      <w:r w:rsidR="003A2983" w:rsidRPr="003A2983">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sidR="008F515A">
        <w:rPr>
          <w:rFonts w:ascii="Arial" w:eastAsia="STZhongsong" w:hAnsi="Arial" w:cs="Times New Roman"/>
          <w:lang w:eastAsia="zh-CN"/>
        </w:rPr>
        <w:t>ISO9001 Certification and Audit</w:t>
      </w:r>
      <w:r w:rsidR="00ED5C3D">
        <w:rPr>
          <w:rFonts w:ascii="Arial" w:eastAsia="STZhongsong" w:hAnsi="Arial" w:cs="Times New Roman"/>
          <w:lang w:eastAsia="zh-CN"/>
        </w:rPr>
        <w:t>.</w:t>
      </w:r>
      <w:r w:rsidRPr="0058404D">
        <w:rPr>
          <w:rFonts w:ascii="Arial" w:eastAsia="STZhongsong" w:hAnsi="Arial" w:cs="Times New Roman"/>
          <w:lang w:eastAsia="zh-CN"/>
        </w:rPr>
        <w:t xml:space="preserve"> </w:t>
      </w:r>
      <w:r w:rsidRPr="008F515A">
        <w:rPr>
          <w:rFonts w:ascii="Arial" w:eastAsia="STZhongsong" w:hAnsi="Arial" w:cs="Times New Roman"/>
          <w:lang w:eastAsia="zh-CN"/>
        </w:rPr>
        <w:t>The Services are</w:t>
      </w:r>
      <w:r w:rsidRPr="0058404D">
        <w:rPr>
          <w:rFonts w:ascii="Arial" w:eastAsia="STZhongsong" w:hAnsi="Arial" w:cs="Times New Roman"/>
          <w:lang w:eastAsia="zh-CN"/>
        </w:rPr>
        <w:t xml:space="preserv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1FE25EB7"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w:t>
      </w:r>
      <w:r w:rsidR="00F959F6">
        <w:rPr>
          <w:rFonts w:ascii="Arial" w:eastAsia="STZhongsong" w:hAnsi="Arial" w:cs="Times New Roman"/>
          <w:lang w:eastAsia="zh-CN"/>
        </w:rPr>
        <w:t xml:space="preserve"> 3 year period </w:t>
      </w:r>
      <w:r w:rsidR="0078324A">
        <w:rPr>
          <w:rFonts w:ascii="Arial" w:eastAsia="STZhongsong" w:hAnsi="Arial" w:cs="Times New Roman"/>
          <w:lang w:eastAsia="zh-CN"/>
        </w:rPr>
        <w:t>from Friday 7</w:t>
      </w:r>
      <w:r w:rsidR="0078324A" w:rsidRPr="0078324A">
        <w:rPr>
          <w:rFonts w:ascii="Arial" w:eastAsia="STZhongsong" w:hAnsi="Arial" w:cs="Times New Roman"/>
          <w:vertAlign w:val="superscript"/>
          <w:lang w:eastAsia="zh-CN"/>
        </w:rPr>
        <w:t>th</w:t>
      </w:r>
      <w:r w:rsidR="0078324A">
        <w:rPr>
          <w:rFonts w:ascii="Arial" w:eastAsia="STZhongsong" w:hAnsi="Arial" w:cs="Times New Roman"/>
          <w:lang w:eastAsia="zh-CN"/>
        </w:rPr>
        <w:t xml:space="preserve"> April 2017 until Friday 3</w:t>
      </w:r>
      <w:r w:rsidR="0078324A" w:rsidRPr="0078324A">
        <w:rPr>
          <w:rFonts w:ascii="Arial" w:eastAsia="STZhongsong" w:hAnsi="Arial" w:cs="Times New Roman"/>
          <w:vertAlign w:val="superscript"/>
          <w:lang w:eastAsia="zh-CN"/>
        </w:rPr>
        <w:t>rd</w:t>
      </w:r>
      <w:r w:rsidR="0078324A">
        <w:rPr>
          <w:rFonts w:ascii="Arial" w:eastAsia="STZhongsong" w:hAnsi="Arial" w:cs="Times New Roman"/>
          <w:lang w:eastAsia="zh-CN"/>
        </w:rPr>
        <w:t xml:space="preserve"> April 2020 </w:t>
      </w:r>
      <w:r w:rsidR="00F959F6">
        <w:rPr>
          <w:rFonts w:ascii="Arial" w:eastAsia="STZhongsong" w:hAnsi="Arial" w:cs="Times New Roman"/>
          <w:lang w:eastAsia="zh-CN"/>
        </w:rPr>
        <w:t xml:space="preserve">with </w:t>
      </w:r>
      <w:r w:rsidR="00F829EA">
        <w:rPr>
          <w:rFonts w:ascii="Arial" w:eastAsia="STZhongsong" w:hAnsi="Arial" w:cs="Times New Roman"/>
          <w:lang w:eastAsia="zh-CN"/>
        </w:rPr>
        <w:t>the option to extend up to 1 year.</w:t>
      </w:r>
      <w:r w:rsidRPr="00F959F6">
        <w:rPr>
          <w:rFonts w:ascii="Arial" w:eastAsia="STZhongsong" w:hAnsi="Arial" w:cs="Times New Roman"/>
          <w:lang w:eastAsia="zh-CN"/>
        </w:rPr>
        <w:t xml:space="preserve"> </w:t>
      </w:r>
    </w:p>
    <w:p w14:paraId="31A053D9" w14:textId="2FE775AB"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w:t>
      </w:r>
      <w:r w:rsidR="000E24BA">
        <w:rPr>
          <w:rFonts w:ascii="Arial" w:eastAsia="STZhongsong" w:hAnsi="Arial" w:cs="Times New Roman"/>
          <w:lang w:eastAsia="zh-CN"/>
        </w:rPr>
        <w:t>ies</w:t>
      </w:r>
      <w:r w:rsidRPr="0058404D">
        <w:rPr>
          <w:rFonts w:ascii="Arial" w:eastAsia="STZhongsong" w:hAnsi="Arial" w:cs="Times New Roman"/>
          <w:lang w:eastAsia="zh-CN"/>
        </w:rPr>
        <w:t xml:space="preserve"> (not the Agent).</w:t>
      </w:r>
      <w:r w:rsidR="00D868A1">
        <w:rPr>
          <w:rFonts w:ascii="Arial" w:eastAsia="STZhongsong" w:hAnsi="Arial" w:cs="Times New Roman"/>
          <w:lang w:eastAsia="zh-CN"/>
        </w:rPr>
        <w:t xml:space="preserve"> </w:t>
      </w:r>
    </w:p>
    <w:p w14:paraId="7CBE5404" w14:textId="4CD80600"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E63F12">
        <w:rPr>
          <w:rFonts w:ascii="Arial" w:eastAsia="STZhongsong" w:hAnsi="Arial" w:cs="Times New Roman"/>
          <w:lang w:eastAsia="zh-CN"/>
        </w:rPr>
        <w:t>Crown Commercial Service Standard Terms and Conditions for Services w</w:t>
      </w:r>
      <w:r w:rsidR="00D868A1" w:rsidRPr="00E63F12">
        <w:rPr>
          <w:rFonts w:ascii="Arial" w:eastAsia="STZhongsong" w:hAnsi="Arial" w:cs="Times New Roman"/>
          <w:lang w:eastAsia="zh-CN"/>
        </w:rPr>
        <w:t>hich will govern any resultant</w:t>
      </w:r>
      <w:r w:rsidR="00D868A1">
        <w:rPr>
          <w:rFonts w:ascii="Arial" w:eastAsia="STZhongsong" w:hAnsi="Arial" w:cs="Times New Roman"/>
          <w:lang w:eastAsia="zh-CN"/>
        </w:rPr>
        <w:t xml:space="preserve"> C</w:t>
      </w:r>
      <w:r w:rsidRPr="003E3DDB">
        <w:rPr>
          <w:rFonts w:ascii="Arial" w:eastAsia="STZhongsong" w:hAnsi="Arial" w:cs="Times New Roman"/>
          <w:lang w:eastAsia="zh-CN"/>
        </w:rPr>
        <w:t>ontract.</w:t>
      </w:r>
    </w:p>
    <w:p w14:paraId="0475DAC4" w14:textId="319DC92F" w:rsidR="0028186A" w:rsidRPr="008F515A" w:rsidRDefault="0028186A" w:rsidP="0028186A">
      <w:pPr>
        <w:pStyle w:val="Heading2"/>
        <w:numPr>
          <w:ilvl w:val="1"/>
          <w:numId w:val="19"/>
        </w:numPr>
      </w:pPr>
      <w:r w:rsidRPr="0028186A">
        <w:rPr>
          <w:sz w:val="22"/>
          <w:szCs w:val="22"/>
        </w:rPr>
        <w:t xml:space="preserve">The Agent is managing this Procurement in accordance with </w:t>
      </w:r>
      <w:r w:rsidRPr="008F515A">
        <w:rPr>
          <w:sz w:val="22"/>
          <w:szCs w:val="22"/>
        </w:rPr>
        <w:t>the Public Contracts Regulations 2015</w:t>
      </w:r>
      <w:r w:rsidR="008F515A">
        <w:rPr>
          <w:sz w:val="22"/>
          <w:szCs w:val="22"/>
        </w:rPr>
        <w:t>.</w:t>
      </w:r>
      <w:r w:rsidRPr="008F515A">
        <w:rPr>
          <w:sz w:val="22"/>
          <w:szCs w:val="22"/>
        </w:rPr>
        <w:t xml:space="preserve"> </w:t>
      </w:r>
    </w:p>
    <w:p w14:paraId="33F280D7" w14:textId="74C51D7D" w:rsidR="003E3DDB" w:rsidRPr="008F515A" w:rsidRDefault="003E3DDB" w:rsidP="0028186A">
      <w:pPr>
        <w:pStyle w:val="Heading2"/>
        <w:numPr>
          <w:ilvl w:val="1"/>
          <w:numId w:val="19"/>
        </w:numPr>
      </w:pPr>
      <w:r w:rsidRPr="008F515A">
        <w:rPr>
          <w:sz w:val="22"/>
          <w:szCs w:val="22"/>
        </w:rPr>
        <w:t>This is a call off contract and as such the Authorit</w:t>
      </w:r>
      <w:r w:rsidR="000E24BA">
        <w:rPr>
          <w:sz w:val="22"/>
          <w:szCs w:val="22"/>
        </w:rPr>
        <w:t>ies</w:t>
      </w:r>
      <w:r w:rsidRPr="008F515A">
        <w:rPr>
          <w:sz w:val="22"/>
          <w:szCs w:val="22"/>
        </w:rPr>
        <w:t xml:space="preserve"> ca</w:t>
      </w:r>
      <w:r w:rsidR="008F515A" w:rsidRPr="008F515A">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73209719"/>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016C65E0" w:rsidR="00A429F6" w:rsidRDefault="00A429F6" w:rsidP="000352DC">
      <w:pPr>
        <w:pStyle w:val="Heading4"/>
      </w:pPr>
      <w:r>
        <w:t xml:space="preserve">A detailed description of the services </w:t>
      </w:r>
      <w:r w:rsidR="00966DB0">
        <w:t>required by the Authorit</w:t>
      </w:r>
      <w:r w:rsidR="000E24BA">
        <w:t>ies</w:t>
      </w:r>
      <w:r w:rsidR="00966DB0">
        <w:t xml:space="preserve">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58CEDD38" w:rsidR="00A429F6" w:rsidRDefault="00A429F6" w:rsidP="000352DC">
      <w:pPr>
        <w:pStyle w:val="Heading4"/>
      </w:pPr>
      <w:r>
        <w:t>Sets out the terms and conditions of Contract that will exist between the Authorit</w:t>
      </w:r>
      <w:r w:rsidR="000E24BA">
        <w:t>ies</w:t>
      </w:r>
      <w:r>
        <w:t xml:space="preserve"> and the Supplier.</w:t>
      </w:r>
    </w:p>
    <w:p w14:paraId="5D9ED3A9" w14:textId="70094161" w:rsidR="00A429F6" w:rsidRDefault="00A429F6" w:rsidP="000352DC">
      <w:pPr>
        <w:pStyle w:val="Heading3"/>
      </w:pPr>
      <w:r>
        <w:t>Appendix D – Response Guidance</w:t>
      </w:r>
    </w:p>
    <w:p w14:paraId="2E1E15E2" w14:textId="73E3B615" w:rsidR="00A429F6" w:rsidRPr="000352DC" w:rsidRDefault="00A429F6" w:rsidP="000352DC">
      <w:pPr>
        <w:pStyle w:val="Heading4"/>
      </w:pPr>
      <w:r>
        <w:t xml:space="preserve">Sets out the </w:t>
      </w:r>
      <w:r w:rsidRPr="00C67CA1">
        <w:rPr>
          <w:rFonts w:eastAsia="Times New Roman"/>
        </w:rPr>
        <w:t>methodology that will be adopted by the Authorit</w:t>
      </w:r>
      <w:r w:rsidR="000E24BA">
        <w:rPr>
          <w:rFonts w:eastAsia="Times New Roman"/>
        </w:rPr>
        <w:t>ies</w:t>
      </w:r>
      <w:r w:rsidRPr="00C67CA1">
        <w:rPr>
          <w:rFonts w:eastAsia="Times New Roman"/>
        </w:rPr>
        <w:t xml:space="preserve">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1FBF1E6E"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01FF1990" w:rsidR="00AE4296" w:rsidRPr="002A5365" w:rsidRDefault="00AE4296" w:rsidP="0058734C">
      <w:pPr>
        <w:pStyle w:val="Heading1"/>
        <w:rPr>
          <w:rFonts w:cs="Arial"/>
          <w:sz w:val="22"/>
          <w:szCs w:val="22"/>
        </w:rPr>
      </w:pPr>
      <w:bookmarkStart w:id="2" w:name="_Toc473209720"/>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68065FF" w14:textId="77777777" w:rsidR="00CA2251"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E63F12">
        <w:rPr>
          <w:rFonts w:cs="Arial"/>
          <w:sz w:val="22"/>
          <w:szCs w:val="22"/>
        </w:rPr>
        <w:t>S</w:t>
      </w:r>
      <w:r w:rsidRPr="00E63F12">
        <w:rPr>
          <w:rFonts w:cs="Arial"/>
          <w:sz w:val="22"/>
          <w:szCs w:val="22"/>
        </w:rPr>
        <w:t>ervices that</w:t>
      </w:r>
      <w:r w:rsidRPr="002A5365">
        <w:rPr>
          <w:rFonts w:cs="Arial"/>
          <w:sz w:val="22"/>
          <w:szCs w:val="22"/>
        </w:rPr>
        <w:t xml:space="preserve">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A7BA12A" w14:textId="668105AA" w:rsidR="00AE4296" w:rsidRPr="002A5365" w:rsidRDefault="00CA2251" w:rsidP="00BF6C46">
      <w:pPr>
        <w:pStyle w:val="Heading2"/>
        <w:jc w:val="left"/>
        <w:rPr>
          <w:rFonts w:cs="Arial"/>
          <w:sz w:val="22"/>
          <w:szCs w:val="22"/>
        </w:rPr>
      </w:pPr>
      <w:r>
        <w:rPr>
          <w:rFonts w:cs="Arial"/>
          <w:sz w:val="22"/>
          <w:szCs w:val="22"/>
        </w:rPr>
        <w:t>Due to the specified nature of the requirement and the low value</w:t>
      </w:r>
      <w:r w:rsidR="00411672">
        <w:rPr>
          <w:rFonts w:cs="Arial"/>
          <w:sz w:val="22"/>
          <w:szCs w:val="22"/>
        </w:rPr>
        <w:t>,</w:t>
      </w:r>
      <w:r>
        <w:rPr>
          <w:rFonts w:cs="Arial"/>
          <w:sz w:val="22"/>
          <w:szCs w:val="22"/>
        </w:rPr>
        <w:t xml:space="preserve"> </w:t>
      </w:r>
      <w:r w:rsidR="00411672">
        <w:rPr>
          <w:rFonts w:cs="Arial"/>
          <w:sz w:val="22"/>
          <w:szCs w:val="22"/>
        </w:rPr>
        <w:t xml:space="preserve">it is deemed </w:t>
      </w:r>
      <w:r>
        <w:rPr>
          <w:rFonts w:cs="Arial"/>
          <w:sz w:val="22"/>
          <w:szCs w:val="22"/>
        </w:rPr>
        <w:t xml:space="preserve">not appropriate </w:t>
      </w:r>
      <w:r w:rsidR="00411672">
        <w:rPr>
          <w:rFonts w:cs="Arial"/>
          <w:sz w:val="22"/>
          <w:szCs w:val="22"/>
        </w:rPr>
        <w:t xml:space="preserve">for the requirement </w:t>
      </w:r>
      <w:r>
        <w:rPr>
          <w:rFonts w:cs="Arial"/>
          <w:sz w:val="22"/>
          <w:szCs w:val="22"/>
        </w:rPr>
        <w:t xml:space="preserve">to be broken down into lots. </w:t>
      </w:r>
    </w:p>
    <w:p w14:paraId="4A7BA147" w14:textId="77777777" w:rsidR="00706CC1" w:rsidRPr="002A5365" w:rsidRDefault="00706CC1" w:rsidP="0058734C">
      <w:pPr>
        <w:pStyle w:val="Heading1"/>
        <w:rPr>
          <w:sz w:val="22"/>
          <w:szCs w:val="22"/>
        </w:rPr>
      </w:pPr>
      <w:bookmarkStart w:id="4" w:name="_Ref284764423"/>
      <w:bookmarkStart w:id="5" w:name="_Toc473209721"/>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5870"/>
      </w:tblGrid>
      <w:tr w:rsidR="00706CC1" w:rsidRPr="002A5365" w14:paraId="4A7BA14D" w14:textId="77777777" w:rsidTr="00A9689D">
        <w:trPr>
          <w:cantSplit/>
          <w:trHeight w:val="397"/>
          <w:tblHeader/>
        </w:trPr>
        <w:tc>
          <w:tcPr>
            <w:tcW w:w="2562"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68"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E63F12">
        <w:trPr>
          <w:cantSplit/>
          <w:trHeight w:val="397"/>
        </w:trPr>
        <w:tc>
          <w:tcPr>
            <w:tcW w:w="2545" w:type="dxa"/>
            <w:vAlign w:val="center"/>
          </w:tcPr>
          <w:p w14:paraId="4A7BA14E" w14:textId="7D935B90" w:rsidR="00706CC1" w:rsidRPr="007D078C" w:rsidRDefault="00E65174" w:rsidP="00E65174">
            <w:pPr>
              <w:pStyle w:val="MarginText"/>
              <w:jc w:val="center"/>
              <w:rPr>
                <w:sz w:val="22"/>
                <w:szCs w:val="22"/>
                <w:highlight w:val="yellow"/>
              </w:rPr>
            </w:pPr>
            <w:r>
              <w:rPr>
                <w:sz w:val="22"/>
                <w:szCs w:val="22"/>
              </w:rPr>
              <w:t>Friday 3</w:t>
            </w:r>
            <w:r w:rsidRPr="00E65174">
              <w:rPr>
                <w:sz w:val="22"/>
                <w:szCs w:val="22"/>
                <w:vertAlign w:val="superscript"/>
              </w:rPr>
              <w:t>rd</w:t>
            </w:r>
            <w:r>
              <w:rPr>
                <w:sz w:val="22"/>
                <w:szCs w:val="22"/>
              </w:rPr>
              <w:t xml:space="preserve"> </w:t>
            </w:r>
            <w:r w:rsidR="00893978">
              <w:rPr>
                <w:sz w:val="22"/>
                <w:szCs w:val="22"/>
              </w:rPr>
              <w:t xml:space="preserve">February </w:t>
            </w:r>
            <w:r w:rsidR="00E63F12" w:rsidRPr="00E63F12">
              <w:rPr>
                <w:sz w:val="22"/>
                <w:szCs w:val="22"/>
              </w:rPr>
              <w:t xml:space="preserve"> 2017</w:t>
            </w:r>
          </w:p>
        </w:tc>
        <w:tc>
          <w:tcPr>
            <w:tcW w:w="5885" w:type="dxa"/>
          </w:tcPr>
          <w:p w14:paraId="4A7BA14F" w14:textId="08EFA0EC" w:rsidR="00706CC1" w:rsidRPr="007D078C" w:rsidRDefault="007D078C" w:rsidP="00E63F12">
            <w:pPr>
              <w:pStyle w:val="MarginText"/>
              <w:rPr>
                <w:sz w:val="22"/>
                <w:szCs w:val="22"/>
              </w:rPr>
            </w:pPr>
            <w:r>
              <w:rPr>
                <w:sz w:val="22"/>
                <w:szCs w:val="22"/>
              </w:rPr>
              <w:t xml:space="preserve">Publication of </w:t>
            </w:r>
            <w:r w:rsidRPr="00E63F12">
              <w:rPr>
                <w:sz w:val="22"/>
                <w:szCs w:val="22"/>
              </w:rPr>
              <w:t>ITT</w:t>
            </w:r>
            <w:r w:rsidR="00E63F12" w:rsidRPr="00E63F12">
              <w:rPr>
                <w:sz w:val="22"/>
                <w:szCs w:val="22"/>
              </w:rPr>
              <w:t xml:space="preserve"> </w:t>
            </w:r>
            <w:r w:rsidR="00255885" w:rsidRPr="00E63F12">
              <w:rPr>
                <w:sz w:val="22"/>
                <w:szCs w:val="22"/>
              </w:rPr>
              <w:t>/Contracts Finder</w:t>
            </w:r>
            <w:r w:rsidR="00255885" w:rsidRPr="00B41265">
              <w:rPr>
                <w:sz w:val="22"/>
                <w:szCs w:val="22"/>
              </w:rPr>
              <w:t xml:space="preserve"> </w:t>
            </w:r>
            <w:r w:rsidR="00255885">
              <w:rPr>
                <w:sz w:val="22"/>
                <w:szCs w:val="22"/>
              </w:rPr>
              <w:t xml:space="preserve">Notice inclusive of </w:t>
            </w:r>
            <w:r>
              <w:rPr>
                <w:sz w:val="22"/>
                <w:szCs w:val="22"/>
              </w:rPr>
              <w:t>Launch of e-Sourcing event</w:t>
            </w:r>
          </w:p>
        </w:tc>
      </w:tr>
      <w:tr w:rsidR="00E63F12" w:rsidRPr="002A5365" w14:paraId="4A7BA153" w14:textId="77777777" w:rsidTr="00E63F12">
        <w:trPr>
          <w:cantSplit/>
          <w:trHeight w:val="397"/>
        </w:trPr>
        <w:tc>
          <w:tcPr>
            <w:tcW w:w="2545" w:type="dxa"/>
            <w:vAlign w:val="center"/>
          </w:tcPr>
          <w:p w14:paraId="4A7BA151" w14:textId="687FBF09" w:rsidR="00E63F12" w:rsidRPr="007D078C" w:rsidRDefault="00E65174" w:rsidP="00E63F12">
            <w:pPr>
              <w:pStyle w:val="MarginText"/>
              <w:jc w:val="center"/>
              <w:rPr>
                <w:sz w:val="22"/>
                <w:szCs w:val="22"/>
                <w:highlight w:val="yellow"/>
              </w:rPr>
            </w:pPr>
            <w:r>
              <w:rPr>
                <w:sz w:val="22"/>
                <w:szCs w:val="22"/>
              </w:rPr>
              <w:t>Friday 3</w:t>
            </w:r>
            <w:r w:rsidRPr="00E65174">
              <w:rPr>
                <w:sz w:val="22"/>
                <w:szCs w:val="22"/>
                <w:vertAlign w:val="superscript"/>
              </w:rPr>
              <w:t>rd</w:t>
            </w:r>
            <w:r>
              <w:rPr>
                <w:sz w:val="22"/>
                <w:szCs w:val="22"/>
              </w:rPr>
              <w:t xml:space="preserve"> February </w:t>
            </w:r>
            <w:r w:rsidRPr="00E63F12">
              <w:rPr>
                <w:sz w:val="22"/>
                <w:szCs w:val="22"/>
              </w:rPr>
              <w:t xml:space="preserve"> </w:t>
            </w:r>
            <w:bookmarkStart w:id="7" w:name="_GoBack"/>
            <w:bookmarkEnd w:id="7"/>
            <w:r w:rsidR="00E63F12" w:rsidRPr="00E63F12">
              <w:rPr>
                <w:sz w:val="22"/>
                <w:szCs w:val="22"/>
              </w:rPr>
              <w:t>2017</w:t>
            </w:r>
          </w:p>
        </w:tc>
        <w:tc>
          <w:tcPr>
            <w:tcW w:w="5885" w:type="dxa"/>
          </w:tcPr>
          <w:p w14:paraId="4A7BA152" w14:textId="77777777" w:rsidR="00E63F12" w:rsidRPr="007D078C" w:rsidRDefault="00E63F12" w:rsidP="00E63F12">
            <w:pPr>
              <w:pStyle w:val="MarginText"/>
              <w:rPr>
                <w:sz w:val="22"/>
                <w:szCs w:val="22"/>
              </w:rPr>
            </w:pPr>
            <w:r w:rsidRPr="007D078C">
              <w:rPr>
                <w:sz w:val="22"/>
                <w:szCs w:val="22"/>
              </w:rPr>
              <w:t>Clarification period starts</w:t>
            </w:r>
          </w:p>
        </w:tc>
      </w:tr>
      <w:tr w:rsidR="00E63F12" w:rsidRPr="002A5365" w14:paraId="4A7BA159" w14:textId="77777777" w:rsidTr="00E63F12">
        <w:trPr>
          <w:cantSplit/>
          <w:trHeight w:val="397"/>
        </w:trPr>
        <w:tc>
          <w:tcPr>
            <w:tcW w:w="2564" w:type="dxa"/>
            <w:vAlign w:val="center"/>
          </w:tcPr>
          <w:p w14:paraId="4A7BA157" w14:textId="0E9DC93D" w:rsidR="00E63F12" w:rsidRPr="00977B09" w:rsidRDefault="00411672" w:rsidP="00893978">
            <w:pPr>
              <w:pStyle w:val="MarginText"/>
              <w:jc w:val="center"/>
              <w:rPr>
                <w:sz w:val="22"/>
                <w:szCs w:val="22"/>
              </w:rPr>
            </w:pPr>
            <w:r>
              <w:rPr>
                <w:sz w:val="22"/>
                <w:szCs w:val="22"/>
              </w:rPr>
              <w:t xml:space="preserve">Wednesday </w:t>
            </w:r>
            <w:r w:rsidR="00893978">
              <w:rPr>
                <w:sz w:val="22"/>
                <w:szCs w:val="22"/>
              </w:rPr>
              <w:t>22</w:t>
            </w:r>
            <w:r w:rsidR="00893978" w:rsidRPr="00893978">
              <w:rPr>
                <w:sz w:val="22"/>
                <w:szCs w:val="22"/>
                <w:vertAlign w:val="superscript"/>
              </w:rPr>
              <w:t>nd</w:t>
            </w:r>
            <w:r w:rsidR="00893978">
              <w:rPr>
                <w:sz w:val="22"/>
                <w:szCs w:val="22"/>
              </w:rPr>
              <w:t xml:space="preserve"> </w:t>
            </w:r>
            <w:r w:rsidR="00A9689D" w:rsidRPr="00977B09">
              <w:rPr>
                <w:sz w:val="22"/>
                <w:szCs w:val="22"/>
              </w:rPr>
              <w:t xml:space="preserve"> Feb</w:t>
            </w:r>
            <w:r w:rsidR="00977B09" w:rsidRPr="00977B09">
              <w:rPr>
                <w:sz w:val="22"/>
                <w:szCs w:val="22"/>
              </w:rPr>
              <w:t>ruary 2017       11:00am</w:t>
            </w:r>
          </w:p>
        </w:tc>
        <w:tc>
          <w:tcPr>
            <w:tcW w:w="5866" w:type="dxa"/>
          </w:tcPr>
          <w:p w14:paraId="4A7BA158" w14:textId="77777777" w:rsidR="00E63F12" w:rsidRPr="007D078C" w:rsidRDefault="00E63F12" w:rsidP="00E63F12">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E63F12" w:rsidRPr="002A5365" w14:paraId="4A7BA15C" w14:textId="77777777" w:rsidTr="00A9689D">
        <w:trPr>
          <w:cantSplit/>
          <w:trHeight w:val="397"/>
        </w:trPr>
        <w:tc>
          <w:tcPr>
            <w:tcW w:w="2562" w:type="dxa"/>
            <w:vAlign w:val="center"/>
          </w:tcPr>
          <w:p w14:paraId="4A7BA15A" w14:textId="6F4DA82E" w:rsidR="00E63F12" w:rsidRPr="00977B09" w:rsidRDefault="00411672" w:rsidP="00893978">
            <w:pPr>
              <w:pStyle w:val="MarginText"/>
              <w:jc w:val="center"/>
              <w:rPr>
                <w:sz w:val="22"/>
                <w:szCs w:val="22"/>
              </w:rPr>
            </w:pPr>
            <w:r>
              <w:rPr>
                <w:sz w:val="22"/>
                <w:szCs w:val="22"/>
              </w:rPr>
              <w:t xml:space="preserve"> Thursday </w:t>
            </w:r>
            <w:r w:rsidR="00893978">
              <w:rPr>
                <w:sz w:val="22"/>
                <w:szCs w:val="22"/>
              </w:rPr>
              <w:t>23</w:t>
            </w:r>
            <w:r w:rsidR="00893978" w:rsidRPr="00893978">
              <w:rPr>
                <w:sz w:val="22"/>
                <w:szCs w:val="22"/>
                <w:vertAlign w:val="superscript"/>
              </w:rPr>
              <w:t>rd</w:t>
            </w:r>
            <w:r w:rsidR="00893978">
              <w:rPr>
                <w:sz w:val="22"/>
                <w:szCs w:val="22"/>
              </w:rPr>
              <w:t xml:space="preserve"> </w:t>
            </w:r>
            <w:r w:rsidR="00A9689D" w:rsidRPr="00977B09">
              <w:rPr>
                <w:sz w:val="22"/>
                <w:szCs w:val="22"/>
              </w:rPr>
              <w:t xml:space="preserve"> Feb</w:t>
            </w:r>
            <w:r w:rsidR="00977B09" w:rsidRPr="00977B09">
              <w:rPr>
                <w:sz w:val="22"/>
                <w:szCs w:val="22"/>
              </w:rPr>
              <w:t>ruary 2017</w:t>
            </w:r>
          </w:p>
        </w:tc>
        <w:tc>
          <w:tcPr>
            <w:tcW w:w="5868" w:type="dxa"/>
          </w:tcPr>
          <w:p w14:paraId="4A7BA15B" w14:textId="77777777" w:rsidR="00E63F12" w:rsidRPr="007D078C" w:rsidRDefault="00E63F12" w:rsidP="00E63F12">
            <w:pPr>
              <w:pStyle w:val="MarginText"/>
              <w:rPr>
                <w:b/>
                <w:i/>
                <w:sz w:val="22"/>
                <w:szCs w:val="22"/>
              </w:rPr>
            </w:pPr>
            <w:r w:rsidRPr="007D078C">
              <w:rPr>
                <w:sz w:val="22"/>
                <w:szCs w:val="22"/>
              </w:rPr>
              <w:t xml:space="preserve">Deadline for the publication of responses to Tender Clarification questions </w:t>
            </w:r>
          </w:p>
        </w:tc>
      </w:tr>
      <w:tr w:rsidR="00E63F12" w:rsidRPr="002A5365" w14:paraId="4A7BA15F" w14:textId="77777777" w:rsidTr="00A9689D">
        <w:trPr>
          <w:cantSplit/>
          <w:trHeight w:val="397"/>
        </w:trPr>
        <w:tc>
          <w:tcPr>
            <w:tcW w:w="2562" w:type="dxa"/>
            <w:vAlign w:val="center"/>
          </w:tcPr>
          <w:p w14:paraId="4A7BA15D" w14:textId="41DE3044" w:rsidR="00E63F12" w:rsidRPr="007D078C" w:rsidRDefault="00E63F12" w:rsidP="00E63F12">
            <w:pPr>
              <w:pStyle w:val="MarginText"/>
              <w:jc w:val="center"/>
              <w:rPr>
                <w:sz w:val="22"/>
                <w:szCs w:val="22"/>
                <w:highlight w:val="yellow"/>
              </w:rPr>
            </w:pPr>
            <w:r w:rsidRPr="00E63F12">
              <w:rPr>
                <w:sz w:val="22"/>
                <w:szCs w:val="22"/>
              </w:rPr>
              <w:t>Wednesday 8</w:t>
            </w:r>
            <w:r w:rsidRPr="00E63F12">
              <w:rPr>
                <w:sz w:val="22"/>
                <w:szCs w:val="22"/>
                <w:vertAlign w:val="superscript"/>
              </w:rPr>
              <w:t>th</w:t>
            </w:r>
            <w:r w:rsidRPr="00E63F12">
              <w:rPr>
                <w:sz w:val="22"/>
                <w:szCs w:val="22"/>
              </w:rPr>
              <w:t xml:space="preserve"> March 2017</w:t>
            </w:r>
            <w:r w:rsidR="00977B09">
              <w:rPr>
                <w:sz w:val="22"/>
                <w:szCs w:val="22"/>
              </w:rPr>
              <w:t xml:space="preserve">                     11:00am</w:t>
            </w:r>
          </w:p>
        </w:tc>
        <w:tc>
          <w:tcPr>
            <w:tcW w:w="5868" w:type="dxa"/>
          </w:tcPr>
          <w:p w14:paraId="4A7BA15E" w14:textId="625018FF" w:rsidR="00E63F12" w:rsidRPr="007D078C" w:rsidRDefault="00E63F12" w:rsidP="00E63F12">
            <w:pPr>
              <w:pStyle w:val="MarginText"/>
              <w:rPr>
                <w:sz w:val="22"/>
                <w:szCs w:val="22"/>
              </w:rPr>
            </w:pPr>
            <w:r w:rsidRPr="007D078C">
              <w:rPr>
                <w:sz w:val="22"/>
                <w:szCs w:val="22"/>
              </w:rPr>
              <w:t>Deadline for submission of Tenders to the Agent (“</w:t>
            </w:r>
            <w:r w:rsidRPr="007D078C">
              <w:rPr>
                <w:b/>
                <w:sz w:val="22"/>
                <w:szCs w:val="22"/>
              </w:rPr>
              <w:t>Tender Submission Deadline</w:t>
            </w:r>
            <w:r w:rsidRPr="007D078C">
              <w:rPr>
                <w:sz w:val="22"/>
                <w:szCs w:val="22"/>
              </w:rPr>
              <w:t xml:space="preserve">”) </w:t>
            </w:r>
          </w:p>
        </w:tc>
      </w:tr>
      <w:tr w:rsidR="00E63F12" w:rsidRPr="002A5365" w14:paraId="4A7BA165" w14:textId="77777777" w:rsidTr="00A9689D">
        <w:trPr>
          <w:cantSplit/>
          <w:trHeight w:val="397"/>
        </w:trPr>
        <w:tc>
          <w:tcPr>
            <w:tcW w:w="2562" w:type="dxa"/>
            <w:vAlign w:val="center"/>
          </w:tcPr>
          <w:p w14:paraId="4A7BA163" w14:textId="6C8EEB1A" w:rsidR="00E63F12" w:rsidRPr="007D078C" w:rsidRDefault="00977B09" w:rsidP="00977B09">
            <w:pPr>
              <w:pStyle w:val="MarginText"/>
              <w:jc w:val="center"/>
              <w:rPr>
                <w:sz w:val="22"/>
                <w:szCs w:val="22"/>
                <w:highlight w:val="yellow"/>
              </w:rPr>
            </w:pPr>
            <w:r w:rsidRPr="00977B09">
              <w:rPr>
                <w:sz w:val="22"/>
                <w:szCs w:val="22"/>
              </w:rPr>
              <w:t xml:space="preserve">Thursday </w:t>
            </w:r>
            <w:r w:rsidR="00A9689D" w:rsidRPr="00977B09">
              <w:rPr>
                <w:sz w:val="22"/>
                <w:szCs w:val="22"/>
              </w:rPr>
              <w:t>9</w:t>
            </w:r>
            <w:r w:rsidR="00A9689D" w:rsidRPr="00977B09">
              <w:rPr>
                <w:sz w:val="22"/>
                <w:szCs w:val="22"/>
                <w:vertAlign w:val="superscript"/>
              </w:rPr>
              <w:t>th</w:t>
            </w:r>
            <w:r w:rsidR="00A9689D" w:rsidRPr="00977B09">
              <w:rPr>
                <w:sz w:val="22"/>
                <w:szCs w:val="22"/>
              </w:rPr>
              <w:t xml:space="preserve"> Mar</w:t>
            </w:r>
            <w:r w:rsidRPr="00977B09">
              <w:rPr>
                <w:sz w:val="22"/>
                <w:szCs w:val="22"/>
              </w:rPr>
              <w:t>ch 2017</w:t>
            </w:r>
          </w:p>
        </w:tc>
        <w:tc>
          <w:tcPr>
            <w:tcW w:w="5868" w:type="dxa"/>
          </w:tcPr>
          <w:p w14:paraId="4A7BA164" w14:textId="7154F6B0" w:rsidR="00E63F12" w:rsidRPr="007D078C" w:rsidRDefault="00E63F12" w:rsidP="00E63F12">
            <w:pPr>
              <w:pStyle w:val="MarginText"/>
              <w:rPr>
                <w:sz w:val="22"/>
                <w:szCs w:val="22"/>
              </w:rPr>
            </w:pPr>
            <w:r>
              <w:rPr>
                <w:sz w:val="22"/>
                <w:szCs w:val="22"/>
              </w:rPr>
              <w:t>Commencement of Evaluation Process</w:t>
            </w:r>
          </w:p>
        </w:tc>
      </w:tr>
      <w:tr w:rsidR="00E63F12" w:rsidRPr="002A5365" w14:paraId="496D1439" w14:textId="77777777" w:rsidTr="00A9689D">
        <w:trPr>
          <w:cantSplit/>
          <w:trHeight w:val="397"/>
        </w:trPr>
        <w:tc>
          <w:tcPr>
            <w:tcW w:w="2562" w:type="dxa"/>
            <w:vAlign w:val="center"/>
          </w:tcPr>
          <w:p w14:paraId="18D88D97" w14:textId="349001B8" w:rsidR="00E63F12" w:rsidRPr="007D078C" w:rsidRDefault="00696835" w:rsidP="00E63F12">
            <w:pPr>
              <w:pStyle w:val="MarginText"/>
              <w:jc w:val="center"/>
              <w:rPr>
                <w:sz w:val="22"/>
                <w:szCs w:val="22"/>
                <w:highlight w:val="yellow"/>
              </w:rPr>
            </w:pPr>
            <w:r w:rsidRPr="00CA2251">
              <w:rPr>
                <w:sz w:val="22"/>
                <w:szCs w:val="22"/>
              </w:rPr>
              <w:t xml:space="preserve">Wednesday </w:t>
            </w:r>
            <w:r>
              <w:rPr>
                <w:sz w:val="22"/>
                <w:szCs w:val="22"/>
              </w:rPr>
              <w:t>5</w:t>
            </w:r>
            <w:r w:rsidRPr="00FB6BC0">
              <w:rPr>
                <w:sz w:val="22"/>
                <w:szCs w:val="22"/>
                <w:vertAlign w:val="superscript"/>
              </w:rPr>
              <w:t>th</w:t>
            </w:r>
            <w:r>
              <w:rPr>
                <w:sz w:val="22"/>
                <w:szCs w:val="22"/>
              </w:rPr>
              <w:t xml:space="preserve"> April</w:t>
            </w:r>
            <w:r w:rsidRPr="00CA2251">
              <w:rPr>
                <w:sz w:val="22"/>
                <w:szCs w:val="22"/>
              </w:rPr>
              <w:t xml:space="preserve"> 2017</w:t>
            </w:r>
          </w:p>
        </w:tc>
        <w:tc>
          <w:tcPr>
            <w:tcW w:w="5868" w:type="dxa"/>
          </w:tcPr>
          <w:p w14:paraId="46BC85FD" w14:textId="3F5B5B9B" w:rsidR="00E63F12" w:rsidRPr="007D078C" w:rsidRDefault="00E63F12" w:rsidP="00E63F12">
            <w:pPr>
              <w:pStyle w:val="MarginText"/>
              <w:rPr>
                <w:sz w:val="22"/>
                <w:szCs w:val="22"/>
              </w:rPr>
            </w:pPr>
            <w:r>
              <w:rPr>
                <w:sz w:val="22"/>
                <w:szCs w:val="22"/>
              </w:rPr>
              <w:t>Proposed Award Date of Contract</w:t>
            </w:r>
          </w:p>
        </w:tc>
      </w:tr>
      <w:tr w:rsidR="00E63F12" w:rsidRPr="002A5365" w14:paraId="4A7BA16C" w14:textId="77777777" w:rsidTr="00A9689D">
        <w:trPr>
          <w:cantSplit/>
          <w:trHeight w:val="397"/>
        </w:trPr>
        <w:tc>
          <w:tcPr>
            <w:tcW w:w="2562" w:type="dxa"/>
            <w:vAlign w:val="center"/>
          </w:tcPr>
          <w:p w14:paraId="4A7BA16A" w14:textId="03DF8DC2" w:rsidR="00E63F12" w:rsidRPr="007D078C" w:rsidRDefault="00696835" w:rsidP="00E63F12">
            <w:pPr>
              <w:pStyle w:val="MarginText"/>
              <w:jc w:val="center"/>
              <w:rPr>
                <w:sz w:val="22"/>
                <w:szCs w:val="22"/>
                <w:highlight w:val="yellow"/>
              </w:rPr>
            </w:pPr>
            <w:r w:rsidRPr="00696835">
              <w:rPr>
                <w:sz w:val="22"/>
                <w:szCs w:val="22"/>
              </w:rPr>
              <w:t>Thursday 6</w:t>
            </w:r>
            <w:r w:rsidRPr="00696835">
              <w:rPr>
                <w:sz w:val="22"/>
                <w:szCs w:val="22"/>
                <w:vertAlign w:val="superscript"/>
              </w:rPr>
              <w:t>th</w:t>
            </w:r>
            <w:r w:rsidRPr="00696835">
              <w:rPr>
                <w:sz w:val="22"/>
                <w:szCs w:val="22"/>
              </w:rPr>
              <w:t xml:space="preserve"> April 2017</w:t>
            </w:r>
          </w:p>
        </w:tc>
        <w:tc>
          <w:tcPr>
            <w:tcW w:w="5868" w:type="dxa"/>
          </w:tcPr>
          <w:p w14:paraId="4A7BA16B" w14:textId="4250E304" w:rsidR="00E63F12" w:rsidRPr="007D078C" w:rsidRDefault="00E63F12" w:rsidP="00E63F12">
            <w:pPr>
              <w:pStyle w:val="MarginText"/>
              <w:rPr>
                <w:sz w:val="22"/>
                <w:szCs w:val="22"/>
              </w:rPr>
            </w:pPr>
            <w:r w:rsidRPr="007D078C">
              <w:rPr>
                <w:sz w:val="22"/>
                <w:szCs w:val="22"/>
              </w:rPr>
              <w:t>Expected execution (signature) date for Contract</w:t>
            </w:r>
          </w:p>
        </w:tc>
      </w:tr>
      <w:tr w:rsidR="00E63F12" w:rsidRPr="002A5365" w14:paraId="4A7BA16F" w14:textId="77777777" w:rsidTr="00A9689D">
        <w:trPr>
          <w:cantSplit/>
          <w:trHeight w:val="397"/>
        </w:trPr>
        <w:tc>
          <w:tcPr>
            <w:tcW w:w="2562" w:type="dxa"/>
            <w:vAlign w:val="center"/>
          </w:tcPr>
          <w:p w14:paraId="4A7BA16D" w14:textId="2B9B1137" w:rsidR="00E63F12" w:rsidRPr="007D078C" w:rsidRDefault="00696835" w:rsidP="00696835">
            <w:pPr>
              <w:pStyle w:val="MarginText"/>
              <w:jc w:val="center"/>
              <w:rPr>
                <w:sz w:val="22"/>
                <w:szCs w:val="22"/>
                <w:highlight w:val="yellow"/>
              </w:rPr>
            </w:pPr>
            <w:r>
              <w:rPr>
                <w:sz w:val="22"/>
                <w:szCs w:val="22"/>
              </w:rPr>
              <w:t>Friday 7</w:t>
            </w:r>
            <w:r w:rsidRPr="00696835">
              <w:rPr>
                <w:sz w:val="22"/>
                <w:szCs w:val="22"/>
                <w:vertAlign w:val="superscript"/>
              </w:rPr>
              <w:t>th</w:t>
            </w:r>
            <w:r>
              <w:rPr>
                <w:sz w:val="22"/>
                <w:szCs w:val="22"/>
              </w:rPr>
              <w:t xml:space="preserve"> </w:t>
            </w:r>
            <w:r w:rsidR="00A9689D">
              <w:rPr>
                <w:sz w:val="22"/>
                <w:szCs w:val="22"/>
              </w:rPr>
              <w:t>April</w:t>
            </w:r>
            <w:r w:rsidR="00CA2251" w:rsidRPr="00CA2251">
              <w:rPr>
                <w:sz w:val="22"/>
                <w:szCs w:val="22"/>
              </w:rPr>
              <w:t xml:space="preserve"> 2017</w:t>
            </w:r>
          </w:p>
        </w:tc>
        <w:tc>
          <w:tcPr>
            <w:tcW w:w="5868" w:type="dxa"/>
          </w:tcPr>
          <w:p w14:paraId="4A7BA16E" w14:textId="3421E2BA" w:rsidR="00E63F12" w:rsidRPr="007D078C" w:rsidRDefault="00E63F12" w:rsidP="00E63F12">
            <w:pPr>
              <w:pStyle w:val="MarginText"/>
              <w:rPr>
                <w:sz w:val="22"/>
                <w:szCs w:val="22"/>
              </w:rPr>
            </w:pPr>
            <w:r w:rsidRPr="007D078C">
              <w:rPr>
                <w:sz w:val="22"/>
                <w:szCs w:val="22"/>
              </w:rPr>
              <w:t>Expected commencement date for Contract</w:t>
            </w:r>
          </w:p>
        </w:tc>
      </w:tr>
      <w:tr w:rsidR="00CA2251" w:rsidRPr="002A5365" w14:paraId="42728AE3" w14:textId="77777777" w:rsidTr="00A9689D">
        <w:trPr>
          <w:cantSplit/>
          <w:trHeight w:val="397"/>
        </w:trPr>
        <w:tc>
          <w:tcPr>
            <w:tcW w:w="2562" w:type="dxa"/>
            <w:vAlign w:val="center"/>
          </w:tcPr>
          <w:p w14:paraId="2C96C296" w14:textId="67A83E5B" w:rsidR="00CA2251" w:rsidRPr="007D078C" w:rsidRDefault="00FB6BC0" w:rsidP="00A9689D">
            <w:pPr>
              <w:pStyle w:val="MarginText"/>
              <w:jc w:val="center"/>
              <w:rPr>
                <w:sz w:val="22"/>
                <w:szCs w:val="22"/>
                <w:highlight w:val="yellow"/>
              </w:rPr>
            </w:pPr>
            <w:r w:rsidRPr="00FB6BC0">
              <w:rPr>
                <w:sz w:val="22"/>
                <w:szCs w:val="22"/>
              </w:rPr>
              <w:t xml:space="preserve">Friday </w:t>
            </w:r>
            <w:r w:rsidR="00A9689D">
              <w:rPr>
                <w:sz w:val="22"/>
                <w:szCs w:val="22"/>
              </w:rPr>
              <w:t>3</w:t>
            </w:r>
            <w:r w:rsidR="00A9689D" w:rsidRPr="00A9689D">
              <w:rPr>
                <w:sz w:val="22"/>
                <w:szCs w:val="22"/>
                <w:vertAlign w:val="superscript"/>
              </w:rPr>
              <w:t>rd</w:t>
            </w:r>
            <w:r w:rsidR="00A9689D">
              <w:rPr>
                <w:sz w:val="22"/>
                <w:szCs w:val="22"/>
              </w:rPr>
              <w:t xml:space="preserve"> April</w:t>
            </w:r>
            <w:r w:rsidRPr="00FB6BC0">
              <w:rPr>
                <w:sz w:val="22"/>
                <w:szCs w:val="22"/>
              </w:rPr>
              <w:t xml:space="preserve"> 2020</w:t>
            </w:r>
          </w:p>
        </w:tc>
        <w:tc>
          <w:tcPr>
            <w:tcW w:w="5868" w:type="dxa"/>
          </w:tcPr>
          <w:p w14:paraId="2EB3CAA9" w14:textId="4715B12A" w:rsidR="00CA2251" w:rsidRPr="007D078C" w:rsidRDefault="00FB6BC0" w:rsidP="00E63F12">
            <w:pPr>
              <w:pStyle w:val="MarginText"/>
              <w:rPr>
                <w:sz w:val="22"/>
                <w:szCs w:val="22"/>
              </w:rPr>
            </w:pPr>
            <w:r>
              <w:rPr>
                <w:sz w:val="22"/>
                <w:szCs w:val="22"/>
              </w:rPr>
              <w:t>Expiry date of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73209722"/>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E2E4554"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3209723"/>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392EE575"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w:t>
      </w:r>
      <w:r w:rsidR="000E24BA">
        <w:rPr>
          <w:sz w:val="22"/>
          <w:szCs w:val="22"/>
        </w:rPr>
        <w:t>ies</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55C8ADA"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E63F12">
        <w:rPr>
          <w:sz w:val="22"/>
          <w:szCs w:val="22"/>
        </w:rPr>
        <w:t>Services</w:t>
      </w:r>
      <w:r w:rsidR="00BF6C46" w:rsidRPr="00E63F12">
        <w:rPr>
          <w:sz w:val="22"/>
          <w:szCs w:val="22"/>
        </w:rPr>
        <w:t xml:space="preserve"> </w:t>
      </w:r>
      <w:r w:rsidRPr="00E63F12">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10499F13"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w:t>
      </w:r>
      <w:r w:rsidRPr="00E63F12">
        <w:t xml:space="preserve">-Contractors in </w:t>
      </w:r>
      <w:r w:rsidR="006C469A" w:rsidRPr="00E63F12">
        <w:t xml:space="preserve">the </w:t>
      </w:r>
      <w:r w:rsidRPr="00E63F12">
        <w:t xml:space="preserve">Tender to demonstrate ability to provide the Services in accordance with the requirements of the question and </w:t>
      </w:r>
      <w:r w:rsidR="00C4674C" w:rsidRPr="00E63F12">
        <w:t>the Contract</w:t>
      </w:r>
      <w:r w:rsidR="006C469A" w:rsidRPr="00E63F12">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DFC68CA"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E63F12">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7E7CC5AB" w:rsidR="00EC3E78" w:rsidRPr="00C351DF" w:rsidRDefault="006504BD">
      <w:pPr>
        <w:pStyle w:val="Heading3"/>
      </w:pPr>
      <w:r w:rsidRPr="00C351DF">
        <w:t xml:space="preserve">Please note that, in accordance with Regulation 19 (6), </w:t>
      </w:r>
      <w:r w:rsidR="00671423">
        <w:t xml:space="preserve">the </w:t>
      </w:r>
      <w:r w:rsidR="00FF6CD1">
        <w:t>Authorit</w:t>
      </w:r>
      <w:r w:rsidR="000E24BA">
        <w:t>ies</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w:t>
      </w:r>
      <w:r w:rsidR="000E24BA">
        <w:t>ies</w:t>
      </w:r>
      <w:r w:rsidR="00861BC5" w:rsidRPr="00C351DF">
        <w:t xml:space="preserve"> </w:t>
      </w:r>
      <w:r w:rsidR="000E24BA">
        <w:t>may</w:t>
      </w:r>
      <w:r w:rsidR="00861BC5" w:rsidRPr="00C351DF">
        <w:t xml:space="preserve">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C1E7A8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E63F12">
        <w:t>Operators</w:t>
      </w:r>
      <w:r w:rsidRPr="00E63F12">
        <w:t xml:space="preserve"> to demonstrate the </w:t>
      </w:r>
      <w:r w:rsidR="005011AF" w:rsidRPr="00E63F12">
        <w:t>Group of Economic Operators</w:t>
      </w:r>
      <w:r w:rsidR="00A01EA8" w:rsidRPr="00E63F12">
        <w:t>’</w:t>
      </w:r>
      <w:r w:rsidRPr="00E63F12">
        <w:t xml:space="preserve"> ability to provide 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063D8B2B" w:rsidR="00D22EF6" w:rsidRPr="00E63F12"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rsidRPr="00E63F12">
        <w:t xml:space="preserve">the </w:t>
      </w:r>
      <w:r w:rsidR="007722A4" w:rsidRPr="00E63F12">
        <w:t>Crown Commercial Service (“</w:t>
      </w:r>
      <w:r w:rsidR="00113E19" w:rsidRPr="00E63F12">
        <w:rPr>
          <w:b/>
        </w:rPr>
        <w:t>CCS</w:t>
      </w:r>
      <w:r w:rsidR="007722A4" w:rsidRPr="00E63F12">
        <w:t>”)</w:t>
      </w:r>
      <w:r w:rsidR="003F4AE1" w:rsidRPr="00E63F12">
        <w:t xml:space="preserve"> contract management s</w:t>
      </w:r>
      <w:r w:rsidR="00113E19" w:rsidRPr="00E63F12">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3209724"/>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3209725"/>
      <w:r w:rsidRPr="00137CD3">
        <w:rPr>
          <w:rFonts w:cs="Arial"/>
          <w:sz w:val="22"/>
          <w:szCs w:val="22"/>
        </w:rPr>
        <w:t>OVERVIEW OF THE EVALUATION PROCESS</w:t>
      </w:r>
      <w:bookmarkEnd w:id="24"/>
    </w:p>
    <w:p w14:paraId="74081B73" w14:textId="1D76F853"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w:t>
      </w:r>
      <w:r w:rsidR="000E24BA">
        <w:rPr>
          <w:sz w:val="22"/>
          <w:szCs w:val="22"/>
        </w:rPr>
        <w:t>nables the Authorities</w:t>
      </w:r>
      <w:r w:rsidR="00CA35BA" w:rsidRPr="00CA35BA">
        <w:rPr>
          <w:sz w:val="22"/>
          <w:szCs w:val="22"/>
        </w:rPr>
        <w:t xml:space="preserve">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31BC55D6"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0E24BA">
        <w:t xml:space="preserve"> provided by the Authorities</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63DE202"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FB6BC0">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1E642C0C" w:rsidR="00844E0F" w:rsidRPr="00481CE4" w:rsidRDefault="00844E0F" w:rsidP="00FB6BC0">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3E0E3427" w:rsidR="00B23B25" w:rsidRPr="00B23B25" w:rsidRDefault="00B23B25" w:rsidP="00FB6BC0">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37F4263A" w:rsidR="00844E0F" w:rsidRPr="00481CE4" w:rsidRDefault="00B23B25" w:rsidP="00FB6BC0">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2E1EEA3B" w:rsidR="00844E0F" w:rsidRPr="00481CE4" w:rsidRDefault="00B23B25" w:rsidP="00FB6BC0">
            <w:pPr>
              <w:pStyle w:val="Heading3"/>
              <w:numPr>
                <w:ilvl w:val="0"/>
                <w:numId w:val="0"/>
              </w:numPr>
              <w:jc w:val="center"/>
              <w:outlineLvl w:val="2"/>
              <w:rPr>
                <w:sz w:val="22"/>
                <w:szCs w:val="22"/>
              </w:rPr>
            </w:pPr>
            <w:r>
              <w:rPr>
                <w:sz w:val="22"/>
                <w:szCs w:val="22"/>
              </w:rPr>
              <w:t>4</w:t>
            </w:r>
          </w:p>
        </w:tc>
        <w:tc>
          <w:tcPr>
            <w:tcW w:w="3056" w:type="dxa"/>
          </w:tcPr>
          <w:p w14:paraId="1F43D5B2" w14:textId="52093D0A" w:rsidR="00844E0F" w:rsidRPr="00481CE4" w:rsidRDefault="00D23435" w:rsidP="00844E0F">
            <w:pPr>
              <w:pStyle w:val="Heading3"/>
              <w:numPr>
                <w:ilvl w:val="0"/>
                <w:numId w:val="0"/>
              </w:numPr>
              <w:jc w:val="left"/>
              <w:outlineLvl w:val="2"/>
              <w:rPr>
                <w:sz w:val="22"/>
                <w:szCs w:val="22"/>
              </w:rPr>
            </w:pPr>
            <w:r>
              <w:rPr>
                <w:sz w:val="22"/>
                <w:szCs w:val="22"/>
              </w:rPr>
              <w:t>Methodology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1A600B4F" w:rsidR="00844E0F" w:rsidRPr="00FB6BC0" w:rsidRDefault="00FB6BC0" w:rsidP="00844E0F">
            <w:pPr>
              <w:pStyle w:val="Heading3"/>
              <w:numPr>
                <w:ilvl w:val="0"/>
                <w:numId w:val="0"/>
              </w:numPr>
              <w:jc w:val="center"/>
              <w:outlineLvl w:val="2"/>
              <w:rPr>
                <w:sz w:val="22"/>
                <w:szCs w:val="22"/>
              </w:rPr>
            </w:pPr>
            <w:r w:rsidRPr="00FB6BC0">
              <w:rPr>
                <w:sz w:val="22"/>
                <w:szCs w:val="22"/>
              </w:rPr>
              <w:t>40</w:t>
            </w:r>
          </w:p>
        </w:tc>
      </w:tr>
      <w:tr w:rsidR="00844E0F" w14:paraId="10895B9A" w14:textId="77777777" w:rsidTr="00844E0F">
        <w:tc>
          <w:tcPr>
            <w:tcW w:w="1561" w:type="dxa"/>
          </w:tcPr>
          <w:p w14:paraId="203F4766" w14:textId="47076FF7" w:rsidR="00844E0F" w:rsidRPr="00481CE4" w:rsidRDefault="00B23B25" w:rsidP="00FB6BC0">
            <w:pPr>
              <w:pStyle w:val="Heading3"/>
              <w:numPr>
                <w:ilvl w:val="0"/>
                <w:numId w:val="0"/>
              </w:numPr>
              <w:jc w:val="center"/>
              <w:outlineLvl w:val="2"/>
              <w:rPr>
                <w:sz w:val="22"/>
                <w:szCs w:val="22"/>
              </w:rPr>
            </w:pPr>
            <w:r>
              <w:rPr>
                <w:sz w:val="22"/>
                <w:szCs w:val="22"/>
              </w:rPr>
              <w:t>5</w:t>
            </w:r>
          </w:p>
        </w:tc>
        <w:tc>
          <w:tcPr>
            <w:tcW w:w="3056" w:type="dxa"/>
          </w:tcPr>
          <w:p w14:paraId="36A2CB5A" w14:textId="4DAFFAD2" w:rsidR="00844E0F" w:rsidRPr="00481CE4" w:rsidRDefault="00D23435" w:rsidP="00844E0F">
            <w:pPr>
              <w:pStyle w:val="Heading3"/>
              <w:numPr>
                <w:ilvl w:val="0"/>
                <w:numId w:val="0"/>
              </w:numPr>
              <w:jc w:val="left"/>
              <w:outlineLvl w:val="2"/>
              <w:rPr>
                <w:sz w:val="22"/>
                <w:szCs w:val="22"/>
              </w:rPr>
            </w:pPr>
            <w:r>
              <w:rPr>
                <w:sz w:val="22"/>
                <w:szCs w:val="22"/>
              </w:rPr>
              <w:t>Project Specific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6E4883BE" w:rsidR="00844E0F" w:rsidRPr="00FB6BC0" w:rsidRDefault="00FB6BC0" w:rsidP="00844E0F">
            <w:pPr>
              <w:pStyle w:val="Heading3"/>
              <w:numPr>
                <w:ilvl w:val="0"/>
                <w:numId w:val="0"/>
              </w:numPr>
              <w:jc w:val="center"/>
              <w:outlineLvl w:val="2"/>
              <w:rPr>
                <w:sz w:val="22"/>
                <w:szCs w:val="22"/>
              </w:rPr>
            </w:pPr>
            <w:r w:rsidRPr="00FB6BC0">
              <w:rPr>
                <w:sz w:val="22"/>
                <w:szCs w:val="22"/>
              </w:rPr>
              <w:t>20</w:t>
            </w:r>
          </w:p>
        </w:tc>
      </w:tr>
      <w:tr w:rsidR="00FA536A" w14:paraId="6E02D739" w14:textId="77777777" w:rsidTr="00FA536A">
        <w:tc>
          <w:tcPr>
            <w:tcW w:w="1696" w:type="dxa"/>
          </w:tcPr>
          <w:p w14:paraId="554804D4" w14:textId="5941D3FC" w:rsidR="00FA536A" w:rsidRPr="00481CE4" w:rsidRDefault="00FB6BC0" w:rsidP="00FB6BC0">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7E1E4EAD" w:rsidR="00FA536A" w:rsidRPr="00FB6BC0" w:rsidRDefault="00FB6BC0" w:rsidP="00FA536A">
            <w:pPr>
              <w:pStyle w:val="Heading3"/>
              <w:numPr>
                <w:ilvl w:val="0"/>
                <w:numId w:val="0"/>
              </w:numPr>
              <w:jc w:val="center"/>
              <w:outlineLvl w:val="2"/>
              <w:rPr>
                <w:sz w:val="22"/>
                <w:szCs w:val="22"/>
              </w:rPr>
            </w:pPr>
            <w:r w:rsidRPr="00FB6BC0">
              <w:rPr>
                <w:sz w:val="22"/>
                <w:szCs w:val="22"/>
              </w:rPr>
              <w:t>40</w:t>
            </w:r>
          </w:p>
        </w:tc>
      </w:tr>
      <w:tr w:rsidR="00FA536A" w14:paraId="0275271F" w14:textId="77777777" w:rsidTr="00FB6BC0">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3209726"/>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1D1E7E3B"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E63F12">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CCB6F87"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CA2251">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CA2251">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73209727"/>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27FC018B" w:rsidR="00F12F6D" w:rsidRPr="00C351DF" w:rsidRDefault="00F12F6D" w:rsidP="000E24BA">
            <w:pPr>
              <w:pStyle w:val="MarginText"/>
              <w:jc w:val="left"/>
              <w:rPr>
                <w:rFonts w:cs="Arial"/>
                <w:sz w:val="22"/>
                <w:szCs w:val="22"/>
              </w:rPr>
            </w:pPr>
            <w:r w:rsidRPr="00C351DF">
              <w:rPr>
                <w:rFonts w:cs="Arial"/>
                <w:sz w:val="22"/>
                <w:szCs w:val="22"/>
              </w:rPr>
              <w:t>Authorit</w:t>
            </w:r>
            <w:r w:rsidR="000E24BA">
              <w:rPr>
                <w:rFonts w:cs="Arial"/>
                <w:sz w:val="22"/>
                <w:szCs w:val="22"/>
              </w:rPr>
              <w:t>ies</w:t>
            </w:r>
          </w:p>
        </w:tc>
        <w:tc>
          <w:tcPr>
            <w:tcW w:w="6015" w:type="dxa"/>
          </w:tcPr>
          <w:p w14:paraId="39683C70" w14:textId="4FA7D4DD" w:rsidR="00F12F6D" w:rsidRPr="00C351DF" w:rsidRDefault="000E24BA" w:rsidP="000E24BA">
            <w:pPr>
              <w:pStyle w:val="MarginText"/>
              <w:jc w:val="left"/>
              <w:rPr>
                <w:rFonts w:cs="Arial"/>
                <w:sz w:val="22"/>
                <w:szCs w:val="22"/>
              </w:rPr>
            </w:pPr>
            <w:r w:rsidRPr="00754C1F">
              <w:rPr>
                <w:sz w:val="22"/>
                <w:szCs w:val="22"/>
              </w:rPr>
              <w:t>M</w:t>
            </w:r>
            <w:r w:rsidR="00F12F6D" w:rsidRPr="00754C1F">
              <w:rPr>
                <w:sz w:val="22"/>
                <w:szCs w:val="22"/>
              </w:rPr>
              <w:t>eans</w:t>
            </w:r>
            <w:r>
              <w:rPr>
                <w:sz w:val="22"/>
                <w:szCs w:val="22"/>
              </w:rPr>
              <w:t xml:space="preserve"> </w:t>
            </w:r>
            <w:r w:rsidR="00F12F6D" w:rsidRPr="000E24BA">
              <w:rPr>
                <w:sz w:val="22"/>
                <w:szCs w:val="22"/>
              </w:rPr>
              <w:t xml:space="preserve"> </w:t>
            </w:r>
            <w:r w:rsidRPr="000E24BA">
              <w:rPr>
                <w:sz w:val="22"/>
                <w:szCs w:val="22"/>
              </w:rPr>
              <w:t xml:space="preserve">the Centre for Applied Science Technology (CAST) and the National Database Delivery Unit (NDU) </w:t>
            </w:r>
            <w:r w:rsidR="00F12F6D" w:rsidRPr="000E24BA">
              <w:rPr>
                <w:sz w:val="22"/>
                <w:szCs w:val="22"/>
              </w:rPr>
              <w:t xml:space="preserve"> </w:t>
            </w:r>
            <w:r w:rsidR="00F12F6D" w:rsidRPr="00754C1F">
              <w:rPr>
                <w:sz w:val="22"/>
                <w:szCs w:val="22"/>
              </w:rPr>
              <w:t xml:space="preserve">as described in </w:t>
            </w:r>
            <w:r w:rsidR="00EF73E6">
              <w:rPr>
                <w:sz w:val="22"/>
                <w:szCs w:val="22"/>
              </w:rPr>
              <w:t xml:space="preserve">Section 1.1 </w:t>
            </w:r>
            <w:r w:rsidR="00F12F6D" w:rsidRPr="00754C1F">
              <w:rPr>
                <w:sz w:val="22"/>
                <w:szCs w:val="22"/>
              </w:rPr>
              <w:t xml:space="preserve">whose offices are located at </w:t>
            </w:r>
            <w:r w:rsidR="00CA2251" w:rsidRPr="00CA2251">
              <w:rPr>
                <w:sz w:val="22"/>
                <w:szCs w:val="22"/>
              </w:rPr>
              <w:t>2 Marsham St, Westminster, London SW1P 4DF</w:t>
            </w:r>
            <w:r>
              <w:rPr>
                <w:sz w:val="22"/>
                <w:szCs w:val="22"/>
              </w:rPr>
              <w:t xml:space="preserve"> and </w:t>
            </w:r>
            <w:r w:rsidRPr="000E24BA">
              <w:rPr>
                <w:rFonts w:cs="Arial"/>
                <w:iCs/>
                <w:sz w:val="22"/>
                <w:szCs w:val="22"/>
              </w:rPr>
              <w:t>NDU site in Birmingham (Solihull B37 7GN)</w:t>
            </w:r>
            <w:r>
              <w:rPr>
                <w:rFonts w:cs="Arial"/>
                <w:iCs/>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57642EB" w:rsidR="00F12F6D" w:rsidRPr="00C351DF" w:rsidRDefault="00F12F6D" w:rsidP="000E24BA">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uthorit</w:t>
            </w:r>
            <w:r w:rsidR="000E24BA">
              <w:rPr>
                <w:rFonts w:cs="Arial"/>
                <w:sz w:val="22"/>
                <w:szCs w:val="22"/>
              </w:rPr>
              <w:t>ies</w:t>
            </w:r>
            <w:r w:rsidR="00B16E91">
              <w:rPr>
                <w:rFonts w:cs="Arial"/>
                <w:sz w:val="22"/>
                <w:szCs w:val="22"/>
              </w:rPr>
              <w:t xml:space="preserve">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5A8DA97B" w:rsidR="006B6D9D" w:rsidRPr="006B6D9D" w:rsidRDefault="006B6D9D" w:rsidP="00CA2251">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CA2251">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117A4CC3" w:rsidR="005F756F" w:rsidRPr="00C351DF" w:rsidRDefault="00D868A1" w:rsidP="000E24BA">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w:t>
            </w:r>
            <w:r w:rsidR="000E24BA">
              <w:rPr>
                <w:rFonts w:cs="Arial"/>
                <w:sz w:val="22"/>
                <w:szCs w:val="22"/>
              </w:rPr>
              <w:t>ies</w:t>
            </w:r>
            <w:r w:rsidR="00ED6C44">
              <w:rPr>
                <w:rFonts w:cs="Arial"/>
                <w:sz w:val="22"/>
                <w:szCs w:val="22"/>
              </w:rPr>
              <w:t>.</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602874E" w:rsidR="00F12F6D" w:rsidRPr="00C351DF" w:rsidRDefault="00F12F6D" w:rsidP="00CA2251">
            <w:pPr>
              <w:pStyle w:val="MarginText"/>
              <w:jc w:val="left"/>
              <w:rPr>
                <w:rFonts w:cs="Arial"/>
                <w:sz w:val="22"/>
                <w:szCs w:val="22"/>
              </w:rPr>
            </w:pPr>
            <w:r w:rsidRPr="00CA2251">
              <w:rPr>
                <w:rFonts w:cs="Arial"/>
                <w:sz w:val="22"/>
                <w:szCs w:val="22"/>
              </w:rPr>
              <w:t>Services</w:t>
            </w:r>
          </w:p>
        </w:tc>
        <w:tc>
          <w:tcPr>
            <w:tcW w:w="6015" w:type="dxa"/>
          </w:tcPr>
          <w:p w14:paraId="4A7BA32A" w14:textId="767429C1" w:rsidR="00F12F6D" w:rsidRPr="00C351DF" w:rsidRDefault="00F12F6D" w:rsidP="00CA2251">
            <w:pPr>
              <w:pStyle w:val="MarginText"/>
              <w:jc w:val="left"/>
              <w:rPr>
                <w:rFonts w:cs="Arial"/>
                <w:sz w:val="22"/>
                <w:szCs w:val="22"/>
              </w:rPr>
            </w:pPr>
            <w:r w:rsidRPr="00C351DF">
              <w:rPr>
                <w:rFonts w:cs="Arial"/>
                <w:sz w:val="22"/>
                <w:szCs w:val="22"/>
              </w:rPr>
              <w:t xml:space="preserve">means </w:t>
            </w:r>
            <w:r w:rsidRPr="00CA2251">
              <w:rPr>
                <w:rFonts w:cs="Arial"/>
                <w:sz w:val="22"/>
                <w:szCs w:val="22"/>
              </w:rPr>
              <w:t>the services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13CFF1ED" w:rsidR="00F12F6D" w:rsidRPr="00C351DF" w:rsidRDefault="00F12F6D" w:rsidP="00CA2251">
            <w:pPr>
              <w:pStyle w:val="MarginText"/>
              <w:jc w:val="left"/>
              <w:rPr>
                <w:rFonts w:cs="Arial"/>
                <w:sz w:val="22"/>
                <w:szCs w:val="22"/>
              </w:rPr>
            </w:pPr>
            <w:r w:rsidRPr="00C351DF">
              <w:rPr>
                <w:rFonts w:cs="Arial"/>
                <w:sz w:val="22"/>
                <w:szCs w:val="22"/>
              </w:rPr>
              <w:t xml:space="preserve">means a group of economic operators acting jointly and severally </w:t>
            </w:r>
            <w:r w:rsidRPr="00CA2251">
              <w:rPr>
                <w:rFonts w:cs="Arial"/>
                <w:sz w:val="22"/>
                <w:szCs w:val="22"/>
              </w:rPr>
              <w:t>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2ED592F1" w:rsidR="00F12F6D" w:rsidRPr="00C351DF" w:rsidRDefault="00F12F6D" w:rsidP="00CA2251">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w:t>
            </w:r>
            <w:r w:rsidRPr="00CA2251">
              <w:rPr>
                <w:rFonts w:cs="Arial"/>
                <w:sz w:val="22"/>
                <w:szCs w:val="22"/>
              </w:rPr>
              <w:t>supply of the Services</w:t>
            </w:r>
            <w:r w:rsidR="00B16E91" w:rsidRPr="00CA225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31427D16"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836005">
              <w:rPr>
                <w:rFonts w:cs="Arial"/>
                <w:sz w:val="22"/>
                <w:szCs w:val="22"/>
              </w:rPr>
              <w:t>and the Public Contracts (Scotland) Regulations 2012,</w:t>
            </w:r>
            <w:r>
              <w:rPr>
                <w:rFonts w:cs="Arial"/>
                <w:sz w:val="22"/>
                <w:szCs w:val="22"/>
              </w:rPr>
              <w:t xml:space="preserve"> as amended from time to time;</w:t>
            </w:r>
          </w:p>
          <w:p w14:paraId="4A7BA369" w14:textId="45AB4363"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DF28B" w14:textId="77777777" w:rsidR="00E65174" w:rsidRPr="00AE4296" w:rsidRDefault="00E65174" w:rsidP="00AE4296">
      <w:pPr>
        <w:spacing w:after="0" w:line="240" w:lineRule="auto"/>
      </w:pPr>
      <w:r>
        <w:separator/>
      </w:r>
    </w:p>
  </w:endnote>
  <w:endnote w:type="continuationSeparator" w:id="0">
    <w:p w14:paraId="1C298212" w14:textId="77777777" w:rsidR="00E65174" w:rsidRPr="00AE4296" w:rsidRDefault="00E65174" w:rsidP="00AE4296">
      <w:pPr>
        <w:spacing w:after="0" w:line="240" w:lineRule="auto"/>
      </w:pPr>
      <w:r>
        <w:continuationSeparator/>
      </w:r>
    </w:p>
  </w:endnote>
  <w:endnote w:type="continuationNotice" w:id="1">
    <w:p w14:paraId="7926A1F1" w14:textId="77777777" w:rsidR="00E65174" w:rsidRDefault="00E65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65174" w:rsidRPr="009D0EAE" w:rsidRDefault="00E6517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65174" w:rsidRPr="009D0EAE" w:rsidRDefault="00E65174"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0D9FAC1" w:rsidR="00E65174" w:rsidRDefault="00E65174" w:rsidP="00AE4296">
    <w:pPr>
      <w:pStyle w:val="Footer"/>
      <w:pBdr>
        <w:top w:val="single" w:sz="6" w:space="1" w:color="auto"/>
      </w:pBdr>
      <w:tabs>
        <w:tab w:val="right" w:pos="8647"/>
      </w:tabs>
      <w:rPr>
        <w:rFonts w:ascii="Arial" w:hAnsi="Arial" w:cs="Arial"/>
        <w:sz w:val="20"/>
        <w:szCs w:val="20"/>
      </w:rPr>
    </w:pPr>
    <w:r w:rsidRPr="008F515A">
      <w:rPr>
        <w:rFonts w:ascii="Arial" w:hAnsi="Arial" w:cs="Arial"/>
        <w:sz w:val="20"/>
        <w:szCs w:val="20"/>
      </w:rPr>
      <w:t>Robert Card</w:t>
    </w:r>
  </w:p>
  <w:p w14:paraId="265FF3EA" w14:textId="48B5B80C" w:rsidR="00E65174" w:rsidRPr="009D0EAE" w:rsidRDefault="00E65174"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465741E1" w:rsidR="00E65174" w:rsidRPr="009D0EAE" w:rsidRDefault="00E65174"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19</w:t>
    </w:r>
    <w:r w:rsidRPr="008F515A">
      <w:rPr>
        <w:rFonts w:ascii="Arial" w:hAnsi="Arial" w:cs="Arial"/>
        <w:sz w:val="20"/>
        <w:szCs w:val="20"/>
        <w:vertAlign w:val="superscript"/>
      </w:rPr>
      <w:t>th</w:t>
    </w:r>
    <w:r>
      <w:rPr>
        <w:rFonts w:ascii="Arial" w:hAnsi="Arial" w:cs="Arial"/>
        <w:sz w:val="20"/>
        <w:szCs w:val="20"/>
      </w:rPr>
      <w:t xml:space="preserve"> January 2017</w:t>
    </w:r>
  </w:p>
  <w:p w14:paraId="23416E65" w14:textId="5D051E43" w:rsidR="00E65174" w:rsidRPr="009D0EAE" w:rsidRDefault="00E6517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74DDE">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6804" w14:textId="77777777" w:rsidR="00E65174" w:rsidRPr="00AE4296" w:rsidRDefault="00E65174" w:rsidP="00AE4296">
      <w:pPr>
        <w:spacing w:after="0" w:line="240" w:lineRule="auto"/>
      </w:pPr>
      <w:r>
        <w:separator/>
      </w:r>
    </w:p>
  </w:footnote>
  <w:footnote w:type="continuationSeparator" w:id="0">
    <w:p w14:paraId="75105CCF" w14:textId="77777777" w:rsidR="00E65174" w:rsidRPr="00AE4296" w:rsidRDefault="00E65174" w:rsidP="00AE4296">
      <w:pPr>
        <w:spacing w:after="0" w:line="240" w:lineRule="auto"/>
      </w:pPr>
      <w:r>
        <w:continuationSeparator/>
      </w:r>
    </w:p>
  </w:footnote>
  <w:footnote w:type="continuationNotice" w:id="1">
    <w:p w14:paraId="21AB3B97" w14:textId="77777777" w:rsidR="00E65174" w:rsidRDefault="00E651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65174" w:rsidRPr="009D0EAE" w:rsidRDefault="00E65174"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65174" w:rsidRDefault="00E65174"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14C64C64" w14:textId="77777777" w:rsidR="00E65174" w:rsidRPr="008F515A" w:rsidRDefault="00E65174" w:rsidP="008F515A">
    <w:pPr>
      <w:pStyle w:val="Header"/>
      <w:jc w:val="center"/>
      <w:rPr>
        <w:rFonts w:ascii="Arial" w:hAnsi="Arial" w:cs="Arial"/>
      </w:rPr>
    </w:pPr>
    <w:r w:rsidRPr="008F515A">
      <w:rPr>
        <w:rFonts w:ascii="Arial" w:hAnsi="Arial" w:cs="Arial"/>
      </w:rPr>
      <w:t>Provision of ISO9001 Certification &amp; Audit</w:t>
    </w:r>
  </w:p>
  <w:p w14:paraId="166D4AFC" w14:textId="77777777" w:rsidR="00E65174" w:rsidRPr="008F515A" w:rsidRDefault="00E65174" w:rsidP="008F515A">
    <w:pPr>
      <w:pStyle w:val="Header"/>
      <w:jc w:val="center"/>
      <w:rPr>
        <w:rFonts w:ascii="Arial" w:hAnsi="Arial" w:cs="Arial"/>
      </w:rPr>
    </w:pPr>
    <w:r w:rsidRPr="008F515A">
      <w:rPr>
        <w:rFonts w:ascii="Arial" w:hAnsi="Arial" w:cs="Arial"/>
      </w:rPr>
      <w:t>Contract Reference: CCCC16A96</w:t>
    </w:r>
  </w:p>
  <w:p w14:paraId="46BCEF9D" w14:textId="38CDCFE6" w:rsidR="00E65174" w:rsidRDefault="00E65174" w:rsidP="00A225AA">
    <w:pPr>
      <w:pStyle w:val="Header"/>
      <w:jc w:val="center"/>
      <w:rPr>
        <w:rFonts w:ascii="Arial" w:hAnsi="Arial" w:cs="Arial"/>
        <w:sz w:val="20"/>
        <w:szCs w:val="20"/>
      </w:rPr>
    </w:pPr>
  </w:p>
  <w:p w14:paraId="594134B2" w14:textId="6AE1B134" w:rsidR="00E65174" w:rsidRDefault="00E65174"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8A8A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65174" w:rsidRPr="009D0EAE" w:rsidRDefault="00E65174"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65174" w:rsidRDefault="00E65174">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076C"/>
    <w:rsid w:val="000A1E77"/>
    <w:rsid w:val="000A5896"/>
    <w:rsid w:val="000B0240"/>
    <w:rsid w:val="000B433E"/>
    <w:rsid w:val="000B5803"/>
    <w:rsid w:val="000B67F6"/>
    <w:rsid w:val="000B6BFA"/>
    <w:rsid w:val="000C0281"/>
    <w:rsid w:val="000C4620"/>
    <w:rsid w:val="000D0CED"/>
    <w:rsid w:val="000D3A3B"/>
    <w:rsid w:val="000D69C5"/>
    <w:rsid w:val="000D7C27"/>
    <w:rsid w:val="000E076D"/>
    <w:rsid w:val="000E1CB7"/>
    <w:rsid w:val="000E24BA"/>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079AC"/>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12F"/>
    <w:rsid w:val="00251AE6"/>
    <w:rsid w:val="002529E3"/>
    <w:rsid w:val="0025560B"/>
    <w:rsid w:val="00255885"/>
    <w:rsid w:val="0025638E"/>
    <w:rsid w:val="002571B0"/>
    <w:rsid w:val="00257344"/>
    <w:rsid w:val="002623AB"/>
    <w:rsid w:val="00265BA6"/>
    <w:rsid w:val="0026797D"/>
    <w:rsid w:val="00273361"/>
    <w:rsid w:val="00275D8A"/>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15B1"/>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4A91"/>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1672"/>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3DB"/>
    <w:rsid w:val="004E1986"/>
    <w:rsid w:val="004E1EAA"/>
    <w:rsid w:val="004E42F2"/>
    <w:rsid w:val="004E6E79"/>
    <w:rsid w:val="004F0745"/>
    <w:rsid w:val="004F0CF3"/>
    <w:rsid w:val="004F28CB"/>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0969"/>
    <w:rsid w:val="005C32AF"/>
    <w:rsid w:val="005C599F"/>
    <w:rsid w:val="005C64C5"/>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7397"/>
    <w:rsid w:val="006859B2"/>
    <w:rsid w:val="00685A4D"/>
    <w:rsid w:val="0069087A"/>
    <w:rsid w:val="00691A63"/>
    <w:rsid w:val="00691B80"/>
    <w:rsid w:val="00696835"/>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3EE"/>
    <w:rsid w:val="006D35A5"/>
    <w:rsid w:val="006D3BC9"/>
    <w:rsid w:val="006D4CCF"/>
    <w:rsid w:val="006D7DB5"/>
    <w:rsid w:val="006E1BB2"/>
    <w:rsid w:val="006E36BA"/>
    <w:rsid w:val="006E624F"/>
    <w:rsid w:val="006E6BAB"/>
    <w:rsid w:val="006F03E6"/>
    <w:rsid w:val="006F1877"/>
    <w:rsid w:val="006F18B9"/>
    <w:rsid w:val="006F4CC3"/>
    <w:rsid w:val="007016A9"/>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24A"/>
    <w:rsid w:val="00783ABE"/>
    <w:rsid w:val="007849E9"/>
    <w:rsid w:val="00786B93"/>
    <w:rsid w:val="00787F59"/>
    <w:rsid w:val="0079033B"/>
    <w:rsid w:val="00790CAD"/>
    <w:rsid w:val="00793590"/>
    <w:rsid w:val="007941EC"/>
    <w:rsid w:val="00794E1C"/>
    <w:rsid w:val="00794FDB"/>
    <w:rsid w:val="00795E5D"/>
    <w:rsid w:val="00797C9A"/>
    <w:rsid w:val="007A155C"/>
    <w:rsid w:val="007A3E72"/>
    <w:rsid w:val="007A4CE4"/>
    <w:rsid w:val="007A5B77"/>
    <w:rsid w:val="007A6596"/>
    <w:rsid w:val="007B3287"/>
    <w:rsid w:val="007B565E"/>
    <w:rsid w:val="007C19E7"/>
    <w:rsid w:val="007C3124"/>
    <w:rsid w:val="007C3F94"/>
    <w:rsid w:val="007C7304"/>
    <w:rsid w:val="007D078C"/>
    <w:rsid w:val="007D498E"/>
    <w:rsid w:val="007D6A4F"/>
    <w:rsid w:val="007E0C93"/>
    <w:rsid w:val="007E151C"/>
    <w:rsid w:val="007E5A43"/>
    <w:rsid w:val="007E6966"/>
    <w:rsid w:val="007E6E16"/>
    <w:rsid w:val="007E710F"/>
    <w:rsid w:val="007F50EB"/>
    <w:rsid w:val="007F6A35"/>
    <w:rsid w:val="007F6C1A"/>
    <w:rsid w:val="007F7869"/>
    <w:rsid w:val="008015AC"/>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6005"/>
    <w:rsid w:val="0083744C"/>
    <w:rsid w:val="008405F4"/>
    <w:rsid w:val="00841242"/>
    <w:rsid w:val="00844B3E"/>
    <w:rsid w:val="00844E0F"/>
    <w:rsid w:val="00846C8B"/>
    <w:rsid w:val="00846E2D"/>
    <w:rsid w:val="00847C06"/>
    <w:rsid w:val="0085176E"/>
    <w:rsid w:val="008533DB"/>
    <w:rsid w:val="008555C6"/>
    <w:rsid w:val="00861BC5"/>
    <w:rsid w:val="00864044"/>
    <w:rsid w:val="008657D3"/>
    <w:rsid w:val="00870105"/>
    <w:rsid w:val="00871EEB"/>
    <w:rsid w:val="00877A14"/>
    <w:rsid w:val="00880EB4"/>
    <w:rsid w:val="00883898"/>
    <w:rsid w:val="00884072"/>
    <w:rsid w:val="00893978"/>
    <w:rsid w:val="0089631F"/>
    <w:rsid w:val="008A13F9"/>
    <w:rsid w:val="008A36FC"/>
    <w:rsid w:val="008A757F"/>
    <w:rsid w:val="008B00D0"/>
    <w:rsid w:val="008B0153"/>
    <w:rsid w:val="008B380C"/>
    <w:rsid w:val="008B3BDC"/>
    <w:rsid w:val="008B75DF"/>
    <w:rsid w:val="008C27F8"/>
    <w:rsid w:val="008C5B84"/>
    <w:rsid w:val="008D3912"/>
    <w:rsid w:val="008D61B1"/>
    <w:rsid w:val="008D6285"/>
    <w:rsid w:val="008D6941"/>
    <w:rsid w:val="008E17F5"/>
    <w:rsid w:val="008F2074"/>
    <w:rsid w:val="008F2163"/>
    <w:rsid w:val="008F3FB6"/>
    <w:rsid w:val="008F515A"/>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4DDE"/>
    <w:rsid w:val="009757CE"/>
    <w:rsid w:val="0097799C"/>
    <w:rsid w:val="00977B09"/>
    <w:rsid w:val="00982327"/>
    <w:rsid w:val="009827CA"/>
    <w:rsid w:val="0098284A"/>
    <w:rsid w:val="00983BF7"/>
    <w:rsid w:val="00985708"/>
    <w:rsid w:val="0098602E"/>
    <w:rsid w:val="009905B5"/>
    <w:rsid w:val="0099253D"/>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250B"/>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9689D"/>
    <w:rsid w:val="00AA086A"/>
    <w:rsid w:val="00AA1BD9"/>
    <w:rsid w:val="00AA26F8"/>
    <w:rsid w:val="00AA6DA7"/>
    <w:rsid w:val="00AB18AB"/>
    <w:rsid w:val="00AB352C"/>
    <w:rsid w:val="00AB4C2D"/>
    <w:rsid w:val="00AB571A"/>
    <w:rsid w:val="00AB6352"/>
    <w:rsid w:val="00AB7BB3"/>
    <w:rsid w:val="00AC475F"/>
    <w:rsid w:val="00AD1F54"/>
    <w:rsid w:val="00AD4A4F"/>
    <w:rsid w:val="00AE0369"/>
    <w:rsid w:val="00AE044C"/>
    <w:rsid w:val="00AE0DC2"/>
    <w:rsid w:val="00AE14EF"/>
    <w:rsid w:val="00AE1749"/>
    <w:rsid w:val="00AE391F"/>
    <w:rsid w:val="00AE4296"/>
    <w:rsid w:val="00AE718B"/>
    <w:rsid w:val="00AE7805"/>
    <w:rsid w:val="00AF0C4A"/>
    <w:rsid w:val="00AF0D1F"/>
    <w:rsid w:val="00AF101E"/>
    <w:rsid w:val="00AF23D5"/>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B36"/>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2251"/>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03A2"/>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435"/>
    <w:rsid w:val="00D23666"/>
    <w:rsid w:val="00D25CAC"/>
    <w:rsid w:val="00D26A42"/>
    <w:rsid w:val="00D301A7"/>
    <w:rsid w:val="00D34895"/>
    <w:rsid w:val="00D410F3"/>
    <w:rsid w:val="00D45699"/>
    <w:rsid w:val="00D46FE9"/>
    <w:rsid w:val="00D50619"/>
    <w:rsid w:val="00D52CA7"/>
    <w:rsid w:val="00D54960"/>
    <w:rsid w:val="00D54966"/>
    <w:rsid w:val="00D54E0A"/>
    <w:rsid w:val="00D60606"/>
    <w:rsid w:val="00D60B5F"/>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1C70"/>
    <w:rsid w:val="00E628C7"/>
    <w:rsid w:val="00E63F12"/>
    <w:rsid w:val="00E65174"/>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3E8F"/>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44"/>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4DE0"/>
    <w:rsid w:val="00F1645A"/>
    <w:rsid w:val="00F20CC9"/>
    <w:rsid w:val="00F21D53"/>
    <w:rsid w:val="00F22517"/>
    <w:rsid w:val="00F2518D"/>
    <w:rsid w:val="00F2595A"/>
    <w:rsid w:val="00F25BFF"/>
    <w:rsid w:val="00F27F41"/>
    <w:rsid w:val="00F3323B"/>
    <w:rsid w:val="00F34F19"/>
    <w:rsid w:val="00F36B56"/>
    <w:rsid w:val="00F36CC2"/>
    <w:rsid w:val="00F40764"/>
    <w:rsid w:val="00F42490"/>
    <w:rsid w:val="00F44561"/>
    <w:rsid w:val="00F449EB"/>
    <w:rsid w:val="00F4723D"/>
    <w:rsid w:val="00F517B1"/>
    <w:rsid w:val="00F53758"/>
    <w:rsid w:val="00F54549"/>
    <w:rsid w:val="00F57019"/>
    <w:rsid w:val="00F5776F"/>
    <w:rsid w:val="00F7532E"/>
    <w:rsid w:val="00F75D6B"/>
    <w:rsid w:val="00F80672"/>
    <w:rsid w:val="00F80C32"/>
    <w:rsid w:val="00F829EA"/>
    <w:rsid w:val="00F91F2B"/>
    <w:rsid w:val="00F943DA"/>
    <w:rsid w:val="00F959F6"/>
    <w:rsid w:val="00FA0457"/>
    <w:rsid w:val="00FA536A"/>
    <w:rsid w:val="00FA7357"/>
    <w:rsid w:val="00FA7E24"/>
    <w:rsid w:val="00FB67F3"/>
    <w:rsid w:val="00FB6BC0"/>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63919506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DF444235-F99D-4BD2-BC44-F75E77FF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4623</Words>
  <Characters>26356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20</cp:revision>
  <dcterms:created xsi:type="dcterms:W3CDTF">2016-03-11T15:52:00Z</dcterms:created>
  <dcterms:modified xsi:type="dcterms:W3CDTF">2017-02-03T09:27:00Z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