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02" w:rsidRDefault="002A5D02" w:rsidP="004E71A8">
      <w:pPr>
        <w:widowControl w:val="0"/>
        <w:tabs>
          <w:tab w:val="left" w:pos="4620"/>
        </w:tabs>
        <w:jc w:val="center"/>
        <w:rPr>
          <w:rFonts w:ascii="Trebuchet MS" w:hAnsi="Trebuchet MS" w:cs="Arial"/>
          <w:b/>
          <w:sz w:val="20"/>
          <w:szCs w:val="20"/>
        </w:rPr>
      </w:pPr>
    </w:p>
    <w:p w:rsidR="00C9300F" w:rsidRDefault="00C9300F" w:rsidP="004E71A8">
      <w:pPr>
        <w:widowControl w:val="0"/>
        <w:tabs>
          <w:tab w:val="left" w:pos="4620"/>
        </w:tabs>
        <w:jc w:val="center"/>
        <w:rPr>
          <w:rFonts w:ascii="Trebuchet MS" w:hAnsi="Trebuchet MS" w:cs="Arial"/>
          <w:b/>
          <w:sz w:val="20"/>
          <w:szCs w:val="20"/>
        </w:rPr>
      </w:pPr>
      <w:r w:rsidRPr="004E71A8">
        <w:rPr>
          <w:rFonts w:ascii="Trebuchet MS" w:hAnsi="Trebuchet MS" w:cs="Arial"/>
          <w:b/>
          <w:sz w:val="20"/>
          <w:szCs w:val="20"/>
        </w:rPr>
        <w:t>DATED</w:t>
      </w:r>
    </w:p>
    <w:p w:rsidR="00786385" w:rsidRDefault="00786385" w:rsidP="004E71A8">
      <w:pPr>
        <w:widowControl w:val="0"/>
        <w:tabs>
          <w:tab w:val="left" w:pos="4620"/>
        </w:tabs>
        <w:jc w:val="center"/>
        <w:rPr>
          <w:rFonts w:ascii="Trebuchet MS" w:hAnsi="Trebuchet MS" w:cs="Arial"/>
          <w:b/>
          <w:sz w:val="20"/>
          <w:szCs w:val="20"/>
        </w:rPr>
      </w:pPr>
    </w:p>
    <w:p w:rsidR="00786385" w:rsidRPr="004E71A8" w:rsidRDefault="00786385" w:rsidP="004E71A8">
      <w:pPr>
        <w:widowControl w:val="0"/>
        <w:tabs>
          <w:tab w:val="left" w:pos="4620"/>
        </w:tabs>
        <w:jc w:val="center"/>
        <w:rPr>
          <w:rFonts w:ascii="Trebuchet MS" w:hAnsi="Trebuchet MS" w:cs="Arial"/>
          <w:b/>
          <w:sz w:val="20"/>
          <w:szCs w:val="20"/>
          <w:lang w:val="en-US"/>
        </w:rPr>
      </w:pPr>
    </w:p>
    <w:p w:rsidR="00C9300F" w:rsidRPr="004E71A8" w:rsidRDefault="00C9300F" w:rsidP="004E71A8">
      <w:pPr>
        <w:widowControl w:val="0"/>
        <w:tabs>
          <w:tab w:val="left" w:pos="4620"/>
        </w:tabs>
        <w:jc w:val="center"/>
        <w:rPr>
          <w:rFonts w:ascii="Trebuchet MS" w:hAnsi="Trebuchet MS" w:cs="Arial"/>
          <w:b/>
          <w:sz w:val="20"/>
          <w:szCs w:val="20"/>
          <w:lang w:val="en-US"/>
        </w:rPr>
      </w:pPr>
    </w:p>
    <w:p w:rsidR="00C9300F" w:rsidRPr="004E71A8" w:rsidRDefault="00C9300F" w:rsidP="004E71A8">
      <w:pPr>
        <w:widowControl w:val="0"/>
        <w:tabs>
          <w:tab w:val="left" w:pos="4620"/>
        </w:tabs>
        <w:jc w:val="center"/>
        <w:rPr>
          <w:rFonts w:ascii="Trebuchet MS" w:hAnsi="Trebuchet MS" w:cs="Arial"/>
          <w:b/>
          <w:sz w:val="20"/>
          <w:szCs w:val="20"/>
          <w:lang w:val="en-US"/>
        </w:rPr>
      </w:pPr>
    </w:p>
    <w:p w:rsidR="00C9300F" w:rsidRPr="004E71A8" w:rsidRDefault="00C9300F" w:rsidP="004E71A8">
      <w:pPr>
        <w:widowControl w:val="0"/>
        <w:tabs>
          <w:tab w:val="left" w:pos="4620"/>
        </w:tabs>
        <w:jc w:val="center"/>
        <w:rPr>
          <w:rFonts w:ascii="Trebuchet MS" w:hAnsi="Trebuchet MS" w:cs="Arial"/>
          <w:b/>
          <w:sz w:val="20"/>
          <w:szCs w:val="20"/>
          <w:lang w:val="en-US"/>
        </w:rPr>
      </w:pPr>
    </w:p>
    <w:p w:rsidR="00C9300F" w:rsidRPr="004E71A8" w:rsidRDefault="00C9300F" w:rsidP="004E71A8">
      <w:pPr>
        <w:widowControl w:val="0"/>
        <w:tabs>
          <w:tab w:val="left" w:pos="4620"/>
        </w:tabs>
        <w:jc w:val="center"/>
        <w:rPr>
          <w:rFonts w:ascii="Trebuchet MS" w:hAnsi="Trebuchet MS" w:cs="Arial"/>
          <w:b/>
          <w:sz w:val="20"/>
          <w:szCs w:val="20"/>
          <w:lang w:val="en-US"/>
        </w:rPr>
      </w:pPr>
    </w:p>
    <w:p w:rsidR="00AA0F5A" w:rsidRDefault="00AA0F5A" w:rsidP="00AA0F5A">
      <w:pPr>
        <w:pStyle w:val="StandardSubhead"/>
        <w:widowControl w:val="0"/>
        <w:numPr>
          <w:ilvl w:val="0"/>
          <w:numId w:val="7"/>
        </w:numPr>
        <w:tabs>
          <w:tab w:val="left" w:pos="4620"/>
        </w:tabs>
        <w:spacing w:before="0"/>
        <w:outlineLvl w:val="0"/>
        <w:rPr>
          <w:rFonts w:ascii="Trebuchet MS" w:hAnsi="Trebuchet MS" w:cs="Arial"/>
          <w:b/>
          <w:lang w:val="en-US"/>
        </w:rPr>
      </w:pPr>
      <w:r w:rsidRPr="00AA0F5A">
        <w:rPr>
          <w:rFonts w:ascii="Trebuchet MS" w:hAnsi="Trebuchet MS" w:cs="Arial"/>
          <w:b/>
          <w:lang w:val="en-US"/>
        </w:rPr>
        <w:t>THE BOROUGH COUNCIL OF WELLINGBOROUGH</w:t>
      </w:r>
    </w:p>
    <w:p w:rsidR="00AA0F5A" w:rsidRDefault="00AA0F5A" w:rsidP="00AA0F5A">
      <w:pPr>
        <w:rPr>
          <w:lang w:val="en-US"/>
        </w:rPr>
      </w:pPr>
    </w:p>
    <w:p w:rsidR="00AA0F5A" w:rsidRPr="00AA0F5A" w:rsidRDefault="00AA0F5A" w:rsidP="00AA0F5A">
      <w:pPr>
        <w:rPr>
          <w:lang w:val="en-US"/>
        </w:rPr>
      </w:pPr>
    </w:p>
    <w:p w:rsidR="00C9300F" w:rsidRPr="004E71A8" w:rsidRDefault="00AA0F5A" w:rsidP="004E71A8">
      <w:pPr>
        <w:pStyle w:val="ListParagraph"/>
        <w:widowControl w:val="0"/>
        <w:numPr>
          <w:ilvl w:val="0"/>
          <w:numId w:val="7"/>
        </w:numPr>
        <w:tabs>
          <w:tab w:val="left" w:pos="4620"/>
        </w:tabs>
        <w:overflowPunct w:val="0"/>
        <w:autoSpaceDE w:val="0"/>
        <w:autoSpaceDN w:val="0"/>
        <w:adjustRightInd w:val="0"/>
        <w:spacing w:after="0" w:line="240" w:lineRule="auto"/>
        <w:ind w:left="567" w:hanging="567"/>
        <w:jc w:val="center"/>
        <w:outlineLvl w:val="0"/>
        <w:rPr>
          <w:rFonts w:ascii="Trebuchet MS" w:hAnsi="Trebuchet MS" w:cs="Arial"/>
          <w:b/>
          <w:sz w:val="20"/>
          <w:szCs w:val="20"/>
          <w:lang w:val="en-US"/>
        </w:rPr>
      </w:pPr>
      <w:r>
        <w:rPr>
          <w:rFonts w:ascii="Trebuchet MS" w:hAnsi="Trebuchet MS" w:cs="Arial"/>
          <w:b/>
          <w:sz w:val="20"/>
          <w:szCs w:val="20"/>
          <w:lang w:val="en-US"/>
        </w:rPr>
        <w:t>[THE SUPPLIER]</w:t>
      </w:r>
    </w:p>
    <w:p w:rsidR="00C9300F" w:rsidRPr="004E71A8" w:rsidRDefault="00C9300F" w:rsidP="004E71A8">
      <w:pPr>
        <w:widowControl w:val="0"/>
        <w:tabs>
          <w:tab w:val="left" w:pos="4620"/>
        </w:tabs>
        <w:jc w:val="center"/>
        <w:rPr>
          <w:rFonts w:ascii="Trebuchet MS" w:hAnsi="Trebuchet MS" w:cs="Arial"/>
          <w:b/>
          <w:sz w:val="20"/>
          <w:szCs w:val="20"/>
          <w:lang w:val="en-US"/>
        </w:rPr>
      </w:pPr>
    </w:p>
    <w:p w:rsidR="00C9300F" w:rsidRPr="004E71A8" w:rsidRDefault="00C9300F" w:rsidP="004E71A8">
      <w:pPr>
        <w:widowControl w:val="0"/>
        <w:tabs>
          <w:tab w:val="left" w:pos="4620"/>
        </w:tabs>
        <w:jc w:val="center"/>
        <w:rPr>
          <w:rFonts w:ascii="Trebuchet MS" w:hAnsi="Trebuchet MS" w:cs="Arial"/>
          <w:b/>
          <w:sz w:val="20"/>
          <w:szCs w:val="20"/>
          <w:lang w:val="en-US"/>
        </w:rPr>
      </w:pPr>
    </w:p>
    <w:p w:rsidR="00C9300F" w:rsidRPr="004E71A8" w:rsidRDefault="00C9300F" w:rsidP="004E71A8">
      <w:pPr>
        <w:pStyle w:val="StandardSubhead"/>
        <w:widowControl w:val="0"/>
        <w:tabs>
          <w:tab w:val="left" w:pos="4620"/>
        </w:tabs>
        <w:spacing w:before="0"/>
        <w:outlineLvl w:val="0"/>
        <w:rPr>
          <w:rFonts w:ascii="Trebuchet MS" w:hAnsi="Trebuchet MS" w:cs="Arial"/>
          <w:b/>
          <w:lang w:val="en-US"/>
        </w:rPr>
      </w:pPr>
    </w:p>
    <w:p w:rsidR="00C9300F" w:rsidRPr="004E71A8" w:rsidRDefault="00C9300F" w:rsidP="004E71A8">
      <w:pPr>
        <w:pStyle w:val="StandardSubhead"/>
        <w:widowControl w:val="0"/>
        <w:tabs>
          <w:tab w:val="left" w:pos="5655"/>
        </w:tabs>
        <w:spacing w:before="0"/>
        <w:outlineLvl w:val="0"/>
        <w:rPr>
          <w:rFonts w:ascii="Trebuchet MS" w:hAnsi="Trebuchet MS" w:cs="Arial"/>
          <w:b/>
          <w:lang w:val="en-US"/>
        </w:rPr>
      </w:pPr>
    </w:p>
    <w:p w:rsidR="00C9300F" w:rsidRPr="004E71A8" w:rsidRDefault="00C9300F" w:rsidP="004E71A8">
      <w:pPr>
        <w:jc w:val="center"/>
        <w:rPr>
          <w:rFonts w:ascii="Trebuchet MS" w:hAnsi="Trebuchet MS"/>
          <w:sz w:val="20"/>
          <w:szCs w:val="20"/>
          <w:lang w:val="en-US"/>
        </w:rPr>
      </w:pPr>
    </w:p>
    <w:p w:rsidR="00C9300F" w:rsidRDefault="00C9300F" w:rsidP="004E71A8">
      <w:pPr>
        <w:jc w:val="center"/>
        <w:rPr>
          <w:rFonts w:ascii="Trebuchet MS" w:hAnsi="Trebuchet MS"/>
          <w:sz w:val="20"/>
          <w:szCs w:val="20"/>
          <w:lang w:val="en-US"/>
        </w:rPr>
      </w:pPr>
    </w:p>
    <w:p w:rsidR="00786385" w:rsidRDefault="00786385" w:rsidP="004E71A8">
      <w:pPr>
        <w:jc w:val="center"/>
        <w:rPr>
          <w:rFonts w:ascii="Trebuchet MS" w:hAnsi="Trebuchet MS"/>
          <w:sz w:val="20"/>
          <w:szCs w:val="20"/>
          <w:lang w:val="en-US"/>
        </w:rPr>
      </w:pPr>
    </w:p>
    <w:p w:rsidR="00786385" w:rsidRPr="004E71A8" w:rsidRDefault="00786385" w:rsidP="004E71A8">
      <w:pPr>
        <w:jc w:val="center"/>
        <w:rPr>
          <w:rFonts w:ascii="Trebuchet MS" w:hAnsi="Trebuchet MS"/>
          <w:sz w:val="20"/>
          <w:szCs w:val="20"/>
          <w:lang w:val="en-US"/>
        </w:rPr>
      </w:pPr>
    </w:p>
    <w:p w:rsidR="00C9300F" w:rsidRPr="004E71A8" w:rsidRDefault="00C9300F" w:rsidP="004E71A8">
      <w:pPr>
        <w:pStyle w:val="StandardSubhead"/>
        <w:widowControl w:val="0"/>
        <w:tabs>
          <w:tab w:val="left" w:pos="4620"/>
        </w:tabs>
        <w:spacing w:before="0"/>
        <w:outlineLvl w:val="0"/>
        <w:rPr>
          <w:rFonts w:ascii="Trebuchet MS" w:hAnsi="Trebuchet MS" w:cs="Arial"/>
          <w:b/>
          <w:lang w:val="en-US"/>
        </w:rPr>
      </w:pPr>
    </w:p>
    <w:p w:rsidR="00C9300F" w:rsidRPr="004E71A8" w:rsidRDefault="00C9300F" w:rsidP="004E71A8">
      <w:pPr>
        <w:pStyle w:val="StandardSubhead"/>
        <w:widowControl w:val="0"/>
        <w:tabs>
          <w:tab w:val="left" w:pos="4620"/>
        </w:tabs>
        <w:spacing w:before="0"/>
        <w:outlineLvl w:val="0"/>
        <w:rPr>
          <w:rFonts w:ascii="Trebuchet MS" w:hAnsi="Trebuchet MS" w:cs="Arial"/>
          <w:b/>
          <w:lang w:val="en-US"/>
        </w:rPr>
      </w:pPr>
    </w:p>
    <w:p w:rsidR="00C9300F" w:rsidRPr="004E71A8" w:rsidRDefault="00C9300F" w:rsidP="004E71A8">
      <w:pPr>
        <w:pStyle w:val="StandardSubhead"/>
        <w:widowControl w:val="0"/>
        <w:tabs>
          <w:tab w:val="left" w:pos="4620"/>
        </w:tabs>
        <w:spacing w:before="0"/>
        <w:outlineLvl w:val="0"/>
        <w:rPr>
          <w:rFonts w:ascii="Trebuchet MS" w:hAnsi="Trebuchet MS" w:cs="Arial"/>
          <w:b/>
          <w:lang w:val="en-US"/>
        </w:rPr>
      </w:pPr>
      <w:r w:rsidRPr="004E71A8">
        <w:rPr>
          <w:rFonts w:ascii="Trebuchet MS" w:hAnsi="Trebuchet MS" w:cs="Arial"/>
          <w:b/>
          <w:lang w:val="en-US"/>
        </w:rPr>
        <w:t>AGREEMENT FOR</w:t>
      </w:r>
    </w:p>
    <w:p w:rsidR="00C9300F" w:rsidRPr="004E71A8" w:rsidRDefault="00C9300F" w:rsidP="004E71A8">
      <w:pPr>
        <w:pStyle w:val="StandardSubhead"/>
        <w:widowControl w:val="0"/>
        <w:tabs>
          <w:tab w:val="left" w:pos="4620"/>
        </w:tabs>
        <w:spacing w:before="0"/>
        <w:outlineLvl w:val="0"/>
        <w:rPr>
          <w:rFonts w:ascii="Trebuchet MS" w:hAnsi="Trebuchet MS" w:cs="Arial"/>
          <w:b/>
          <w:lang w:val="en-US"/>
        </w:rPr>
      </w:pPr>
    </w:p>
    <w:p w:rsidR="00C9300F" w:rsidRPr="004E71A8" w:rsidRDefault="00AA0F5A" w:rsidP="004E71A8">
      <w:pPr>
        <w:pStyle w:val="StandardSubhead"/>
        <w:widowControl w:val="0"/>
        <w:tabs>
          <w:tab w:val="left" w:pos="4620"/>
        </w:tabs>
        <w:spacing w:before="0"/>
        <w:outlineLvl w:val="0"/>
        <w:rPr>
          <w:rFonts w:ascii="Trebuchet MS" w:hAnsi="Trebuchet MS" w:cs="Arial"/>
          <w:b/>
          <w:lang w:val="en-US"/>
        </w:rPr>
      </w:pPr>
      <w:r>
        <w:rPr>
          <w:rFonts w:ascii="Trebuchet MS" w:hAnsi="Trebuchet MS" w:cs="Arial"/>
          <w:b/>
          <w:lang w:val="en-US"/>
        </w:rPr>
        <w:t>GREEN WASTE SERVICES 2016</w:t>
      </w:r>
    </w:p>
    <w:p w:rsidR="002A058A" w:rsidRDefault="002A058A" w:rsidP="004E71A8">
      <w:pPr>
        <w:widowControl w:val="0"/>
        <w:jc w:val="center"/>
        <w:rPr>
          <w:rFonts w:ascii="Trebuchet MS" w:hAnsi="Trebuchet MS" w:cs="Arial"/>
          <w:b/>
          <w:sz w:val="20"/>
          <w:szCs w:val="20"/>
          <w:lang w:val="en-US"/>
        </w:rPr>
      </w:pPr>
    </w:p>
    <w:p w:rsidR="00786385" w:rsidRDefault="00786385" w:rsidP="004E71A8">
      <w:pPr>
        <w:widowControl w:val="0"/>
        <w:jc w:val="center"/>
        <w:rPr>
          <w:rFonts w:ascii="Trebuchet MS" w:hAnsi="Trebuchet MS" w:cs="Arial"/>
          <w:b/>
          <w:sz w:val="20"/>
          <w:szCs w:val="20"/>
          <w:lang w:val="en-US"/>
        </w:rPr>
      </w:pPr>
    </w:p>
    <w:p w:rsidR="002A058A" w:rsidRDefault="002A058A" w:rsidP="004E71A8">
      <w:pPr>
        <w:widowControl w:val="0"/>
        <w:jc w:val="center"/>
        <w:rPr>
          <w:rFonts w:ascii="Trebuchet MS" w:hAnsi="Trebuchet MS" w:cs="Arial"/>
          <w:b/>
          <w:sz w:val="20"/>
          <w:szCs w:val="20"/>
          <w:lang w:val="en-US"/>
        </w:rPr>
      </w:pPr>
    </w:p>
    <w:p w:rsidR="002A058A" w:rsidRDefault="002A058A" w:rsidP="004E71A8">
      <w:pPr>
        <w:widowControl w:val="0"/>
        <w:jc w:val="center"/>
        <w:rPr>
          <w:rFonts w:ascii="Trebuchet MS" w:hAnsi="Trebuchet MS" w:cs="Arial"/>
          <w:b/>
          <w:sz w:val="20"/>
          <w:szCs w:val="20"/>
          <w:lang w:val="en-US"/>
        </w:rPr>
      </w:pPr>
    </w:p>
    <w:p w:rsidR="002A058A" w:rsidRDefault="002A058A" w:rsidP="004E71A8">
      <w:pPr>
        <w:widowControl w:val="0"/>
        <w:jc w:val="center"/>
        <w:rPr>
          <w:rFonts w:ascii="Trebuchet MS" w:hAnsi="Trebuchet MS" w:cs="Arial"/>
          <w:b/>
          <w:sz w:val="20"/>
          <w:szCs w:val="20"/>
          <w:lang w:val="en-US"/>
        </w:rPr>
      </w:pPr>
    </w:p>
    <w:p w:rsidR="00AA0F5A" w:rsidRDefault="00AA0F5A" w:rsidP="004E71A8">
      <w:pPr>
        <w:widowControl w:val="0"/>
        <w:jc w:val="center"/>
        <w:rPr>
          <w:rFonts w:ascii="Trebuchet MS" w:hAnsi="Trebuchet MS" w:cs="Arial"/>
          <w:b/>
          <w:sz w:val="20"/>
          <w:szCs w:val="20"/>
          <w:lang w:val="en-US"/>
        </w:rPr>
      </w:pPr>
    </w:p>
    <w:p w:rsidR="002A058A" w:rsidRDefault="002A058A" w:rsidP="004E71A8">
      <w:pPr>
        <w:widowControl w:val="0"/>
        <w:jc w:val="center"/>
        <w:rPr>
          <w:rFonts w:ascii="Trebuchet MS" w:hAnsi="Trebuchet MS" w:cs="Arial"/>
          <w:b/>
          <w:sz w:val="20"/>
          <w:szCs w:val="20"/>
          <w:lang w:val="en-US"/>
        </w:rPr>
      </w:pPr>
    </w:p>
    <w:p w:rsidR="002A058A" w:rsidRPr="004E71A8" w:rsidRDefault="002A058A" w:rsidP="004E71A8">
      <w:pPr>
        <w:spacing w:after="0" w:line="240" w:lineRule="auto"/>
        <w:jc w:val="center"/>
        <w:rPr>
          <w:rFonts w:ascii="Trebuchet MS" w:eastAsia="Calibri" w:hAnsi="Trebuchet MS" w:cs="Arial"/>
          <w:sz w:val="20"/>
          <w:szCs w:val="20"/>
        </w:rPr>
      </w:pPr>
      <w:r w:rsidRPr="004E71A8">
        <w:rPr>
          <w:rFonts w:ascii="Trebuchet MS" w:eastAsia="Calibri" w:hAnsi="Trebuchet MS" w:cs="Arial"/>
          <w:sz w:val="20"/>
          <w:szCs w:val="20"/>
        </w:rPr>
        <w:t>District Law,</w:t>
      </w:r>
    </w:p>
    <w:p w:rsidR="002A058A" w:rsidRPr="004E71A8" w:rsidRDefault="002A058A" w:rsidP="004E71A8">
      <w:pPr>
        <w:spacing w:after="0" w:line="240" w:lineRule="auto"/>
        <w:jc w:val="center"/>
        <w:rPr>
          <w:rFonts w:ascii="Trebuchet MS" w:eastAsia="Calibri" w:hAnsi="Trebuchet MS" w:cs="Arial"/>
          <w:sz w:val="20"/>
          <w:szCs w:val="20"/>
        </w:rPr>
      </w:pPr>
      <w:r w:rsidRPr="004E71A8">
        <w:rPr>
          <w:rFonts w:ascii="Trebuchet MS" w:eastAsia="Calibri" w:hAnsi="Trebuchet MS" w:cs="Arial"/>
          <w:sz w:val="20"/>
          <w:szCs w:val="20"/>
        </w:rPr>
        <w:t>Municipal Offices</w:t>
      </w:r>
    </w:p>
    <w:p w:rsidR="002A058A" w:rsidRPr="004E71A8" w:rsidRDefault="002A058A" w:rsidP="004E71A8">
      <w:pPr>
        <w:spacing w:after="0" w:line="240" w:lineRule="auto"/>
        <w:jc w:val="center"/>
        <w:rPr>
          <w:rFonts w:ascii="Trebuchet MS" w:eastAsia="Calibri" w:hAnsi="Trebuchet MS" w:cs="Arial"/>
          <w:sz w:val="20"/>
          <w:szCs w:val="20"/>
        </w:rPr>
      </w:pPr>
      <w:r w:rsidRPr="004E71A8">
        <w:rPr>
          <w:rFonts w:ascii="Trebuchet MS" w:eastAsia="Calibri" w:hAnsi="Trebuchet MS" w:cs="Arial"/>
          <w:sz w:val="20"/>
          <w:szCs w:val="20"/>
        </w:rPr>
        <w:t>Bowling Green Road,</w:t>
      </w:r>
    </w:p>
    <w:p w:rsidR="002A058A" w:rsidRPr="004E71A8" w:rsidRDefault="002A058A" w:rsidP="004E71A8">
      <w:pPr>
        <w:spacing w:after="0" w:line="240" w:lineRule="auto"/>
        <w:jc w:val="center"/>
        <w:rPr>
          <w:rFonts w:ascii="Trebuchet MS" w:eastAsia="Calibri" w:hAnsi="Trebuchet MS" w:cs="Arial"/>
          <w:sz w:val="20"/>
          <w:szCs w:val="20"/>
        </w:rPr>
      </w:pPr>
      <w:r w:rsidRPr="004E71A8">
        <w:rPr>
          <w:rFonts w:ascii="Trebuchet MS" w:eastAsia="Calibri" w:hAnsi="Trebuchet MS" w:cs="Arial"/>
          <w:sz w:val="20"/>
          <w:szCs w:val="20"/>
        </w:rPr>
        <w:t>Kettering</w:t>
      </w:r>
    </w:p>
    <w:p w:rsidR="002A058A" w:rsidRPr="004E71A8" w:rsidRDefault="002A058A" w:rsidP="004E71A8">
      <w:pPr>
        <w:spacing w:after="0" w:line="240" w:lineRule="auto"/>
        <w:jc w:val="center"/>
        <w:rPr>
          <w:rFonts w:ascii="Trebuchet MS" w:eastAsia="Calibri" w:hAnsi="Trebuchet MS" w:cs="Arial"/>
          <w:sz w:val="20"/>
          <w:szCs w:val="20"/>
        </w:rPr>
      </w:pPr>
      <w:r w:rsidRPr="004E71A8">
        <w:rPr>
          <w:rFonts w:ascii="Trebuchet MS" w:eastAsia="Calibri" w:hAnsi="Trebuchet MS" w:cs="Arial"/>
          <w:sz w:val="20"/>
          <w:szCs w:val="20"/>
        </w:rPr>
        <w:lastRenderedPageBreak/>
        <w:t>Northamptonshire</w:t>
      </w:r>
    </w:p>
    <w:p w:rsidR="002A058A" w:rsidRPr="004E71A8" w:rsidRDefault="002A058A" w:rsidP="004E71A8">
      <w:pPr>
        <w:spacing w:after="0" w:line="240" w:lineRule="auto"/>
        <w:jc w:val="center"/>
        <w:rPr>
          <w:rFonts w:ascii="Trebuchet MS" w:eastAsia="Calibri" w:hAnsi="Trebuchet MS" w:cs="Arial"/>
          <w:sz w:val="20"/>
          <w:szCs w:val="20"/>
        </w:rPr>
      </w:pPr>
      <w:r w:rsidRPr="004E71A8">
        <w:rPr>
          <w:rFonts w:ascii="Trebuchet MS" w:eastAsia="Calibri" w:hAnsi="Trebuchet MS" w:cs="Arial"/>
          <w:sz w:val="20"/>
          <w:szCs w:val="20"/>
        </w:rPr>
        <w:t>NN15 7QX</w:t>
      </w:r>
    </w:p>
    <w:p w:rsidR="002A058A" w:rsidRDefault="002A058A" w:rsidP="002A058A">
      <w:pPr>
        <w:spacing w:after="0" w:line="240" w:lineRule="auto"/>
        <w:rPr>
          <w:rFonts w:ascii="Trebuchet MS" w:eastAsia="Calibri" w:hAnsi="Trebuchet MS" w:cs="Arial"/>
          <w:b/>
          <w:sz w:val="20"/>
          <w:szCs w:val="20"/>
        </w:rPr>
      </w:pPr>
    </w:p>
    <w:p w:rsidR="00C9300F" w:rsidRPr="004E71A8" w:rsidRDefault="00C9300F" w:rsidP="002A058A">
      <w:pPr>
        <w:spacing w:after="0" w:line="240" w:lineRule="auto"/>
        <w:rPr>
          <w:rFonts w:ascii="Trebuchet MS" w:eastAsia="Calibri" w:hAnsi="Trebuchet MS" w:cs="Arial"/>
          <w:sz w:val="20"/>
          <w:szCs w:val="20"/>
        </w:rPr>
      </w:pPr>
      <w:r w:rsidRPr="004E71A8">
        <w:rPr>
          <w:rFonts w:ascii="Trebuchet MS" w:eastAsia="Calibri" w:hAnsi="Trebuchet MS" w:cs="Arial"/>
          <w:b/>
          <w:sz w:val="20"/>
          <w:szCs w:val="20"/>
        </w:rPr>
        <w:t>THIS AGREEMENT</w:t>
      </w:r>
      <w:r w:rsidRPr="004E71A8">
        <w:rPr>
          <w:rFonts w:ascii="Trebuchet MS" w:eastAsia="Calibri" w:hAnsi="Trebuchet MS" w:cs="Arial"/>
          <w:sz w:val="20"/>
          <w:szCs w:val="20"/>
        </w:rPr>
        <w:t xml:space="preserve"> is made [                                                            ]</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BETWEEN</w:t>
      </w:r>
    </w:p>
    <w:tbl>
      <w:tblPr>
        <w:tblW w:w="0" w:type="auto"/>
        <w:tblInd w:w="-34" w:type="dxa"/>
        <w:tblLook w:val="04A0" w:firstRow="1" w:lastRow="0" w:firstColumn="1" w:lastColumn="0" w:noHBand="0" w:noVBand="1"/>
      </w:tblPr>
      <w:tblGrid>
        <w:gridCol w:w="709"/>
        <w:gridCol w:w="8425"/>
      </w:tblGrid>
      <w:tr w:rsidR="00C9300F" w:rsidRPr="00701AC1" w:rsidTr="00644C56">
        <w:tc>
          <w:tcPr>
            <w:tcW w:w="709" w:type="dxa"/>
          </w:tcPr>
          <w:p w:rsidR="00C9300F" w:rsidRPr="00701AC1" w:rsidRDefault="00C9300F" w:rsidP="00644C56">
            <w:pPr>
              <w:spacing w:after="0" w:line="240" w:lineRule="auto"/>
              <w:jc w:val="both"/>
              <w:rPr>
                <w:rFonts w:ascii="Trebuchet MS" w:eastAsia="Calibri" w:hAnsi="Trebuchet MS" w:cs="Arial"/>
                <w:b/>
              </w:rPr>
            </w:pPr>
          </w:p>
        </w:tc>
        <w:tc>
          <w:tcPr>
            <w:tcW w:w="8425" w:type="dxa"/>
          </w:tcPr>
          <w:p w:rsidR="00C9300F" w:rsidRPr="00701AC1" w:rsidRDefault="00C9300F" w:rsidP="00644C56">
            <w:pPr>
              <w:spacing w:after="0" w:line="240" w:lineRule="auto"/>
              <w:jc w:val="both"/>
              <w:rPr>
                <w:rFonts w:ascii="Trebuchet MS" w:eastAsia="Calibri" w:hAnsi="Trebuchet MS" w:cs="Arial"/>
                <w:b/>
              </w:rPr>
            </w:pPr>
          </w:p>
        </w:tc>
      </w:tr>
      <w:tr w:rsidR="00C9300F" w:rsidRPr="00701AC1" w:rsidTr="00644C56">
        <w:tc>
          <w:tcPr>
            <w:tcW w:w="709" w:type="dxa"/>
          </w:tcPr>
          <w:p w:rsidR="00C9300F" w:rsidRPr="00460DF1" w:rsidRDefault="00C9300F" w:rsidP="00644C56">
            <w:pPr>
              <w:spacing w:after="0" w:line="240" w:lineRule="auto"/>
              <w:jc w:val="both"/>
              <w:rPr>
                <w:rFonts w:ascii="Trebuchet MS" w:eastAsia="Calibri" w:hAnsi="Trebuchet MS" w:cs="Arial"/>
                <w:b/>
              </w:rPr>
            </w:pPr>
            <w:r w:rsidRPr="00460DF1">
              <w:rPr>
                <w:rFonts w:ascii="Trebuchet MS" w:eastAsia="Calibri" w:hAnsi="Trebuchet MS" w:cs="Arial"/>
                <w:b/>
              </w:rPr>
              <w:t>(1)</w:t>
            </w:r>
          </w:p>
        </w:tc>
        <w:tc>
          <w:tcPr>
            <w:tcW w:w="8425" w:type="dxa"/>
          </w:tcPr>
          <w:p w:rsidR="00C9300F" w:rsidRPr="00460DF1" w:rsidRDefault="00AA0F5A" w:rsidP="00644C56">
            <w:pPr>
              <w:widowControl w:val="0"/>
              <w:overflowPunct w:val="0"/>
              <w:autoSpaceDE w:val="0"/>
              <w:autoSpaceDN w:val="0"/>
              <w:adjustRightInd w:val="0"/>
              <w:spacing w:after="0" w:line="240" w:lineRule="auto"/>
              <w:jc w:val="both"/>
              <w:rPr>
                <w:rFonts w:ascii="Trebuchet MS" w:hAnsi="Trebuchet MS" w:cs="Arial"/>
              </w:rPr>
            </w:pPr>
            <w:r w:rsidRPr="00AA0F5A">
              <w:rPr>
                <w:rFonts w:ascii="Trebuchet MS" w:hAnsi="Trebuchet MS" w:cs="Arial"/>
                <w:b/>
              </w:rPr>
              <w:t>THE BOROUGH COUNCIL OF WELLINGBOROUGH</w:t>
            </w:r>
            <w:r w:rsidRPr="00E766C6">
              <w:rPr>
                <w:rFonts w:ascii="Trebuchet MS" w:hAnsi="Trebuchet MS" w:cs="Arial"/>
              </w:rPr>
              <w:t xml:space="preserve"> of </w:t>
            </w:r>
            <w:proofErr w:type="spellStart"/>
            <w:r w:rsidRPr="00E766C6">
              <w:rPr>
                <w:rFonts w:ascii="Trebuchet MS" w:hAnsi="Trebuchet MS" w:cs="Arial"/>
              </w:rPr>
              <w:t>Swanspool</w:t>
            </w:r>
            <w:proofErr w:type="spellEnd"/>
            <w:r w:rsidRPr="00E766C6">
              <w:rPr>
                <w:rFonts w:ascii="Trebuchet MS" w:hAnsi="Trebuchet MS" w:cs="Arial"/>
              </w:rPr>
              <w:t xml:space="preserve"> House, </w:t>
            </w:r>
            <w:proofErr w:type="spellStart"/>
            <w:r w:rsidRPr="00E766C6">
              <w:rPr>
                <w:rFonts w:ascii="Trebuchet MS" w:hAnsi="Trebuchet MS" w:cs="Arial"/>
              </w:rPr>
              <w:t>Doddington</w:t>
            </w:r>
            <w:proofErr w:type="spellEnd"/>
            <w:r w:rsidRPr="00E766C6">
              <w:rPr>
                <w:rFonts w:ascii="Trebuchet MS" w:hAnsi="Trebuchet MS" w:cs="Arial"/>
              </w:rPr>
              <w:t xml:space="preserve"> Road, Wellingborough, Northamptonshire, NN8 1BP </w:t>
            </w:r>
            <w:r w:rsidR="00C9300F" w:rsidRPr="00460DF1">
              <w:rPr>
                <w:rFonts w:ascii="Trebuchet MS" w:hAnsi="Trebuchet MS" w:cs="Arial"/>
              </w:rPr>
              <w:t xml:space="preserve">the </w:t>
            </w:r>
            <w:r w:rsidR="00C9300F" w:rsidRPr="00460DF1">
              <w:rPr>
                <w:rFonts w:ascii="Trebuchet MS" w:hAnsi="Trebuchet MS" w:cs="Arial"/>
                <w:b/>
              </w:rPr>
              <w:t>"C</w:t>
            </w:r>
            <w:r w:rsidR="00C9300F">
              <w:rPr>
                <w:rFonts w:ascii="Trebuchet MS" w:hAnsi="Trebuchet MS" w:cs="Arial"/>
                <w:b/>
              </w:rPr>
              <w:t>ouncil</w:t>
            </w:r>
            <w:r w:rsidR="00C9300F" w:rsidRPr="00460DF1">
              <w:rPr>
                <w:rFonts w:ascii="Trebuchet MS" w:hAnsi="Trebuchet MS" w:cs="Arial"/>
                <w:b/>
              </w:rPr>
              <w:t>"</w:t>
            </w:r>
            <w:r w:rsidR="00C9300F" w:rsidRPr="00460DF1">
              <w:rPr>
                <w:rFonts w:ascii="Trebuchet MS" w:hAnsi="Trebuchet MS" w:cs="Arial"/>
              </w:rPr>
              <w:t>); and</w:t>
            </w:r>
          </w:p>
          <w:p w:rsidR="00C9300F" w:rsidRPr="00460DF1" w:rsidRDefault="00C9300F" w:rsidP="00644C56">
            <w:pPr>
              <w:spacing w:after="0" w:line="240" w:lineRule="auto"/>
              <w:jc w:val="both"/>
              <w:rPr>
                <w:rFonts w:ascii="Trebuchet MS" w:eastAsia="Calibri" w:hAnsi="Trebuchet MS" w:cs="Arial"/>
                <w:b/>
              </w:rPr>
            </w:pPr>
          </w:p>
        </w:tc>
      </w:tr>
      <w:tr w:rsidR="00C9300F" w:rsidRPr="00701AC1" w:rsidTr="00644C56">
        <w:tc>
          <w:tcPr>
            <w:tcW w:w="709" w:type="dxa"/>
          </w:tcPr>
          <w:p w:rsidR="00C9300F" w:rsidRPr="00460DF1" w:rsidRDefault="00C9300F" w:rsidP="00644C56">
            <w:pPr>
              <w:spacing w:after="0" w:line="240" w:lineRule="auto"/>
              <w:jc w:val="both"/>
              <w:rPr>
                <w:rFonts w:ascii="Trebuchet MS" w:eastAsia="Calibri" w:hAnsi="Trebuchet MS" w:cs="Arial"/>
                <w:b/>
              </w:rPr>
            </w:pPr>
          </w:p>
        </w:tc>
        <w:tc>
          <w:tcPr>
            <w:tcW w:w="8425" w:type="dxa"/>
          </w:tcPr>
          <w:p w:rsidR="00C9300F" w:rsidRPr="00460DF1" w:rsidRDefault="00C9300F" w:rsidP="00644C56">
            <w:pPr>
              <w:spacing w:after="0" w:line="240" w:lineRule="auto"/>
              <w:jc w:val="both"/>
              <w:rPr>
                <w:rFonts w:ascii="Trebuchet MS" w:eastAsia="Calibri" w:hAnsi="Trebuchet MS" w:cs="Arial"/>
                <w:b/>
              </w:rPr>
            </w:pPr>
          </w:p>
        </w:tc>
      </w:tr>
      <w:tr w:rsidR="00C9300F" w:rsidRPr="00701AC1" w:rsidTr="00644C56">
        <w:tc>
          <w:tcPr>
            <w:tcW w:w="709" w:type="dxa"/>
          </w:tcPr>
          <w:p w:rsidR="00C9300F" w:rsidRPr="009F786C" w:rsidRDefault="00C9300F" w:rsidP="00644C56">
            <w:pPr>
              <w:spacing w:after="0" w:line="240" w:lineRule="auto"/>
              <w:jc w:val="both"/>
              <w:rPr>
                <w:rFonts w:ascii="Trebuchet MS" w:eastAsia="Calibri" w:hAnsi="Trebuchet MS" w:cs="Arial"/>
                <w:b/>
              </w:rPr>
            </w:pPr>
            <w:r w:rsidRPr="009F786C">
              <w:rPr>
                <w:rFonts w:ascii="Trebuchet MS" w:eastAsia="Calibri" w:hAnsi="Trebuchet MS" w:cs="Arial"/>
                <w:b/>
              </w:rPr>
              <w:t>(2)</w:t>
            </w:r>
          </w:p>
        </w:tc>
        <w:tc>
          <w:tcPr>
            <w:tcW w:w="8425" w:type="dxa"/>
          </w:tcPr>
          <w:p w:rsidR="00C9300F" w:rsidRPr="009F786C" w:rsidRDefault="00C9300F" w:rsidP="00644C56">
            <w:pPr>
              <w:spacing w:after="0" w:line="240" w:lineRule="auto"/>
              <w:jc w:val="both"/>
              <w:rPr>
                <w:rFonts w:ascii="Trebuchet MS" w:eastAsia="Calibri" w:hAnsi="Trebuchet MS" w:cs="Arial"/>
                <w:b/>
              </w:rPr>
            </w:pPr>
            <w:r w:rsidRPr="009F786C">
              <w:rPr>
                <w:rFonts w:ascii="Trebuchet MS" w:eastAsia="Calibri" w:hAnsi="Trebuchet MS" w:cs="Arial"/>
                <w:b/>
              </w:rPr>
              <w:t xml:space="preserve">[XXX] </w:t>
            </w:r>
            <w:r w:rsidRPr="009F786C">
              <w:rPr>
                <w:rFonts w:ascii="Trebuchet MS" w:eastAsia="Calibri" w:hAnsi="Trebuchet MS" w:cs="Arial"/>
              </w:rPr>
              <w:t xml:space="preserve">(Company Registration No: [XXX]) whose registered office is at [                         XXX] </w:t>
            </w:r>
            <w:r w:rsidRPr="009F786C">
              <w:rPr>
                <w:rFonts w:ascii="Trebuchet MS" w:eastAsia="Calibri" w:hAnsi="Trebuchet MS" w:cs="Arial"/>
                <w:b/>
              </w:rPr>
              <w:t>(</w:t>
            </w:r>
            <w:r w:rsidRPr="009F786C">
              <w:rPr>
                <w:rFonts w:ascii="Trebuchet MS" w:eastAsia="Calibri" w:hAnsi="Trebuchet MS" w:cs="Arial"/>
              </w:rPr>
              <w:t>the</w:t>
            </w:r>
            <w:r w:rsidRPr="009F786C">
              <w:rPr>
                <w:rFonts w:ascii="Trebuchet MS" w:eastAsia="Calibri" w:hAnsi="Trebuchet MS" w:cs="Arial"/>
                <w:b/>
              </w:rPr>
              <w:t xml:space="preserve"> “Supplier”</w:t>
            </w:r>
            <w:r w:rsidRPr="009F786C">
              <w:rPr>
                <w:rFonts w:ascii="Trebuchet MS" w:eastAsia="Calibri" w:hAnsi="Trebuchet MS" w:cs="Arial"/>
              </w:rPr>
              <w:t>).</w:t>
            </w:r>
          </w:p>
          <w:p w:rsidR="00C9300F" w:rsidRPr="009F786C" w:rsidRDefault="00C9300F" w:rsidP="00644C56">
            <w:pPr>
              <w:spacing w:after="0" w:line="240" w:lineRule="auto"/>
              <w:jc w:val="both"/>
              <w:rPr>
                <w:rFonts w:ascii="Trebuchet MS" w:eastAsia="Calibri" w:hAnsi="Trebuchet MS" w:cs="Arial"/>
              </w:rPr>
            </w:pPr>
          </w:p>
        </w:tc>
      </w:tr>
    </w:tbl>
    <w:p w:rsidR="00C9300F" w:rsidRPr="00701AC1" w:rsidRDefault="00C9300F" w:rsidP="00C9300F">
      <w:pPr>
        <w:spacing w:after="0" w:line="240" w:lineRule="auto"/>
        <w:jc w:val="both"/>
        <w:rPr>
          <w:rFonts w:ascii="Trebuchet MS" w:eastAsia="Calibri" w:hAnsi="Trebuchet MS" w:cs="Arial"/>
        </w:rPr>
      </w:pPr>
      <w:r w:rsidRPr="00701AC1">
        <w:rPr>
          <w:rFonts w:ascii="Trebuchet MS" w:eastAsia="Calibri" w:hAnsi="Trebuchet MS" w:cs="Arial"/>
          <w:b/>
        </w:rPr>
        <w:t>BACKGROUND</w:t>
      </w:r>
      <w:r w:rsidRPr="00701AC1">
        <w:rPr>
          <w:rFonts w:ascii="Trebuchet MS" w:eastAsia="Calibri" w:hAnsi="Trebuchet MS" w:cs="Arial"/>
        </w:rPr>
        <w:t>:</w:t>
      </w:r>
    </w:p>
    <w:p w:rsidR="00C9300F" w:rsidRPr="00701AC1" w:rsidRDefault="00C9300F" w:rsidP="00C9300F">
      <w:pPr>
        <w:spacing w:after="0" w:line="240" w:lineRule="auto"/>
        <w:jc w:val="both"/>
        <w:rPr>
          <w:rFonts w:ascii="Trebuchet MS" w:eastAsia="Calibri" w:hAnsi="Trebuchet MS" w:cs="Arial"/>
        </w:rPr>
      </w:pPr>
    </w:p>
    <w:p w:rsidR="00C9300F" w:rsidRPr="00B90131" w:rsidRDefault="00C9300F" w:rsidP="00C9300F">
      <w:pPr>
        <w:pStyle w:val="ListParagraph"/>
        <w:numPr>
          <w:ilvl w:val="0"/>
          <w:numId w:val="3"/>
        </w:numPr>
        <w:spacing w:after="0" w:line="240" w:lineRule="auto"/>
        <w:ind w:left="567" w:hanging="567"/>
        <w:jc w:val="both"/>
        <w:rPr>
          <w:rFonts w:ascii="Trebuchet MS" w:eastAsia="Calibri" w:hAnsi="Trebuchet MS" w:cs="Arial"/>
        </w:rPr>
      </w:pPr>
      <w:r w:rsidRPr="00B90131">
        <w:rPr>
          <w:rFonts w:ascii="Trebuchet MS" w:eastAsia="Calibri" w:hAnsi="Trebuchet MS" w:cs="Arial"/>
        </w:rPr>
        <w:t xml:space="preserve">In reliance upon the skill, knowledge and experience </w:t>
      </w:r>
      <w:r>
        <w:rPr>
          <w:rFonts w:ascii="Trebuchet MS" w:eastAsia="Calibri" w:hAnsi="Trebuchet MS" w:cs="Arial"/>
        </w:rPr>
        <w:t xml:space="preserve">of </w:t>
      </w:r>
      <w:r w:rsidRPr="00B90131">
        <w:rPr>
          <w:rFonts w:ascii="Trebuchet MS" w:eastAsia="Calibri" w:hAnsi="Trebuchet MS" w:cs="Arial"/>
        </w:rPr>
        <w:t xml:space="preserve">the </w:t>
      </w:r>
      <w:r>
        <w:rPr>
          <w:rFonts w:ascii="Trebuchet MS" w:eastAsia="Calibri" w:hAnsi="Trebuchet MS" w:cs="Arial"/>
        </w:rPr>
        <w:t xml:space="preserve">Supplier the Council has </w:t>
      </w:r>
      <w:r w:rsidRPr="00B90131">
        <w:rPr>
          <w:rFonts w:ascii="Trebuchet MS" w:eastAsia="Calibri" w:hAnsi="Trebuchet MS" w:cs="Arial"/>
        </w:rPr>
        <w:t>appoint</w:t>
      </w:r>
      <w:r>
        <w:rPr>
          <w:rFonts w:ascii="Trebuchet MS" w:eastAsia="Calibri" w:hAnsi="Trebuchet MS" w:cs="Arial"/>
        </w:rPr>
        <w:t xml:space="preserve">ed </w:t>
      </w:r>
      <w:r w:rsidRPr="00B90131">
        <w:rPr>
          <w:rFonts w:ascii="Trebuchet MS" w:eastAsia="Calibri" w:hAnsi="Trebuchet MS" w:cs="Arial"/>
        </w:rPr>
        <w:t xml:space="preserve">the </w:t>
      </w:r>
      <w:r>
        <w:rPr>
          <w:rFonts w:ascii="Trebuchet MS" w:eastAsia="Calibri" w:hAnsi="Trebuchet MS" w:cs="Arial"/>
        </w:rPr>
        <w:t>Supplier</w:t>
      </w:r>
      <w:r w:rsidRPr="00B90131">
        <w:rPr>
          <w:rFonts w:ascii="Trebuchet MS" w:eastAsia="Calibri" w:hAnsi="Trebuchet MS" w:cs="Arial"/>
        </w:rPr>
        <w:t xml:space="preserve"> to provide the Services. </w:t>
      </w:r>
    </w:p>
    <w:p w:rsidR="00C9300F" w:rsidRPr="00701AC1" w:rsidRDefault="00C9300F" w:rsidP="00C9300F">
      <w:pPr>
        <w:spacing w:after="0" w:line="240" w:lineRule="auto"/>
        <w:ind w:left="720"/>
        <w:contextualSpacing/>
        <w:jc w:val="both"/>
        <w:rPr>
          <w:rFonts w:ascii="Trebuchet MS" w:eastAsia="Calibri" w:hAnsi="Trebuchet MS" w:cs="Arial"/>
        </w:rPr>
      </w:pPr>
    </w:p>
    <w:p w:rsidR="00C9300F" w:rsidRPr="00B90131" w:rsidRDefault="00C9300F" w:rsidP="00C9300F">
      <w:pPr>
        <w:pStyle w:val="ListParagraph"/>
        <w:numPr>
          <w:ilvl w:val="0"/>
          <w:numId w:val="3"/>
        </w:numPr>
        <w:spacing w:after="0" w:line="240" w:lineRule="auto"/>
        <w:ind w:left="567" w:hanging="567"/>
        <w:jc w:val="both"/>
        <w:rPr>
          <w:rFonts w:ascii="Trebuchet MS" w:eastAsia="Calibri" w:hAnsi="Trebuchet MS" w:cs="Arial"/>
        </w:rPr>
      </w:pPr>
      <w:r w:rsidRPr="00B90131">
        <w:rPr>
          <w:rFonts w:ascii="Trebuchet MS" w:eastAsia="Calibri" w:hAnsi="Trebuchet MS" w:cs="Arial"/>
        </w:rPr>
        <w:t xml:space="preserve">The </w:t>
      </w:r>
      <w:r>
        <w:rPr>
          <w:rFonts w:ascii="Trebuchet MS" w:eastAsia="Calibri" w:hAnsi="Trebuchet MS" w:cs="Arial"/>
        </w:rPr>
        <w:t>Supplier</w:t>
      </w:r>
      <w:r w:rsidRPr="00B90131">
        <w:rPr>
          <w:rFonts w:ascii="Trebuchet MS" w:eastAsia="Calibri" w:hAnsi="Trebuchet MS" w:cs="Arial"/>
        </w:rPr>
        <w:t xml:space="preserve"> agrees to accept the appointment in accordance with the terms and conditions of this Agreement.</w:t>
      </w:r>
    </w:p>
    <w:p w:rsidR="00C9300F" w:rsidRPr="00701AC1" w:rsidRDefault="00C9300F" w:rsidP="00C9300F">
      <w:pPr>
        <w:spacing w:after="0" w:line="240" w:lineRule="auto"/>
        <w:ind w:left="720" w:hanging="720"/>
        <w:jc w:val="both"/>
        <w:rPr>
          <w:rFonts w:ascii="Trebuchet MS" w:eastAsia="Calibri" w:hAnsi="Trebuchet MS" w:cs="Arial"/>
          <w:b/>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IT IS AGREED:</w:t>
      </w:r>
    </w:p>
    <w:p w:rsidR="00C9300F" w:rsidRPr="00701AC1" w:rsidRDefault="00C9300F" w:rsidP="00C9300F">
      <w:pPr>
        <w:spacing w:after="0" w:line="240" w:lineRule="auto"/>
        <w:ind w:left="720" w:hanging="720"/>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1.</w:t>
      </w:r>
      <w:r w:rsidRPr="00701AC1">
        <w:rPr>
          <w:rFonts w:ascii="Trebuchet MS" w:eastAsia="Calibri" w:hAnsi="Trebuchet MS" w:cs="Arial"/>
          <w:b/>
        </w:rPr>
        <w:tab/>
        <w:t>DEFINITIONS AND INTERPRETATION</w:t>
      </w:r>
    </w:p>
    <w:p w:rsidR="00C9300F" w:rsidRPr="00701AC1" w:rsidRDefault="00C9300F" w:rsidP="00C9300F">
      <w:pPr>
        <w:spacing w:after="0" w:line="240" w:lineRule="auto"/>
        <w:jc w:val="both"/>
        <w:rPr>
          <w:rFonts w:ascii="Trebuchet MS" w:eastAsia="Calibri" w:hAnsi="Trebuchet MS" w:cs="Arial"/>
        </w:rPr>
      </w:pPr>
    </w:p>
    <w:p w:rsidR="00C9300F" w:rsidRPr="00DB0DB6" w:rsidRDefault="00C9300F" w:rsidP="00C9300F">
      <w:pPr>
        <w:pStyle w:val="ListParagraph"/>
        <w:numPr>
          <w:ilvl w:val="1"/>
          <w:numId w:val="8"/>
        </w:numPr>
        <w:spacing w:after="0" w:line="240" w:lineRule="auto"/>
        <w:jc w:val="both"/>
        <w:rPr>
          <w:rFonts w:ascii="Trebuchet MS" w:eastAsia="Calibri" w:hAnsi="Trebuchet MS" w:cs="Arial"/>
        </w:rPr>
      </w:pPr>
      <w:r w:rsidRPr="00DB0DB6">
        <w:rPr>
          <w:rFonts w:ascii="Trebuchet MS" w:eastAsia="Calibri" w:hAnsi="Trebuchet MS" w:cs="Arial"/>
        </w:rPr>
        <w:t>In this Agreement unless the context otherwise requires the definitions set out below shall apply.</w:t>
      </w:r>
    </w:p>
    <w:p w:rsidR="00C9300F" w:rsidRDefault="00C9300F" w:rsidP="00C9300F">
      <w:pPr>
        <w:pStyle w:val="ListParagraph"/>
        <w:spacing w:after="0" w:line="240" w:lineRule="auto"/>
        <w:jc w:val="both"/>
        <w:rPr>
          <w:rFonts w:ascii="Trebuchet MS" w:eastAsia="Calibri" w:hAnsi="Trebuchet MS" w:cs="Arial"/>
        </w:rPr>
      </w:pPr>
    </w:p>
    <w:p w:rsidR="00C9300F" w:rsidRPr="00DB0DB6" w:rsidRDefault="00C9300F" w:rsidP="00C9300F">
      <w:pPr>
        <w:pStyle w:val="ListParagraph"/>
        <w:spacing w:after="0" w:line="240" w:lineRule="auto"/>
        <w:jc w:val="both"/>
        <w:rPr>
          <w:rFonts w:ascii="Trebuchet MS" w:eastAsia="Calibri" w:hAnsi="Trebuchet MS" w:cs="Arial"/>
        </w:rPr>
      </w:pPr>
    </w:p>
    <w:tbl>
      <w:tblPr>
        <w:tblW w:w="8363" w:type="dxa"/>
        <w:tblInd w:w="817" w:type="dxa"/>
        <w:tblLook w:val="04A0" w:firstRow="1" w:lastRow="0" w:firstColumn="1" w:lastColumn="0" w:noHBand="0" w:noVBand="1"/>
      </w:tblPr>
      <w:tblGrid>
        <w:gridCol w:w="2517"/>
        <w:gridCol w:w="501"/>
        <w:gridCol w:w="567"/>
        <w:gridCol w:w="4778"/>
      </w:tblGrid>
      <w:tr w:rsidR="00C9300F" w:rsidRPr="00701AC1" w:rsidTr="005062FA">
        <w:tc>
          <w:tcPr>
            <w:tcW w:w="2517" w:type="dxa"/>
          </w:tcPr>
          <w:p w:rsidR="00C9300F" w:rsidRPr="00701AC1" w:rsidRDefault="00C9300F" w:rsidP="00644C56">
            <w:pPr>
              <w:spacing w:after="0" w:line="240" w:lineRule="auto"/>
              <w:jc w:val="both"/>
              <w:rPr>
                <w:rFonts w:ascii="Trebuchet MS" w:eastAsia="Calibri" w:hAnsi="Trebuchet MS" w:cs="Arial"/>
              </w:rPr>
            </w:pPr>
            <w:r w:rsidRPr="00701AC1">
              <w:rPr>
                <w:rFonts w:ascii="Trebuchet MS" w:eastAsia="Calibri" w:hAnsi="Trebuchet MS" w:cs="Arial"/>
              </w:rPr>
              <w:t>“</w:t>
            </w:r>
            <w:r>
              <w:rPr>
                <w:rFonts w:ascii="Trebuchet MS" w:eastAsia="Calibri" w:hAnsi="Trebuchet MS" w:cs="Arial"/>
              </w:rPr>
              <w:t>Administrator</w:t>
            </w:r>
            <w:r w:rsidRPr="00701AC1">
              <w:rPr>
                <w:rFonts w:ascii="Trebuchet MS" w:eastAsia="Calibri" w:hAnsi="Trebuchet MS" w:cs="Arial"/>
              </w:rPr>
              <w:t>”</w:t>
            </w:r>
          </w:p>
        </w:tc>
        <w:tc>
          <w:tcPr>
            <w:tcW w:w="5846" w:type="dxa"/>
            <w:gridSpan w:val="3"/>
          </w:tcPr>
          <w:p w:rsidR="00C9300F" w:rsidRPr="00701AC1" w:rsidRDefault="00C9300F" w:rsidP="00644C56">
            <w:pPr>
              <w:spacing w:after="0" w:line="240" w:lineRule="auto"/>
              <w:jc w:val="both"/>
              <w:rPr>
                <w:rFonts w:ascii="Trebuchet MS" w:eastAsia="Calibri" w:hAnsi="Trebuchet MS" w:cs="Arial"/>
              </w:rPr>
            </w:pPr>
            <w:r>
              <w:rPr>
                <w:rFonts w:ascii="Trebuchet MS" w:eastAsia="Calibri" w:hAnsi="Trebuchet MS" w:cs="Arial"/>
              </w:rPr>
              <w:t>t</w:t>
            </w:r>
            <w:r w:rsidRPr="00701AC1">
              <w:rPr>
                <w:rFonts w:ascii="Trebuchet MS" w:eastAsia="Calibri" w:hAnsi="Trebuchet MS" w:cs="Arial"/>
              </w:rPr>
              <w:t xml:space="preserve">he Council officer responsible for the monitoring and management of this </w:t>
            </w:r>
            <w:r>
              <w:rPr>
                <w:rFonts w:ascii="Trebuchet MS" w:eastAsia="Calibri" w:hAnsi="Trebuchet MS" w:cs="Arial"/>
              </w:rPr>
              <w:t>Agreement</w:t>
            </w:r>
            <w:r w:rsidRPr="00701AC1">
              <w:rPr>
                <w:rFonts w:ascii="Trebuchet MS" w:eastAsia="Calibri" w:hAnsi="Trebuchet MS" w:cs="Arial"/>
              </w:rPr>
              <w:t xml:space="preserve"> whose details are set out in </w:t>
            </w:r>
            <w:r>
              <w:rPr>
                <w:rFonts w:ascii="Trebuchet MS" w:eastAsia="Calibri" w:hAnsi="Trebuchet MS" w:cs="Arial"/>
              </w:rPr>
              <w:t>Schedule 4</w:t>
            </w:r>
            <w:r w:rsidRPr="00701AC1">
              <w:rPr>
                <w:rFonts w:ascii="Trebuchet MS" w:eastAsia="Calibri" w:hAnsi="Trebuchet MS" w:cs="Arial"/>
              </w:rPr>
              <w:t>, or such other person as the Council may otherwise advise in writing;</w:t>
            </w:r>
          </w:p>
        </w:tc>
      </w:tr>
      <w:tr w:rsidR="00C9300F" w:rsidRPr="00701AC1" w:rsidTr="005062FA">
        <w:tc>
          <w:tcPr>
            <w:tcW w:w="2517" w:type="dxa"/>
          </w:tcPr>
          <w:p w:rsidR="00C9300F" w:rsidRDefault="00C9300F" w:rsidP="00644C56">
            <w:pPr>
              <w:spacing w:after="0" w:line="240" w:lineRule="auto"/>
              <w:jc w:val="both"/>
              <w:rPr>
                <w:rFonts w:ascii="Trebuchet MS" w:eastAsia="Calibri" w:hAnsi="Trebuchet MS" w:cs="Arial"/>
              </w:rPr>
            </w:pPr>
          </w:p>
          <w:p w:rsidR="00C9300F" w:rsidRPr="00701AC1" w:rsidRDefault="00C9300F" w:rsidP="00644C56">
            <w:pPr>
              <w:spacing w:after="0" w:line="240" w:lineRule="auto"/>
              <w:jc w:val="both"/>
              <w:rPr>
                <w:rFonts w:ascii="Trebuchet MS" w:eastAsia="Calibri" w:hAnsi="Trebuchet MS" w:cs="Arial"/>
              </w:rPr>
            </w:pPr>
            <w:r w:rsidRPr="00701AC1">
              <w:rPr>
                <w:rFonts w:ascii="Trebuchet MS" w:eastAsia="Calibri" w:hAnsi="Trebuchet MS" w:cs="Arial"/>
              </w:rPr>
              <w:t>“Agreement”</w:t>
            </w:r>
          </w:p>
        </w:tc>
        <w:tc>
          <w:tcPr>
            <w:tcW w:w="5846" w:type="dxa"/>
            <w:gridSpan w:val="3"/>
          </w:tcPr>
          <w:p w:rsidR="00C9300F" w:rsidRDefault="00C9300F" w:rsidP="00644C56">
            <w:pPr>
              <w:spacing w:after="0" w:line="240" w:lineRule="auto"/>
              <w:jc w:val="both"/>
              <w:rPr>
                <w:rFonts w:ascii="Trebuchet MS" w:eastAsia="Calibri" w:hAnsi="Trebuchet MS" w:cs="Arial"/>
              </w:rPr>
            </w:pPr>
          </w:p>
          <w:p w:rsidR="00C9300F" w:rsidRDefault="00C9300F" w:rsidP="00644C56">
            <w:pPr>
              <w:spacing w:after="0" w:line="240" w:lineRule="auto"/>
              <w:jc w:val="both"/>
              <w:rPr>
                <w:rFonts w:ascii="Trebuchet MS" w:eastAsia="Calibri" w:hAnsi="Trebuchet MS" w:cs="Arial"/>
              </w:rPr>
            </w:pPr>
            <w:r w:rsidRPr="00701AC1">
              <w:rPr>
                <w:rFonts w:ascii="Trebuchet MS" w:eastAsia="Calibri" w:hAnsi="Trebuchet MS" w:cs="Arial"/>
              </w:rPr>
              <w:t>this agreement, its terms and conditions, schedules and any other document attached;</w:t>
            </w:r>
          </w:p>
          <w:p w:rsidR="00C9300F" w:rsidRPr="00701AC1" w:rsidRDefault="00C9300F" w:rsidP="00644C56">
            <w:pPr>
              <w:spacing w:after="0" w:line="240" w:lineRule="auto"/>
              <w:jc w:val="both"/>
              <w:rPr>
                <w:rFonts w:ascii="Trebuchet MS" w:eastAsia="Calibri" w:hAnsi="Trebuchet MS" w:cs="Arial"/>
              </w:rPr>
            </w:pPr>
          </w:p>
        </w:tc>
      </w:tr>
      <w:tr w:rsidR="00C9300F" w:rsidRPr="00701AC1" w:rsidTr="005062FA">
        <w:tc>
          <w:tcPr>
            <w:tcW w:w="2517" w:type="dxa"/>
          </w:tcPr>
          <w:p w:rsidR="00C9300F" w:rsidRPr="00701AC1" w:rsidRDefault="00C9300F" w:rsidP="00644C56">
            <w:pPr>
              <w:spacing w:after="0" w:line="240" w:lineRule="auto"/>
              <w:jc w:val="both"/>
              <w:rPr>
                <w:rFonts w:ascii="Trebuchet MS" w:eastAsia="Calibri" w:hAnsi="Trebuchet MS" w:cs="Arial"/>
              </w:rPr>
            </w:pPr>
            <w:r w:rsidRPr="00701AC1">
              <w:rPr>
                <w:rFonts w:ascii="Trebuchet MS" w:eastAsia="Calibri" w:hAnsi="Trebuchet MS" w:cs="Arial"/>
              </w:rPr>
              <w:t>“Bribery Act”</w:t>
            </w:r>
          </w:p>
        </w:tc>
        <w:tc>
          <w:tcPr>
            <w:tcW w:w="5846" w:type="dxa"/>
            <w:gridSpan w:val="3"/>
          </w:tcPr>
          <w:p w:rsidR="00C9300F" w:rsidRPr="00701AC1" w:rsidRDefault="00C9300F" w:rsidP="00644C56">
            <w:pPr>
              <w:spacing w:after="0" w:line="240" w:lineRule="auto"/>
              <w:jc w:val="both"/>
              <w:rPr>
                <w:rFonts w:ascii="Trebuchet MS" w:eastAsia="Calibri" w:hAnsi="Trebuchet MS" w:cs="Arial"/>
              </w:rPr>
            </w:pPr>
            <w:r w:rsidRPr="00701AC1">
              <w:rPr>
                <w:rFonts w:ascii="Trebuchet MS" w:eastAsia="Calibri" w:hAnsi="Trebuchet MS" w:cs="Arial"/>
              </w:rPr>
              <w:t>the Bribery Act 2010 and any subordinate legislation made under that Act from time to time together with any guidance or codes of practice issued by the relevant government department concerning the legislation;</w:t>
            </w:r>
          </w:p>
        </w:tc>
      </w:tr>
      <w:tr w:rsidR="00C9300F" w:rsidRPr="00701AC1" w:rsidTr="005062FA">
        <w:tc>
          <w:tcPr>
            <w:tcW w:w="2517" w:type="dxa"/>
          </w:tcPr>
          <w:p w:rsidR="00C9300F" w:rsidRPr="00701AC1" w:rsidRDefault="00C9300F" w:rsidP="00644C56">
            <w:pPr>
              <w:spacing w:after="0" w:line="240" w:lineRule="auto"/>
              <w:jc w:val="both"/>
              <w:rPr>
                <w:rFonts w:ascii="Trebuchet MS" w:eastAsia="Calibri" w:hAnsi="Trebuchet MS" w:cs="Arial"/>
              </w:rPr>
            </w:pPr>
          </w:p>
        </w:tc>
        <w:tc>
          <w:tcPr>
            <w:tcW w:w="5846" w:type="dxa"/>
            <w:gridSpan w:val="3"/>
          </w:tcPr>
          <w:p w:rsidR="00C9300F" w:rsidRPr="00701AC1" w:rsidRDefault="00C9300F" w:rsidP="00644C56">
            <w:pPr>
              <w:spacing w:after="0" w:line="240" w:lineRule="auto"/>
              <w:jc w:val="both"/>
              <w:rPr>
                <w:rFonts w:ascii="Trebuchet MS" w:eastAsia="Calibri" w:hAnsi="Trebuchet MS" w:cs="Arial"/>
              </w:rPr>
            </w:pPr>
          </w:p>
        </w:tc>
      </w:tr>
      <w:tr w:rsidR="00C9300F" w:rsidRPr="00701AC1" w:rsidTr="005062FA">
        <w:tc>
          <w:tcPr>
            <w:tcW w:w="2517" w:type="dxa"/>
          </w:tcPr>
          <w:p w:rsidR="00C9300F" w:rsidRPr="00701AC1" w:rsidRDefault="00C9300F" w:rsidP="00644C56">
            <w:pPr>
              <w:spacing w:after="0" w:line="240" w:lineRule="auto"/>
              <w:jc w:val="both"/>
              <w:rPr>
                <w:rFonts w:ascii="Trebuchet MS" w:eastAsia="Calibri" w:hAnsi="Trebuchet MS" w:cs="Arial"/>
              </w:rPr>
            </w:pPr>
            <w:r w:rsidRPr="00701AC1">
              <w:rPr>
                <w:rFonts w:ascii="Trebuchet MS" w:eastAsia="Calibri" w:hAnsi="Trebuchet MS" w:cs="Arial"/>
              </w:rPr>
              <w:t>“Commencement Date”</w:t>
            </w:r>
          </w:p>
        </w:tc>
        <w:tc>
          <w:tcPr>
            <w:tcW w:w="5846" w:type="dxa"/>
            <w:gridSpan w:val="3"/>
          </w:tcPr>
          <w:p w:rsidR="00C9300F" w:rsidRPr="00701AC1" w:rsidRDefault="00C9300F" w:rsidP="00644C56">
            <w:pPr>
              <w:spacing w:after="0" w:line="240" w:lineRule="auto"/>
              <w:jc w:val="both"/>
              <w:rPr>
                <w:rFonts w:ascii="Trebuchet MS" w:eastAsia="Calibri" w:hAnsi="Trebuchet MS" w:cs="Arial"/>
                <w:highlight w:val="yellow"/>
              </w:rPr>
            </w:pPr>
            <w:r w:rsidRPr="00701AC1">
              <w:rPr>
                <w:rFonts w:ascii="Trebuchet MS" w:eastAsia="Calibri" w:hAnsi="Trebuchet MS" w:cs="Arial"/>
                <w:highlight w:val="yellow"/>
              </w:rPr>
              <w:t>[</w:t>
            </w:r>
            <w:r>
              <w:rPr>
                <w:rFonts w:ascii="Trebuchet MS" w:eastAsia="Calibri" w:hAnsi="Trebuchet MS" w:cs="Arial"/>
                <w:highlight w:val="yellow"/>
              </w:rPr>
              <w:t>XXX</w:t>
            </w:r>
            <w:r w:rsidRPr="00701AC1">
              <w:rPr>
                <w:rFonts w:ascii="Trebuchet MS" w:eastAsia="Calibri" w:hAnsi="Trebuchet MS" w:cs="Arial"/>
                <w:highlight w:val="yellow"/>
              </w:rPr>
              <w:t>];</w:t>
            </w:r>
          </w:p>
        </w:tc>
      </w:tr>
      <w:tr w:rsidR="00C9300F" w:rsidRPr="00701AC1" w:rsidTr="005062FA">
        <w:tc>
          <w:tcPr>
            <w:tcW w:w="2517" w:type="dxa"/>
          </w:tcPr>
          <w:p w:rsidR="00C9300F" w:rsidRPr="00701AC1" w:rsidRDefault="00C9300F" w:rsidP="00644C56">
            <w:pPr>
              <w:spacing w:after="0" w:line="240" w:lineRule="auto"/>
              <w:jc w:val="both"/>
              <w:rPr>
                <w:rFonts w:ascii="Trebuchet MS" w:eastAsia="Calibri" w:hAnsi="Trebuchet MS" w:cs="Arial"/>
              </w:rPr>
            </w:pPr>
          </w:p>
        </w:tc>
        <w:tc>
          <w:tcPr>
            <w:tcW w:w="5846" w:type="dxa"/>
            <w:gridSpan w:val="3"/>
          </w:tcPr>
          <w:p w:rsidR="00C9300F" w:rsidRPr="00701AC1" w:rsidRDefault="00C9300F" w:rsidP="00644C56">
            <w:pPr>
              <w:spacing w:after="0" w:line="240" w:lineRule="auto"/>
              <w:jc w:val="both"/>
              <w:rPr>
                <w:rFonts w:ascii="Trebuchet MS" w:eastAsia="Calibri" w:hAnsi="Trebuchet MS" w:cs="Arial"/>
              </w:rPr>
            </w:pPr>
          </w:p>
        </w:tc>
      </w:tr>
      <w:tr w:rsidR="00C9300F" w:rsidRPr="00701AC1" w:rsidTr="005062FA">
        <w:tc>
          <w:tcPr>
            <w:tcW w:w="2517" w:type="dxa"/>
          </w:tcPr>
          <w:p w:rsidR="00C9300F" w:rsidRPr="00701AC1" w:rsidRDefault="00C9300F" w:rsidP="00644C56">
            <w:pPr>
              <w:spacing w:after="0" w:line="240" w:lineRule="auto"/>
              <w:jc w:val="both"/>
              <w:rPr>
                <w:rFonts w:ascii="Trebuchet MS" w:eastAsia="Calibri" w:hAnsi="Trebuchet MS" w:cs="Arial"/>
              </w:rPr>
            </w:pPr>
            <w:r w:rsidRPr="00701AC1">
              <w:rPr>
                <w:rFonts w:ascii="Trebuchet MS" w:eastAsia="Calibri" w:hAnsi="Trebuchet MS" w:cs="Arial"/>
              </w:rPr>
              <w:t>“Confidential Information”</w:t>
            </w:r>
          </w:p>
        </w:tc>
        <w:tc>
          <w:tcPr>
            <w:tcW w:w="5846" w:type="dxa"/>
            <w:gridSpan w:val="3"/>
          </w:tcPr>
          <w:p w:rsidR="00C9300F" w:rsidRPr="00701AC1" w:rsidRDefault="00C9300F" w:rsidP="00644C56">
            <w:pPr>
              <w:spacing w:after="0" w:line="240" w:lineRule="auto"/>
              <w:jc w:val="both"/>
              <w:rPr>
                <w:rFonts w:ascii="Trebuchet MS" w:eastAsia="Calibri" w:hAnsi="Trebuchet MS" w:cs="Arial"/>
              </w:rPr>
            </w:pPr>
            <w:r w:rsidRPr="00701AC1">
              <w:rPr>
                <w:rFonts w:ascii="Trebuchet MS" w:eastAsia="Calibri" w:hAnsi="Trebuchet MS" w:cs="Arial"/>
              </w:rPr>
              <w:t xml:space="preserve">All information disclosed by one party to the other, orally in writing or in electronic form relating to this </w:t>
            </w:r>
            <w:r>
              <w:rPr>
                <w:rFonts w:ascii="Trebuchet MS" w:eastAsia="Calibri" w:hAnsi="Trebuchet MS" w:cs="Arial"/>
              </w:rPr>
              <w:t>Agreement</w:t>
            </w:r>
            <w:r w:rsidRPr="00701AC1">
              <w:rPr>
                <w:rFonts w:ascii="Trebuchet MS" w:eastAsia="Calibri" w:hAnsi="Trebuchet MS" w:cs="Arial"/>
              </w:rPr>
              <w:t xml:space="preserve"> that is not already in the public domain. It shall also include information, documents, drawings, reports or data the </w:t>
            </w:r>
            <w:r>
              <w:rPr>
                <w:rFonts w:ascii="Trebuchet MS" w:eastAsia="Calibri" w:hAnsi="Trebuchet MS" w:cs="Arial"/>
              </w:rPr>
              <w:t>Supplier</w:t>
            </w:r>
            <w:r w:rsidRPr="00701AC1">
              <w:rPr>
                <w:rFonts w:ascii="Trebuchet MS" w:eastAsia="Calibri" w:hAnsi="Trebuchet MS" w:cs="Arial"/>
              </w:rPr>
              <w:t xml:space="preserve"> may acquire or generate under or in connection with this </w:t>
            </w:r>
            <w:r>
              <w:rPr>
                <w:rFonts w:ascii="Trebuchet MS" w:eastAsia="Calibri" w:hAnsi="Trebuchet MS" w:cs="Arial"/>
              </w:rPr>
              <w:t>Agreement</w:t>
            </w:r>
            <w:r w:rsidRPr="00701AC1">
              <w:rPr>
                <w:rFonts w:ascii="Trebuchet MS" w:eastAsia="Calibri" w:hAnsi="Trebuchet MS" w:cs="Arial"/>
              </w:rPr>
              <w:t>.</w:t>
            </w:r>
          </w:p>
          <w:p w:rsidR="00C9300F" w:rsidRPr="00701AC1" w:rsidRDefault="00C9300F" w:rsidP="00644C56">
            <w:pPr>
              <w:spacing w:after="0" w:line="240" w:lineRule="auto"/>
              <w:jc w:val="both"/>
              <w:rPr>
                <w:rFonts w:ascii="Trebuchet MS" w:eastAsia="Calibri" w:hAnsi="Trebuchet MS" w:cs="Arial"/>
              </w:rPr>
            </w:pPr>
          </w:p>
        </w:tc>
      </w:tr>
      <w:tr w:rsidR="00C9300F" w:rsidRPr="00701AC1" w:rsidTr="005062FA">
        <w:trPr>
          <w:trHeight w:val="410"/>
        </w:trPr>
        <w:tc>
          <w:tcPr>
            <w:tcW w:w="2517" w:type="dxa"/>
          </w:tcPr>
          <w:p w:rsidR="00C9300F" w:rsidRPr="00701AC1" w:rsidRDefault="00C9300F" w:rsidP="00644C56">
            <w:pPr>
              <w:spacing w:after="0" w:line="240" w:lineRule="auto"/>
              <w:jc w:val="both"/>
              <w:rPr>
                <w:rFonts w:ascii="Trebuchet MS" w:eastAsia="Calibri" w:hAnsi="Trebuchet MS" w:cs="Arial"/>
              </w:rPr>
            </w:pPr>
            <w:r w:rsidRPr="00701AC1">
              <w:rPr>
                <w:rFonts w:ascii="Trebuchet MS" w:eastAsia="Calibri" w:hAnsi="Trebuchet MS" w:cs="Arial"/>
              </w:rPr>
              <w:t xml:space="preserve">Expiry Date </w:t>
            </w:r>
          </w:p>
        </w:tc>
        <w:tc>
          <w:tcPr>
            <w:tcW w:w="5846" w:type="dxa"/>
            <w:gridSpan w:val="3"/>
          </w:tcPr>
          <w:p w:rsidR="00C9300F" w:rsidRPr="00701AC1" w:rsidRDefault="00C9300F" w:rsidP="00644C56">
            <w:pPr>
              <w:spacing w:after="0" w:line="240" w:lineRule="auto"/>
              <w:jc w:val="both"/>
              <w:rPr>
                <w:rFonts w:ascii="Trebuchet MS" w:eastAsia="Calibri" w:hAnsi="Trebuchet MS" w:cs="Arial"/>
              </w:rPr>
            </w:pPr>
            <w:r w:rsidRPr="00701AC1">
              <w:rPr>
                <w:rFonts w:ascii="Trebuchet MS" w:eastAsia="Calibri" w:hAnsi="Trebuchet MS" w:cs="Arial"/>
                <w:highlight w:val="yellow"/>
              </w:rPr>
              <w:t>[</w:t>
            </w:r>
            <w:r>
              <w:rPr>
                <w:rFonts w:ascii="Trebuchet MS" w:eastAsia="Calibri" w:hAnsi="Trebuchet MS" w:cs="Arial"/>
                <w:highlight w:val="yellow"/>
              </w:rPr>
              <w:t>XXX</w:t>
            </w:r>
            <w:r w:rsidRPr="00701AC1">
              <w:rPr>
                <w:rFonts w:ascii="Trebuchet MS" w:eastAsia="Calibri" w:hAnsi="Trebuchet MS" w:cs="Arial"/>
                <w:highlight w:val="yellow"/>
              </w:rPr>
              <w:t>]</w:t>
            </w:r>
            <w:r>
              <w:rPr>
                <w:rFonts w:ascii="Trebuchet MS" w:eastAsia="Calibri" w:hAnsi="Trebuchet MS" w:cs="Arial"/>
              </w:rPr>
              <w:t>;</w:t>
            </w:r>
          </w:p>
        </w:tc>
      </w:tr>
      <w:tr w:rsidR="00C9300F" w:rsidRPr="00701AC1" w:rsidTr="005062FA">
        <w:trPr>
          <w:trHeight w:val="410"/>
        </w:trPr>
        <w:tc>
          <w:tcPr>
            <w:tcW w:w="2517" w:type="dxa"/>
          </w:tcPr>
          <w:p w:rsidR="00C9300F" w:rsidRPr="00701AC1" w:rsidRDefault="00C9300F" w:rsidP="00644C56">
            <w:pPr>
              <w:spacing w:after="0" w:line="240" w:lineRule="auto"/>
              <w:jc w:val="both"/>
              <w:rPr>
                <w:rFonts w:ascii="Trebuchet MS" w:eastAsia="Calibri" w:hAnsi="Trebuchet MS" w:cs="Arial"/>
              </w:rPr>
            </w:pPr>
          </w:p>
        </w:tc>
        <w:tc>
          <w:tcPr>
            <w:tcW w:w="5846" w:type="dxa"/>
            <w:gridSpan w:val="3"/>
          </w:tcPr>
          <w:p w:rsidR="00C9300F" w:rsidRPr="00701AC1" w:rsidRDefault="00C9300F" w:rsidP="00644C56">
            <w:pPr>
              <w:spacing w:after="0" w:line="240" w:lineRule="auto"/>
              <w:jc w:val="both"/>
              <w:rPr>
                <w:rFonts w:ascii="Trebuchet MS" w:eastAsia="Calibri" w:hAnsi="Trebuchet MS" w:cs="Arial"/>
                <w:highlight w:val="yellow"/>
              </w:rPr>
            </w:pPr>
          </w:p>
        </w:tc>
      </w:tr>
      <w:tr w:rsidR="00C9300F" w:rsidRPr="00701AC1" w:rsidTr="005062FA">
        <w:trPr>
          <w:trHeight w:val="841"/>
        </w:trPr>
        <w:tc>
          <w:tcPr>
            <w:tcW w:w="2517" w:type="dxa"/>
          </w:tcPr>
          <w:p w:rsidR="00C9300F" w:rsidRPr="00701AC1" w:rsidRDefault="00C9300F" w:rsidP="00644C56">
            <w:pPr>
              <w:spacing w:after="0" w:line="240" w:lineRule="auto"/>
              <w:rPr>
                <w:rFonts w:ascii="Trebuchet MS" w:eastAsia="Calibri" w:hAnsi="Trebuchet MS" w:cs="Arial"/>
                <w:bCs/>
              </w:rPr>
            </w:pPr>
            <w:r w:rsidRPr="00701AC1">
              <w:rPr>
                <w:rFonts w:ascii="Trebuchet MS" w:eastAsia="Calibri" w:hAnsi="Trebuchet MS" w:cs="Arial"/>
                <w:bCs/>
              </w:rPr>
              <w:t>“Fees”</w:t>
            </w:r>
          </w:p>
          <w:p w:rsidR="00C9300F" w:rsidRPr="00701AC1" w:rsidRDefault="00C9300F" w:rsidP="00644C56">
            <w:pPr>
              <w:spacing w:after="0" w:line="240" w:lineRule="auto"/>
              <w:rPr>
                <w:rFonts w:ascii="Trebuchet MS" w:eastAsia="Calibri" w:hAnsi="Trebuchet MS" w:cs="Arial"/>
                <w:bCs/>
              </w:rPr>
            </w:pPr>
          </w:p>
        </w:tc>
        <w:tc>
          <w:tcPr>
            <w:tcW w:w="5846" w:type="dxa"/>
            <w:gridSpan w:val="3"/>
          </w:tcPr>
          <w:p w:rsidR="00C9300F" w:rsidRPr="00701AC1" w:rsidRDefault="00C9300F" w:rsidP="00644C56">
            <w:pPr>
              <w:spacing w:after="0" w:line="240" w:lineRule="auto"/>
              <w:jc w:val="both"/>
              <w:rPr>
                <w:rFonts w:ascii="Trebuchet MS" w:eastAsia="Calibri" w:hAnsi="Trebuchet MS" w:cs="Arial"/>
              </w:rPr>
            </w:pPr>
            <w:r w:rsidRPr="00701AC1">
              <w:rPr>
                <w:rFonts w:ascii="Trebuchet MS" w:eastAsia="Calibri" w:hAnsi="Trebuchet MS" w:cs="Arial"/>
              </w:rPr>
              <w:t xml:space="preserve">The fees  payable to the </w:t>
            </w:r>
            <w:r>
              <w:rPr>
                <w:rFonts w:ascii="Trebuchet MS" w:eastAsia="Calibri" w:hAnsi="Trebuchet MS" w:cs="Arial"/>
              </w:rPr>
              <w:t>Supplier</w:t>
            </w:r>
            <w:r w:rsidRPr="00701AC1">
              <w:rPr>
                <w:rFonts w:ascii="Trebuchet MS" w:eastAsia="Calibri" w:hAnsi="Trebuchet MS" w:cs="Arial"/>
              </w:rPr>
              <w:t xml:space="preserve"> by the Council under the Agreement for the full and proper performance by the </w:t>
            </w:r>
            <w:r>
              <w:rPr>
                <w:rFonts w:ascii="Trebuchet MS" w:eastAsia="Calibri" w:hAnsi="Trebuchet MS" w:cs="Arial"/>
              </w:rPr>
              <w:t>Supplier</w:t>
            </w:r>
            <w:r w:rsidRPr="00701AC1">
              <w:rPr>
                <w:rFonts w:ascii="Trebuchet MS" w:eastAsia="Calibri" w:hAnsi="Trebuchet MS" w:cs="Arial"/>
              </w:rPr>
              <w:t xml:space="preserve"> of its obligations under this Agreement, as set out in Schedule  </w:t>
            </w:r>
            <w:r>
              <w:rPr>
                <w:rFonts w:ascii="Trebuchet MS" w:eastAsia="Calibri" w:hAnsi="Trebuchet MS" w:cs="Arial"/>
              </w:rPr>
              <w:t>3</w:t>
            </w:r>
            <w:r w:rsidRPr="00701AC1">
              <w:rPr>
                <w:rFonts w:ascii="Trebuchet MS" w:eastAsia="Calibri" w:hAnsi="Trebuchet MS" w:cs="Arial"/>
              </w:rPr>
              <w:t>;</w:t>
            </w:r>
          </w:p>
        </w:tc>
      </w:tr>
      <w:tr w:rsidR="00C9300F" w:rsidRPr="00701AC1" w:rsidTr="005062FA">
        <w:trPr>
          <w:trHeight w:val="264"/>
        </w:trPr>
        <w:tc>
          <w:tcPr>
            <w:tcW w:w="2517" w:type="dxa"/>
          </w:tcPr>
          <w:p w:rsidR="00C9300F" w:rsidRPr="00701AC1" w:rsidRDefault="00C9300F" w:rsidP="00644C56">
            <w:pPr>
              <w:spacing w:after="0" w:line="240" w:lineRule="auto"/>
              <w:rPr>
                <w:rFonts w:ascii="Trebuchet MS" w:eastAsia="Calibri" w:hAnsi="Trebuchet MS" w:cs="Arial"/>
                <w:bCs/>
              </w:rPr>
            </w:pPr>
          </w:p>
        </w:tc>
        <w:tc>
          <w:tcPr>
            <w:tcW w:w="5846" w:type="dxa"/>
            <w:gridSpan w:val="3"/>
          </w:tcPr>
          <w:p w:rsidR="00C9300F" w:rsidRPr="00701AC1" w:rsidRDefault="00C9300F" w:rsidP="00644C56">
            <w:pPr>
              <w:spacing w:after="0" w:line="240" w:lineRule="auto"/>
              <w:jc w:val="both"/>
              <w:rPr>
                <w:rFonts w:ascii="Trebuchet MS" w:eastAsia="Calibri" w:hAnsi="Trebuchet MS" w:cs="Arial"/>
              </w:rPr>
            </w:pPr>
          </w:p>
        </w:tc>
      </w:tr>
      <w:tr w:rsidR="00C9300F" w:rsidRPr="00701AC1" w:rsidTr="005062FA">
        <w:tc>
          <w:tcPr>
            <w:tcW w:w="2517" w:type="dxa"/>
          </w:tcPr>
          <w:p w:rsidR="00C9300F" w:rsidRPr="00701AC1" w:rsidRDefault="00C9300F" w:rsidP="00644C56">
            <w:pPr>
              <w:spacing w:after="0" w:line="240" w:lineRule="auto"/>
              <w:rPr>
                <w:rFonts w:ascii="Trebuchet MS" w:eastAsia="Calibri" w:hAnsi="Trebuchet MS" w:cs="Arial"/>
              </w:rPr>
            </w:pPr>
            <w:r w:rsidRPr="00701AC1">
              <w:rPr>
                <w:rFonts w:ascii="Trebuchet MS" w:eastAsia="Calibri" w:hAnsi="Trebuchet MS" w:cs="Arial"/>
                <w:bCs/>
              </w:rPr>
              <w:t>“Force Majeure Event”</w:t>
            </w:r>
          </w:p>
        </w:tc>
        <w:tc>
          <w:tcPr>
            <w:tcW w:w="5846" w:type="dxa"/>
            <w:gridSpan w:val="3"/>
          </w:tcPr>
          <w:p w:rsidR="00C9300F" w:rsidRPr="00701AC1" w:rsidRDefault="00C9300F" w:rsidP="00644C56">
            <w:pPr>
              <w:spacing w:after="0" w:line="240" w:lineRule="auto"/>
              <w:jc w:val="both"/>
              <w:rPr>
                <w:rFonts w:ascii="Trebuchet MS" w:eastAsia="Calibri" w:hAnsi="Trebuchet MS" w:cs="Arial"/>
              </w:rPr>
            </w:pPr>
            <w:r w:rsidRPr="00701AC1">
              <w:rPr>
                <w:rFonts w:ascii="Trebuchet MS" w:eastAsia="Calibri" w:hAnsi="Trebuchet MS" w:cs="Arial"/>
              </w:rPr>
              <w:t xml:space="preserve">any cause materially affecting the performance of the Services under the Agreement arising from any act, events, omissions, happenings or non-happenings beyond the parties reasonable control including, without limitation, acts of God, war, riot, fire, flood or any disaster affecting either of the parties but will not mean any labour dispute between the </w:t>
            </w:r>
            <w:r>
              <w:rPr>
                <w:rFonts w:ascii="Trebuchet MS" w:eastAsia="Calibri" w:hAnsi="Trebuchet MS" w:cs="Arial"/>
              </w:rPr>
              <w:t>Supplier</w:t>
            </w:r>
            <w:r w:rsidRPr="00701AC1">
              <w:rPr>
                <w:rFonts w:ascii="Trebuchet MS" w:eastAsia="Calibri" w:hAnsi="Trebuchet MS" w:cs="Arial"/>
              </w:rPr>
              <w:t xml:space="preserve"> and the </w:t>
            </w:r>
            <w:r>
              <w:rPr>
                <w:rFonts w:ascii="Trebuchet MS" w:eastAsia="Calibri" w:hAnsi="Trebuchet MS" w:cs="Arial"/>
              </w:rPr>
              <w:t>Supplier</w:t>
            </w:r>
            <w:r w:rsidRPr="00701AC1">
              <w:rPr>
                <w:rFonts w:ascii="Trebuchet MS" w:eastAsia="Calibri" w:hAnsi="Trebuchet MS" w:cs="Arial"/>
              </w:rPr>
              <w:t>’s employees, agents or sub-contractors;</w:t>
            </w:r>
          </w:p>
        </w:tc>
      </w:tr>
      <w:tr w:rsidR="00C9300F" w:rsidRPr="00701AC1" w:rsidTr="005062FA">
        <w:tc>
          <w:tcPr>
            <w:tcW w:w="2517" w:type="dxa"/>
          </w:tcPr>
          <w:p w:rsidR="00C9300F" w:rsidRPr="00701AC1" w:rsidRDefault="00C9300F" w:rsidP="00644C56">
            <w:pPr>
              <w:spacing w:after="0" w:line="240" w:lineRule="auto"/>
              <w:jc w:val="both"/>
              <w:rPr>
                <w:rFonts w:ascii="Trebuchet MS" w:eastAsia="Calibri" w:hAnsi="Trebuchet MS" w:cs="Arial"/>
                <w:bCs/>
              </w:rPr>
            </w:pPr>
          </w:p>
        </w:tc>
        <w:tc>
          <w:tcPr>
            <w:tcW w:w="5846" w:type="dxa"/>
            <w:gridSpan w:val="3"/>
          </w:tcPr>
          <w:p w:rsidR="00C9300F" w:rsidRPr="00701AC1" w:rsidRDefault="00C9300F" w:rsidP="00644C56">
            <w:pPr>
              <w:spacing w:after="0" w:line="240" w:lineRule="auto"/>
              <w:jc w:val="both"/>
              <w:rPr>
                <w:rFonts w:ascii="Trebuchet MS" w:eastAsia="Calibri" w:hAnsi="Trebuchet MS" w:cs="Arial"/>
              </w:rPr>
            </w:pPr>
          </w:p>
        </w:tc>
      </w:tr>
      <w:tr w:rsidR="00C9300F" w:rsidRPr="00701AC1" w:rsidTr="005062FA">
        <w:tc>
          <w:tcPr>
            <w:tcW w:w="2517" w:type="dxa"/>
          </w:tcPr>
          <w:p w:rsidR="00C9300F" w:rsidRPr="00701AC1" w:rsidRDefault="00C9300F" w:rsidP="00644C56">
            <w:pPr>
              <w:spacing w:after="0" w:line="240" w:lineRule="auto"/>
              <w:rPr>
                <w:rFonts w:ascii="Trebuchet MS" w:eastAsia="Calibri" w:hAnsi="Trebuchet MS" w:cs="Arial"/>
                <w:bCs/>
              </w:rPr>
            </w:pPr>
            <w:r w:rsidRPr="00701AC1">
              <w:rPr>
                <w:rFonts w:ascii="Trebuchet MS" w:eastAsia="Calibri" w:hAnsi="Trebuchet MS" w:cs="Arial"/>
                <w:bCs/>
              </w:rPr>
              <w:t>“</w:t>
            </w:r>
            <w:r>
              <w:rPr>
                <w:rFonts w:ascii="Trebuchet MS" w:eastAsia="Calibri" w:hAnsi="Trebuchet MS" w:cs="Arial"/>
                <w:bCs/>
              </w:rPr>
              <w:t>Good</w:t>
            </w:r>
            <w:r w:rsidRPr="00701AC1">
              <w:rPr>
                <w:rFonts w:ascii="Trebuchet MS" w:eastAsia="Calibri" w:hAnsi="Trebuchet MS" w:cs="Arial"/>
                <w:bCs/>
              </w:rPr>
              <w:t xml:space="preserve"> Industry Practice”</w:t>
            </w:r>
          </w:p>
        </w:tc>
        <w:tc>
          <w:tcPr>
            <w:tcW w:w="5846" w:type="dxa"/>
            <w:gridSpan w:val="3"/>
          </w:tcPr>
          <w:p w:rsidR="00C9300F" w:rsidRPr="00701AC1" w:rsidRDefault="00C9300F" w:rsidP="00E741A7">
            <w:pPr>
              <w:spacing w:after="0" w:line="240" w:lineRule="auto"/>
              <w:jc w:val="both"/>
              <w:rPr>
                <w:rFonts w:ascii="Trebuchet MS" w:eastAsia="Calibri" w:hAnsi="Trebuchet MS" w:cs="Arial"/>
              </w:rPr>
            </w:pPr>
            <w:r w:rsidRPr="00701AC1">
              <w:rPr>
                <w:rFonts w:ascii="Trebuchet MS" w:eastAsia="Calibri" w:hAnsi="Trebuchet MS" w:cs="Arial"/>
              </w:rPr>
              <w:t>standards, practices, methods and procedures conforming to the Laws and with all due skill and care, diligence, prudence and foresight which would be expected from a skilled and appropriately experienced, qualified and trained person or body engaged in a similar type of undertaking under the same or similar circumstances;</w:t>
            </w:r>
          </w:p>
        </w:tc>
      </w:tr>
      <w:tr w:rsidR="006B192E" w:rsidRPr="00701AC1" w:rsidTr="005062FA">
        <w:tc>
          <w:tcPr>
            <w:tcW w:w="2517" w:type="dxa"/>
          </w:tcPr>
          <w:p w:rsidR="006B192E" w:rsidRDefault="006B192E" w:rsidP="00644C56">
            <w:pPr>
              <w:spacing w:after="0" w:line="240" w:lineRule="auto"/>
              <w:jc w:val="both"/>
              <w:rPr>
                <w:rFonts w:ascii="Trebuchet MS" w:eastAsia="Calibri" w:hAnsi="Trebuchet MS" w:cs="Arial"/>
                <w:bCs/>
              </w:rPr>
            </w:pPr>
          </w:p>
        </w:tc>
        <w:tc>
          <w:tcPr>
            <w:tcW w:w="5846" w:type="dxa"/>
            <w:gridSpan w:val="3"/>
          </w:tcPr>
          <w:p w:rsidR="006B192E" w:rsidRDefault="006B192E" w:rsidP="00644C56">
            <w:pPr>
              <w:spacing w:after="0" w:line="240" w:lineRule="auto"/>
              <w:jc w:val="both"/>
              <w:rPr>
                <w:rFonts w:ascii="Trebuchet MS" w:eastAsia="Calibri" w:hAnsi="Trebuchet MS" w:cs="Arial"/>
              </w:rPr>
            </w:pPr>
          </w:p>
        </w:tc>
      </w:tr>
      <w:tr w:rsidR="006B192E" w:rsidRPr="00701AC1" w:rsidTr="005062FA">
        <w:tc>
          <w:tcPr>
            <w:tcW w:w="2517" w:type="dxa"/>
          </w:tcPr>
          <w:p w:rsidR="006B192E" w:rsidRDefault="006B192E" w:rsidP="00644C56">
            <w:pPr>
              <w:spacing w:after="0" w:line="240" w:lineRule="auto"/>
              <w:jc w:val="both"/>
              <w:rPr>
                <w:rFonts w:ascii="Trebuchet MS" w:eastAsia="Calibri" w:hAnsi="Trebuchet MS" w:cs="Arial"/>
                <w:bCs/>
              </w:rPr>
            </w:pPr>
            <w:r w:rsidRPr="00D851D0">
              <w:rPr>
                <w:rFonts w:ascii="Trebuchet MS" w:eastAsia="Calibri" w:hAnsi="Trebuchet MS" w:cs="Arial"/>
                <w:bCs/>
              </w:rPr>
              <w:t>“Initial Term”</w:t>
            </w:r>
          </w:p>
        </w:tc>
        <w:tc>
          <w:tcPr>
            <w:tcW w:w="5846" w:type="dxa"/>
            <w:gridSpan w:val="3"/>
          </w:tcPr>
          <w:p w:rsidR="006B192E" w:rsidRDefault="006B192E" w:rsidP="00644C56">
            <w:pPr>
              <w:spacing w:after="0" w:line="240" w:lineRule="auto"/>
              <w:jc w:val="both"/>
              <w:rPr>
                <w:rFonts w:ascii="Trebuchet MS" w:eastAsia="Calibri" w:hAnsi="Trebuchet MS" w:cs="Arial"/>
              </w:rPr>
            </w:pPr>
            <w:r w:rsidRPr="00D851D0">
              <w:rPr>
                <w:rFonts w:ascii="Trebuchet MS" w:eastAsia="Calibri" w:hAnsi="Trebuchet MS" w:cs="Arial"/>
              </w:rPr>
              <w:t>the period commencing on the Commencement Date and ending on the Expiry Date;</w:t>
            </w:r>
          </w:p>
        </w:tc>
      </w:tr>
      <w:tr w:rsidR="006B192E" w:rsidRPr="00701AC1" w:rsidTr="005062FA">
        <w:tc>
          <w:tcPr>
            <w:tcW w:w="2517" w:type="dxa"/>
          </w:tcPr>
          <w:p w:rsidR="006B192E" w:rsidRDefault="006B192E" w:rsidP="00644C56">
            <w:pPr>
              <w:spacing w:after="0" w:line="240" w:lineRule="auto"/>
              <w:jc w:val="both"/>
              <w:rPr>
                <w:rFonts w:ascii="Trebuchet MS" w:eastAsia="Calibri" w:hAnsi="Trebuchet MS" w:cs="Arial"/>
                <w:bCs/>
              </w:rPr>
            </w:pPr>
          </w:p>
        </w:tc>
        <w:tc>
          <w:tcPr>
            <w:tcW w:w="5846" w:type="dxa"/>
            <w:gridSpan w:val="3"/>
          </w:tcPr>
          <w:p w:rsidR="006B192E" w:rsidRDefault="006B192E" w:rsidP="00644C56">
            <w:pPr>
              <w:spacing w:after="0" w:line="240" w:lineRule="auto"/>
              <w:jc w:val="both"/>
              <w:rPr>
                <w:rFonts w:ascii="Trebuchet MS" w:eastAsia="Calibri" w:hAnsi="Trebuchet MS" w:cs="Arial"/>
              </w:rPr>
            </w:pP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bCs/>
              </w:rPr>
            </w:pPr>
            <w:r w:rsidRPr="00701AC1">
              <w:rPr>
                <w:rFonts w:ascii="Trebuchet MS" w:eastAsia="Calibri" w:hAnsi="Trebuchet MS" w:cs="Arial"/>
                <w:bCs/>
              </w:rPr>
              <w:t>“Laws”</w:t>
            </w:r>
          </w:p>
        </w:tc>
        <w:tc>
          <w:tcPr>
            <w:tcW w:w="5846" w:type="dxa"/>
            <w:gridSpan w:val="3"/>
          </w:tcPr>
          <w:p w:rsidR="006B192E" w:rsidRPr="00701AC1" w:rsidRDefault="006B192E" w:rsidP="00E741A7">
            <w:pPr>
              <w:spacing w:after="0" w:line="240" w:lineRule="auto"/>
              <w:jc w:val="both"/>
              <w:rPr>
                <w:rFonts w:ascii="Trebuchet MS" w:eastAsia="Calibri" w:hAnsi="Trebuchet MS" w:cs="Arial"/>
              </w:rPr>
            </w:pPr>
            <w:r w:rsidRPr="00701AC1">
              <w:rPr>
                <w:rFonts w:ascii="Trebuchet MS" w:eastAsia="Calibri" w:hAnsi="Trebuchet MS" w:cs="Arial"/>
              </w:rPr>
              <w:t>any applicable Act of Parliament, subordinate legislation within the meaning of Section 21(1) of the Interpretation Act 1978, exercise of the royal prerogative, enforceable community right within the meaning of Section 2 of the European Communities Act 1972,</w:t>
            </w:r>
            <w:r w:rsidR="00E741A7">
              <w:rPr>
                <w:rFonts w:ascii="Trebuchet MS" w:eastAsia="Calibri" w:hAnsi="Trebuchet MS" w:cs="Arial"/>
              </w:rPr>
              <w:t xml:space="preserve"> </w:t>
            </w:r>
            <w:r w:rsidRPr="00701AC1">
              <w:rPr>
                <w:rFonts w:ascii="Trebuchet MS" w:eastAsia="Calibri" w:hAnsi="Trebuchet MS" w:cs="Arial"/>
              </w:rPr>
              <w:t xml:space="preserve">regulatory policy, guidance or industry code, judgment of a relevant court of law, or directives or requirements of any </w:t>
            </w:r>
            <w:r w:rsidR="00E741A7">
              <w:rPr>
                <w:rFonts w:ascii="Trebuchet MS" w:eastAsia="Calibri" w:hAnsi="Trebuchet MS" w:cs="Arial"/>
              </w:rPr>
              <w:t>r</w:t>
            </w:r>
            <w:r w:rsidRPr="00701AC1">
              <w:rPr>
                <w:rFonts w:ascii="Trebuchet MS" w:eastAsia="Calibri" w:hAnsi="Trebuchet MS" w:cs="Arial"/>
              </w:rPr>
              <w:t xml:space="preserve">egulatory </w:t>
            </w:r>
            <w:r w:rsidR="00E741A7">
              <w:rPr>
                <w:rFonts w:ascii="Trebuchet MS" w:eastAsia="Calibri" w:hAnsi="Trebuchet MS" w:cs="Arial"/>
              </w:rPr>
              <w:t>b</w:t>
            </w:r>
            <w:r w:rsidRPr="00701AC1">
              <w:rPr>
                <w:rFonts w:ascii="Trebuchet MS" w:eastAsia="Calibri" w:hAnsi="Trebuchet MS" w:cs="Arial"/>
              </w:rPr>
              <w:t xml:space="preserve">ody which the </w:t>
            </w:r>
            <w:r>
              <w:rPr>
                <w:rFonts w:ascii="Trebuchet MS" w:eastAsia="Calibri" w:hAnsi="Trebuchet MS" w:cs="Arial"/>
              </w:rPr>
              <w:t>Supplier</w:t>
            </w:r>
            <w:r w:rsidRPr="00701AC1">
              <w:rPr>
                <w:rFonts w:ascii="Trebuchet MS" w:eastAsia="Calibri" w:hAnsi="Trebuchet MS" w:cs="Arial"/>
              </w:rPr>
              <w:t xml:space="preserve"> is bound to comply with;</w:t>
            </w: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bCs/>
              </w:rPr>
            </w:pPr>
          </w:p>
        </w:tc>
        <w:tc>
          <w:tcPr>
            <w:tcW w:w="5846" w:type="dxa"/>
            <w:gridSpan w:val="3"/>
          </w:tcPr>
          <w:p w:rsidR="006B192E" w:rsidRPr="00701AC1" w:rsidRDefault="006B192E" w:rsidP="00644C56">
            <w:pPr>
              <w:spacing w:after="0" w:line="240" w:lineRule="auto"/>
              <w:jc w:val="both"/>
              <w:rPr>
                <w:rFonts w:ascii="Trebuchet MS" w:eastAsia="Calibri" w:hAnsi="Trebuchet MS" w:cs="Arial"/>
              </w:rPr>
            </w:pP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lang w:val="en-US"/>
              </w:rPr>
              <w:t>“Prohibited Act”</w:t>
            </w:r>
          </w:p>
        </w:tc>
        <w:tc>
          <w:tcPr>
            <w:tcW w:w="501"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rPr>
              <w:t>(a)</w:t>
            </w:r>
          </w:p>
        </w:tc>
        <w:tc>
          <w:tcPr>
            <w:tcW w:w="5345" w:type="dxa"/>
            <w:gridSpan w:val="2"/>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lang w:val="en-US"/>
              </w:rPr>
              <w:t>offering, promising or agreeing to give to any servant of the Council any gift or consideration of any kind as an inducement or reward:</w:t>
            </w: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lang w:val="en-US"/>
              </w:rPr>
            </w:pPr>
          </w:p>
        </w:tc>
        <w:tc>
          <w:tcPr>
            <w:tcW w:w="501" w:type="dxa"/>
          </w:tcPr>
          <w:p w:rsidR="006B192E" w:rsidRPr="00701AC1" w:rsidRDefault="006B192E" w:rsidP="00644C56">
            <w:pPr>
              <w:spacing w:after="0" w:line="240" w:lineRule="auto"/>
              <w:jc w:val="both"/>
              <w:rPr>
                <w:rFonts w:ascii="Trebuchet MS" w:eastAsia="Calibri" w:hAnsi="Trebuchet MS" w:cs="Arial"/>
              </w:rPr>
            </w:pPr>
          </w:p>
        </w:tc>
        <w:tc>
          <w:tcPr>
            <w:tcW w:w="567" w:type="dxa"/>
          </w:tcPr>
          <w:p w:rsidR="006B192E" w:rsidRPr="00701AC1" w:rsidRDefault="006B192E" w:rsidP="00644C56">
            <w:pPr>
              <w:spacing w:after="0" w:line="240" w:lineRule="auto"/>
              <w:jc w:val="both"/>
              <w:rPr>
                <w:rFonts w:ascii="Trebuchet MS" w:eastAsia="Calibri" w:hAnsi="Trebuchet MS" w:cs="Arial"/>
              </w:rPr>
            </w:pPr>
          </w:p>
        </w:tc>
        <w:tc>
          <w:tcPr>
            <w:tcW w:w="4778" w:type="dxa"/>
          </w:tcPr>
          <w:p w:rsidR="006B192E" w:rsidRPr="00701AC1" w:rsidRDefault="006B192E" w:rsidP="00644C56">
            <w:pPr>
              <w:spacing w:after="0" w:line="240" w:lineRule="auto"/>
              <w:jc w:val="both"/>
              <w:rPr>
                <w:rFonts w:ascii="Trebuchet MS" w:eastAsia="Calibri" w:hAnsi="Trebuchet MS" w:cs="Arial"/>
                <w:lang w:val="en-US"/>
              </w:rPr>
            </w:pP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lang w:val="en-US"/>
              </w:rPr>
            </w:pPr>
          </w:p>
        </w:tc>
        <w:tc>
          <w:tcPr>
            <w:tcW w:w="501" w:type="dxa"/>
          </w:tcPr>
          <w:p w:rsidR="006B192E" w:rsidRPr="00701AC1" w:rsidRDefault="006B192E" w:rsidP="00644C56">
            <w:pPr>
              <w:spacing w:after="0" w:line="240" w:lineRule="auto"/>
              <w:jc w:val="both"/>
              <w:rPr>
                <w:rFonts w:ascii="Trebuchet MS" w:eastAsia="Calibri" w:hAnsi="Trebuchet MS" w:cs="Arial"/>
              </w:rPr>
            </w:pPr>
          </w:p>
        </w:tc>
        <w:tc>
          <w:tcPr>
            <w:tcW w:w="567"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rPr>
              <w:t>(i)</w:t>
            </w:r>
          </w:p>
        </w:tc>
        <w:tc>
          <w:tcPr>
            <w:tcW w:w="4778" w:type="dxa"/>
          </w:tcPr>
          <w:p w:rsidR="006B192E" w:rsidRPr="00701AC1" w:rsidRDefault="006B192E" w:rsidP="00644C56">
            <w:pPr>
              <w:spacing w:after="0" w:line="240" w:lineRule="auto"/>
              <w:jc w:val="both"/>
              <w:rPr>
                <w:rFonts w:ascii="Trebuchet MS" w:eastAsia="Calibri" w:hAnsi="Trebuchet MS" w:cs="Arial"/>
                <w:lang w:val="en-US"/>
              </w:rPr>
            </w:pPr>
            <w:r w:rsidRPr="00701AC1">
              <w:rPr>
                <w:rFonts w:ascii="Trebuchet MS" w:eastAsia="Calibri" w:hAnsi="Trebuchet MS" w:cs="Arial"/>
                <w:lang w:val="en-US"/>
              </w:rPr>
              <w:t>for doing or not doing (or for having done or not having done) any act in relation to the obtaining or performance of this Agreement or any other agreement with the Council; or</w:t>
            </w: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lang w:val="en-US"/>
              </w:rPr>
            </w:pPr>
          </w:p>
        </w:tc>
        <w:tc>
          <w:tcPr>
            <w:tcW w:w="501" w:type="dxa"/>
          </w:tcPr>
          <w:p w:rsidR="006B192E" w:rsidRPr="00701AC1" w:rsidRDefault="006B192E" w:rsidP="00644C56">
            <w:pPr>
              <w:spacing w:after="0" w:line="240" w:lineRule="auto"/>
              <w:jc w:val="both"/>
              <w:rPr>
                <w:rFonts w:ascii="Trebuchet MS" w:eastAsia="Calibri" w:hAnsi="Trebuchet MS" w:cs="Arial"/>
              </w:rPr>
            </w:pPr>
          </w:p>
        </w:tc>
        <w:tc>
          <w:tcPr>
            <w:tcW w:w="567"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rPr>
              <w:t>(ii)</w:t>
            </w:r>
          </w:p>
        </w:tc>
        <w:tc>
          <w:tcPr>
            <w:tcW w:w="4778" w:type="dxa"/>
          </w:tcPr>
          <w:p w:rsidR="006B192E" w:rsidRPr="00701AC1" w:rsidRDefault="006B192E" w:rsidP="00644C56">
            <w:pPr>
              <w:spacing w:after="0" w:line="240" w:lineRule="auto"/>
              <w:jc w:val="both"/>
              <w:rPr>
                <w:rFonts w:ascii="Trebuchet MS" w:eastAsia="Calibri" w:hAnsi="Trebuchet MS" w:cs="Arial"/>
                <w:lang w:val="en-US"/>
              </w:rPr>
            </w:pPr>
            <w:r w:rsidRPr="00701AC1">
              <w:rPr>
                <w:rFonts w:ascii="Trebuchet MS" w:eastAsia="Calibri" w:hAnsi="Trebuchet MS" w:cs="Arial"/>
                <w:lang w:val="en-US"/>
              </w:rPr>
              <w:t xml:space="preserve">for showing </w:t>
            </w:r>
            <w:proofErr w:type="spellStart"/>
            <w:r w:rsidRPr="00701AC1">
              <w:rPr>
                <w:rFonts w:ascii="Trebuchet MS" w:eastAsia="Calibri" w:hAnsi="Trebuchet MS" w:cs="Arial"/>
                <w:lang w:val="en-US"/>
              </w:rPr>
              <w:t>favour</w:t>
            </w:r>
            <w:proofErr w:type="spellEnd"/>
            <w:r w:rsidRPr="00701AC1">
              <w:rPr>
                <w:rFonts w:ascii="Trebuchet MS" w:eastAsia="Calibri" w:hAnsi="Trebuchet MS" w:cs="Arial"/>
                <w:lang w:val="en-US"/>
              </w:rPr>
              <w:t xml:space="preserve"> or </w:t>
            </w:r>
            <w:proofErr w:type="spellStart"/>
            <w:r w:rsidRPr="00701AC1">
              <w:rPr>
                <w:rFonts w:ascii="Trebuchet MS" w:eastAsia="Calibri" w:hAnsi="Trebuchet MS" w:cs="Arial"/>
                <w:lang w:val="en-US"/>
              </w:rPr>
              <w:t>disfavour</w:t>
            </w:r>
            <w:proofErr w:type="spellEnd"/>
            <w:r w:rsidRPr="00701AC1">
              <w:rPr>
                <w:rFonts w:ascii="Trebuchet MS" w:eastAsia="Calibri" w:hAnsi="Trebuchet MS" w:cs="Arial"/>
                <w:lang w:val="en-US"/>
              </w:rPr>
              <w:t xml:space="preserve"> to any person in relation to this Agreement or any other agreement with the Council;</w:t>
            </w: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lang w:val="en-US"/>
              </w:rPr>
            </w:pPr>
          </w:p>
        </w:tc>
        <w:tc>
          <w:tcPr>
            <w:tcW w:w="501" w:type="dxa"/>
          </w:tcPr>
          <w:p w:rsidR="006B192E" w:rsidRPr="00701AC1" w:rsidRDefault="006B192E" w:rsidP="00644C56">
            <w:pPr>
              <w:spacing w:after="0" w:line="240" w:lineRule="auto"/>
              <w:jc w:val="both"/>
              <w:rPr>
                <w:rFonts w:ascii="Trebuchet MS" w:eastAsia="Calibri" w:hAnsi="Trebuchet MS" w:cs="Arial"/>
              </w:rPr>
            </w:pPr>
          </w:p>
        </w:tc>
        <w:tc>
          <w:tcPr>
            <w:tcW w:w="567" w:type="dxa"/>
          </w:tcPr>
          <w:p w:rsidR="006B192E" w:rsidRPr="00701AC1" w:rsidRDefault="006B192E" w:rsidP="00644C56">
            <w:pPr>
              <w:spacing w:after="0" w:line="240" w:lineRule="auto"/>
              <w:jc w:val="both"/>
              <w:rPr>
                <w:rFonts w:ascii="Trebuchet MS" w:eastAsia="Calibri" w:hAnsi="Trebuchet MS" w:cs="Arial"/>
              </w:rPr>
            </w:pPr>
          </w:p>
        </w:tc>
        <w:tc>
          <w:tcPr>
            <w:tcW w:w="4778" w:type="dxa"/>
          </w:tcPr>
          <w:p w:rsidR="006B192E" w:rsidRPr="00701AC1" w:rsidRDefault="006B192E" w:rsidP="00644C56">
            <w:pPr>
              <w:spacing w:after="0" w:line="240" w:lineRule="auto"/>
              <w:jc w:val="both"/>
              <w:rPr>
                <w:rFonts w:ascii="Trebuchet MS" w:eastAsia="Calibri" w:hAnsi="Trebuchet MS" w:cs="Arial"/>
                <w:lang w:val="en-US"/>
              </w:rPr>
            </w:pP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lang w:val="en-US"/>
              </w:rPr>
            </w:pPr>
          </w:p>
        </w:tc>
        <w:tc>
          <w:tcPr>
            <w:tcW w:w="501"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rPr>
              <w:t>(b)</w:t>
            </w:r>
          </w:p>
        </w:tc>
        <w:tc>
          <w:tcPr>
            <w:tcW w:w="5345" w:type="dxa"/>
            <w:gridSpan w:val="2"/>
          </w:tcPr>
          <w:p w:rsidR="006B192E" w:rsidRPr="00701AC1" w:rsidRDefault="006B192E" w:rsidP="00644C56">
            <w:pPr>
              <w:spacing w:after="0" w:line="240" w:lineRule="auto"/>
              <w:jc w:val="both"/>
              <w:rPr>
                <w:rFonts w:ascii="Trebuchet MS" w:eastAsia="Calibri" w:hAnsi="Trebuchet MS" w:cs="Arial"/>
                <w:lang w:val="en-US"/>
              </w:rPr>
            </w:pPr>
            <w:r w:rsidRPr="00701AC1">
              <w:rPr>
                <w:rFonts w:ascii="Trebuchet MS" w:eastAsia="Calibri" w:hAnsi="Trebuchet MS" w:cs="Arial"/>
                <w:lang w:val="en-US"/>
              </w:rPr>
              <w:t>committing any offence:</w:t>
            </w: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lang w:val="en-US"/>
              </w:rPr>
            </w:pPr>
          </w:p>
        </w:tc>
        <w:tc>
          <w:tcPr>
            <w:tcW w:w="501" w:type="dxa"/>
          </w:tcPr>
          <w:p w:rsidR="006B192E" w:rsidRPr="00701AC1" w:rsidRDefault="006B192E" w:rsidP="00644C56">
            <w:pPr>
              <w:spacing w:after="0" w:line="240" w:lineRule="auto"/>
              <w:jc w:val="both"/>
              <w:rPr>
                <w:rFonts w:ascii="Trebuchet MS" w:eastAsia="Calibri" w:hAnsi="Trebuchet MS" w:cs="Arial"/>
              </w:rPr>
            </w:pPr>
          </w:p>
        </w:tc>
        <w:tc>
          <w:tcPr>
            <w:tcW w:w="5345" w:type="dxa"/>
            <w:gridSpan w:val="2"/>
          </w:tcPr>
          <w:p w:rsidR="006B192E" w:rsidRPr="00701AC1" w:rsidRDefault="006B192E" w:rsidP="00644C56">
            <w:pPr>
              <w:spacing w:after="0" w:line="240" w:lineRule="auto"/>
              <w:jc w:val="both"/>
              <w:rPr>
                <w:rFonts w:ascii="Trebuchet MS" w:eastAsia="Calibri" w:hAnsi="Trebuchet MS" w:cs="Arial"/>
                <w:lang w:val="en-US"/>
              </w:rPr>
            </w:pP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lang w:val="en-US"/>
              </w:rPr>
            </w:pPr>
          </w:p>
        </w:tc>
        <w:tc>
          <w:tcPr>
            <w:tcW w:w="501" w:type="dxa"/>
          </w:tcPr>
          <w:p w:rsidR="006B192E" w:rsidRPr="00701AC1" w:rsidRDefault="006B192E" w:rsidP="00644C56">
            <w:pPr>
              <w:spacing w:after="0" w:line="240" w:lineRule="auto"/>
              <w:jc w:val="both"/>
              <w:rPr>
                <w:rFonts w:ascii="Trebuchet MS" w:eastAsia="Calibri" w:hAnsi="Trebuchet MS" w:cs="Arial"/>
              </w:rPr>
            </w:pPr>
          </w:p>
        </w:tc>
        <w:tc>
          <w:tcPr>
            <w:tcW w:w="567"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rPr>
              <w:t>(i)</w:t>
            </w:r>
          </w:p>
        </w:tc>
        <w:tc>
          <w:tcPr>
            <w:tcW w:w="4778" w:type="dxa"/>
          </w:tcPr>
          <w:p w:rsidR="006B192E" w:rsidRPr="00701AC1" w:rsidRDefault="006B192E" w:rsidP="00644C56">
            <w:pPr>
              <w:spacing w:after="0" w:line="240" w:lineRule="auto"/>
              <w:jc w:val="both"/>
              <w:rPr>
                <w:rFonts w:ascii="Trebuchet MS" w:eastAsia="Calibri" w:hAnsi="Trebuchet MS" w:cs="Arial"/>
                <w:lang w:val="en-US"/>
              </w:rPr>
            </w:pPr>
            <w:r w:rsidRPr="00701AC1">
              <w:rPr>
                <w:rFonts w:ascii="Trebuchet MS" w:eastAsia="Calibri" w:hAnsi="Trebuchet MS" w:cs="Arial"/>
              </w:rPr>
              <w:t>under the Bribery Act</w:t>
            </w:r>
            <w:r w:rsidRPr="00701AC1">
              <w:rPr>
                <w:rFonts w:ascii="Trebuchet MS" w:eastAsia="Calibri" w:hAnsi="Trebuchet MS" w:cs="Arial"/>
                <w:lang w:val="en-US"/>
              </w:rPr>
              <w:t>; or</w:t>
            </w: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lang w:val="en-US"/>
              </w:rPr>
            </w:pPr>
          </w:p>
        </w:tc>
        <w:tc>
          <w:tcPr>
            <w:tcW w:w="501" w:type="dxa"/>
          </w:tcPr>
          <w:p w:rsidR="006B192E" w:rsidRPr="00701AC1" w:rsidRDefault="006B192E" w:rsidP="00644C56">
            <w:pPr>
              <w:spacing w:after="0" w:line="240" w:lineRule="auto"/>
              <w:jc w:val="both"/>
              <w:rPr>
                <w:rFonts w:ascii="Trebuchet MS" w:eastAsia="Calibri" w:hAnsi="Trebuchet MS" w:cs="Arial"/>
              </w:rPr>
            </w:pPr>
          </w:p>
        </w:tc>
        <w:tc>
          <w:tcPr>
            <w:tcW w:w="567"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rPr>
              <w:t>(ii)</w:t>
            </w:r>
          </w:p>
        </w:tc>
        <w:tc>
          <w:tcPr>
            <w:tcW w:w="4778"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lang w:val="en-US"/>
              </w:rPr>
              <w:t>under legislation creating offences in respect of fraudulent acts; or</w:t>
            </w: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lang w:val="en-US"/>
              </w:rPr>
            </w:pPr>
          </w:p>
        </w:tc>
        <w:tc>
          <w:tcPr>
            <w:tcW w:w="501" w:type="dxa"/>
          </w:tcPr>
          <w:p w:rsidR="006B192E" w:rsidRPr="00701AC1" w:rsidRDefault="006B192E" w:rsidP="00644C56">
            <w:pPr>
              <w:spacing w:after="0" w:line="240" w:lineRule="auto"/>
              <w:jc w:val="both"/>
              <w:rPr>
                <w:rFonts w:ascii="Trebuchet MS" w:eastAsia="Calibri" w:hAnsi="Trebuchet MS" w:cs="Arial"/>
              </w:rPr>
            </w:pPr>
          </w:p>
        </w:tc>
        <w:tc>
          <w:tcPr>
            <w:tcW w:w="567"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rPr>
              <w:t>(iii)</w:t>
            </w:r>
          </w:p>
        </w:tc>
        <w:tc>
          <w:tcPr>
            <w:tcW w:w="4778"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lang w:val="en-US"/>
              </w:rPr>
              <w:t xml:space="preserve">at common law in respect of fraudulent acts </w:t>
            </w:r>
            <w:r w:rsidRPr="00701AC1">
              <w:rPr>
                <w:rFonts w:ascii="Trebuchet MS" w:eastAsia="Calibri" w:hAnsi="Trebuchet MS" w:cs="Arial"/>
                <w:lang w:val="en-US"/>
              </w:rPr>
              <w:lastRenderedPageBreak/>
              <w:t>in relation to this Agreement or any other agreement with the Council; or</w:t>
            </w: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lang w:val="en-US"/>
              </w:rPr>
            </w:pPr>
          </w:p>
        </w:tc>
        <w:tc>
          <w:tcPr>
            <w:tcW w:w="501" w:type="dxa"/>
          </w:tcPr>
          <w:p w:rsidR="006B192E" w:rsidRPr="00701AC1" w:rsidRDefault="006B192E" w:rsidP="00644C56">
            <w:pPr>
              <w:spacing w:after="0" w:line="240" w:lineRule="auto"/>
              <w:jc w:val="both"/>
              <w:rPr>
                <w:rFonts w:ascii="Trebuchet MS" w:eastAsia="Calibri" w:hAnsi="Trebuchet MS" w:cs="Arial"/>
              </w:rPr>
            </w:pPr>
          </w:p>
        </w:tc>
        <w:tc>
          <w:tcPr>
            <w:tcW w:w="567"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rPr>
              <w:t>(iv)</w:t>
            </w:r>
          </w:p>
        </w:tc>
        <w:tc>
          <w:tcPr>
            <w:tcW w:w="4778"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lang w:val="en-US"/>
              </w:rPr>
              <w:t>defrauding or attempting to defraud or conspiring to defraud the Council;</w:t>
            </w: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lang w:val="en-US"/>
              </w:rPr>
            </w:pPr>
          </w:p>
        </w:tc>
        <w:tc>
          <w:tcPr>
            <w:tcW w:w="501" w:type="dxa"/>
          </w:tcPr>
          <w:p w:rsidR="006B192E" w:rsidRPr="00701AC1" w:rsidRDefault="006B192E" w:rsidP="00644C56">
            <w:pPr>
              <w:spacing w:after="0" w:line="240" w:lineRule="auto"/>
              <w:jc w:val="both"/>
              <w:rPr>
                <w:rFonts w:ascii="Trebuchet MS" w:eastAsia="Calibri" w:hAnsi="Trebuchet MS" w:cs="Arial"/>
              </w:rPr>
            </w:pPr>
          </w:p>
        </w:tc>
        <w:tc>
          <w:tcPr>
            <w:tcW w:w="567"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rPr>
              <w:t>(v)</w:t>
            </w:r>
          </w:p>
        </w:tc>
        <w:tc>
          <w:tcPr>
            <w:tcW w:w="4778" w:type="dxa"/>
          </w:tcPr>
          <w:p w:rsidR="006B192E" w:rsidRPr="00701AC1" w:rsidRDefault="006B192E" w:rsidP="00644C56">
            <w:pPr>
              <w:spacing w:after="0" w:line="240" w:lineRule="auto"/>
              <w:jc w:val="both"/>
              <w:rPr>
                <w:rFonts w:ascii="Trebuchet MS" w:eastAsia="Calibri" w:hAnsi="Trebuchet MS" w:cs="Arial"/>
                <w:lang w:val="en-US"/>
              </w:rPr>
            </w:pPr>
            <w:proofErr w:type="gramStart"/>
            <w:r w:rsidRPr="00701AC1">
              <w:rPr>
                <w:rFonts w:ascii="Trebuchet MS" w:eastAsia="Calibri" w:hAnsi="Trebuchet MS" w:cs="Arial"/>
              </w:rPr>
              <w:t>any</w:t>
            </w:r>
            <w:proofErr w:type="gramEnd"/>
            <w:r w:rsidRPr="00701AC1">
              <w:rPr>
                <w:rFonts w:ascii="Trebuchet MS" w:eastAsia="Calibri" w:hAnsi="Trebuchet MS" w:cs="Arial"/>
              </w:rPr>
              <w:t xml:space="preserve"> action that may reasonably be considered to be to  the detriment of the Council and or its end user’s welfare, either by positive action or by omission.  Such action shall include but is not limited to;</w:t>
            </w:r>
            <w:r w:rsidR="00E9327C">
              <w:rPr>
                <w:rFonts w:ascii="Trebuchet MS" w:eastAsia="Calibri" w:hAnsi="Trebuchet MS" w:cs="Arial"/>
              </w:rPr>
              <w:t xml:space="preserve"> </w:t>
            </w:r>
            <w:r w:rsidRPr="00701AC1">
              <w:rPr>
                <w:rFonts w:ascii="Trebuchet MS" w:eastAsia="Calibri" w:hAnsi="Trebuchet MS" w:cs="Arial"/>
              </w:rPr>
              <w:t>breach of the law, related to health, safety and or care, safeguarding, abuse, sexual allegations and or misconduct; financial malpractice or business continuity failure;</w:t>
            </w: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lang w:val="en-US"/>
              </w:rPr>
            </w:pPr>
          </w:p>
        </w:tc>
        <w:tc>
          <w:tcPr>
            <w:tcW w:w="5846" w:type="dxa"/>
            <w:gridSpan w:val="3"/>
          </w:tcPr>
          <w:p w:rsidR="006B192E" w:rsidRPr="00701AC1" w:rsidRDefault="006B192E" w:rsidP="00644C56">
            <w:pPr>
              <w:spacing w:after="0" w:line="240" w:lineRule="auto"/>
              <w:jc w:val="both"/>
              <w:rPr>
                <w:rFonts w:ascii="Trebuchet MS" w:eastAsia="Calibri" w:hAnsi="Trebuchet MS" w:cs="Arial"/>
                <w:lang w:val="en-US"/>
              </w:rPr>
            </w:pP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rPr>
            </w:pPr>
            <w:r>
              <w:rPr>
                <w:rFonts w:ascii="Trebuchet MS" w:eastAsia="Calibri" w:hAnsi="Trebuchet MS" w:cs="Arial"/>
              </w:rPr>
              <w:t>“</w:t>
            </w:r>
            <w:r w:rsidRPr="005A1B1B">
              <w:rPr>
                <w:rFonts w:ascii="Trebuchet MS" w:eastAsia="Calibri" w:hAnsi="Trebuchet MS" w:cs="Arial"/>
              </w:rPr>
              <w:t>Regulated Activity</w:t>
            </w:r>
            <w:r>
              <w:rPr>
                <w:rFonts w:ascii="Trebuchet MS" w:eastAsia="Calibri" w:hAnsi="Trebuchet MS" w:cs="Arial"/>
              </w:rPr>
              <w:t>”</w:t>
            </w:r>
          </w:p>
        </w:tc>
        <w:tc>
          <w:tcPr>
            <w:tcW w:w="5846" w:type="dxa"/>
            <w:gridSpan w:val="3"/>
          </w:tcPr>
          <w:p w:rsidR="006B192E" w:rsidRPr="00701AC1" w:rsidRDefault="006B192E" w:rsidP="00644C56">
            <w:pPr>
              <w:spacing w:after="0" w:line="240" w:lineRule="auto"/>
              <w:jc w:val="both"/>
              <w:rPr>
                <w:rFonts w:ascii="Trebuchet MS" w:eastAsia="Calibri" w:hAnsi="Trebuchet MS" w:cs="Arial"/>
              </w:rPr>
            </w:pPr>
            <w:proofErr w:type="gramStart"/>
            <w:r w:rsidRPr="005A1B1B">
              <w:rPr>
                <w:rFonts w:ascii="Trebuchet MS" w:eastAsia="Calibri" w:hAnsi="Trebuchet MS" w:cs="Arial"/>
              </w:rPr>
              <w:t>in</w:t>
            </w:r>
            <w:proofErr w:type="gramEnd"/>
            <w:r w:rsidRPr="005A1B1B">
              <w:rPr>
                <w:rFonts w:ascii="Trebuchet MS" w:eastAsia="Calibri" w:hAnsi="Trebuchet MS" w:cs="Arial"/>
              </w:rPr>
              <w:t xml:space="preserve"> relation to children shall have the same meaning as set out in Part 1 of Schedule 4 to the Safeguarding Vulnerable Groups Act 2006 and in relation to vulnerable adults shall have the same meaning as set out in Part 2 of Schedule 4 to the Safeguarding Vulnerable Regulated Activity: Groups Act 2006.</w:t>
            </w: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rPr>
            </w:pPr>
          </w:p>
        </w:tc>
        <w:tc>
          <w:tcPr>
            <w:tcW w:w="5846" w:type="dxa"/>
            <w:gridSpan w:val="3"/>
          </w:tcPr>
          <w:p w:rsidR="006B192E" w:rsidRPr="00701AC1" w:rsidRDefault="006B192E" w:rsidP="00644C56">
            <w:pPr>
              <w:spacing w:after="0" w:line="240" w:lineRule="auto"/>
              <w:jc w:val="both"/>
              <w:rPr>
                <w:rFonts w:ascii="Trebuchet MS" w:eastAsia="Calibri" w:hAnsi="Trebuchet MS" w:cs="Arial"/>
              </w:rPr>
            </w:pP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rPr>
              <w:t>“Safety Legislation”</w:t>
            </w:r>
          </w:p>
          <w:p w:rsidR="006B192E" w:rsidRPr="00701AC1" w:rsidRDefault="006B192E" w:rsidP="00644C56">
            <w:pPr>
              <w:spacing w:after="0" w:line="240" w:lineRule="auto"/>
              <w:jc w:val="both"/>
              <w:rPr>
                <w:rFonts w:ascii="Trebuchet MS" w:eastAsia="Calibri" w:hAnsi="Trebuchet MS" w:cs="Arial"/>
                <w:lang w:val="en-US"/>
              </w:rPr>
            </w:pPr>
          </w:p>
        </w:tc>
        <w:tc>
          <w:tcPr>
            <w:tcW w:w="5846" w:type="dxa"/>
            <w:gridSpan w:val="3"/>
          </w:tcPr>
          <w:p w:rsidR="006B192E" w:rsidRPr="00701AC1" w:rsidRDefault="006B192E" w:rsidP="00644C56">
            <w:pPr>
              <w:spacing w:after="0" w:line="240" w:lineRule="auto"/>
              <w:jc w:val="both"/>
              <w:rPr>
                <w:rFonts w:ascii="Trebuchet MS" w:eastAsia="Calibri" w:hAnsi="Trebuchet MS" w:cs="Arial"/>
                <w:lang w:val="en-US"/>
              </w:rPr>
            </w:pPr>
            <w:r w:rsidRPr="00701AC1">
              <w:rPr>
                <w:rFonts w:ascii="Trebuchet MS" w:eastAsia="Calibri" w:hAnsi="Trebuchet MS" w:cs="Arial"/>
              </w:rPr>
              <w:t>the Health and Safety at Work Act 1974 and the Consumer Protection Act 1987 together with all regulations made under them including, but not limited to, the General Product Safety Regulations 1994, the Control of Substances Hazardous to Health Regulations 1999 and all other legislation, codes of practice and guidance from time to time amended (including subordinate legislation and European Community legislation to the effect that it has direct effect on member states) imposing legal requirements with respect to health and safety at work and/or the safety of any goods and equipment used in the performance of the Services and the health and safety of the users of such equipment;</w:t>
            </w: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rPr>
            </w:pPr>
          </w:p>
        </w:tc>
        <w:tc>
          <w:tcPr>
            <w:tcW w:w="5846" w:type="dxa"/>
            <w:gridSpan w:val="3"/>
          </w:tcPr>
          <w:p w:rsidR="006B192E" w:rsidRPr="00701AC1" w:rsidRDefault="006B192E" w:rsidP="00644C56">
            <w:pPr>
              <w:spacing w:after="0" w:line="240" w:lineRule="auto"/>
              <w:jc w:val="both"/>
              <w:rPr>
                <w:rFonts w:ascii="Trebuchet MS" w:eastAsia="Calibri" w:hAnsi="Trebuchet MS" w:cs="Arial"/>
              </w:rPr>
            </w:pP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lang w:val="en-US"/>
              </w:rPr>
            </w:pPr>
            <w:r w:rsidRPr="00701AC1">
              <w:rPr>
                <w:rFonts w:ascii="Trebuchet MS" w:eastAsia="Calibri" w:hAnsi="Trebuchet MS" w:cs="Arial"/>
              </w:rPr>
              <w:t>“Schedules”</w:t>
            </w:r>
          </w:p>
        </w:tc>
        <w:tc>
          <w:tcPr>
            <w:tcW w:w="5846" w:type="dxa"/>
            <w:gridSpan w:val="3"/>
          </w:tcPr>
          <w:p w:rsidR="006B192E" w:rsidRPr="00701AC1" w:rsidRDefault="006B192E" w:rsidP="00644C56">
            <w:pPr>
              <w:spacing w:after="0" w:line="240" w:lineRule="auto"/>
              <w:jc w:val="both"/>
              <w:rPr>
                <w:rFonts w:ascii="Trebuchet MS" w:eastAsia="Calibri" w:hAnsi="Trebuchet MS" w:cs="Arial"/>
                <w:lang w:val="en-US"/>
              </w:rPr>
            </w:pPr>
            <w:r w:rsidRPr="00701AC1">
              <w:rPr>
                <w:rFonts w:ascii="Trebuchet MS" w:eastAsia="Calibri" w:hAnsi="Trebuchet MS" w:cs="Arial"/>
              </w:rPr>
              <w:t xml:space="preserve">the schedules attached to this </w:t>
            </w:r>
            <w:r>
              <w:rPr>
                <w:rFonts w:ascii="Trebuchet MS" w:eastAsia="Calibri" w:hAnsi="Trebuchet MS" w:cs="Arial"/>
              </w:rPr>
              <w:t>A</w:t>
            </w:r>
            <w:r w:rsidRPr="00701AC1">
              <w:rPr>
                <w:rFonts w:ascii="Trebuchet MS" w:eastAsia="Calibri" w:hAnsi="Trebuchet MS" w:cs="Arial"/>
              </w:rPr>
              <w:t>greement;</w:t>
            </w: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rPr>
            </w:pPr>
          </w:p>
        </w:tc>
        <w:tc>
          <w:tcPr>
            <w:tcW w:w="5846" w:type="dxa"/>
            <w:gridSpan w:val="3"/>
          </w:tcPr>
          <w:p w:rsidR="006B192E" w:rsidRPr="00701AC1" w:rsidRDefault="006B192E" w:rsidP="00644C56">
            <w:pPr>
              <w:spacing w:after="0" w:line="240" w:lineRule="auto"/>
              <w:jc w:val="both"/>
              <w:rPr>
                <w:rFonts w:ascii="Trebuchet MS" w:eastAsia="Calibri" w:hAnsi="Trebuchet MS" w:cs="Arial"/>
              </w:rPr>
            </w:pP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rPr>
              <w:t>“Services”</w:t>
            </w:r>
          </w:p>
        </w:tc>
        <w:tc>
          <w:tcPr>
            <w:tcW w:w="5846" w:type="dxa"/>
            <w:gridSpan w:val="3"/>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rPr>
              <w:t xml:space="preserve">the services to be provided to the Council  by the </w:t>
            </w:r>
            <w:r>
              <w:rPr>
                <w:rFonts w:ascii="Trebuchet MS" w:eastAsia="Calibri" w:hAnsi="Trebuchet MS" w:cs="Arial"/>
              </w:rPr>
              <w:t>Supplier</w:t>
            </w:r>
            <w:r w:rsidRPr="00701AC1">
              <w:rPr>
                <w:rFonts w:ascii="Trebuchet MS" w:eastAsia="Calibri" w:hAnsi="Trebuchet MS" w:cs="Arial"/>
              </w:rPr>
              <w:t xml:space="preserve"> and its Staff, as specified in </w:t>
            </w:r>
            <w:r>
              <w:rPr>
                <w:rFonts w:ascii="Trebuchet MS" w:eastAsia="Calibri" w:hAnsi="Trebuchet MS" w:cs="Arial"/>
              </w:rPr>
              <w:t>Schedule 1 and 2;</w:t>
            </w: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rPr>
            </w:pPr>
          </w:p>
        </w:tc>
        <w:tc>
          <w:tcPr>
            <w:tcW w:w="5846" w:type="dxa"/>
            <w:gridSpan w:val="3"/>
          </w:tcPr>
          <w:p w:rsidR="006B192E" w:rsidRPr="00701AC1" w:rsidRDefault="006B192E" w:rsidP="00644C56">
            <w:pPr>
              <w:spacing w:after="0" w:line="240" w:lineRule="auto"/>
              <w:jc w:val="both"/>
              <w:rPr>
                <w:rFonts w:ascii="Trebuchet MS" w:eastAsia="Calibri" w:hAnsi="Trebuchet MS" w:cs="Arial"/>
              </w:rPr>
            </w:pP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rPr>
              <w:t>“</w:t>
            </w:r>
            <w:r>
              <w:rPr>
                <w:rFonts w:ascii="Trebuchet MS" w:eastAsia="Calibri" w:hAnsi="Trebuchet MS" w:cs="Arial"/>
              </w:rPr>
              <w:t>Supplier</w:t>
            </w:r>
            <w:r w:rsidRPr="00701AC1">
              <w:rPr>
                <w:rFonts w:ascii="Trebuchet MS" w:eastAsia="Calibri" w:hAnsi="Trebuchet MS" w:cs="Arial"/>
              </w:rPr>
              <w:t>’s Representative”</w:t>
            </w:r>
          </w:p>
        </w:tc>
        <w:tc>
          <w:tcPr>
            <w:tcW w:w="5846" w:type="dxa"/>
            <w:gridSpan w:val="3"/>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rPr>
              <w:t xml:space="preserve">the representative appointed by the </w:t>
            </w:r>
            <w:r>
              <w:rPr>
                <w:rFonts w:ascii="Trebuchet MS" w:eastAsia="Calibri" w:hAnsi="Trebuchet MS" w:cs="Arial"/>
              </w:rPr>
              <w:t>Supplier</w:t>
            </w:r>
            <w:r w:rsidRPr="00701AC1">
              <w:rPr>
                <w:rFonts w:ascii="Trebuchet MS" w:eastAsia="Calibri" w:hAnsi="Trebuchet MS" w:cs="Arial"/>
              </w:rPr>
              <w:t xml:space="preserve"> in relation to this </w:t>
            </w:r>
            <w:r>
              <w:rPr>
                <w:rFonts w:ascii="Trebuchet MS" w:eastAsia="Calibri" w:hAnsi="Trebuchet MS" w:cs="Arial"/>
              </w:rPr>
              <w:t>Agreement</w:t>
            </w:r>
            <w:r w:rsidRPr="00701AC1">
              <w:rPr>
                <w:rFonts w:ascii="Trebuchet MS" w:eastAsia="Calibri" w:hAnsi="Trebuchet MS" w:cs="Arial"/>
              </w:rPr>
              <w:t xml:space="preserve">, whose details are set out in </w:t>
            </w:r>
            <w:r>
              <w:rPr>
                <w:rFonts w:ascii="Trebuchet MS" w:eastAsia="Calibri" w:hAnsi="Trebuchet MS" w:cs="Arial"/>
              </w:rPr>
              <w:t>Schedule 4</w:t>
            </w:r>
            <w:r w:rsidRPr="00701AC1">
              <w:rPr>
                <w:rFonts w:ascii="Trebuchet MS" w:eastAsia="Calibri" w:hAnsi="Trebuchet MS" w:cs="Arial"/>
              </w:rPr>
              <w:t xml:space="preserve">, or such other person as the </w:t>
            </w:r>
            <w:r>
              <w:rPr>
                <w:rFonts w:ascii="Trebuchet MS" w:eastAsia="Calibri" w:hAnsi="Trebuchet MS" w:cs="Arial"/>
              </w:rPr>
              <w:t>Supplier</w:t>
            </w:r>
            <w:r w:rsidRPr="00701AC1">
              <w:rPr>
                <w:rFonts w:ascii="Trebuchet MS" w:eastAsia="Calibri" w:hAnsi="Trebuchet MS" w:cs="Arial"/>
              </w:rPr>
              <w:t xml:space="preserve"> may otherwise advise in writing</w:t>
            </w:r>
            <w:r>
              <w:rPr>
                <w:rFonts w:ascii="Trebuchet MS" w:eastAsia="Calibri" w:hAnsi="Trebuchet MS" w:cs="Arial"/>
              </w:rPr>
              <w:t>;</w:t>
            </w:r>
            <w:r w:rsidRPr="00701AC1">
              <w:rPr>
                <w:rFonts w:ascii="Trebuchet MS" w:eastAsia="Calibri" w:hAnsi="Trebuchet MS" w:cs="Arial"/>
              </w:rPr>
              <w:t xml:space="preserve">  </w:t>
            </w: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rPr>
            </w:pPr>
          </w:p>
        </w:tc>
        <w:tc>
          <w:tcPr>
            <w:tcW w:w="5846" w:type="dxa"/>
            <w:gridSpan w:val="3"/>
          </w:tcPr>
          <w:p w:rsidR="006B192E" w:rsidRPr="00701AC1" w:rsidRDefault="006B192E" w:rsidP="00644C56">
            <w:pPr>
              <w:spacing w:after="0" w:line="240" w:lineRule="auto"/>
              <w:jc w:val="both"/>
              <w:rPr>
                <w:rFonts w:ascii="Trebuchet MS" w:eastAsia="Calibri" w:hAnsi="Trebuchet MS" w:cs="Arial"/>
              </w:rPr>
            </w:pPr>
          </w:p>
        </w:tc>
      </w:tr>
      <w:tr w:rsidR="006B192E" w:rsidRPr="00701AC1" w:rsidTr="005062FA">
        <w:tc>
          <w:tcPr>
            <w:tcW w:w="2517" w:type="dxa"/>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rPr>
              <w:t>“Staff”</w:t>
            </w:r>
          </w:p>
        </w:tc>
        <w:tc>
          <w:tcPr>
            <w:tcW w:w="5846" w:type="dxa"/>
            <w:gridSpan w:val="3"/>
          </w:tcPr>
          <w:p w:rsidR="006B192E" w:rsidRPr="00701AC1" w:rsidRDefault="006B192E" w:rsidP="00644C56">
            <w:pPr>
              <w:spacing w:after="0" w:line="240" w:lineRule="auto"/>
              <w:jc w:val="both"/>
              <w:rPr>
                <w:rFonts w:ascii="Trebuchet MS" w:eastAsia="Calibri" w:hAnsi="Trebuchet MS" w:cs="Arial"/>
              </w:rPr>
            </w:pPr>
            <w:r w:rsidRPr="00701AC1">
              <w:rPr>
                <w:rFonts w:ascii="Trebuchet MS" w:eastAsia="Calibri" w:hAnsi="Trebuchet MS" w:cs="Arial"/>
              </w:rPr>
              <w:t xml:space="preserve">all persons employed by the </w:t>
            </w:r>
            <w:r>
              <w:rPr>
                <w:rFonts w:ascii="Trebuchet MS" w:eastAsia="Calibri" w:hAnsi="Trebuchet MS" w:cs="Arial"/>
              </w:rPr>
              <w:t>Supplier</w:t>
            </w:r>
            <w:r w:rsidRPr="00701AC1">
              <w:rPr>
                <w:rFonts w:ascii="Trebuchet MS" w:eastAsia="Calibri" w:hAnsi="Trebuchet MS" w:cs="Arial"/>
              </w:rPr>
              <w:t xml:space="preserve"> to perform its obligations under the Agreement together with the </w:t>
            </w:r>
            <w:r>
              <w:rPr>
                <w:rFonts w:ascii="Trebuchet MS" w:eastAsia="Calibri" w:hAnsi="Trebuchet MS" w:cs="Arial"/>
              </w:rPr>
              <w:t>Supplier</w:t>
            </w:r>
            <w:r w:rsidRPr="00701AC1">
              <w:rPr>
                <w:rFonts w:ascii="Trebuchet MS" w:eastAsia="Calibri" w:hAnsi="Trebuchet MS" w:cs="Arial"/>
              </w:rPr>
              <w:t>’s servants, agents, suppliers and sub-contractors used in the performance of its obligations under the Agreement</w:t>
            </w:r>
            <w:r>
              <w:rPr>
                <w:rFonts w:ascii="Trebuchet MS" w:eastAsia="Calibri" w:hAnsi="Trebuchet MS" w:cs="Arial"/>
              </w:rPr>
              <w:t>;</w:t>
            </w:r>
          </w:p>
        </w:tc>
      </w:tr>
      <w:tr w:rsidR="00CC2A36" w:rsidRPr="00701AC1" w:rsidTr="005062FA">
        <w:tc>
          <w:tcPr>
            <w:tcW w:w="2517" w:type="dxa"/>
          </w:tcPr>
          <w:p w:rsidR="00CC2A36" w:rsidRPr="00701AC1" w:rsidRDefault="00CC2A36" w:rsidP="00644C56">
            <w:pPr>
              <w:spacing w:after="0" w:line="240" w:lineRule="auto"/>
              <w:jc w:val="both"/>
              <w:rPr>
                <w:rFonts w:ascii="Trebuchet MS" w:eastAsia="Calibri" w:hAnsi="Trebuchet MS" w:cs="Arial"/>
              </w:rPr>
            </w:pPr>
          </w:p>
        </w:tc>
        <w:tc>
          <w:tcPr>
            <w:tcW w:w="5846" w:type="dxa"/>
            <w:gridSpan w:val="3"/>
          </w:tcPr>
          <w:p w:rsidR="00CC2A36" w:rsidRPr="00701AC1" w:rsidRDefault="00CC2A36" w:rsidP="00644C56">
            <w:pPr>
              <w:spacing w:after="0" w:line="240" w:lineRule="auto"/>
              <w:jc w:val="both"/>
              <w:rPr>
                <w:rFonts w:ascii="Trebuchet MS" w:eastAsia="Calibri" w:hAnsi="Trebuchet MS" w:cs="Arial"/>
              </w:rPr>
            </w:pPr>
          </w:p>
        </w:tc>
      </w:tr>
      <w:tr w:rsidR="00CC2A36" w:rsidRPr="00701AC1" w:rsidTr="005062FA">
        <w:tc>
          <w:tcPr>
            <w:tcW w:w="2517" w:type="dxa"/>
          </w:tcPr>
          <w:p w:rsidR="00CC2A36" w:rsidRPr="00701AC1" w:rsidRDefault="00CC2A36" w:rsidP="00644C56">
            <w:pPr>
              <w:spacing w:after="0" w:line="240" w:lineRule="auto"/>
              <w:jc w:val="both"/>
              <w:rPr>
                <w:rFonts w:ascii="Trebuchet MS" w:eastAsia="Calibri" w:hAnsi="Trebuchet MS" w:cs="Arial"/>
              </w:rPr>
            </w:pPr>
            <w:r w:rsidRPr="00D851D0">
              <w:rPr>
                <w:rFonts w:ascii="Trebuchet MS" w:eastAsia="Calibri" w:hAnsi="Trebuchet MS" w:cs="Arial"/>
              </w:rPr>
              <w:t>“Term”</w:t>
            </w:r>
          </w:p>
        </w:tc>
        <w:tc>
          <w:tcPr>
            <w:tcW w:w="5846" w:type="dxa"/>
            <w:gridSpan w:val="3"/>
          </w:tcPr>
          <w:p w:rsidR="00CC2A36" w:rsidRPr="00D851D0" w:rsidRDefault="00CC2A36" w:rsidP="00146E6F">
            <w:pPr>
              <w:spacing w:after="0" w:line="240" w:lineRule="auto"/>
              <w:jc w:val="both"/>
              <w:rPr>
                <w:rFonts w:ascii="Trebuchet MS" w:eastAsia="Calibri" w:hAnsi="Trebuchet MS" w:cs="Arial"/>
              </w:rPr>
            </w:pPr>
            <w:r>
              <w:rPr>
                <w:rFonts w:ascii="Trebuchet MS" w:eastAsia="Calibri" w:hAnsi="Trebuchet MS" w:cs="Arial"/>
              </w:rPr>
              <w:t>t</w:t>
            </w:r>
            <w:r w:rsidRPr="00D851D0">
              <w:rPr>
                <w:rFonts w:ascii="Trebuchet MS" w:eastAsia="Calibri" w:hAnsi="Trebuchet MS" w:cs="Arial"/>
              </w:rPr>
              <w:t>he period of the Initial Term as may be varied by:</w:t>
            </w:r>
          </w:p>
          <w:p w:rsidR="00CC2A36" w:rsidRPr="00D851D0" w:rsidRDefault="00CC2A36" w:rsidP="00146E6F">
            <w:pPr>
              <w:spacing w:after="0" w:line="240" w:lineRule="auto"/>
              <w:jc w:val="both"/>
              <w:rPr>
                <w:rFonts w:ascii="Trebuchet MS" w:eastAsia="Calibri" w:hAnsi="Trebuchet MS" w:cs="Arial"/>
              </w:rPr>
            </w:pPr>
          </w:p>
          <w:p w:rsidR="00CC2A36" w:rsidRPr="00D851D0" w:rsidRDefault="00CC2A36" w:rsidP="000345C7">
            <w:pPr>
              <w:pStyle w:val="ListParagraph"/>
              <w:numPr>
                <w:ilvl w:val="0"/>
                <w:numId w:val="10"/>
              </w:numPr>
              <w:spacing w:after="0" w:line="240" w:lineRule="auto"/>
              <w:ind w:left="635" w:hanging="635"/>
              <w:jc w:val="both"/>
              <w:rPr>
                <w:rFonts w:ascii="Trebuchet MS" w:eastAsia="Calibri" w:hAnsi="Trebuchet MS" w:cs="Arial"/>
              </w:rPr>
            </w:pPr>
            <w:r>
              <w:rPr>
                <w:rFonts w:ascii="Trebuchet MS" w:eastAsia="Calibri" w:hAnsi="Trebuchet MS" w:cs="Arial"/>
              </w:rPr>
              <w:lastRenderedPageBreak/>
              <w:t>a</w:t>
            </w:r>
            <w:r w:rsidRPr="00D851D0">
              <w:rPr>
                <w:rFonts w:ascii="Trebuchet MS" w:eastAsia="Calibri" w:hAnsi="Trebuchet MS" w:cs="Arial"/>
              </w:rPr>
              <w:t>ny extensions to this Agreement which are agreed pursuant to clause 2; or</w:t>
            </w:r>
          </w:p>
          <w:p w:rsidR="00CC2A36" w:rsidRPr="00D851D0" w:rsidRDefault="00CC2A36" w:rsidP="00146E6F">
            <w:pPr>
              <w:pStyle w:val="ListParagraph"/>
              <w:spacing w:after="0" w:line="240" w:lineRule="auto"/>
              <w:ind w:left="635"/>
              <w:jc w:val="both"/>
              <w:rPr>
                <w:rFonts w:ascii="Trebuchet MS" w:eastAsia="Calibri" w:hAnsi="Trebuchet MS" w:cs="Arial"/>
              </w:rPr>
            </w:pPr>
          </w:p>
          <w:p w:rsidR="00CC2A36" w:rsidRPr="000345C7" w:rsidRDefault="00CC2A36" w:rsidP="000345C7">
            <w:pPr>
              <w:pStyle w:val="ListParagraph"/>
              <w:numPr>
                <w:ilvl w:val="0"/>
                <w:numId w:val="10"/>
              </w:numPr>
              <w:spacing w:after="0" w:line="240" w:lineRule="auto"/>
              <w:ind w:left="635" w:hanging="635"/>
              <w:jc w:val="both"/>
              <w:rPr>
                <w:rFonts w:ascii="Trebuchet MS" w:eastAsia="Calibri" w:hAnsi="Trebuchet MS" w:cs="Arial"/>
              </w:rPr>
            </w:pPr>
            <w:r>
              <w:rPr>
                <w:rFonts w:ascii="Trebuchet MS" w:eastAsia="Calibri" w:hAnsi="Trebuchet MS" w:cs="Arial"/>
              </w:rPr>
              <w:t>t</w:t>
            </w:r>
            <w:r w:rsidRPr="000345C7">
              <w:rPr>
                <w:rFonts w:ascii="Trebuchet MS" w:eastAsia="Calibri" w:hAnsi="Trebuchet MS" w:cs="Arial"/>
              </w:rPr>
              <w:t>he earlier termination of this Agreement in accordance with its terms;</w:t>
            </w:r>
          </w:p>
        </w:tc>
      </w:tr>
      <w:tr w:rsidR="00CC2A36" w:rsidRPr="00701AC1" w:rsidTr="005062FA">
        <w:tc>
          <w:tcPr>
            <w:tcW w:w="2517" w:type="dxa"/>
          </w:tcPr>
          <w:p w:rsidR="00CC2A36" w:rsidRPr="00D851D0" w:rsidRDefault="00CC2A36" w:rsidP="00644C56">
            <w:pPr>
              <w:spacing w:after="0" w:line="240" w:lineRule="auto"/>
              <w:jc w:val="both"/>
              <w:rPr>
                <w:rFonts w:ascii="Trebuchet MS" w:eastAsia="Calibri" w:hAnsi="Trebuchet MS" w:cs="Arial"/>
              </w:rPr>
            </w:pPr>
          </w:p>
        </w:tc>
        <w:tc>
          <w:tcPr>
            <w:tcW w:w="5846" w:type="dxa"/>
            <w:gridSpan w:val="3"/>
          </w:tcPr>
          <w:p w:rsidR="00CC2A36" w:rsidRPr="00D851D0" w:rsidRDefault="00CC2A36" w:rsidP="00644C56">
            <w:pPr>
              <w:spacing w:after="0" w:line="240" w:lineRule="auto"/>
              <w:jc w:val="both"/>
              <w:rPr>
                <w:rFonts w:ascii="Trebuchet MS" w:eastAsia="Calibri" w:hAnsi="Trebuchet MS" w:cs="Arial"/>
              </w:rPr>
            </w:pPr>
          </w:p>
        </w:tc>
      </w:tr>
      <w:tr w:rsidR="00CC2A36" w:rsidRPr="00701AC1" w:rsidTr="005062FA">
        <w:tc>
          <w:tcPr>
            <w:tcW w:w="2517" w:type="dxa"/>
          </w:tcPr>
          <w:p w:rsidR="00CC2A36" w:rsidRPr="00D851D0" w:rsidRDefault="00CC2A36" w:rsidP="00644C56">
            <w:pPr>
              <w:spacing w:after="0" w:line="240" w:lineRule="auto"/>
              <w:jc w:val="both"/>
              <w:rPr>
                <w:rFonts w:ascii="Trebuchet MS" w:eastAsia="Calibri" w:hAnsi="Trebuchet MS" w:cs="Arial"/>
              </w:rPr>
            </w:pPr>
            <w:r w:rsidRPr="00D851D0">
              <w:rPr>
                <w:rFonts w:ascii="Trebuchet MS" w:eastAsia="Calibri" w:hAnsi="Trebuchet MS" w:cs="Arial"/>
              </w:rPr>
              <w:t>“Working Day”</w:t>
            </w:r>
            <w:r w:rsidRPr="00D851D0">
              <w:rPr>
                <w:rFonts w:ascii="Trebuchet MS" w:eastAsia="Calibri" w:hAnsi="Trebuchet MS" w:cs="Arial"/>
              </w:rPr>
              <w:tab/>
            </w:r>
          </w:p>
          <w:p w:rsidR="00CC2A36" w:rsidRPr="00D851D0" w:rsidRDefault="00CC2A36" w:rsidP="00644C56">
            <w:pPr>
              <w:spacing w:after="0" w:line="240" w:lineRule="auto"/>
              <w:jc w:val="both"/>
              <w:rPr>
                <w:rFonts w:ascii="Trebuchet MS" w:eastAsia="Calibri" w:hAnsi="Trebuchet MS" w:cs="Arial"/>
              </w:rPr>
            </w:pPr>
          </w:p>
        </w:tc>
        <w:tc>
          <w:tcPr>
            <w:tcW w:w="5846" w:type="dxa"/>
            <w:gridSpan w:val="3"/>
          </w:tcPr>
          <w:p w:rsidR="00CC2A36" w:rsidRPr="00D851D0" w:rsidRDefault="00CC2A36" w:rsidP="00C83DA1">
            <w:pPr>
              <w:spacing w:after="0" w:line="240" w:lineRule="auto"/>
              <w:jc w:val="both"/>
              <w:rPr>
                <w:rFonts w:ascii="Trebuchet MS" w:eastAsia="Calibri" w:hAnsi="Trebuchet MS" w:cs="Arial"/>
              </w:rPr>
            </w:pPr>
            <w:r w:rsidRPr="00D851D0">
              <w:rPr>
                <w:rFonts w:ascii="Trebuchet MS" w:eastAsia="Calibri" w:hAnsi="Trebuchet MS" w:cs="Arial"/>
              </w:rPr>
              <w:t>Monday to Friday, excluding public holidays in England and Wales</w:t>
            </w:r>
            <w:r w:rsidR="00C83DA1">
              <w:rPr>
                <w:rFonts w:ascii="Trebuchet MS" w:eastAsia="Calibri" w:hAnsi="Trebuchet MS" w:cs="Arial"/>
              </w:rPr>
              <w:t>, unless otherwise authorised by the Council</w:t>
            </w:r>
            <w:bookmarkStart w:id="0" w:name="_GoBack"/>
            <w:bookmarkEnd w:id="0"/>
            <w:r w:rsidRPr="00D851D0">
              <w:rPr>
                <w:rFonts w:ascii="Trebuchet MS" w:eastAsia="Calibri" w:hAnsi="Trebuchet MS" w:cs="Arial"/>
              </w:rPr>
              <w:t>.</w:t>
            </w:r>
          </w:p>
        </w:tc>
      </w:tr>
      <w:tr w:rsidR="00CC2A36" w:rsidRPr="00701AC1" w:rsidTr="005062FA">
        <w:tc>
          <w:tcPr>
            <w:tcW w:w="2517" w:type="dxa"/>
          </w:tcPr>
          <w:p w:rsidR="00CC2A36" w:rsidRPr="00F962DD" w:rsidRDefault="00CC2A36" w:rsidP="00644C56">
            <w:pPr>
              <w:spacing w:after="0" w:line="240" w:lineRule="auto"/>
              <w:jc w:val="both"/>
              <w:rPr>
                <w:rFonts w:ascii="Trebuchet MS" w:eastAsia="Calibri" w:hAnsi="Trebuchet MS" w:cs="Arial"/>
                <w:highlight w:val="yellow"/>
              </w:rPr>
            </w:pPr>
          </w:p>
        </w:tc>
        <w:tc>
          <w:tcPr>
            <w:tcW w:w="5846" w:type="dxa"/>
            <w:gridSpan w:val="3"/>
          </w:tcPr>
          <w:p w:rsidR="00CC2A36" w:rsidRPr="00F962DD" w:rsidRDefault="00CC2A36" w:rsidP="00644C56">
            <w:pPr>
              <w:spacing w:after="0" w:line="240" w:lineRule="auto"/>
              <w:jc w:val="both"/>
              <w:rPr>
                <w:rFonts w:ascii="Trebuchet MS" w:eastAsia="Calibri" w:hAnsi="Trebuchet MS" w:cs="Arial"/>
                <w:highlight w:val="yellow"/>
              </w:rPr>
            </w:pPr>
          </w:p>
        </w:tc>
      </w:tr>
    </w:tbl>
    <w:p w:rsidR="00C9300F" w:rsidRDefault="00C9300F" w:rsidP="00C9300F">
      <w:pPr>
        <w:spacing w:after="0" w:line="240" w:lineRule="auto"/>
        <w:ind w:left="720" w:hanging="720"/>
        <w:jc w:val="both"/>
        <w:rPr>
          <w:rFonts w:ascii="Trebuchet MS" w:eastAsia="Calibri" w:hAnsi="Trebuchet MS" w:cs="Arial"/>
        </w:rPr>
      </w:pPr>
    </w:p>
    <w:p w:rsidR="00C9300F" w:rsidRDefault="00C9300F" w:rsidP="00C9300F">
      <w:pPr>
        <w:spacing w:after="0" w:line="240" w:lineRule="auto"/>
        <w:ind w:left="3600" w:hanging="2880"/>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1.2</w:t>
      </w:r>
      <w:r w:rsidRPr="00701AC1">
        <w:rPr>
          <w:rFonts w:ascii="Trebuchet MS" w:eastAsia="Calibri" w:hAnsi="Trebuchet MS" w:cs="Arial"/>
        </w:rPr>
        <w:tab/>
        <w:t>The interpretation and construction of the Agreement shall be subject to the following provisions:</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tabs>
          <w:tab w:val="left" w:pos="1701"/>
        </w:tabs>
        <w:spacing w:after="0" w:line="240" w:lineRule="auto"/>
        <w:ind w:left="1701" w:hanging="981"/>
        <w:jc w:val="both"/>
        <w:rPr>
          <w:rFonts w:ascii="Trebuchet MS" w:eastAsia="Calibri" w:hAnsi="Trebuchet MS" w:cs="Arial"/>
        </w:rPr>
      </w:pPr>
      <w:r w:rsidRPr="00701AC1">
        <w:rPr>
          <w:rFonts w:ascii="Trebuchet MS" w:eastAsia="Calibri" w:hAnsi="Trebuchet MS" w:cs="Arial"/>
        </w:rPr>
        <w:t>(a)</w:t>
      </w:r>
      <w:r w:rsidRPr="00701AC1">
        <w:rPr>
          <w:rFonts w:ascii="Trebuchet MS" w:eastAsia="Calibri" w:hAnsi="Trebuchet MS" w:cs="Arial"/>
        </w:rPr>
        <w:tab/>
      </w:r>
      <w:proofErr w:type="gramStart"/>
      <w:r w:rsidRPr="00701AC1">
        <w:rPr>
          <w:rFonts w:ascii="Trebuchet MS" w:eastAsia="Calibri" w:hAnsi="Trebuchet MS" w:cs="Arial"/>
        </w:rPr>
        <w:t>words</w:t>
      </w:r>
      <w:proofErr w:type="gramEnd"/>
      <w:r w:rsidRPr="00701AC1">
        <w:rPr>
          <w:rFonts w:ascii="Trebuchet MS" w:eastAsia="Calibri" w:hAnsi="Trebuchet MS" w:cs="Arial"/>
        </w:rPr>
        <w:t xml:space="preserve"> importing the singular meaning include where the context so admits the plural meaning and vice versa;</w:t>
      </w:r>
    </w:p>
    <w:p w:rsidR="00C9300F" w:rsidRPr="00701AC1" w:rsidRDefault="00C9300F" w:rsidP="00C9300F">
      <w:pPr>
        <w:tabs>
          <w:tab w:val="left" w:pos="1701"/>
        </w:tabs>
        <w:spacing w:after="0" w:line="240" w:lineRule="auto"/>
        <w:ind w:left="1701" w:hanging="981"/>
        <w:jc w:val="both"/>
        <w:rPr>
          <w:rFonts w:ascii="Trebuchet MS" w:eastAsia="Calibri" w:hAnsi="Trebuchet MS" w:cs="Arial"/>
        </w:rPr>
      </w:pPr>
    </w:p>
    <w:p w:rsidR="00C9300F" w:rsidRPr="00701AC1" w:rsidRDefault="00C9300F" w:rsidP="00C9300F">
      <w:pPr>
        <w:tabs>
          <w:tab w:val="left" w:pos="1701"/>
        </w:tabs>
        <w:spacing w:after="0" w:line="240" w:lineRule="auto"/>
        <w:ind w:left="1701" w:hanging="981"/>
        <w:jc w:val="both"/>
        <w:rPr>
          <w:rFonts w:ascii="Trebuchet MS" w:eastAsia="Calibri" w:hAnsi="Trebuchet MS" w:cs="Arial"/>
        </w:rPr>
      </w:pPr>
      <w:r w:rsidRPr="00701AC1">
        <w:rPr>
          <w:rFonts w:ascii="Trebuchet MS" w:eastAsia="Calibri" w:hAnsi="Trebuchet MS" w:cs="Arial"/>
        </w:rPr>
        <w:t>(b)</w:t>
      </w:r>
      <w:r w:rsidRPr="00701AC1">
        <w:rPr>
          <w:rFonts w:ascii="Trebuchet MS" w:eastAsia="Calibri" w:hAnsi="Trebuchet MS" w:cs="Arial"/>
        </w:rPr>
        <w:tab/>
      </w:r>
      <w:proofErr w:type="gramStart"/>
      <w:r w:rsidRPr="00701AC1">
        <w:rPr>
          <w:rFonts w:ascii="Trebuchet MS" w:eastAsia="Calibri" w:hAnsi="Trebuchet MS" w:cs="Arial"/>
        </w:rPr>
        <w:t>words</w:t>
      </w:r>
      <w:proofErr w:type="gramEnd"/>
      <w:r w:rsidRPr="00701AC1">
        <w:rPr>
          <w:rFonts w:ascii="Trebuchet MS" w:eastAsia="Calibri" w:hAnsi="Trebuchet MS" w:cs="Arial"/>
        </w:rPr>
        <w:t xml:space="preserve"> importing the masculine include the feminine and neuter;</w:t>
      </w:r>
    </w:p>
    <w:p w:rsidR="00C9300F" w:rsidRPr="00701AC1" w:rsidRDefault="00C9300F" w:rsidP="00C9300F">
      <w:pPr>
        <w:tabs>
          <w:tab w:val="left" w:pos="1701"/>
        </w:tabs>
        <w:spacing w:after="0" w:line="240" w:lineRule="auto"/>
        <w:ind w:left="1701" w:hanging="981"/>
        <w:jc w:val="both"/>
        <w:rPr>
          <w:rFonts w:ascii="Trebuchet MS" w:eastAsia="Calibri" w:hAnsi="Trebuchet MS" w:cs="Arial"/>
        </w:rPr>
      </w:pPr>
    </w:p>
    <w:p w:rsidR="00C9300F" w:rsidRPr="00701AC1" w:rsidRDefault="00C9300F" w:rsidP="00C9300F">
      <w:pPr>
        <w:tabs>
          <w:tab w:val="left" w:pos="1701"/>
        </w:tabs>
        <w:spacing w:after="0" w:line="240" w:lineRule="auto"/>
        <w:ind w:left="1701" w:hanging="981"/>
        <w:jc w:val="both"/>
        <w:rPr>
          <w:rFonts w:ascii="Trebuchet MS" w:eastAsia="Calibri" w:hAnsi="Trebuchet MS" w:cs="Arial"/>
        </w:rPr>
      </w:pPr>
      <w:r w:rsidRPr="00701AC1">
        <w:rPr>
          <w:rFonts w:ascii="Trebuchet MS" w:eastAsia="Calibri" w:hAnsi="Trebuchet MS" w:cs="Arial"/>
        </w:rPr>
        <w:t>(c)</w:t>
      </w:r>
      <w:r w:rsidRPr="00701AC1">
        <w:rPr>
          <w:rFonts w:ascii="Trebuchet MS" w:eastAsia="Calibri" w:hAnsi="Trebuchet MS" w:cs="Arial"/>
        </w:rPr>
        <w:tab/>
      </w:r>
      <w:proofErr w:type="gramStart"/>
      <w:r w:rsidRPr="00701AC1">
        <w:rPr>
          <w:rFonts w:ascii="Trebuchet MS" w:eastAsia="Calibri" w:hAnsi="Trebuchet MS" w:cs="Arial"/>
        </w:rPr>
        <w:t>reference</w:t>
      </w:r>
      <w:proofErr w:type="gramEnd"/>
      <w:r w:rsidRPr="00701AC1">
        <w:rPr>
          <w:rFonts w:ascii="Trebuchet MS" w:eastAsia="Calibri" w:hAnsi="Trebuchet MS" w:cs="Arial"/>
        </w:rPr>
        <w:t xml:space="preserve"> to a clause is a reference to the whole of that clause unless stated otherwise;</w:t>
      </w:r>
    </w:p>
    <w:p w:rsidR="00C9300F" w:rsidRPr="00701AC1" w:rsidRDefault="00C9300F" w:rsidP="00C9300F">
      <w:pPr>
        <w:tabs>
          <w:tab w:val="left" w:pos="1701"/>
        </w:tabs>
        <w:spacing w:after="0" w:line="240" w:lineRule="auto"/>
        <w:ind w:left="1701" w:hanging="981"/>
        <w:jc w:val="both"/>
        <w:rPr>
          <w:rFonts w:ascii="Trebuchet MS" w:eastAsia="Calibri" w:hAnsi="Trebuchet MS" w:cs="Arial"/>
        </w:rPr>
      </w:pPr>
    </w:p>
    <w:p w:rsidR="00C9300F" w:rsidRPr="00701AC1" w:rsidRDefault="00C9300F" w:rsidP="00C9300F">
      <w:pPr>
        <w:tabs>
          <w:tab w:val="left" w:pos="1701"/>
        </w:tabs>
        <w:spacing w:after="0" w:line="240" w:lineRule="auto"/>
        <w:ind w:left="1701" w:hanging="981"/>
        <w:jc w:val="both"/>
        <w:rPr>
          <w:rFonts w:ascii="Trebuchet MS" w:eastAsia="Calibri" w:hAnsi="Trebuchet MS" w:cs="Arial"/>
        </w:rPr>
      </w:pPr>
      <w:r w:rsidRPr="00701AC1">
        <w:rPr>
          <w:rFonts w:ascii="Trebuchet MS" w:eastAsia="Calibri" w:hAnsi="Trebuchet MS" w:cs="Arial"/>
        </w:rPr>
        <w:t>(d)</w:t>
      </w:r>
      <w:r w:rsidRPr="00701AC1">
        <w:rPr>
          <w:rFonts w:ascii="Trebuchet MS" w:eastAsia="Calibri" w:hAnsi="Trebuchet MS" w:cs="Arial"/>
        </w:rPr>
        <w:tab/>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 </w:t>
      </w:r>
    </w:p>
    <w:p w:rsidR="00C9300F" w:rsidRPr="00701AC1" w:rsidRDefault="00C9300F" w:rsidP="00C9300F">
      <w:pPr>
        <w:tabs>
          <w:tab w:val="left" w:pos="1701"/>
        </w:tabs>
        <w:spacing w:after="0" w:line="240" w:lineRule="auto"/>
        <w:ind w:left="1701" w:hanging="981"/>
        <w:jc w:val="both"/>
        <w:rPr>
          <w:rFonts w:ascii="Trebuchet MS" w:eastAsia="Calibri" w:hAnsi="Trebuchet MS" w:cs="Arial"/>
        </w:rPr>
      </w:pPr>
    </w:p>
    <w:p w:rsidR="00C9300F" w:rsidRPr="00701AC1" w:rsidRDefault="00C9300F" w:rsidP="00C9300F">
      <w:pPr>
        <w:tabs>
          <w:tab w:val="left" w:pos="1701"/>
        </w:tabs>
        <w:spacing w:after="0" w:line="240" w:lineRule="auto"/>
        <w:ind w:left="1701" w:hanging="981"/>
        <w:jc w:val="both"/>
        <w:rPr>
          <w:rFonts w:ascii="Trebuchet MS" w:eastAsia="Calibri" w:hAnsi="Trebuchet MS" w:cs="Arial"/>
        </w:rPr>
      </w:pPr>
      <w:r w:rsidRPr="00701AC1">
        <w:rPr>
          <w:rFonts w:ascii="Trebuchet MS" w:eastAsia="Calibri" w:hAnsi="Trebuchet MS" w:cs="Arial"/>
        </w:rPr>
        <w:t>(e)</w:t>
      </w:r>
      <w:r w:rsidRPr="00701AC1">
        <w:rPr>
          <w:rFonts w:ascii="Trebuchet MS" w:eastAsia="Calibri" w:hAnsi="Trebuchet MS" w:cs="Arial"/>
        </w:rPr>
        <w:tab/>
      </w:r>
      <w:proofErr w:type="gramStart"/>
      <w:r w:rsidRPr="00701AC1">
        <w:rPr>
          <w:rFonts w:ascii="Trebuchet MS" w:eastAsia="Calibri" w:hAnsi="Trebuchet MS" w:cs="Arial"/>
        </w:rPr>
        <w:t>references</w:t>
      </w:r>
      <w:proofErr w:type="gramEnd"/>
      <w:r w:rsidRPr="00701AC1">
        <w:rPr>
          <w:rFonts w:ascii="Trebuchet MS" w:eastAsia="Calibri" w:hAnsi="Trebuchet MS" w:cs="Arial"/>
        </w:rPr>
        <w:t xml:space="preserve"> to any party shall include natural persons and partnerships, firms and other incorporated bodies and all other legal persons of whatever kind and however constituted and their successors and permitted assigns or transferees;</w:t>
      </w:r>
    </w:p>
    <w:p w:rsidR="00C9300F" w:rsidRPr="00701AC1" w:rsidRDefault="00C9300F" w:rsidP="00C9300F">
      <w:pPr>
        <w:tabs>
          <w:tab w:val="left" w:pos="1701"/>
        </w:tabs>
        <w:spacing w:after="0" w:line="240" w:lineRule="auto"/>
        <w:ind w:left="1701" w:hanging="981"/>
        <w:jc w:val="both"/>
        <w:rPr>
          <w:rFonts w:ascii="Trebuchet MS" w:eastAsia="Calibri" w:hAnsi="Trebuchet MS" w:cs="Arial"/>
        </w:rPr>
      </w:pPr>
    </w:p>
    <w:p w:rsidR="00C9300F" w:rsidRPr="00701AC1" w:rsidRDefault="00C9300F" w:rsidP="00C9300F">
      <w:pPr>
        <w:tabs>
          <w:tab w:val="left" w:pos="1701"/>
        </w:tabs>
        <w:spacing w:after="0" w:line="240" w:lineRule="auto"/>
        <w:ind w:left="1701" w:hanging="981"/>
        <w:jc w:val="both"/>
        <w:rPr>
          <w:rFonts w:ascii="Trebuchet MS" w:eastAsia="Calibri" w:hAnsi="Trebuchet MS" w:cs="Arial"/>
        </w:rPr>
      </w:pPr>
      <w:r w:rsidRPr="00701AC1">
        <w:rPr>
          <w:rFonts w:ascii="Trebuchet MS" w:eastAsia="Calibri" w:hAnsi="Trebuchet MS" w:cs="Arial"/>
        </w:rPr>
        <w:t>(f)</w:t>
      </w:r>
      <w:r w:rsidRPr="00701AC1">
        <w:rPr>
          <w:rFonts w:ascii="Trebuchet MS" w:eastAsia="Calibri" w:hAnsi="Trebuchet MS" w:cs="Arial"/>
        </w:rPr>
        <w:tab/>
        <w:t>the words “include”, “included”, “includes” and “including” are to be construed as if they were immediately followed by the words “without limitation”; and</w:t>
      </w:r>
    </w:p>
    <w:p w:rsidR="00C9300F" w:rsidRPr="00701AC1" w:rsidRDefault="00C9300F" w:rsidP="00C9300F">
      <w:pPr>
        <w:tabs>
          <w:tab w:val="left" w:pos="1701"/>
        </w:tabs>
        <w:spacing w:after="0" w:line="240" w:lineRule="auto"/>
        <w:ind w:left="1701" w:hanging="981"/>
        <w:jc w:val="both"/>
        <w:rPr>
          <w:rFonts w:ascii="Trebuchet MS" w:eastAsia="Calibri" w:hAnsi="Trebuchet MS" w:cs="Arial"/>
        </w:rPr>
      </w:pPr>
    </w:p>
    <w:p w:rsidR="00C9300F" w:rsidRPr="00701AC1" w:rsidRDefault="00C9300F" w:rsidP="00C9300F">
      <w:pPr>
        <w:tabs>
          <w:tab w:val="left" w:pos="1701"/>
        </w:tabs>
        <w:spacing w:after="0" w:line="240" w:lineRule="auto"/>
        <w:ind w:left="1701" w:hanging="981"/>
        <w:jc w:val="both"/>
        <w:rPr>
          <w:rFonts w:ascii="Trebuchet MS" w:eastAsia="Calibri" w:hAnsi="Trebuchet MS" w:cs="Arial"/>
        </w:rPr>
      </w:pPr>
      <w:r w:rsidRPr="00701AC1">
        <w:rPr>
          <w:rFonts w:ascii="Trebuchet MS" w:eastAsia="Calibri" w:hAnsi="Trebuchet MS" w:cs="Arial"/>
        </w:rPr>
        <w:t>(g)</w:t>
      </w:r>
      <w:r w:rsidRPr="00701AC1">
        <w:rPr>
          <w:rFonts w:ascii="Trebuchet MS" w:eastAsia="Calibri" w:hAnsi="Trebuchet MS" w:cs="Arial"/>
        </w:rPr>
        <w:tab/>
      </w:r>
      <w:proofErr w:type="gramStart"/>
      <w:r w:rsidRPr="00701AC1">
        <w:rPr>
          <w:rFonts w:ascii="Trebuchet MS" w:eastAsia="Calibri" w:hAnsi="Trebuchet MS" w:cs="Arial"/>
        </w:rPr>
        <w:t>headings</w:t>
      </w:r>
      <w:proofErr w:type="gramEnd"/>
      <w:r w:rsidRPr="00701AC1">
        <w:rPr>
          <w:rFonts w:ascii="Trebuchet MS" w:eastAsia="Calibri" w:hAnsi="Trebuchet MS" w:cs="Arial"/>
        </w:rPr>
        <w:t xml:space="preserve"> are included in the Agreement for ease of reference only and shall not affect the interpretation or construction of the Agreement. </w:t>
      </w:r>
    </w:p>
    <w:p w:rsidR="00C9300F" w:rsidRPr="00701AC1" w:rsidRDefault="00C9300F" w:rsidP="00C9300F">
      <w:pPr>
        <w:tabs>
          <w:tab w:val="left" w:pos="1701"/>
        </w:tabs>
        <w:spacing w:after="0" w:line="240" w:lineRule="auto"/>
        <w:ind w:left="1701" w:hanging="981"/>
        <w:jc w:val="both"/>
        <w:rPr>
          <w:rFonts w:ascii="Trebuchet MS" w:eastAsia="Calibri" w:hAnsi="Trebuchet MS" w:cs="Arial"/>
        </w:rPr>
      </w:pPr>
    </w:p>
    <w:p w:rsidR="00C9300F" w:rsidRDefault="00C9300F" w:rsidP="00C9300F">
      <w:pPr>
        <w:tabs>
          <w:tab w:val="left" w:pos="1701"/>
        </w:tabs>
        <w:spacing w:after="0" w:line="240" w:lineRule="auto"/>
        <w:ind w:left="1701" w:hanging="981"/>
        <w:jc w:val="both"/>
        <w:rPr>
          <w:rFonts w:ascii="Trebuchet MS" w:eastAsia="Calibri" w:hAnsi="Trebuchet MS" w:cs="Arial"/>
        </w:rPr>
      </w:pPr>
      <w:r w:rsidRPr="00701AC1">
        <w:rPr>
          <w:rFonts w:ascii="Trebuchet MS" w:eastAsia="Calibri" w:hAnsi="Trebuchet MS" w:cs="Arial"/>
        </w:rPr>
        <w:t xml:space="preserve">(h) </w:t>
      </w:r>
      <w:r w:rsidRPr="00701AC1">
        <w:rPr>
          <w:rFonts w:ascii="Trebuchet MS" w:eastAsia="Calibri" w:hAnsi="Trebuchet MS" w:cs="Arial"/>
        </w:rPr>
        <w:tab/>
      </w:r>
      <w:proofErr w:type="gramStart"/>
      <w:r w:rsidRPr="00701AC1">
        <w:rPr>
          <w:rFonts w:ascii="Trebuchet MS" w:eastAsia="Calibri" w:hAnsi="Trebuchet MS" w:cs="Arial"/>
        </w:rPr>
        <w:t>in</w:t>
      </w:r>
      <w:proofErr w:type="gramEnd"/>
      <w:r w:rsidRPr="00701AC1">
        <w:rPr>
          <w:rFonts w:ascii="Trebuchet MS" w:eastAsia="Calibri" w:hAnsi="Trebuchet MS" w:cs="Arial"/>
        </w:rPr>
        <w:t xml:space="preserve"> cases of conflict the following order of precedence shall apply:   </w:t>
      </w:r>
    </w:p>
    <w:p w:rsidR="00C9300F" w:rsidRDefault="00C9300F" w:rsidP="00C9300F">
      <w:pPr>
        <w:tabs>
          <w:tab w:val="left" w:pos="1701"/>
        </w:tabs>
        <w:spacing w:after="0" w:line="240" w:lineRule="auto"/>
        <w:jc w:val="both"/>
        <w:rPr>
          <w:rFonts w:ascii="Trebuchet MS" w:eastAsia="Calibri" w:hAnsi="Trebuchet MS" w:cs="Arial"/>
        </w:rPr>
      </w:pPr>
    </w:p>
    <w:p w:rsidR="00C9300F" w:rsidRDefault="00C9300F" w:rsidP="00C9300F">
      <w:pPr>
        <w:pStyle w:val="ListParagraph"/>
        <w:numPr>
          <w:ilvl w:val="0"/>
          <w:numId w:val="4"/>
        </w:numPr>
        <w:tabs>
          <w:tab w:val="left" w:pos="1701"/>
        </w:tabs>
        <w:spacing w:after="0" w:line="240" w:lineRule="auto"/>
        <w:ind w:left="2268" w:hanging="573"/>
        <w:jc w:val="both"/>
        <w:rPr>
          <w:rFonts w:ascii="Trebuchet MS" w:eastAsia="Calibri" w:hAnsi="Trebuchet MS" w:cs="Arial"/>
        </w:rPr>
      </w:pPr>
      <w:r>
        <w:rPr>
          <w:rFonts w:ascii="Trebuchet MS" w:eastAsia="Calibri" w:hAnsi="Trebuchet MS" w:cs="Arial"/>
        </w:rPr>
        <w:t>the clauses  of this Agreement;</w:t>
      </w:r>
      <w:r w:rsidRPr="00DC30FD">
        <w:rPr>
          <w:rFonts w:ascii="Trebuchet MS" w:eastAsia="Calibri" w:hAnsi="Trebuchet MS" w:cs="Arial"/>
        </w:rPr>
        <w:t xml:space="preserve"> </w:t>
      </w:r>
    </w:p>
    <w:p w:rsidR="00C9300F" w:rsidRDefault="00C9300F" w:rsidP="00C9300F">
      <w:pPr>
        <w:pStyle w:val="ListParagraph"/>
        <w:numPr>
          <w:ilvl w:val="0"/>
          <w:numId w:val="4"/>
        </w:numPr>
        <w:tabs>
          <w:tab w:val="left" w:pos="1701"/>
        </w:tabs>
        <w:spacing w:after="0" w:line="240" w:lineRule="auto"/>
        <w:ind w:left="2268" w:hanging="573"/>
        <w:jc w:val="both"/>
        <w:rPr>
          <w:rFonts w:ascii="Trebuchet MS" w:eastAsia="Calibri" w:hAnsi="Trebuchet MS" w:cs="Arial"/>
        </w:rPr>
      </w:pPr>
      <w:r>
        <w:rPr>
          <w:rFonts w:ascii="Trebuchet MS" w:eastAsia="Calibri" w:hAnsi="Trebuchet MS" w:cs="Arial"/>
        </w:rPr>
        <w:t>Schedule 1</w:t>
      </w:r>
      <w:r w:rsidRPr="00DC30FD">
        <w:rPr>
          <w:rFonts w:ascii="Trebuchet MS" w:eastAsia="Calibri" w:hAnsi="Trebuchet MS" w:cs="Arial"/>
        </w:rPr>
        <w:t xml:space="preserve"> - The Council’s Requirements</w:t>
      </w:r>
      <w:r>
        <w:rPr>
          <w:rFonts w:ascii="Trebuchet MS" w:eastAsia="Calibri" w:hAnsi="Trebuchet MS" w:cs="Arial"/>
        </w:rPr>
        <w:t>;</w:t>
      </w:r>
      <w:r w:rsidRPr="00DC30FD">
        <w:rPr>
          <w:rFonts w:ascii="Trebuchet MS" w:eastAsia="Calibri" w:hAnsi="Trebuchet MS" w:cs="Arial"/>
        </w:rPr>
        <w:t xml:space="preserve"> </w:t>
      </w:r>
    </w:p>
    <w:p w:rsidR="00C9300F" w:rsidRDefault="00C9300F" w:rsidP="00C9300F">
      <w:pPr>
        <w:pStyle w:val="ListParagraph"/>
        <w:numPr>
          <w:ilvl w:val="0"/>
          <w:numId w:val="4"/>
        </w:numPr>
        <w:tabs>
          <w:tab w:val="left" w:pos="1701"/>
        </w:tabs>
        <w:spacing w:after="0" w:line="240" w:lineRule="auto"/>
        <w:ind w:left="2268" w:hanging="573"/>
        <w:jc w:val="both"/>
        <w:rPr>
          <w:rFonts w:ascii="Trebuchet MS" w:eastAsia="Calibri" w:hAnsi="Trebuchet MS" w:cs="Arial"/>
        </w:rPr>
      </w:pPr>
      <w:r>
        <w:rPr>
          <w:rFonts w:ascii="Trebuchet MS" w:eastAsia="Calibri" w:hAnsi="Trebuchet MS" w:cs="Arial"/>
        </w:rPr>
        <w:t>Schedule 2</w:t>
      </w:r>
      <w:r w:rsidRPr="00DC30FD">
        <w:rPr>
          <w:rFonts w:ascii="Trebuchet MS" w:eastAsia="Calibri" w:hAnsi="Trebuchet MS" w:cs="Arial"/>
        </w:rPr>
        <w:t xml:space="preserve"> </w:t>
      </w:r>
      <w:r>
        <w:rPr>
          <w:rFonts w:ascii="Trebuchet MS" w:eastAsia="Calibri" w:hAnsi="Trebuchet MS" w:cs="Arial"/>
        </w:rPr>
        <w:t>and 3;</w:t>
      </w:r>
    </w:p>
    <w:p w:rsidR="00C9300F" w:rsidRPr="00DC30FD" w:rsidRDefault="00C9300F" w:rsidP="00C9300F">
      <w:pPr>
        <w:pStyle w:val="ListParagraph"/>
        <w:numPr>
          <w:ilvl w:val="0"/>
          <w:numId w:val="4"/>
        </w:numPr>
        <w:tabs>
          <w:tab w:val="left" w:pos="1701"/>
        </w:tabs>
        <w:spacing w:after="0" w:line="240" w:lineRule="auto"/>
        <w:ind w:left="2268" w:hanging="573"/>
        <w:jc w:val="both"/>
        <w:rPr>
          <w:rFonts w:ascii="Trebuchet MS" w:eastAsia="Calibri" w:hAnsi="Trebuchet MS" w:cs="Arial"/>
        </w:rPr>
      </w:pPr>
      <w:r>
        <w:rPr>
          <w:rFonts w:ascii="Trebuchet MS" w:eastAsia="Calibri" w:hAnsi="Trebuchet MS" w:cs="Arial"/>
        </w:rPr>
        <w:t>Any other Schedule.</w:t>
      </w:r>
    </w:p>
    <w:p w:rsidR="00C9300F" w:rsidRPr="00701AC1" w:rsidRDefault="00C9300F" w:rsidP="00C9300F">
      <w:pPr>
        <w:spacing w:after="0" w:line="240" w:lineRule="auto"/>
        <w:jc w:val="both"/>
        <w:rPr>
          <w:rFonts w:ascii="Trebuchet MS" w:eastAsia="Calibri" w:hAnsi="Trebuchet MS" w:cs="Arial"/>
        </w:rPr>
      </w:pPr>
      <w:r w:rsidRPr="00701AC1">
        <w:rPr>
          <w:rFonts w:ascii="Trebuchet MS" w:eastAsia="Calibri" w:hAnsi="Trebuchet MS" w:cs="Arial"/>
        </w:rPr>
        <w:tab/>
      </w:r>
      <w:r w:rsidRPr="00701AC1">
        <w:rPr>
          <w:rFonts w:ascii="Trebuchet MS" w:eastAsia="Calibri" w:hAnsi="Trebuchet MS" w:cs="Arial"/>
        </w:rPr>
        <w:tab/>
      </w:r>
    </w:p>
    <w:p w:rsidR="00C9300F" w:rsidRPr="00152192" w:rsidRDefault="00C9300F" w:rsidP="00C9300F">
      <w:pPr>
        <w:spacing w:after="0" w:line="240" w:lineRule="auto"/>
        <w:jc w:val="both"/>
        <w:rPr>
          <w:rFonts w:ascii="Trebuchet MS" w:eastAsia="Calibri" w:hAnsi="Trebuchet MS" w:cs="Arial"/>
          <w:b/>
        </w:rPr>
      </w:pPr>
      <w:r w:rsidRPr="00152192">
        <w:rPr>
          <w:rFonts w:ascii="Trebuchet MS" w:eastAsia="Calibri" w:hAnsi="Trebuchet MS" w:cs="Arial"/>
          <w:b/>
        </w:rPr>
        <w:t>2.</w:t>
      </w:r>
      <w:r w:rsidRPr="00152192">
        <w:rPr>
          <w:rFonts w:ascii="Trebuchet MS" w:eastAsia="Calibri" w:hAnsi="Trebuchet MS" w:cs="Arial"/>
          <w:b/>
        </w:rPr>
        <w:tab/>
      </w:r>
      <w:r>
        <w:rPr>
          <w:rFonts w:ascii="Trebuchet MS" w:eastAsia="Calibri" w:hAnsi="Trebuchet MS" w:cs="Arial"/>
          <w:b/>
        </w:rPr>
        <w:t>TERM</w:t>
      </w:r>
    </w:p>
    <w:p w:rsidR="00C9300F" w:rsidRPr="00152192" w:rsidRDefault="00C9300F" w:rsidP="00C9300F">
      <w:pPr>
        <w:spacing w:after="0" w:line="240" w:lineRule="auto"/>
        <w:jc w:val="both"/>
        <w:rPr>
          <w:rFonts w:ascii="Trebuchet MS" w:eastAsia="Calibri" w:hAnsi="Trebuchet MS" w:cs="Arial"/>
        </w:rPr>
      </w:pPr>
    </w:p>
    <w:p w:rsidR="00C9300F" w:rsidRPr="00152192" w:rsidRDefault="00C9300F" w:rsidP="00C9300F">
      <w:pPr>
        <w:spacing w:after="0" w:line="240" w:lineRule="auto"/>
        <w:ind w:left="720" w:hanging="720"/>
        <w:jc w:val="both"/>
        <w:rPr>
          <w:rFonts w:ascii="Trebuchet MS" w:eastAsia="Calibri" w:hAnsi="Trebuchet MS" w:cs="Arial"/>
        </w:rPr>
      </w:pPr>
      <w:r w:rsidRPr="00F962DD">
        <w:rPr>
          <w:rFonts w:ascii="Trebuchet MS" w:eastAsia="Calibri" w:hAnsi="Trebuchet MS" w:cs="Arial"/>
        </w:rPr>
        <w:t>2.1</w:t>
      </w:r>
      <w:r w:rsidRPr="00F962DD">
        <w:rPr>
          <w:rFonts w:ascii="Trebuchet MS" w:eastAsia="Calibri" w:hAnsi="Trebuchet MS" w:cs="Arial"/>
        </w:rPr>
        <w:tab/>
        <w:t xml:space="preserve">This Agreement </w:t>
      </w:r>
      <w:r w:rsidRPr="00152192">
        <w:rPr>
          <w:rFonts w:ascii="Trebuchet MS" w:eastAsia="Calibri" w:hAnsi="Trebuchet MS" w:cs="Arial"/>
        </w:rPr>
        <w:t>shall take e</w:t>
      </w:r>
      <w:r>
        <w:rPr>
          <w:rFonts w:ascii="Trebuchet MS" w:eastAsia="Calibri" w:hAnsi="Trebuchet MS" w:cs="Arial"/>
        </w:rPr>
        <w:t>f</w:t>
      </w:r>
      <w:r w:rsidRPr="00D638C2">
        <w:rPr>
          <w:rFonts w:ascii="Trebuchet MS" w:eastAsia="Calibri" w:hAnsi="Trebuchet MS" w:cs="Arial"/>
        </w:rPr>
        <w:t>f</w:t>
      </w:r>
      <w:r>
        <w:rPr>
          <w:rFonts w:ascii="Trebuchet MS" w:eastAsia="Calibri" w:hAnsi="Trebuchet MS" w:cs="Arial"/>
        </w:rPr>
        <w:t>e</w:t>
      </w:r>
      <w:r w:rsidRPr="00D638C2">
        <w:rPr>
          <w:rFonts w:ascii="Trebuchet MS" w:eastAsia="Calibri" w:hAnsi="Trebuchet MS" w:cs="Arial"/>
        </w:rPr>
        <w:t xml:space="preserve">ct on the Commencement Date and shall continue for the Term, </w:t>
      </w:r>
      <w:r w:rsidRPr="00152192">
        <w:rPr>
          <w:rFonts w:ascii="Trebuchet MS" w:eastAsia="Calibri" w:hAnsi="Trebuchet MS" w:cs="Arial"/>
        </w:rPr>
        <w:t>subject always to review or such lesser period as a result of the Agreement being terminated earlier in accordance with the provisions of this Agreement.</w:t>
      </w:r>
    </w:p>
    <w:p w:rsidR="00C9300F" w:rsidRPr="00D46B36" w:rsidRDefault="00C9300F" w:rsidP="00C9300F">
      <w:pPr>
        <w:spacing w:after="0" w:line="240" w:lineRule="auto"/>
        <w:contextualSpacing/>
        <w:jc w:val="both"/>
        <w:rPr>
          <w:rFonts w:ascii="Trebuchet MS" w:eastAsia="Calibri" w:hAnsi="Trebuchet MS" w:cs="Arial"/>
        </w:rPr>
      </w:pPr>
      <w:bookmarkStart w:id="1" w:name="a525842"/>
      <w:bookmarkStart w:id="2" w:name="a878326"/>
      <w:bookmarkEnd w:id="1"/>
      <w:bookmarkEnd w:id="2"/>
    </w:p>
    <w:p w:rsidR="00C9300F" w:rsidRDefault="00C9300F" w:rsidP="00C9300F">
      <w:pPr>
        <w:spacing w:after="0" w:line="240" w:lineRule="auto"/>
        <w:jc w:val="both"/>
        <w:rPr>
          <w:rFonts w:ascii="Trebuchet MS" w:eastAsia="Calibri" w:hAnsi="Trebuchet MS" w:cs="Arial"/>
          <w:b/>
        </w:rPr>
      </w:pPr>
    </w:p>
    <w:p w:rsidR="00CC2A36" w:rsidRPr="000345C7" w:rsidRDefault="00CC2A36" w:rsidP="000345C7">
      <w:pPr>
        <w:spacing w:after="0" w:line="240" w:lineRule="auto"/>
        <w:ind w:left="720" w:hanging="720"/>
        <w:jc w:val="both"/>
        <w:rPr>
          <w:rFonts w:ascii="Trebuchet MS" w:eastAsia="Calibri" w:hAnsi="Trebuchet MS" w:cs="Arial"/>
        </w:rPr>
      </w:pPr>
      <w:r>
        <w:rPr>
          <w:rFonts w:ascii="Trebuchet MS" w:eastAsia="Calibri" w:hAnsi="Trebuchet MS" w:cs="Arial"/>
        </w:rPr>
        <w:t>2.2</w:t>
      </w:r>
      <w:r>
        <w:rPr>
          <w:rFonts w:ascii="Trebuchet MS" w:eastAsia="Calibri" w:hAnsi="Trebuchet MS" w:cs="Arial"/>
        </w:rPr>
        <w:tab/>
      </w:r>
      <w:r w:rsidRPr="000345C7">
        <w:rPr>
          <w:rFonts w:ascii="Trebuchet MS" w:eastAsia="Calibri" w:hAnsi="Trebuchet MS" w:cs="Arial"/>
        </w:rPr>
        <w:t xml:space="preserve">The Council may extend this Agreement beyond the Initial Term for </w:t>
      </w:r>
      <w:r w:rsidR="00385781">
        <w:rPr>
          <w:rFonts w:ascii="Trebuchet MS" w:eastAsia="Calibri" w:hAnsi="Trebuchet MS" w:cs="Arial"/>
        </w:rPr>
        <w:t>up to three</w:t>
      </w:r>
      <w:r w:rsidRPr="000345C7">
        <w:rPr>
          <w:rFonts w:ascii="Trebuchet MS" w:eastAsia="Calibri" w:hAnsi="Trebuchet MS" w:cs="Arial"/>
        </w:rPr>
        <w:t xml:space="preserve"> further period</w:t>
      </w:r>
      <w:r w:rsidR="00385781">
        <w:rPr>
          <w:rFonts w:ascii="Trebuchet MS" w:eastAsia="Calibri" w:hAnsi="Trebuchet MS" w:cs="Arial"/>
        </w:rPr>
        <w:t>s, each</w:t>
      </w:r>
      <w:r w:rsidRPr="000345C7">
        <w:rPr>
          <w:rFonts w:ascii="Trebuchet MS" w:eastAsia="Calibri" w:hAnsi="Trebuchet MS" w:cs="Arial"/>
        </w:rPr>
        <w:t xml:space="preserve"> of up to </w:t>
      </w:r>
      <w:r>
        <w:rPr>
          <w:rFonts w:ascii="Trebuchet MS" w:eastAsia="Calibri" w:hAnsi="Trebuchet MS" w:cs="Arial"/>
        </w:rPr>
        <w:t>one year</w:t>
      </w:r>
      <w:r w:rsidRPr="000345C7">
        <w:rPr>
          <w:rFonts w:ascii="Trebuchet MS" w:eastAsia="Calibri" w:hAnsi="Trebuchet MS" w:cs="Arial"/>
        </w:rPr>
        <w:t xml:space="preserve"> (the “Extended Period”) if both parties agree in writing to such an extension</w:t>
      </w:r>
      <w:r w:rsidR="00385781">
        <w:rPr>
          <w:rFonts w:ascii="Trebuchet MS" w:eastAsia="Calibri" w:hAnsi="Trebuchet MS" w:cs="Arial"/>
        </w:rPr>
        <w:t xml:space="preserve"> o</w:t>
      </w:r>
      <w:r w:rsidR="002875AD">
        <w:rPr>
          <w:rFonts w:ascii="Trebuchet MS" w:eastAsia="Calibri" w:hAnsi="Trebuchet MS" w:cs="Arial"/>
        </w:rPr>
        <w:t>r</w:t>
      </w:r>
      <w:r w:rsidR="00385781">
        <w:rPr>
          <w:rFonts w:ascii="Trebuchet MS" w:eastAsia="Calibri" w:hAnsi="Trebuchet MS" w:cs="Arial"/>
        </w:rPr>
        <w:t xml:space="preserve"> extensions</w:t>
      </w:r>
      <w:r w:rsidRPr="000345C7">
        <w:rPr>
          <w:rFonts w:ascii="Trebuchet MS" w:eastAsia="Calibri" w:hAnsi="Trebuchet MS" w:cs="Arial"/>
        </w:rPr>
        <w:t>. The same terms and conditions as those contained within this Agreement shall apply to any Extended Period.</w:t>
      </w:r>
    </w:p>
    <w:p w:rsidR="00CC2A36" w:rsidRPr="000345C7" w:rsidRDefault="00CC2A36" w:rsidP="00CC2A36">
      <w:pPr>
        <w:spacing w:after="0" w:line="240" w:lineRule="auto"/>
        <w:jc w:val="both"/>
        <w:rPr>
          <w:rFonts w:ascii="Trebuchet MS" w:eastAsia="Calibri" w:hAnsi="Trebuchet MS" w:cs="Arial"/>
        </w:rPr>
      </w:pPr>
    </w:p>
    <w:p w:rsidR="00C9300F" w:rsidRPr="000345C7" w:rsidRDefault="00CC2A36" w:rsidP="000345C7">
      <w:pPr>
        <w:spacing w:after="0" w:line="240" w:lineRule="auto"/>
        <w:ind w:left="720" w:hanging="720"/>
        <w:jc w:val="both"/>
        <w:rPr>
          <w:rFonts w:ascii="Trebuchet MS" w:eastAsia="Calibri" w:hAnsi="Trebuchet MS" w:cs="Arial"/>
        </w:rPr>
      </w:pPr>
      <w:r w:rsidRPr="000345C7">
        <w:rPr>
          <w:rFonts w:ascii="Trebuchet MS" w:eastAsia="Calibri" w:hAnsi="Trebuchet MS" w:cs="Arial"/>
        </w:rPr>
        <w:t>2.3</w:t>
      </w:r>
      <w:r w:rsidRPr="000345C7">
        <w:rPr>
          <w:rFonts w:ascii="Trebuchet MS" w:eastAsia="Calibri" w:hAnsi="Trebuchet MS" w:cs="Arial"/>
        </w:rPr>
        <w:tab/>
        <w:t>If the Council does not wish to extend this Agreement beyond the Initial Term this Agreement shall expire on the expiry of the Initial Term.</w:t>
      </w:r>
    </w:p>
    <w:p w:rsidR="00C9300F" w:rsidRDefault="00C9300F" w:rsidP="00C9300F">
      <w:pPr>
        <w:spacing w:after="0" w:line="240" w:lineRule="auto"/>
        <w:jc w:val="both"/>
        <w:rPr>
          <w:rFonts w:ascii="Trebuchet MS" w:eastAsia="Calibri" w:hAnsi="Trebuchet MS" w:cs="Arial"/>
          <w:b/>
        </w:rPr>
      </w:pPr>
    </w:p>
    <w:p w:rsidR="00C9300F" w:rsidRPr="00152192" w:rsidRDefault="00C9300F" w:rsidP="00C9300F">
      <w:pPr>
        <w:spacing w:after="0" w:line="240" w:lineRule="auto"/>
        <w:jc w:val="both"/>
        <w:rPr>
          <w:rFonts w:ascii="Trebuchet MS" w:eastAsia="Calibri" w:hAnsi="Trebuchet MS" w:cs="Arial"/>
          <w:b/>
        </w:rPr>
      </w:pPr>
      <w:r w:rsidRPr="00152192">
        <w:rPr>
          <w:rFonts w:ascii="Trebuchet MS" w:eastAsia="Calibri" w:hAnsi="Trebuchet MS" w:cs="Arial"/>
          <w:b/>
        </w:rPr>
        <w:t>3.</w:t>
      </w:r>
      <w:r w:rsidRPr="00152192">
        <w:rPr>
          <w:rFonts w:ascii="Trebuchet MS" w:eastAsia="Calibri" w:hAnsi="Trebuchet MS" w:cs="Arial"/>
          <w:b/>
        </w:rPr>
        <w:tab/>
        <w:t>THE SERVICE STANDARD</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3.1</w:t>
      </w:r>
      <w:r w:rsidRPr="00701AC1">
        <w:rPr>
          <w:rFonts w:ascii="Trebuchet MS" w:eastAsia="Calibri" w:hAnsi="Trebuchet MS" w:cs="Arial"/>
        </w:rPr>
        <w:tab/>
        <w:t xml:space="preserve">In performing the Services, the </w:t>
      </w:r>
      <w:r>
        <w:rPr>
          <w:rFonts w:ascii="Trebuchet MS" w:eastAsia="Calibri" w:hAnsi="Trebuchet MS" w:cs="Arial"/>
        </w:rPr>
        <w:t>Supplier</w:t>
      </w:r>
      <w:r w:rsidRPr="00701AC1">
        <w:rPr>
          <w:rFonts w:ascii="Trebuchet MS" w:eastAsia="Calibri" w:hAnsi="Trebuchet MS" w:cs="Arial"/>
        </w:rPr>
        <w:t xml:space="preserve"> shall ensure, throughout the Term of this Agreement, that it:</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numPr>
          <w:ilvl w:val="2"/>
          <w:numId w:val="2"/>
        </w:numPr>
        <w:spacing w:after="0" w:line="240" w:lineRule="auto"/>
        <w:contextualSpacing/>
        <w:jc w:val="both"/>
        <w:rPr>
          <w:rFonts w:ascii="Trebuchet MS" w:eastAsia="Calibri" w:hAnsi="Trebuchet MS" w:cs="Arial"/>
        </w:rPr>
      </w:pPr>
      <w:r w:rsidRPr="00701AC1">
        <w:rPr>
          <w:rFonts w:ascii="Trebuchet MS" w:eastAsia="Calibri" w:hAnsi="Trebuchet MS" w:cs="Arial"/>
        </w:rPr>
        <w:t xml:space="preserve">complies with the terms of this Agreement and completes the Services in accordance with the requirements set out in </w:t>
      </w:r>
      <w:r>
        <w:rPr>
          <w:rFonts w:ascii="Trebuchet MS" w:eastAsia="Calibri" w:hAnsi="Trebuchet MS" w:cs="Arial"/>
        </w:rPr>
        <w:t>Schedule’s attached</w:t>
      </w:r>
      <w:r w:rsidRPr="00701AC1">
        <w:rPr>
          <w:rFonts w:ascii="Trebuchet MS" w:eastAsia="Calibri" w:hAnsi="Trebuchet MS" w:cs="Arial"/>
        </w:rPr>
        <w:t xml:space="preserve"> in all material respects ensuring that, e</w:t>
      </w:r>
      <w:r w:rsidRPr="00701AC1">
        <w:rPr>
          <w:rFonts w:ascii="Trebuchet MS" w:eastAsia="Arial" w:hAnsi="Trebuchet MS" w:cs="Arial"/>
          <w:spacing w:val="-2"/>
        </w:rPr>
        <w:t xml:space="preserve">xcept with the consent of the Council, the Services are carried out exclusively by the persons named in the </w:t>
      </w:r>
      <w:r>
        <w:rPr>
          <w:rFonts w:ascii="Trebuchet MS" w:eastAsia="Arial" w:hAnsi="Trebuchet MS" w:cs="Arial"/>
          <w:spacing w:val="-2"/>
        </w:rPr>
        <w:t>Supplier</w:t>
      </w:r>
      <w:r w:rsidRPr="00701AC1">
        <w:rPr>
          <w:rFonts w:ascii="Trebuchet MS" w:eastAsia="Arial" w:hAnsi="Trebuchet MS" w:cs="Arial"/>
          <w:spacing w:val="-2"/>
        </w:rPr>
        <w:t>’s tender</w:t>
      </w:r>
      <w:r w:rsidRPr="00701AC1">
        <w:rPr>
          <w:rFonts w:ascii="Trebuchet MS" w:eastAsia="Calibri" w:hAnsi="Trebuchet MS" w:cs="Arial"/>
        </w:rPr>
        <w:t>;</w:t>
      </w:r>
    </w:p>
    <w:p w:rsidR="00C9300F" w:rsidRPr="00701AC1" w:rsidRDefault="00C9300F" w:rsidP="00C9300F">
      <w:pPr>
        <w:spacing w:after="0" w:line="240" w:lineRule="auto"/>
        <w:ind w:left="1701"/>
        <w:contextualSpacing/>
        <w:jc w:val="both"/>
        <w:rPr>
          <w:rFonts w:ascii="Trebuchet MS" w:eastAsia="Calibri" w:hAnsi="Trebuchet MS" w:cs="Arial"/>
        </w:rPr>
      </w:pPr>
    </w:p>
    <w:p w:rsidR="00C9300F" w:rsidRPr="00701AC1" w:rsidRDefault="00C9300F" w:rsidP="00C9300F">
      <w:pPr>
        <w:numPr>
          <w:ilvl w:val="2"/>
          <w:numId w:val="2"/>
        </w:numPr>
        <w:spacing w:after="0" w:line="240" w:lineRule="auto"/>
        <w:contextualSpacing/>
        <w:jc w:val="both"/>
        <w:rPr>
          <w:rFonts w:ascii="Trebuchet MS" w:eastAsia="Calibri" w:hAnsi="Trebuchet MS" w:cs="Arial"/>
        </w:rPr>
      </w:pPr>
      <w:r w:rsidRPr="00701AC1">
        <w:rPr>
          <w:rFonts w:ascii="Trebuchet MS" w:eastAsia="Calibri" w:hAnsi="Trebuchet MS" w:cs="Arial"/>
        </w:rPr>
        <w:t xml:space="preserve">operates in accordance with </w:t>
      </w:r>
      <w:r>
        <w:rPr>
          <w:rFonts w:ascii="Trebuchet MS" w:eastAsia="Calibri" w:hAnsi="Trebuchet MS" w:cs="Arial"/>
        </w:rPr>
        <w:t>Good</w:t>
      </w:r>
      <w:r w:rsidRPr="00701AC1">
        <w:rPr>
          <w:rFonts w:ascii="Trebuchet MS" w:eastAsia="Calibri" w:hAnsi="Trebuchet MS" w:cs="Arial"/>
        </w:rPr>
        <w:t xml:space="preserve"> Industry Practice and in compliance and conformance with all applicable Laws;</w:t>
      </w:r>
    </w:p>
    <w:p w:rsidR="00C9300F" w:rsidRPr="00701AC1" w:rsidRDefault="00C9300F" w:rsidP="00C9300F">
      <w:pPr>
        <w:spacing w:after="0" w:line="240" w:lineRule="auto"/>
        <w:ind w:left="720"/>
        <w:contextualSpacing/>
        <w:rPr>
          <w:rFonts w:ascii="Trebuchet MS" w:eastAsia="Calibri" w:hAnsi="Trebuchet MS" w:cs="Arial"/>
        </w:rPr>
      </w:pPr>
    </w:p>
    <w:p w:rsidR="00C9300F" w:rsidRPr="00701AC1" w:rsidRDefault="00C9300F" w:rsidP="00C9300F">
      <w:pPr>
        <w:numPr>
          <w:ilvl w:val="2"/>
          <w:numId w:val="2"/>
        </w:numPr>
        <w:spacing w:after="0" w:line="240" w:lineRule="auto"/>
        <w:ind w:left="1418" w:hanging="710"/>
        <w:contextualSpacing/>
        <w:jc w:val="both"/>
        <w:rPr>
          <w:rFonts w:ascii="Trebuchet MS" w:eastAsia="Calibri" w:hAnsi="Trebuchet MS" w:cs="Arial"/>
        </w:rPr>
      </w:pPr>
      <w:r w:rsidRPr="00701AC1">
        <w:rPr>
          <w:rFonts w:ascii="Trebuchet MS" w:eastAsia="Calibri" w:hAnsi="Trebuchet MS" w:cs="Arial"/>
        </w:rPr>
        <w:t>notifies the Council in writing immediately on learning of any relationship or potential conflict of interest that might influence or be perceived to influence the provision of the Services;</w:t>
      </w:r>
    </w:p>
    <w:p w:rsidR="00C9300F" w:rsidRPr="00701AC1" w:rsidRDefault="00C9300F" w:rsidP="00C9300F">
      <w:pPr>
        <w:spacing w:after="0" w:line="240" w:lineRule="auto"/>
        <w:ind w:left="720"/>
        <w:contextualSpacing/>
        <w:rPr>
          <w:rFonts w:ascii="Trebuchet MS" w:eastAsia="Calibri" w:hAnsi="Trebuchet MS" w:cs="Arial"/>
        </w:rPr>
      </w:pPr>
    </w:p>
    <w:p w:rsidR="00C9300F" w:rsidRPr="00701AC1" w:rsidRDefault="00C9300F" w:rsidP="00C9300F">
      <w:pPr>
        <w:numPr>
          <w:ilvl w:val="2"/>
          <w:numId w:val="2"/>
        </w:numPr>
        <w:spacing w:after="0" w:line="240" w:lineRule="auto"/>
        <w:ind w:left="1418" w:hanging="710"/>
        <w:contextualSpacing/>
        <w:jc w:val="both"/>
        <w:rPr>
          <w:rFonts w:ascii="Trebuchet MS" w:eastAsia="Calibri" w:hAnsi="Trebuchet MS" w:cs="Arial"/>
        </w:rPr>
      </w:pPr>
      <w:r w:rsidRPr="00701AC1">
        <w:rPr>
          <w:rFonts w:ascii="Trebuchet MS" w:eastAsia="Calibri" w:hAnsi="Trebuchet MS" w:cs="Arial"/>
        </w:rPr>
        <w:t>co-operates with the Council in all matters relating to the Services;</w:t>
      </w:r>
    </w:p>
    <w:p w:rsidR="00C9300F" w:rsidRPr="00701AC1" w:rsidRDefault="00C9300F" w:rsidP="00C9300F">
      <w:pPr>
        <w:spacing w:after="0" w:line="240" w:lineRule="auto"/>
        <w:ind w:left="720"/>
        <w:contextualSpacing/>
        <w:rPr>
          <w:rFonts w:ascii="Trebuchet MS" w:eastAsia="Calibri" w:hAnsi="Trebuchet MS" w:cs="Arial"/>
        </w:rPr>
      </w:pPr>
    </w:p>
    <w:p w:rsidR="00C9300F" w:rsidRPr="00701AC1" w:rsidRDefault="00C9300F" w:rsidP="00C9300F">
      <w:pPr>
        <w:numPr>
          <w:ilvl w:val="2"/>
          <w:numId w:val="2"/>
        </w:numPr>
        <w:spacing w:after="0" w:line="240" w:lineRule="auto"/>
        <w:ind w:left="1418" w:hanging="710"/>
        <w:contextualSpacing/>
        <w:jc w:val="both"/>
        <w:rPr>
          <w:rFonts w:ascii="Trebuchet MS" w:eastAsia="Calibri" w:hAnsi="Trebuchet MS" w:cs="Arial"/>
        </w:rPr>
      </w:pPr>
      <w:r w:rsidRPr="00701AC1">
        <w:rPr>
          <w:rFonts w:ascii="Trebuchet MS" w:eastAsia="Calibri" w:hAnsi="Trebuchet MS" w:cs="Arial"/>
        </w:rPr>
        <w:t>co-operates, and procures that its Staff co-operates, with the Council in carrying out any performance monitoring, at no additional charge to the Council; and</w:t>
      </w:r>
    </w:p>
    <w:p w:rsidR="00C9300F" w:rsidRPr="00701AC1" w:rsidRDefault="00C9300F" w:rsidP="00C9300F">
      <w:pPr>
        <w:spacing w:after="0" w:line="240" w:lineRule="auto"/>
        <w:ind w:left="720"/>
        <w:contextualSpacing/>
        <w:rPr>
          <w:rFonts w:ascii="Trebuchet MS" w:eastAsia="Calibri" w:hAnsi="Trebuchet MS" w:cs="Arial"/>
        </w:rPr>
      </w:pPr>
    </w:p>
    <w:p w:rsidR="00C9300F" w:rsidRPr="00701AC1" w:rsidRDefault="00C9300F" w:rsidP="00C9300F">
      <w:pPr>
        <w:numPr>
          <w:ilvl w:val="2"/>
          <w:numId w:val="2"/>
        </w:numPr>
        <w:spacing w:after="0" w:line="240" w:lineRule="auto"/>
        <w:ind w:left="1418" w:hanging="710"/>
        <w:contextualSpacing/>
        <w:jc w:val="both"/>
        <w:rPr>
          <w:rFonts w:ascii="Trebuchet MS" w:eastAsia="Calibri" w:hAnsi="Trebuchet MS" w:cs="Arial"/>
        </w:rPr>
      </w:pPr>
      <w:proofErr w:type="gramStart"/>
      <w:r w:rsidRPr="00701AC1">
        <w:rPr>
          <w:rFonts w:ascii="Trebuchet MS" w:eastAsia="Calibri" w:hAnsi="Trebuchet MS" w:cs="Arial"/>
        </w:rPr>
        <w:t>uses</w:t>
      </w:r>
      <w:proofErr w:type="gramEnd"/>
      <w:r w:rsidRPr="00701AC1">
        <w:rPr>
          <w:rFonts w:ascii="Trebuchet MS" w:eastAsia="Calibri" w:hAnsi="Trebuchet MS" w:cs="Arial"/>
        </w:rPr>
        <w:t xml:space="preserve"> its best endeavours to promote the interests of the Council.</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rPr>
      </w:pPr>
      <w:r w:rsidRPr="00701AC1">
        <w:rPr>
          <w:rFonts w:ascii="Trebuchet MS" w:eastAsia="Calibri" w:hAnsi="Trebuchet MS" w:cs="Arial"/>
        </w:rPr>
        <w:t>3.2</w:t>
      </w:r>
      <w:r w:rsidRPr="00701AC1">
        <w:rPr>
          <w:rFonts w:ascii="Trebuchet MS" w:eastAsia="Calibri" w:hAnsi="Trebuchet MS" w:cs="Arial"/>
        </w:rPr>
        <w:tab/>
        <w:t>The Council shall use its reasonable endeavours to:</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1701" w:hanging="981"/>
        <w:jc w:val="both"/>
        <w:rPr>
          <w:rFonts w:ascii="Trebuchet MS" w:eastAsia="Calibri" w:hAnsi="Trebuchet MS" w:cs="Arial"/>
        </w:rPr>
      </w:pPr>
      <w:r w:rsidRPr="00701AC1">
        <w:rPr>
          <w:rFonts w:ascii="Trebuchet MS" w:eastAsia="Calibri" w:hAnsi="Trebuchet MS" w:cs="Arial"/>
        </w:rPr>
        <w:t>3.2.1</w:t>
      </w:r>
      <w:r w:rsidRPr="00701AC1">
        <w:rPr>
          <w:rFonts w:ascii="Trebuchet MS" w:eastAsia="Calibri" w:hAnsi="Trebuchet MS" w:cs="Arial"/>
        </w:rPr>
        <w:tab/>
        <w:t xml:space="preserve">provide, for the </w:t>
      </w:r>
      <w:r>
        <w:rPr>
          <w:rFonts w:ascii="Trebuchet MS" w:eastAsia="Calibri" w:hAnsi="Trebuchet MS" w:cs="Arial"/>
        </w:rPr>
        <w:t>Supplier</w:t>
      </w:r>
      <w:r w:rsidRPr="00701AC1">
        <w:rPr>
          <w:rFonts w:ascii="Trebuchet MS" w:eastAsia="Calibri" w:hAnsi="Trebuchet MS" w:cs="Arial"/>
        </w:rPr>
        <w:t xml:space="preserve">, its agents, sub-contractors, </w:t>
      </w:r>
      <w:r>
        <w:rPr>
          <w:rFonts w:ascii="Trebuchet MS" w:eastAsia="Calibri" w:hAnsi="Trebuchet MS" w:cs="Arial"/>
        </w:rPr>
        <w:t>Supplier</w:t>
      </w:r>
      <w:r w:rsidRPr="00701AC1">
        <w:rPr>
          <w:rFonts w:ascii="Trebuchet MS" w:eastAsia="Calibri" w:hAnsi="Trebuchet MS" w:cs="Arial"/>
        </w:rPr>
        <w:t xml:space="preserve">s and employees, in a timely manner and at no charge, access to the Council's premises, office accommodation, data and other facilities as reasonably required by the </w:t>
      </w:r>
      <w:r>
        <w:rPr>
          <w:rFonts w:ascii="Trebuchet MS" w:eastAsia="Calibri" w:hAnsi="Trebuchet MS" w:cs="Arial"/>
        </w:rPr>
        <w:t>Supplier</w:t>
      </w:r>
      <w:r w:rsidRPr="00701AC1">
        <w:rPr>
          <w:rFonts w:ascii="Trebuchet MS" w:eastAsia="Calibri" w:hAnsi="Trebuchet MS" w:cs="Arial"/>
        </w:rPr>
        <w:t xml:space="preserve"> or any of them; and</w:t>
      </w:r>
    </w:p>
    <w:p w:rsidR="00C9300F" w:rsidRPr="00701AC1" w:rsidRDefault="00C9300F" w:rsidP="00C9300F">
      <w:pPr>
        <w:spacing w:after="0" w:line="240" w:lineRule="auto"/>
        <w:ind w:left="1701" w:hanging="981"/>
        <w:jc w:val="both"/>
        <w:rPr>
          <w:rFonts w:ascii="Trebuchet MS" w:eastAsia="Calibri" w:hAnsi="Trebuchet MS" w:cs="Arial"/>
        </w:rPr>
      </w:pPr>
    </w:p>
    <w:p w:rsidR="00C9300F" w:rsidRPr="00701AC1" w:rsidRDefault="00C9300F" w:rsidP="00C9300F">
      <w:pPr>
        <w:spacing w:after="0" w:line="240" w:lineRule="auto"/>
        <w:ind w:left="1701" w:hanging="981"/>
        <w:jc w:val="both"/>
        <w:rPr>
          <w:rFonts w:ascii="Trebuchet MS" w:eastAsia="Calibri" w:hAnsi="Trebuchet MS" w:cs="Arial"/>
        </w:rPr>
      </w:pPr>
      <w:r w:rsidRPr="00701AC1">
        <w:rPr>
          <w:rFonts w:ascii="Trebuchet MS" w:eastAsia="Calibri" w:hAnsi="Trebuchet MS" w:cs="Arial"/>
        </w:rPr>
        <w:t>3.2.2</w:t>
      </w:r>
      <w:r w:rsidRPr="00701AC1">
        <w:rPr>
          <w:rFonts w:ascii="Trebuchet MS" w:eastAsia="Calibri" w:hAnsi="Trebuchet MS" w:cs="Arial"/>
        </w:rPr>
        <w:tab/>
      </w:r>
      <w:proofErr w:type="gramStart"/>
      <w:r w:rsidRPr="00701AC1">
        <w:rPr>
          <w:rFonts w:ascii="Trebuchet MS" w:eastAsia="Calibri" w:hAnsi="Trebuchet MS" w:cs="Arial"/>
        </w:rPr>
        <w:t>provide</w:t>
      </w:r>
      <w:proofErr w:type="gramEnd"/>
      <w:r w:rsidRPr="00701AC1">
        <w:rPr>
          <w:rFonts w:ascii="Trebuchet MS" w:eastAsia="Calibri" w:hAnsi="Trebuchet MS" w:cs="Arial"/>
        </w:rPr>
        <w:t xml:space="preserve">, in a timely manner, such information as the </w:t>
      </w:r>
      <w:r>
        <w:rPr>
          <w:rFonts w:ascii="Trebuchet MS" w:eastAsia="Calibri" w:hAnsi="Trebuchet MS" w:cs="Arial"/>
        </w:rPr>
        <w:t>Supplier</w:t>
      </w:r>
      <w:r w:rsidRPr="00701AC1">
        <w:rPr>
          <w:rFonts w:ascii="Trebuchet MS" w:eastAsia="Calibri" w:hAnsi="Trebuchet MS" w:cs="Arial"/>
        </w:rPr>
        <w:t xml:space="preserve"> may reasonably require, and ensure that it is accurate in all material respects.</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4.</w:t>
      </w:r>
      <w:r w:rsidRPr="00701AC1">
        <w:rPr>
          <w:rFonts w:ascii="Trebuchet MS" w:eastAsia="Calibri" w:hAnsi="Trebuchet MS" w:cs="Arial"/>
          <w:b/>
        </w:rPr>
        <w:tab/>
        <w:t>FEES AND PAYMENT</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4.1</w:t>
      </w:r>
      <w:r w:rsidRPr="00701AC1">
        <w:rPr>
          <w:rFonts w:ascii="Trebuchet MS" w:eastAsia="Calibri" w:hAnsi="Trebuchet MS" w:cs="Arial"/>
        </w:rPr>
        <w:tab/>
        <w:t xml:space="preserve">In consideration of the performance of the </w:t>
      </w:r>
      <w:r>
        <w:rPr>
          <w:rFonts w:ascii="Trebuchet MS" w:eastAsia="Calibri" w:hAnsi="Trebuchet MS" w:cs="Arial"/>
        </w:rPr>
        <w:t>Supplier</w:t>
      </w:r>
      <w:r w:rsidRPr="00701AC1">
        <w:rPr>
          <w:rFonts w:ascii="Trebuchet MS" w:eastAsia="Calibri" w:hAnsi="Trebuchet MS" w:cs="Arial"/>
        </w:rPr>
        <w:t xml:space="preserve">’s obligation under the Agreement, the Council shall pay the Fees set out in </w:t>
      </w:r>
      <w:r>
        <w:rPr>
          <w:rFonts w:ascii="Trebuchet MS" w:eastAsia="Calibri" w:hAnsi="Trebuchet MS" w:cs="Arial"/>
        </w:rPr>
        <w:t>Schedule 3</w:t>
      </w:r>
      <w:r w:rsidRPr="00701AC1">
        <w:rPr>
          <w:rFonts w:ascii="Trebuchet MS" w:eastAsia="Calibri" w:hAnsi="Trebuchet MS" w:cs="Arial"/>
        </w:rPr>
        <w:t xml:space="preserve"> within </w:t>
      </w:r>
      <w:r>
        <w:rPr>
          <w:rFonts w:ascii="Trebuchet MS" w:eastAsia="Calibri" w:hAnsi="Trebuchet MS" w:cs="Arial"/>
        </w:rPr>
        <w:t>thirty (</w:t>
      </w:r>
      <w:r w:rsidRPr="00701AC1">
        <w:rPr>
          <w:rFonts w:ascii="Trebuchet MS" w:eastAsia="Calibri" w:hAnsi="Trebuchet MS" w:cs="Arial"/>
        </w:rPr>
        <w:t>30</w:t>
      </w:r>
      <w:r>
        <w:rPr>
          <w:rFonts w:ascii="Trebuchet MS" w:eastAsia="Calibri" w:hAnsi="Trebuchet MS" w:cs="Arial"/>
        </w:rPr>
        <w:t>)</w:t>
      </w:r>
      <w:r w:rsidRPr="00701AC1">
        <w:rPr>
          <w:rFonts w:ascii="Trebuchet MS" w:eastAsia="Calibri" w:hAnsi="Trebuchet MS" w:cs="Arial"/>
        </w:rPr>
        <w:t xml:space="preserve"> days of a correctly rendered invoice. No extra charges shall be effective unless agreed in writing and signed by the Council.</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4.2</w:t>
      </w:r>
      <w:r w:rsidRPr="00701AC1">
        <w:rPr>
          <w:rFonts w:ascii="Trebuchet MS" w:eastAsia="Calibri" w:hAnsi="Trebuchet MS" w:cs="Arial"/>
        </w:rPr>
        <w:tab/>
        <w:t xml:space="preserve">All invoices shall be directed to the </w:t>
      </w:r>
      <w:r>
        <w:rPr>
          <w:rFonts w:ascii="Trebuchet MS" w:eastAsia="Calibri" w:hAnsi="Trebuchet MS" w:cs="Arial"/>
        </w:rPr>
        <w:t>Administrator</w:t>
      </w:r>
      <w:r w:rsidRPr="00701AC1">
        <w:rPr>
          <w:rFonts w:ascii="Trebuchet MS" w:eastAsia="Calibri" w:hAnsi="Trebuchet MS" w:cs="Arial"/>
        </w:rPr>
        <w:t>.</w:t>
      </w:r>
    </w:p>
    <w:p w:rsidR="00C9300F" w:rsidRPr="00701AC1" w:rsidRDefault="00C9300F" w:rsidP="00C9300F">
      <w:pPr>
        <w:spacing w:after="0" w:line="240" w:lineRule="auto"/>
        <w:ind w:left="720" w:hanging="720"/>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4.3</w:t>
      </w:r>
      <w:r w:rsidRPr="00701AC1">
        <w:rPr>
          <w:rFonts w:ascii="Trebuchet MS" w:eastAsia="Calibri" w:hAnsi="Trebuchet MS" w:cs="Arial"/>
        </w:rPr>
        <w:tab/>
        <w:t xml:space="preserve">The Council shall pay all undisputed invoices submitted to it by the </w:t>
      </w:r>
      <w:r>
        <w:rPr>
          <w:rFonts w:ascii="Trebuchet MS" w:eastAsia="Calibri" w:hAnsi="Trebuchet MS" w:cs="Arial"/>
        </w:rPr>
        <w:t>Supplier</w:t>
      </w:r>
      <w:r w:rsidRPr="00701AC1">
        <w:rPr>
          <w:rFonts w:ascii="Trebuchet MS" w:eastAsia="Calibri" w:hAnsi="Trebuchet MS" w:cs="Arial"/>
        </w:rPr>
        <w:t xml:space="preserve"> in accordance with the payment arrangements set out in </w:t>
      </w:r>
      <w:r>
        <w:rPr>
          <w:rFonts w:ascii="Trebuchet MS" w:eastAsia="Calibri" w:hAnsi="Trebuchet MS" w:cs="Arial"/>
        </w:rPr>
        <w:t>Schedule 3</w:t>
      </w:r>
      <w:r w:rsidRPr="00701AC1">
        <w:rPr>
          <w:rFonts w:ascii="Trebuchet MS" w:eastAsia="Calibri" w:hAnsi="Trebuchet MS" w:cs="Arial"/>
        </w:rPr>
        <w:t xml:space="preserve">, to a bank account nominated in writing by the </w:t>
      </w:r>
      <w:r>
        <w:rPr>
          <w:rFonts w:ascii="Trebuchet MS" w:eastAsia="Calibri" w:hAnsi="Trebuchet MS" w:cs="Arial"/>
        </w:rPr>
        <w:t>Supplier</w:t>
      </w:r>
      <w:r w:rsidRPr="00701AC1">
        <w:rPr>
          <w:rFonts w:ascii="Trebuchet MS" w:eastAsia="Calibri" w:hAnsi="Trebuchet MS" w:cs="Arial"/>
        </w:rPr>
        <w:t>. Each invoice shall include such supporting information required by the Council to verify the accuracy of the invoice, including but not limited to the relevant purchase order number.</w:t>
      </w:r>
    </w:p>
    <w:p w:rsidR="00C9300F" w:rsidRPr="00701AC1" w:rsidRDefault="00C9300F" w:rsidP="00C9300F">
      <w:pPr>
        <w:spacing w:after="0" w:line="240" w:lineRule="auto"/>
        <w:ind w:left="720" w:hanging="720"/>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4.4</w:t>
      </w:r>
      <w:r w:rsidRPr="00701AC1">
        <w:rPr>
          <w:rFonts w:ascii="Trebuchet MS" w:eastAsia="Calibri" w:hAnsi="Trebuchet MS" w:cs="Arial"/>
        </w:rPr>
        <w:tab/>
        <w:t xml:space="preserve">The Council may reduce payment in respect of any Services which the </w:t>
      </w:r>
      <w:r>
        <w:rPr>
          <w:rFonts w:ascii="Trebuchet MS" w:eastAsia="Calibri" w:hAnsi="Trebuchet MS" w:cs="Arial"/>
        </w:rPr>
        <w:t>Supplier</w:t>
      </w:r>
      <w:r w:rsidRPr="00701AC1">
        <w:rPr>
          <w:rFonts w:ascii="Trebuchet MS" w:eastAsia="Calibri" w:hAnsi="Trebuchet MS" w:cs="Arial"/>
        </w:rPr>
        <w:t xml:space="preserve"> has either failed to provide or has, in the Council’s reasonable opinion, provided inadequate Services;</w:t>
      </w:r>
    </w:p>
    <w:p w:rsidR="00C9300F" w:rsidRPr="00701AC1" w:rsidRDefault="00C9300F" w:rsidP="00C9300F">
      <w:pPr>
        <w:spacing w:after="0" w:line="240" w:lineRule="auto"/>
        <w:ind w:left="720" w:hanging="720"/>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4.5</w:t>
      </w:r>
      <w:r w:rsidRPr="00701AC1">
        <w:rPr>
          <w:rFonts w:ascii="Trebuchet MS" w:eastAsia="Calibri" w:hAnsi="Trebuchet MS" w:cs="Arial"/>
        </w:rPr>
        <w:tab/>
        <w:t xml:space="preserve">All amounts payable by the Council under the Agreement are exclusive of amounts in respect of valued added tax chargeable from time to time (the “VAT”). Where any taxable supply for VAT purposes is made under the Agreement by the </w:t>
      </w:r>
      <w:r>
        <w:rPr>
          <w:rFonts w:ascii="Trebuchet MS" w:eastAsia="Calibri" w:hAnsi="Trebuchet MS" w:cs="Arial"/>
        </w:rPr>
        <w:t>Supplier</w:t>
      </w:r>
      <w:r w:rsidRPr="00701AC1">
        <w:rPr>
          <w:rFonts w:ascii="Trebuchet MS" w:eastAsia="Calibri" w:hAnsi="Trebuchet MS" w:cs="Arial"/>
        </w:rPr>
        <w:t xml:space="preserve"> to the Council, the Council shall, on receipt of a valid VAT invoice from the </w:t>
      </w:r>
      <w:r>
        <w:rPr>
          <w:rFonts w:ascii="Trebuchet MS" w:eastAsia="Calibri" w:hAnsi="Trebuchet MS" w:cs="Arial"/>
        </w:rPr>
        <w:t>Supplier</w:t>
      </w:r>
      <w:r w:rsidRPr="00701AC1">
        <w:rPr>
          <w:rFonts w:ascii="Trebuchet MS" w:eastAsia="Calibri" w:hAnsi="Trebuchet MS" w:cs="Arial"/>
        </w:rPr>
        <w:t xml:space="preserve">, pay to the </w:t>
      </w:r>
      <w:r>
        <w:rPr>
          <w:rFonts w:ascii="Trebuchet MS" w:eastAsia="Calibri" w:hAnsi="Trebuchet MS" w:cs="Arial"/>
        </w:rPr>
        <w:t>Supplier</w:t>
      </w:r>
      <w:r w:rsidRPr="00701AC1">
        <w:rPr>
          <w:rFonts w:ascii="Trebuchet MS" w:eastAsia="Calibri" w:hAnsi="Trebuchet MS" w:cs="Arial"/>
        </w:rPr>
        <w:t xml:space="preserve"> such additional amounts in respect of VAT as are chargeable on the performance of the Services at the same time as payment is due for the performance of the Services.</w:t>
      </w:r>
    </w:p>
    <w:p w:rsidR="00C9300F" w:rsidRPr="00701AC1" w:rsidRDefault="00C9300F" w:rsidP="00C9300F">
      <w:pPr>
        <w:spacing w:after="0" w:line="240" w:lineRule="auto"/>
        <w:ind w:left="720" w:hanging="720"/>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4.6</w:t>
      </w:r>
      <w:r w:rsidRPr="00701AC1">
        <w:rPr>
          <w:rFonts w:ascii="Trebuchet MS" w:eastAsia="Calibri" w:hAnsi="Trebuchet MS" w:cs="Arial"/>
        </w:rPr>
        <w:tab/>
        <w:t xml:space="preserve">If the Council fails to pay any amount properly due and payable by it under the Agreement, the </w:t>
      </w:r>
      <w:r>
        <w:rPr>
          <w:rFonts w:ascii="Trebuchet MS" w:eastAsia="Calibri" w:hAnsi="Trebuchet MS" w:cs="Arial"/>
        </w:rPr>
        <w:t>Supplier</w:t>
      </w:r>
      <w:r w:rsidRPr="00701AC1">
        <w:rPr>
          <w:rFonts w:ascii="Trebuchet MS" w:eastAsia="Calibri" w:hAnsi="Trebuchet MS" w:cs="Arial"/>
        </w:rPr>
        <w:t xml:space="preserve"> shall have the right to charge interest on the overdue amount at the rate of two (2) per cent per annum above the base rate for the time being of the Bank of England, accruing on a daily basis from the due date up to the date of actual payment. This clause shall not apply to payments that the Council disputes in good faith.</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4.7</w:t>
      </w:r>
      <w:r w:rsidRPr="00701AC1">
        <w:rPr>
          <w:rFonts w:ascii="Trebuchet MS" w:eastAsia="Calibri" w:hAnsi="Trebuchet MS" w:cs="Arial"/>
        </w:rPr>
        <w:tab/>
        <w:t xml:space="preserve">The </w:t>
      </w:r>
      <w:r>
        <w:rPr>
          <w:rFonts w:ascii="Trebuchet MS" w:eastAsia="Calibri" w:hAnsi="Trebuchet MS" w:cs="Arial"/>
        </w:rPr>
        <w:t>Supplier</w:t>
      </w:r>
      <w:r w:rsidRPr="00701AC1">
        <w:rPr>
          <w:rFonts w:ascii="Trebuchet MS" w:eastAsia="Calibri" w:hAnsi="Trebuchet MS" w:cs="Arial"/>
        </w:rPr>
        <w:t xml:space="preserve"> shall maintain complete and accurate records of the time spent and materials used by the </w:t>
      </w:r>
      <w:r>
        <w:rPr>
          <w:rFonts w:ascii="Trebuchet MS" w:eastAsia="Calibri" w:hAnsi="Trebuchet MS" w:cs="Arial"/>
        </w:rPr>
        <w:t>Supplier</w:t>
      </w:r>
      <w:r w:rsidRPr="00701AC1">
        <w:rPr>
          <w:rFonts w:ascii="Trebuchet MS" w:eastAsia="Calibri" w:hAnsi="Trebuchet MS" w:cs="Arial"/>
        </w:rPr>
        <w:t xml:space="preserve"> in the performance of the Services, and the </w:t>
      </w:r>
      <w:r>
        <w:rPr>
          <w:rFonts w:ascii="Trebuchet MS" w:eastAsia="Calibri" w:hAnsi="Trebuchet MS" w:cs="Arial"/>
        </w:rPr>
        <w:t>Supplier</w:t>
      </w:r>
      <w:r w:rsidRPr="00701AC1">
        <w:rPr>
          <w:rFonts w:ascii="Trebuchet MS" w:eastAsia="Calibri" w:hAnsi="Trebuchet MS" w:cs="Arial"/>
        </w:rPr>
        <w:t xml:space="preserve"> shall allow the Council to inspect such records at all reasonable times on request.</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4.8</w:t>
      </w:r>
      <w:r w:rsidRPr="00701AC1">
        <w:rPr>
          <w:rFonts w:ascii="Trebuchet MS" w:eastAsia="Calibri" w:hAnsi="Trebuchet MS" w:cs="Arial"/>
        </w:rPr>
        <w:tab/>
        <w:t xml:space="preserve">Payment by the Council shall be without prejudice to any claims or rights which the Council may have against the </w:t>
      </w:r>
      <w:r>
        <w:rPr>
          <w:rFonts w:ascii="Trebuchet MS" w:eastAsia="Calibri" w:hAnsi="Trebuchet MS" w:cs="Arial"/>
        </w:rPr>
        <w:t>Supplier</w:t>
      </w:r>
      <w:r w:rsidRPr="00701AC1">
        <w:rPr>
          <w:rFonts w:ascii="Trebuchet MS" w:eastAsia="Calibri" w:hAnsi="Trebuchet MS" w:cs="Arial"/>
        </w:rPr>
        <w:t xml:space="preserve"> and shall not constitute any admission by the Council as to the performance by the </w:t>
      </w:r>
      <w:r>
        <w:rPr>
          <w:rFonts w:ascii="Trebuchet MS" w:eastAsia="Calibri" w:hAnsi="Trebuchet MS" w:cs="Arial"/>
        </w:rPr>
        <w:t>Supplier</w:t>
      </w:r>
      <w:r w:rsidRPr="00701AC1">
        <w:rPr>
          <w:rFonts w:ascii="Trebuchet MS" w:eastAsia="Calibri" w:hAnsi="Trebuchet MS" w:cs="Arial"/>
        </w:rPr>
        <w:t xml:space="preserve"> of its obligation hereunder.</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4.9</w:t>
      </w:r>
      <w:r w:rsidRPr="00701AC1">
        <w:rPr>
          <w:rFonts w:ascii="Trebuchet MS" w:eastAsia="Calibri" w:hAnsi="Trebuchet MS" w:cs="Arial"/>
        </w:rPr>
        <w:tab/>
        <w:t xml:space="preserve">The Council may at any time, without notice to the </w:t>
      </w:r>
      <w:r>
        <w:rPr>
          <w:rFonts w:ascii="Trebuchet MS" w:eastAsia="Calibri" w:hAnsi="Trebuchet MS" w:cs="Arial"/>
        </w:rPr>
        <w:t>Supplier</w:t>
      </w:r>
      <w:r w:rsidRPr="00701AC1">
        <w:rPr>
          <w:rFonts w:ascii="Trebuchet MS" w:eastAsia="Calibri" w:hAnsi="Trebuchet MS" w:cs="Arial"/>
        </w:rPr>
        <w:t xml:space="preserve">, set off any liability of the </w:t>
      </w:r>
      <w:r>
        <w:rPr>
          <w:rFonts w:ascii="Trebuchet MS" w:eastAsia="Calibri" w:hAnsi="Trebuchet MS" w:cs="Arial"/>
        </w:rPr>
        <w:t>Supplier</w:t>
      </w:r>
      <w:r w:rsidRPr="00701AC1">
        <w:rPr>
          <w:rFonts w:ascii="Trebuchet MS" w:eastAsia="Calibri" w:hAnsi="Trebuchet MS" w:cs="Arial"/>
        </w:rPr>
        <w:t xml:space="preserve"> to the Council against any liability of the Council to the </w:t>
      </w:r>
      <w:r>
        <w:rPr>
          <w:rFonts w:ascii="Trebuchet MS" w:eastAsia="Calibri" w:hAnsi="Trebuchet MS" w:cs="Arial"/>
        </w:rPr>
        <w:t>Supplier</w:t>
      </w:r>
      <w:r w:rsidRPr="00701AC1">
        <w:rPr>
          <w:rFonts w:ascii="Trebuchet MS" w:eastAsia="Calibri" w:hAnsi="Trebuchet MS" w:cs="Arial"/>
        </w:rPr>
        <w:t>, whether either liability is present or future, liquidated or unliquidated, and whether or not either liability arises under this Agreement. Any exercise by the Council of its rights under this clause shall not limit or affect any other rights or remedies available to it under this Agreement or otherwise.</w:t>
      </w:r>
    </w:p>
    <w:p w:rsidR="00C9300F" w:rsidRDefault="00C9300F" w:rsidP="00C9300F">
      <w:pPr>
        <w:spacing w:after="0" w:line="240" w:lineRule="auto"/>
        <w:jc w:val="both"/>
        <w:rPr>
          <w:rFonts w:ascii="Trebuchet MS" w:eastAsia="Calibri" w:hAnsi="Trebuchet MS" w:cs="Arial"/>
          <w:b/>
        </w:rPr>
      </w:pPr>
    </w:p>
    <w:p w:rsidR="00C9300F" w:rsidRPr="008D2EFA" w:rsidRDefault="00C9300F" w:rsidP="00C9300F">
      <w:pPr>
        <w:spacing w:after="0" w:line="240" w:lineRule="auto"/>
        <w:ind w:left="720" w:hanging="720"/>
        <w:jc w:val="both"/>
        <w:rPr>
          <w:rFonts w:ascii="Trebuchet MS" w:eastAsia="Calibri" w:hAnsi="Trebuchet MS" w:cs="Arial"/>
        </w:rPr>
      </w:pPr>
      <w:r w:rsidRPr="008D2EFA">
        <w:rPr>
          <w:rFonts w:ascii="Trebuchet MS" w:eastAsia="Calibri" w:hAnsi="Trebuchet MS" w:cs="Arial"/>
        </w:rPr>
        <w:t>4.10</w:t>
      </w:r>
      <w:r w:rsidRPr="008D2EFA">
        <w:rPr>
          <w:rFonts w:ascii="Trebuchet MS" w:eastAsia="Calibri" w:hAnsi="Trebuchet MS" w:cs="Arial"/>
        </w:rPr>
        <w:tab/>
        <w:t xml:space="preserve">Where the </w:t>
      </w:r>
      <w:r>
        <w:rPr>
          <w:rFonts w:ascii="Trebuchet MS" w:eastAsia="Calibri" w:hAnsi="Trebuchet MS" w:cs="Arial"/>
        </w:rPr>
        <w:t>Supplier</w:t>
      </w:r>
      <w:r w:rsidRPr="008D2EFA">
        <w:rPr>
          <w:rFonts w:ascii="Trebuchet MS" w:eastAsia="Calibri" w:hAnsi="Trebuchet MS" w:cs="Arial"/>
        </w:rPr>
        <w:t xml:space="preserve"> enters into a Sub-Contract, the </w:t>
      </w:r>
      <w:r w:rsidR="00CC2A36">
        <w:rPr>
          <w:rFonts w:ascii="Trebuchet MS" w:eastAsia="Calibri" w:hAnsi="Trebuchet MS" w:cs="Arial"/>
        </w:rPr>
        <w:t>Supplier</w:t>
      </w:r>
      <w:r w:rsidRPr="008D2EFA">
        <w:rPr>
          <w:rFonts w:ascii="Trebuchet MS" w:eastAsia="Calibri" w:hAnsi="Trebuchet MS" w:cs="Arial"/>
        </w:rPr>
        <w:t xml:space="preserve"> shall include in that Sub-Contract:</w:t>
      </w:r>
    </w:p>
    <w:p w:rsidR="00C9300F" w:rsidRPr="008D2EFA" w:rsidRDefault="00C9300F" w:rsidP="00C9300F">
      <w:pPr>
        <w:spacing w:after="0" w:line="240" w:lineRule="auto"/>
        <w:jc w:val="both"/>
        <w:rPr>
          <w:rFonts w:ascii="Trebuchet MS" w:eastAsia="Calibri" w:hAnsi="Trebuchet MS" w:cs="Arial"/>
        </w:rPr>
      </w:pPr>
    </w:p>
    <w:p w:rsidR="00C9300F" w:rsidRPr="008D2EFA" w:rsidRDefault="00C9300F" w:rsidP="00C9300F">
      <w:pPr>
        <w:spacing w:after="0" w:line="240" w:lineRule="auto"/>
        <w:ind w:firstLine="720"/>
        <w:jc w:val="both"/>
        <w:rPr>
          <w:rFonts w:ascii="Trebuchet MS" w:eastAsia="Calibri" w:hAnsi="Trebuchet MS" w:cs="Arial"/>
        </w:rPr>
      </w:pPr>
      <w:r w:rsidRPr="008D2EFA">
        <w:rPr>
          <w:rFonts w:ascii="Trebuchet MS" w:eastAsia="Calibri" w:hAnsi="Trebuchet MS" w:cs="Arial"/>
        </w:rPr>
        <w:t xml:space="preserve">a) </w:t>
      </w:r>
      <w:r w:rsidRPr="008D2EFA">
        <w:rPr>
          <w:rFonts w:ascii="Trebuchet MS" w:eastAsia="Calibri" w:hAnsi="Trebuchet MS" w:cs="Arial"/>
        </w:rPr>
        <w:tab/>
        <w:t xml:space="preserve">Provisions having the same effect as clauses </w:t>
      </w:r>
      <w:r>
        <w:rPr>
          <w:rFonts w:ascii="Trebuchet MS" w:eastAsia="Calibri" w:hAnsi="Trebuchet MS" w:cs="Arial"/>
        </w:rPr>
        <w:t>4</w:t>
      </w:r>
      <w:r w:rsidRPr="008D2EFA">
        <w:rPr>
          <w:rFonts w:ascii="Trebuchet MS" w:eastAsia="Calibri" w:hAnsi="Trebuchet MS" w:cs="Arial"/>
        </w:rPr>
        <w:t xml:space="preserve">.3 – </w:t>
      </w:r>
      <w:r>
        <w:rPr>
          <w:rFonts w:ascii="Trebuchet MS" w:eastAsia="Calibri" w:hAnsi="Trebuchet MS" w:cs="Arial"/>
        </w:rPr>
        <w:t>4</w:t>
      </w:r>
      <w:r w:rsidRPr="008D2EFA">
        <w:rPr>
          <w:rFonts w:ascii="Trebuchet MS" w:eastAsia="Calibri" w:hAnsi="Trebuchet MS" w:cs="Arial"/>
        </w:rPr>
        <w:t>.4 of this Agreement; and</w:t>
      </w:r>
    </w:p>
    <w:p w:rsidR="00C9300F" w:rsidRDefault="00C9300F" w:rsidP="00C9300F">
      <w:pPr>
        <w:spacing w:after="0" w:line="240" w:lineRule="auto"/>
        <w:jc w:val="both"/>
        <w:rPr>
          <w:rFonts w:ascii="Trebuchet MS" w:eastAsia="Calibri" w:hAnsi="Trebuchet MS" w:cs="Arial"/>
        </w:rPr>
      </w:pPr>
    </w:p>
    <w:p w:rsidR="00C9300F" w:rsidRPr="008D2EFA" w:rsidRDefault="00C9300F" w:rsidP="00C9300F">
      <w:pPr>
        <w:spacing w:after="0" w:line="240" w:lineRule="auto"/>
        <w:ind w:left="1440" w:hanging="720"/>
        <w:jc w:val="both"/>
        <w:rPr>
          <w:rFonts w:ascii="Trebuchet MS" w:eastAsia="Calibri" w:hAnsi="Trebuchet MS" w:cs="Arial"/>
        </w:rPr>
      </w:pPr>
      <w:r w:rsidRPr="008D2EFA">
        <w:rPr>
          <w:rFonts w:ascii="Trebuchet MS" w:eastAsia="Calibri" w:hAnsi="Trebuchet MS" w:cs="Arial"/>
        </w:rPr>
        <w:t xml:space="preserve">b) </w:t>
      </w:r>
      <w:r w:rsidRPr="008D2EFA">
        <w:rPr>
          <w:rFonts w:ascii="Trebuchet MS" w:eastAsia="Calibri" w:hAnsi="Trebuchet MS" w:cs="Arial"/>
        </w:rPr>
        <w:tab/>
        <w:t xml:space="preserve">A provision requiring the counterparty to that Sub-Contract to include in any Sub-Contract which it awards provisions having the same effect as clauses </w:t>
      </w:r>
      <w:r>
        <w:rPr>
          <w:rFonts w:ascii="Trebuchet MS" w:eastAsia="Calibri" w:hAnsi="Trebuchet MS" w:cs="Arial"/>
        </w:rPr>
        <w:t>4</w:t>
      </w:r>
      <w:r w:rsidRPr="008D2EFA">
        <w:rPr>
          <w:rFonts w:ascii="Trebuchet MS" w:eastAsia="Calibri" w:hAnsi="Trebuchet MS" w:cs="Arial"/>
        </w:rPr>
        <w:t xml:space="preserve">.3 – </w:t>
      </w:r>
      <w:r>
        <w:rPr>
          <w:rFonts w:ascii="Trebuchet MS" w:eastAsia="Calibri" w:hAnsi="Trebuchet MS" w:cs="Arial"/>
        </w:rPr>
        <w:t>4</w:t>
      </w:r>
      <w:r w:rsidRPr="008D2EFA">
        <w:rPr>
          <w:rFonts w:ascii="Trebuchet MS" w:eastAsia="Calibri" w:hAnsi="Trebuchet MS" w:cs="Arial"/>
        </w:rPr>
        <w:t>.4 of this Agreement.</w:t>
      </w:r>
    </w:p>
    <w:p w:rsidR="00C9300F" w:rsidRDefault="00C9300F" w:rsidP="00C9300F">
      <w:pPr>
        <w:spacing w:after="0" w:line="240" w:lineRule="auto"/>
        <w:ind w:left="1440" w:hanging="720"/>
        <w:jc w:val="both"/>
        <w:rPr>
          <w:rFonts w:ascii="Trebuchet MS" w:eastAsia="Calibri" w:hAnsi="Trebuchet MS" w:cs="Arial"/>
        </w:rPr>
      </w:pPr>
    </w:p>
    <w:p w:rsidR="00C9300F" w:rsidRPr="008D2EFA" w:rsidRDefault="00C9300F" w:rsidP="00C9300F">
      <w:pPr>
        <w:spacing w:after="0" w:line="240" w:lineRule="auto"/>
        <w:ind w:left="1440" w:hanging="720"/>
        <w:jc w:val="both"/>
        <w:rPr>
          <w:rFonts w:ascii="Trebuchet MS" w:eastAsia="Calibri" w:hAnsi="Trebuchet MS" w:cs="Arial"/>
        </w:rPr>
      </w:pPr>
      <w:r>
        <w:rPr>
          <w:rFonts w:ascii="Trebuchet MS" w:eastAsia="Calibri" w:hAnsi="Trebuchet MS" w:cs="Arial"/>
        </w:rPr>
        <w:t>c</w:t>
      </w:r>
      <w:r w:rsidRPr="008D2EFA">
        <w:rPr>
          <w:rFonts w:ascii="Trebuchet MS" w:eastAsia="Calibri" w:hAnsi="Trebuchet MS" w:cs="Arial"/>
        </w:rPr>
        <w:t xml:space="preserve">) </w:t>
      </w:r>
      <w:r w:rsidRPr="008D2EFA">
        <w:rPr>
          <w:rFonts w:ascii="Trebuchet MS" w:eastAsia="Calibri" w:hAnsi="Trebuchet MS" w:cs="Arial"/>
        </w:rPr>
        <w:tab/>
        <w:t>In this clause 4.10, “Sub-Contract” means a contract between two or more suppliers, at any stage of remoteness from the C</w:t>
      </w:r>
      <w:r>
        <w:rPr>
          <w:rFonts w:ascii="Trebuchet MS" w:eastAsia="Calibri" w:hAnsi="Trebuchet MS" w:cs="Arial"/>
        </w:rPr>
        <w:t>ouncil</w:t>
      </w:r>
      <w:r w:rsidRPr="008D2EFA">
        <w:rPr>
          <w:rFonts w:ascii="Trebuchet MS" w:eastAsia="Calibri" w:hAnsi="Trebuchet MS" w:cs="Arial"/>
        </w:rPr>
        <w:t xml:space="preserve"> in a sub</w:t>
      </w:r>
      <w:r w:rsidR="003B03FB">
        <w:rPr>
          <w:rFonts w:ascii="Trebuchet MS" w:eastAsia="Calibri" w:hAnsi="Trebuchet MS" w:cs="Arial"/>
        </w:rPr>
        <w:t>-</w:t>
      </w:r>
      <w:r w:rsidRPr="008D2EFA">
        <w:rPr>
          <w:rFonts w:ascii="Trebuchet MS" w:eastAsia="Calibri" w:hAnsi="Trebuchet MS" w:cs="Arial"/>
        </w:rPr>
        <w:t xml:space="preserve">contracting chain, made wholly or substantially for the purpose of performing (or </w:t>
      </w:r>
      <w:r w:rsidRPr="008D2EFA">
        <w:rPr>
          <w:rFonts w:ascii="Trebuchet MS" w:eastAsia="Calibri" w:hAnsi="Trebuchet MS" w:cs="Arial"/>
        </w:rPr>
        <w:lastRenderedPageBreak/>
        <w:t>contributing to the performance of) the whole or any part of this Agreement.</w:t>
      </w:r>
    </w:p>
    <w:p w:rsidR="00C9300F" w:rsidRPr="00701AC1" w:rsidRDefault="00C9300F" w:rsidP="00C9300F">
      <w:pPr>
        <w:spacing w:after="0" w:line="240" w:lineRule="auto"/>
        <w:jc w:val="both"/>
        <w:rPr>
          <w:rFonts w:ascii="Trebuchet MS" w:eastAsia="Calibri" w:hAnsi="Trebuchet MS" w:cs="Arial"/>
          <w:b/>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5.</w:t>
      </w:r>
      <w:r w:rsidRPr="00701AC1">
        <w:rPr>
          <w:rFonts w:ascii="Trebuchet MS" w:eastAsia="Calibri" w:hAnsi="Trebuchet MS" w:cs="Arial"/>
          <w:b/>
        </w:rPr>
        <w:tab/>
        <w:t>STATUTORY RIGHTS</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5.1</w:t>
      </w:r>
      <w:r w:rsidRPr="00701AC1">
        <w:rPr>
          <w:rFonts w:ascii="Trebuchet MS" w:eastAsia="Calibri" w:hAnsi="Trebuchet MS" w:cs="Arial"/>
        </w:rPr>
        <w:tab/>
        <w:t>Nothing in these conditions shall affect in any way the statutory rights of the Council under the Sale of Goods Act 1979, the Supply of Goods and Services Act 1982 or any subsequent amending or consolidating legislation.</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5.2</w:t>
      </w:r>
      <w:r w:rsidRPr="00701AC1">
        <w:rPr>
          <w:rFonts w:ascii="Trebuchet MS" w:eastAsia="Calibri" w:hAnsi="Trebuchet MS" w:cs="Arial"/>
        </w:rPr>
        <w:tab/>
        <w:t>A party who is not a party to this Agreement is not entitled to enforce any of its terms under the Contracts (Rights of Third Parties) Act 1999 except where this Agreement expressly provides otherwise.</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5.3</w:t>
      </w:r>
      <w:r w:rsidRPr="00701AC1">
        <w:rPr>
          <w:rFonts w:ascii="Trebuchet MS" w:eastAsia="Calibri" w:hAnsi="Trebuchet MS" w:cs="Arial"/>
        </w:rPr>
        <w:tab/>
        <w:t xml:space="preserve">The </w:t>
      </w:r>
      <w:r>
        <w:rPr>
          <w:rFonts w:ascii="Trebuchet MS" w:eastAsia="Calibri" w:hAnsi="Trebuchet MS" w:cs="Arial"/>
        </w:rPr>
        <w:t>Supplier</w:t>
      </w:r>
      <w:r w:rsidRPr="00701AC1">
        <w:rPr>
          <w:rFonts w:ascii="Trebuchet MS" w:eastAsia="Calibri" w:hAnsi="Trebuchet MS" w:cs="Arial"/>
        </w:rPr>
        <w:t xml:space="preserve"> shall at its own expense, comply in all respects with the Laws and all applicable rules and regulations in all matters arising in the performance of or in connection with the Agreement.</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6.</w:t>
      </w:r>
      <w:r w:rsidRPr="00701AC1">
        <w:rPr>
          <w:rFonts w:ascii="Trebuchet MS" w:eastAsia="Calibri" w:hAnsi="Trebuchet MS" w:cs="Arial"/>
          <w:b/>
        </w:rPr>
        <w:tab/>
        <w:t>MONITORING</w:t>
      </w:r>
    </w:p>
    <w:p w:rsidR="00C9300F" w:rsidRPr="00701AC1" w:rsidRDefault="00C9300F" w:rsidP="00C9300F">
      <w:pPr>
        <w:spacing w:after="0" w:line="240" w:lineRule="auto"/>
        <w:ind w:left="720" w:hanging="720"/>
        <w:jc w:val="both"/>
        <w:rPr>
          <w:rFonts w:ascii="Trebuchet MS" w:eastAsia="Calibri" w:hAnsi="Trebuchet MS" w:cs="Arial"/>
        </w:rPr>
      </w:pPr>
    </w:p>
    <w:p w:rsidR="00C9300F" w:rsidRPr="00701AC1" w:rsidRDefault="00C9300F" w:rsidP="00C9300F">
      <w:pPr>
        <w:tabs>
          <w:tab w:val="left" w:pos="709"/>
        </w:tabs>
        <w:spacing w:after="0" w:line="240" w:lineRule="auto"/>
        <w:ind w:left="720" w:hanging="720"/>
        <w:jc w:val="both"/>
        <w:rPr>
          <w:rFonts w:ascii="Trebuchet MS" w:eastAsia="Calibri" w:hAnsi="Trebuchet MS" w:cs="Arial"/>
        </w:rPr>
      </w:pPr>
      <w:r w:rsidRPr="00701AC1">
        <w:rPr>
          <w:rFonts w:ascii="Trebuchet MS" w:eastAsia="Calibri" w:hAnsi="Trebuchet MS" w:cs="Arial"/>
        </w:rPr>
        <w:t>6.1     </w:t>
      </w:r>
      <w:r>
        <w:rPr>
          <w:rFonts w:ascii="Trebuchet MS" w:eastAsia="Calibri" w:hAnsi="Trebuchet MS" w:cs="Arial"/>
        </w:rPr>
        <w:tab/>
      </w:r>
      <w:r w:rsidRPr="00701AC1">
        <w:rPr>
          <w:rFonts w:ascii="Trebuchet MS" w:eastAsia="Calibri" w:hAnsi="Trebuchet MS" w:cs="Arial"/>
        </w:rPr>
        <w:t xml:space="preserve">The </w:t>
      </w:r>
      <w:r>
        <w:rPr>
          <w:rFonts w:ascii="Trebuchet MS" w:eastAsia="Calibri" w:hAnsi="Trebuchet MS" w:cs="Arial"/>
        </w:rPr>
        <w:t>Supplier</w:t>
      </w:r>
      <w:r w:rsidRPr="00701AC1">
        <w:rPr>
          <w:rFonts w:ascii="Trebuchet MS" w:eastAsia="Calibri" w:hAnsi="Trebuchet MS" w:cs="Arial"/>
        </w:rPr>
        <w:t xml:space="preserve">'s performance of the Services shall be monitored by the </w:t>
      </w:r>
      <w:r>
        <w:rPr>
          <w:rFonts w:ascii="Trebuchet MS" w:eastAsia="Calibri" w:hAnsi="Trebuchet MS" w:cs="Arial"/>
        </w:rPr>
        <w:t>Administrator</w:t>
      </w:r>
      <w:r w:rsidRPr="00701AC1">
        <w:rPr>
          <w:rFonts w:ascii="Trebuchet MS" w:eastAsia="Calibri" w:hAnsi="Trebuchet MS" w:cs="Arial"/>
        </w:rPr>
        <w:t xml:space="preserve">, who shall be entitled to make recommendations to the </w:t>
      </w:r>
      <w:r>
        <w:rPr>
          <w:rFonts w:ascii="Trebuchet MS" w:eastAsia="Calibri" w:hAnsi="Trebuchet MS" w:cs="Arial"/>
        </w:rPr>
        <w:t>Supplier</w:t>
      </w:r>
      <w:r w:rsidRPr="00701AC1">
        <w:rPr>
          <w:rFonts w:ascii="Trebuchet MS" w:eastAsia="Calibri" w:hAnsi="Trebuchet MS" w:cs="Arial"/>
        </w:rPr>
        <w:t xml:space="preserve"> for improving the standard of the </w:t>
      </w:r>
      <w:r>
        <w:rPr>
          <w:rFonts w:ascii="Trebuchet MS" w:eastAsia="Calibri" w:hAnsi="Trebuchet MS" w:cs="Arial"/>
        </w:rPr>
        <w:t>Supplier</w:t>
      </w:r>
      <w:r w:rsidRPr="00701AC1">
        <w:rPr>
          <w:rFonts w:ascii="Trebuchet MS" w:eastAsia="Calibri" w:hAnsi="Trebuchet MS" w:cs="Arial"/>
        </w:rPr>
        <w:t>’s performance in undertaking the Services.</w:t>
      </w:r>
    </w:p>
    <w:p w:rsidR="00C9300F" w:rsidRPr="00701AC1" w:rsidRDefault="00C9300F" w:rsidP="00C9300F">
      <w:pPr>
        <w:spacing w:after="0" w:line="240" w:lineRule="auto"/>
        <w:ind w:left="720" w:hanging="720"/>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6.2</w:t>
      </w:r>
      <w:r w:rsidRPr="00701AC1">
        <w:rPr>
          <w:rFonts w:ascii="Trebuchet MS" w:eastAsia="Calibri" w:hAnsi="Trebuchet MS" w:cs="Arial"/>
        </w:rPr>
        <w:tab/>
      </w:r>
      <w:r>
        <w:rPr>
          <w:rFonts w:ascii="Trebuchet MS" w:eastAsia="Calibri" w:hAnsi="Trebuchet MS" w:cs="Arial"/>
        </w:rPr>
        <w:t>If applicable, t</w:t>
      </w:r>
      <w:r w:rsidRPr="00701AC1">
        <w:rPr>
          <w:rFonts w:ascii="Trebuchet MS" w:eastAsia="Calibri" w:hAnsi="Trebuchet MS" w:cs="Arial"/>
        </w:rPr>
        <w:t xml:space="preserve">he </w:t>
      </w:r>
      <w:r>
        <w:rPr>
          <w:rFonts w:ascii="Trebuchet MS" w:eastAsia="Calibri" w:hAnsi="Trebuchet MS" w:cs="Arial"/>
        </w:rPr>
        <w:t>Supplier</w:t>
      </w:r>
      <w:r w:rsidRPr="00701AC1">
        <w:rPr>
          <w:rFonts w:ascii="Trebuchet MS" w:eastAsia="Calibri" w:hAnsi="Trebuchet MS" w:cs="Arial"/>
        </w:rPr>
        <w:t xml:space="preserve">’s Representative will meet regularly with the </w:t>
      </w:r>
      <w:r>
        <w:rPr>
          <w:rFonts w:ascii="Trebuchet MS" w:eastAsia="Calibri" w:hAnsi="Trebuchet MS" w:cs="Arial"/>
        </w:rPr>
        <w:t>Administrator</w:t>
      </w:r>
      <w:r w:rsidRPr="00701AC1">
        <w:rPr>
          <w:rFonts w:ascii="Trebuchet MS" w:eastAsia="Calibri" w:hAnsi="Trebuchet MS" w:cs="Arial"/>
        </w:rPr>
        <w:t xml:space="preserve"> upon receiving a request to do so, to discuss the Services being provided by the </w:t>
      </w:r>
      <w:r>
        <w:rPr>
          <w:rFonts w:ascii="Trebuchet MS" w:eastAsia="Calibri" w:hAnsi="Trebuchet MS" w:cs="Arial"/>
        </w:rPr>
        <w:t>Supplier</w:t>
      </w:r>
      <w:r w:rsidRPr="00701AC1">
        <w:rPr>
          <w:rFonts w:ascii="Trebuchet MS" w:eastAsia="Calibri" w:hAnsi="Trebuchet MS" w:cs="Arial"/>
        </w:rPr>
        <w:t xml:space="preserve"> and to provide the Council with progress reports</w:t>
      </w:r>
      <w:r>
        <w:rPr>
          <w:rFonts w:ascii="Trebuchet MS" w:eastAsia="Calibri" w:hAnsi="Trebuchet MS" w:cs="Arial"/>
        </w:rPr>
        <w:t xml:space="preserve"> and or information</w:t>
      </w:r>
      <w:r w:rsidRPr="00701AC1">
        <w:rPr>
          <w:rFonts w:ascii="Trebuchet MS" w:eastAsia="Calibri" w:hAnsi="Trebuchet MS" w:cs="Arial"/>
        </w:rPr>
        <w:t>.</w:t>
      </w:r>
    </w:p>
    <w:p w:rsidR="00C9300F" w:rsidRPr="00701AC1" w:rsidRDefault="00C9300F" w:rsidP="00C9300F">
      <w:pPr>
        <w:spacing w:after="0" w:line="240" w:lineRule="auto"/>
        <w:ind w:left="720" w:hanging="720"/>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6.3</w:t>
      </w:r>
      <w:r w:rsidRPr="00701AC1">
        <w:rPr>
          <w:rFonts w:ascii="Trebuchet MS" w:eastAsia="Calibri" w:hAnsi="Trebuchet MS" w:cs="Arial"/>
        </w:rPr>
        <w:tab/>
        <w:t xml:space="preserve">At </w:t>
      </w:r>
      <w:r>
        <w:rPr>
          <w:rFonts w:ascii="Trebuchet MS" w:eastAsia="Calibri" w:hAnsi="Trebuchet MS" w:cs="Arial"/>
        </w:rPr>
        <w:t xml:space="preserve">the meetings </w:t>
      </w:r>
      <w:r w:rsidRPr="00701AC1">
        <w:rPr>
          <w:rFonts w:ascii="Trebuchet MS" w:eastAsia="Calibri" w:hAnsi="Trebuchet MS" w:cs="Arial"/>
        </w:rPr>
        <w:t xml:space="preserve">the </w:t>
      </w:r>
      <w:r>
        <w:rPr>
          <w:rFonts w:ascii="Trebuchet MS" w:eastAsia="Calibri" w:hAnsi="Trebuchet MS" w:cs="Arial"/>
        </w:rPr>
        <w:t>Administrator</w:t>
      </w:r>
      <w:r w:rsidRPr="00701AC1">
        <w:rPr>
          <w:rFonts w:ascii="Trebuchet MS" w:eastAsia="Calibri" w:hAnsi="Trebuchet MS" w:cs="Arial"/>
        </w:rPr>
        <w:t xml:space="preserve"> and the </w:t>
      </w:r>
      <w:r>
        <w:rPr>
          <w:rFonts w:ascii="Trebuchet MS" w:eastAsia="Calibri" w:hAnsi="Trebuchet MS" w:cs="Arial"/>
        </w:rPr>
        <w:t>Supplier</w:t>
      </w:r>
      <w:r w:rsidRPr="00701AC1">
        <w:rPr>
          <w:rFonts w:ascii="Trebuchet MS" w:eastAsia="Calibri" w:hAnsi="Trebuchet MS" w:cs="Arial"/>
        </w:rPr>
        <w:t xml:space="preserve">’s Representative will review, among other things, the </w:t>
      </w:r>
      <w:r>
        <w:rPr>
          <w:rFonts w:ascii="Trebuchet MS" w:eastAsia="Calibri" w:hAnsi="Trebuchet MS" w:cs="Arial"/>
        </w:rPr>
        <w:t>Supplier</w:t>
      </w:r>
      <w:r w:rsidRPr="00701AC1">
        <w:rPr>
          <w:rFonts w:ascii="Trebuchet MS" w:eastAsia="Calibri" w:hAnsi="Trebuchet MS" w:cs="Arial"/>
        </w:rPr>
        <w:t xml:space="preserve">’s performance, key performance indicators where applicable, progress-to-date on provision of the Services, and any issues relating to the performance of the Services.  </w:t>
      </w:r>
    </w:p>
    <w:p w:rsidR="00C9300F" w:rsidRPr="00701AC1" w:rsidRDefault="00C9300F" w:rsidP="00C9300F">
      <w:pPr>
        <w:spacing w:after="0" w:line="240" w:lineRule="auto"/>
        <w:ind w:left="720" w:hanging="720"/>
        <w:jc w:val="both"/>
        <w:rPr>
          <w:rFonts w:ascii="Trebuchet MS" w:eastAsia="Calibri" w:hAnsi="Trebuchet MS" w:cs="Arial"/>
        </w:rPr>
      </w:pPr>
    </w:p>
    <w:p w:rsidR="00C9300F"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6.4</w:t>
      </w:r>
      <w:r w:rsidRPr="00701AC1">
        <w:rPr>
          <w:rFonts w:ascii="Trebuchet MS" w:eastAsia="Calibri" w:hAnsi="Trebuchet MS" w:cs="Arial"/>
        </w:rPr>
        <w:tab/>
        <w:t xml:space="preserve">The </w:t>
      </w:r>
      <w:r>
        <w:rPr>
          <w:rFonts w:ascii="Trebuchet MS" w:eastAsia="Calibri" w:hAnsi="Trebuchet MS" w:cs="Arial"/>
        </w:rPr>
        <w:t>Administrator</w:t>
      </w:r>
      <w:r w:rsidRPr="00701AC1">
        <w:rPr>
          <w:rFonts w:ascii="Trebuchet MS" w:eastAsia="Calibri" w:hAnsi="Trebuchet MS" w:cs="Arial"/>
        </w:rPr>
        <w:t xml:space="preserve"> shall keep minutes of all </w:t>
      </w:r>
      <w:r>
        <w:rPr>
          <w:rFonts w:ascii="Trebuchet MS" w:eastAsia="Calibri" w:hAnsi="Trebuchet MS" w:cs="Arial"/>
        </w:rPr>
        <w:t xml:space="preserve">meetings in relation to monitoring of the </w:t>
      </w:r>
      <w:r w:rsidR="003B03FB">
        <w:rPr>
          <w:rFonts w:ascii="Trebuchet MS" w:eastAsia="Calibri" w:hAnsi="Trebuchet MS" w:cs="Arial"/>
        </w:rPr>
        <w:t>Agreement</w:t>
      </w:r>
      <w:r>
        <w:rPr>
          <w:rFonts w:ascii="Trebuchet MS" w:eastAsia="Calibri" w:hAnsi="Trebuchet MS" w:cs="Arial"/>
        </w:rPr>
        <w:t>.</w:t>
      </w:r>
    </w:p>
    <w:p w:rsidR="001F59AA" w:rsidRDefault="001F59AA" w:rsidP="00C9300F">
      <w:pPr>
        <w:spacing w:after="0" w:line="240" w:lineRule="auto"/>
        <w:ind w:left="720" w:hanging="720"/>
        <w:jc w:val="both"/>
        <w:rPr>
          <w:rFonts w:ascii="Trebuchet MS" w:eastAsia="Calibri" w:hAnsi="Trebuchet MS" w:cs="Arial"/>
        </w:rPr>
      </w:pPr>
    </w:p>
    <w:p w:rsidR="001F59AA" w:rsidRDefault="001F59AA" w:rsidP="00C9300F">
      <w:pPr>
        <w:spacing w:after="0" w:line="240" w:lineRule="auto"/>
        <w:ind w:left="720" w:hanging="720"/>
        <w:jc w:val="both"/>
        <w:rPr>
          <w:rFonts w:ascii="Trebuchet MS" w:eastAsia="Calibri" w:hAnsi="Trebuchet MS" w:cs="Arial"/>
        </w:rPr>
      </w:pPr>
      <w:r>
        <w:rPr>
          <w:rFonts w:ascii="Trebuchet MS" w:eastAsia="Calibri" w:hAnsi="Trebuchet MS" w:cs="Arial"/>
        </w:rPr>
        <w:t>6.5</w:t>
      </w:r>
      <w:r>
        <w:rPr>
          <w:rFonts w:ascii="Trebuchet MS" w:eastAsia="Calibri" w:hAnsi="Trebuchet MS" w:cs="Arial"/>
        </w:rPr>
        <w:tab/>
        <w:t xml:space="preserve">The Council may terminate the Agreement by written notice with immediate effect if the Supplier </w:t>
      </w:r>
      <w:proofErr w:type="gramStart"/>
      <w:r>
        <w:rPr>
          <w:rFonts w:ascii="Trebuchet MS" w:eastAsia="Calibri" w:hAnsi="Trebuchet MS" w:cs="Arial"/>
        </w:rPr>
        <w:t>fail</w:t>
      </w:r>
      <w:proofErr w:type="gramEnd"/>
      <w:r>
        <w:rPr>
          <w:rFonts w:ascii="Trebuchet MS" w:eastAsia="Calibri" w:hAnsi="Trebuchet MS" w:cs="Arial"/>
        </w:rPr>
        <w:t xml:space="preserve"> to perform the Services in accordance with the Agreement </w:t>
      </w:r>
    </w:p>
    <w:p w:rsidR="001F59AA" w:rsidRDefault="001F59AA" w:rsidP="00C9300F">
      <w:pPr>
        <w:spacing w:after="0" w:line="240" w:lineRule="auto"/>
        <w:ind w:left="720" w:hanging="720"/>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 xml:space="preserve">7. </w:t>
      </w:r>
      <w:r>
        <w:rPr>
          <w:rFonts w:ascii="Trebuchet MS" w:eastAsia="Calibri" w:hAnsi="Trebuchet MS" w:cs="Arial"/>
          <w:b/>
        </w:rPr>
        <w:tab/>
        <w:t>ANTI-BRIBERY AND MODERN SLAVERY ACT REQUIRMENTS</w:t>
      </w:r>
    </w:p>
    <w:p w:rsidR="00C9300F" w:rsidRPr="00701AC1" w:rsidRDefault="00C9300F" w:rsidP="00C9300F">
      <w:pPr>
        <w:spacing w:after="0" w:line="240" w:lineRule="auto"/>
        <w:jc w:val="both"/>
        <w:rPr>
          <w:rFonts w:ascii="Trebuchet MS" w:eastAsia="Calibri" w:hAnsi="Trebuchet MS" w:cs="Arial"/>
        </w:rPr>
      </w:pPr>
    </w:p>
    <w:p w:rsidR="00C9300F" w:rsidRPr="00405E74" w:rsidRDefault="00C9300F" w:rsidP="00C9300F">
      <w:pPr>
        <w:pStyle w:val="ListParagraph"/>
        <w:numPr>
          <w:ilvl w:val="1"/>
          <w:numId w:val="5"/>
        </w:numPr>
        <w:spacing w:after="0" w:line="240" w:lineRule="auto"/>
        <w:ind w:left="709" w:hanging="709"/>
        <w:jc w:val="both"/>
        <w:rPr>
          <w:rFonts w:ascii="Trebuchet MS" w:hAnsi="Trebuchet MS"/>
        </w:rPr>
      </w:pPr>
      <w:r w:rsidRPr="00405E74">
        <w:rPr>
          <w:rFonts w:ascii="Trebuchet MS" w:hAnsi="Trebuchet MS"/>
        </w:rPr>
        <w:t xml:space="preserve">The </w:t>
      </w:r>
      <w:r>
        <w:rPr>
          <w:rFonts w:ascii="Trebuchet MS" w:hAnsi="Trebuchet MS"/>
        </w:rPr>
        <w:t>Supplier</w:t>
      </w:r>
      <w:r w:rsidRPr="00405E74">
        <w:rPr>
          <w:rFonts w:ascii="Trebuchet MS" w:hAnsi="Trebuchet MS"/>
        </w:rPr>
        <w:t xml:space="preserve"> shall: </w:t>
      </w:r>
    </w:p>
    <w:p w:rsidR="00C9300F" w:rsidRDefault="00C9300F" w:rsidP="00C9300F">
      <w:pPr>
        <w:tabs>
          <w:tab w:val="left" w:pos="0"/>
        </w:tabs>
        <w:spacing w:after="0" w:line="240" w:lineRule="auto"/>
        <w:jc w:val="both"/>
        <w:rPr>
          <w:rFonts w:ascii="Trebuchet MS" w:hAnsi="Trebuchet MS"/>
        </w:rPr>
      </w:pPr>
    </w:p>
    <w:p w:rsidR="00C9300F" w:rsidRDefault="00C9300F" w:rsidP="00C9300F">
      <w:pPr>
        <w:pStyle w:val="ListParagraph"/>
        <w:numPr>
          <w:ilvl w:val="0"/>
          <w:numId w:val="6"/>
        </w:numPr>
        <w:tabs>
          <w:tab w:val="left" w:pos="0"/>
        </w:tabs>
        <w:spacing w:after="0" w:line="240" w:lineRule="auto"/>
        <w:ind w:left="1418" w:hanging="694"/>
        <w:jc w:val="both"/>
        <w:rPr>
          <w:rFonts w:ascii="Trebuchet MS" w:hAnsi="Trebuchet MS"/>
        </w:rPr>
      </w:pPr>
      <w:r w:rsidRPr="00405E74">
        <w:rPr>
          <w:rFonts w:ascii="Trebuchet MS" w:hAnsi="Trebuchet MS"/>
        </w:rPr>
        <w:t xml:space="preserve">comply with all applicable anti-bribery, anti-corruption and anti-slavery legislation including, without limitation, the </w:t>
      </w:r>
      <w:r>
        <w:rPr>
          <w:rFonts w:ascii="Trebuchet MS" w:hAnsi="Trebuchet MS"/>
        </w:rPr>
        <w:t>Bribery Act</w:t>
      </w:r>
      <w:r w:rsidRPr="00405E74">
        <w:rPr>
          <w:rFonts w:ascii="Trebuchet MS" w:hAnsi="Trebuchet MS"/>
        </w:rPr>
        <w:t xml:space="preserve"> and Modern Slavery Act 2015;</w:t>
      </w:r>
    </w:p>
    <w:p w:rsidR="00C9300F" w:rsidRDefault="00C9300F" w:rsidP="00C9300F">
      <w:pPr>
        <w:pStyle w:val="ListParagraph"/>
        <w:tabs>
          <w:tab w:val="left" w:pos="0"/>
        </w:tabs>
        <w:spacing w:after="0" w:line="240" w:lineRule="auto"/>
        <w:ind w:left="1418"/>
        <w:jc w:val="both"/>
        <w:rPr>
          <w:rFonts w:ascii="Trebuchet MS" w:hAnsi="Trebuchet MS"/>
        </w:rPr>
      </w:pPr>
    </w:p>
    <w:p w:rsidR="00C9300F" w:rsidRDefault="00C9300F" w:rsidP="00C9300F">
      <w:pPr>
        <w:pStyle w:val="ListParagraph"/>
        <w:numPr>
          <w:ilvl w:val="0"/>
          <w:numId w:val="6"/>
        </w:numPr>
        <w:tabs>
          <w:tab w:val="left" w:pos="0"/>
        </w:tabs>
        <w:spacing w:after="0" w:line="240" w:lineRule="auto"/>
        <w:ind w:left="1418" w:hanging="694"/>
        <w:jc w:val="both"/>
        <w:rPr>
          <w:rFonts w:ascii="Trebuchet MS" w:hAnsi="Trebuchet MS"/>
        </w:rPr>
      </w:pPr>
      <w:r w:rsidRPr="00405E74">
        <w:rPr>
          <w:rFonts w:ascii="Trebuchet MS" w:hAnsi="Trebuchet MS"/>
        </w:rPr>
        <w:t xml:space="preserve">maintain and enforce its own policies and procedures, including adequate procedures under the </w:t>
      </w:r>
      <w:r>
        <w:rPr>
          <w:rFonts w:ascii="Trebuchet MS" w:hAnsi="Trebuchet MS"/>
        </w:rPr>
        <w:t>Bribery Act</w:t>
      </w:r>
      <w:r w:rsidRPr="00405E74">
        <w:rPr>
          <w:rFonts w:ascii="Trebuchet MS" w:hAnsi="Trebuchet MS"/>
        </w:rPr>
        <w:t>, to ensure compliance with all applicable anti-bribery and anti-corruption legislation;</w:t>
      </w:r>
    </w:p>
    <w:p w:rsidR="00C9300F" w:rsidRPr="00405E74" w:rsidRDefault="00C9300F" w:rsidP="00C9300F">
      <w:pPr>
        <w:pStyle w:val="ListParagraph"/>
        <w:rPr>
          <w:rFonts w:ascii="Trebuchet MS" w:hAnsi="Trebuchet MS"/>
        </w:rPr>
      </w:pPr>
    </w:p>
    <w:p w:rsidR="00C9300F" w:rsidRDefault="00C9300F" w:rsidP="00C9300F">
      <w:pPr>
        <w:pStyle w:val="ListParagraph"/>
        <w:numPr>
          <w:ilvl w:val="0"/>
          <w:numId w:val="6"/>
        </w:numPr>
        <w:tabs>
          <w:tab w:val="left" w:pos="0"/>
        </w:tabs>
        <w:spacing w:after="0" w:line="240" w:lineRule="auto"/>
        <w:ind w:left="1418" w:hanging="694"/>
        <w:jc w:val="both"/>
        <w:rPr>
          <w:rFonts w:ascii="Trebuchet MS" w:hAnsi="Trebuchet MS"/>
        </w:rPr>
      </w:pPr>
      <w:r w:rsidRPr="00405E74">
        <w:rPr>
          <w:rFonts w:ascii="Trebuchet MS" w:hAnsi="Trebuchet MS"/>
        </w:rPr>
        <w:t xml:space="preserve">use reasonable endeavours to ensure that all persons associated with the </w:t>
      </w:r>
      <w:r>
        <w:rPr>
          <w:rFonts w:ascii="Trebuchet MS" w:hAnsi="Trebuchet MS"/>
        </w:rPr>
        <w:t xml:space="preserve">Supplier </w:t>
      </w:r>
      <w:r w:rsidRPr="00405E74">
        <w:rPr>
          <w:rFonts w:ascii="Trebuchet MS" w:hAnsi="Trebuchet MS"/>
        </w:rPr>
        <w:t xml:space="preserve">(as defined by section 8 of the </w:t>
      </w:r>
      <w:r>
        <w:rPr>
          <w:rFonts w:ascii="Trebuchet MS" w:hAnsi="Trebuchet MS"/>
        </w:rPr>
        <w:t>Bribery Act</w:t>
      </w:r>
      <w:r w:rsidRPr="00405E74">
        <w:rPr>
          <w:rFonts w:ascii="Trebuchet MS" w:hAnsi="Trebuchet MS"/>
        </w:rPr>
        <w:t>) including any sub</w:t>
      </w:r>
      <w:r w:rsidR="003B03FB">
        <w:rPr>
          <w:rFonts w:ascii="Trebuchet MS" w:hAnsi="Trebuchet MS"/>
        </w:rPr>
        <w:t>-</w:t>
      </w:r>
      <w:r w:rsidRPr="00405E74">
        <w:rPr>
          <w:rFonts w:ascii="Trebuchet MS" w:hAnsi="Trebuchet MS"/>
        </w:rPr>
        <w:t xml:space="preserve">contractors and suppliers comply with this clause; </w:t>
      </w:r>
    </w:p>
    <w:p w:rsidR="00C9300F" w:rsidRPr="00405E74" w:rsidRDefault="00C9300F" w:rsidP="00C9300F">
      <w:pPr>
        <w:pStyle w:val="ListParagraph"/>
        <w:rPr>
          <w:rFonts w:ascii="Trebuchet MS" w:hAnsi="Trebuchet MS"/>
        </w:rPr>
      </w:pPr>
    </w:p>
    <w:p w:rsidR="00C9300F" w:rsidRDefault="00C9300F" w:rsidP="00C9300F">
      <w:pPr>
        <w:pStyle w:val="ListParagraph"/>
        <w:numPr>
          <w:ilvl w:val="0"/>
          <w:numId w:val="6"/>
        </w:numPr>
        <w:tabs>
          <w:tab w:val="left" w:pos="0"/>
        </w:tabs>
        <w:spacing w:after="0" w:line="240" w:lineRule="auto"/>
        <w:ind w:left="1418" w:hanging="694"/>
        <w:jc w:val="both"/>
        <w:rPr>
          <w:rFonts w:ascii="Trebuchet MS" w:hAnsi="Trebuchet MS"/>
        </w:rPr>
      </w:pPr>
      <w:r w:rsidRPr="00405E74">
        <w:rPr>
          <w:rFonts w:ascii="Trebuchet MS" w:hAnsi="Trebuchet MS"/>
        </w:rPr>
        <w:t>implement due diligence procedures for its own suppliers, sub</w:t>
      </w:r>
      <w:r w:rsidR="003B03FB">
        <w:rPr>
          <w:rFonts w:ascii="Trebuchet MS" w:hAnsi="Trebuchet MS"/>
        </w:rPr>
        <w:t>-</w:t>
      </w:r>
      <w:r w:rsidRPr="00405E74">
        <w:rPr>
          <w:rFonts w:ascii="Trebuchet MS" w:hAnsi="Trebuchet MS"/>
        </w:rPr>
        <w:t>contractors and other participants in its supply chain, to ensure that there is no slavery or human trafficking in its supply chain;</w:t>
      </w:r>
    </w:p>
    <w:p w:rsidR="00C9300F" w:rsidRPr="00405E74" w:rsidRDefault="00C9300F" w:rsidP="00C9300F">
      <w:pPr>
        <w:pStyle w:val="ListParagraph"/>
        <w:rPr>
          <w:rFonts w:ascii="Trebuchet MS" w:hAnsi="Trebuchet MS"/>
        </w:rPr>
      </w:pPr>
    </w:p>
    <w:p w:rsidR="00C9300F" w:rsidRPr="00405E74" w:rsidRDefault="00C9300F" w:rsidP="00C9300F">
      <w:pPr>
        <w:pStyle w:val="ListParagraph"/>
        <w:numPr>
          <w:ilvl w:val="0"/>
          <w:numId w:val="6"/>
        </w:numPr>
        <w:tabs>
          <w:tab w:val="left" w:pos="0"/>
        </w:tabs>
        <w:spacing w:after="0" w:line="240" w:lineRule="auto"/>
        <w:ind w:left="1418" w:hanging="694"/>
        <w:jc w:val="both"/>
        <w:rPr>
          <w:rFonts w:ascii="Trebuchet MS" w:hAnsi="Trebuchet MS"/>
        </w:rPr>
      </w:pPr>
      <w:proofErr w:type="gramStart"/>
      <w:r w:rsidRPr="00405E74">
        <w:rPr>
          <w:rFonts w:ascii="Trebuchet MS" w:hAnsi="Trebuchet MS"/>
        </w:rPr>
        <w:t>use</w:t>
      </w:r>
      <w:proofErr w:type="gramEnd"/>
      <w:r w:rsidRPr="00405E74">
        <w:rPr>
          <w:rFonts w:ascii="Trebuchet MS" w:hAnsi="Trebuchet MS"/>
        </w:rPr>
        <w:t xml:space="preserve"> reasonable endeavours not to purchase any raw materials, resources or products from any country that has been sourced from producers or manufacturers using forced labour in its operations or practice.</w:t>
      </w:r>
    </w:p>
    <w:p w:rsidR="00C9300F" w:rsidRPr="003C67E7" w:rsidRDefault="00C9300F" w:rsidP="00C9300F">
      <w:pPr>
        <w:spacing w:after="0" w:line="240" w:lineRule="auto"/>
        <w:ind w:left="720" w:hanging="720"/>
        <w:jc w:val="both"/>
        <w:rPr>
          <w:rFonts w:ascii="Trebuchet MS" w:eastAsia="Calibri" w:hAnsi="Trebuchet MS" w:cs="Arial"/>
        </w:rPr>
      </w:pPr>
    </w:p>
    <w:p w:rsidR="00C9300F" w:rsidRPr="003C67E7" w:rsidRDefault="00C9300F" w:rsidP="00C9300F">
      <w:pPr>
        <w:spacing w:after="0" w:line="240" w:lineRule="auto"/>
        <w:ind w:left="720" w:hanging="720"/>
        <w:jc w:val="both"/>
        <w:rPr>
          <w:rFonts w:ascii="Trebuchet MS" w:eastAsia="Calibri" w:hAnsi="Trebuchet MS" w:cs="Arial"/>
          <w:b/>
        </w:rPr>
      </w:pPr>
      <w:r w:rsidRPr="003C67E7">
        <w:rPr>
          <w:rFonts w:ascii="Trebuchet MS" w:eastAsia="Calibri" w:hAnsi="Trebuchet MS" w:cs="Arial"/>
          <w:b/>
        </w:rPr>
        <w:t>8.</w:t>
      </w:r>
      <w:r w:rsidRPr="003C67E7">
        <w:rPr>
          <w:rFonts w:ascii="Trebuchet MS" w:eastAsia="Calibri" w:hAnsi="Trebuchet MS" w:cs="Arial"/>
          <w:b/>
        </w:rPr>
        <w:tab/>
        <w:t>EQUALITIES</w:t>
      </w:r>
    </w:p>
    <w:p w:rsidR="00C9300F" w:rsidRPr="00F26945" w:rsidRDefault="00C9300F" w:rsidP="00C9300F">
      <w:pPr>
        <w:spacing w:after="0" w:line="240" w:lineRule="auto"/>
        <w:ind w:left="720" w:hanging="720"/>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152192">
        <w:rPr>
          <w:rFonts w:ascii="Trebuchet MS" w:eastAsia="Calibri" w:hAnsi="Trebuchet MS" w:cs="Arial"/>
        </w:rPr>
        <w:t>8.1</w:t>
      </w:r>
      <w:r w:rsidRPr="00152192">
        <w:rPr>
          <w:rFonts w:ascii="Trebuchet MS" w:eastAsia="Calibri" w:hAnsi="Trebuchet MS" w:cs="Arial"/>
        </w:rPr>
        <w:tab/>
        <w:t xml:space="preserve">The </w:t>
      </w:r>
      <w:r>
        <w:rPr>
          <w:rFonts w:ascii="Trebuchet MS" w:eastAsia="Calibri" w:hAnsi="Trebuchet MS" w:cs="Arial"/>
        </w:rPr>
        <w:t>Supplier</w:t>
      </w:r>
      <w:r w:rsidRPr="00701AC1">
        <w:rPr>
          <w:rFonts w:ascii="Trebuchet MS" w:eastAsia="Calibri" w:hAnsi="Trebuchet MS" w:cs="Arial"/>
        </w:rPr>
        <w:t xml:space="preserve"> shall (and shall procure that its Staff shall) not unlawfully discriminate within the meaning and scope of any Law, enactment, order or regulation relating to discrimination in employment including but not limited to the Equality Act 2010, and shall (and shall procure that its Staff shall) at all times comply with the provisions of the Human Rights Act 1998 in the performance of the Services.</w:t>
      </w:r>
    </w:p>
    <w:p w:rsidR="00C9300F" w:rsidRPr="00701AC1" w:rsidRDefault="00C9300F" w:rsidP="00C9300F">
      <w:pPr>
        <w:spacing w:after="0" w:line="240" w:lineRule="auto"/>
        <w:rPr>
          <w:rFonts w:ascii="Trebuchet MS" w:eastAsia="Calibri" w:hAnsi="Trebuchet MS" w:cs="Arial"/>
          <w:b/>
        </w:rPr>
      </w:pPr>
    </w:p>
    <w:p w:rsidR="00C9300F" w:rsidRPr="00701AC1" w:rsidRDefault="00C9300F" w:rsidP="00C9300F">
      <w:pPr>
        <w:spacing w:after="0" w:line="240" w:lineRule="auto"/>
        <w:ind w:left="720" w:hanging="720"/>
        <w:jc w:val="both"/>
        <w:rPr>
          <w:rFonts w:ascii="Trebuchet MS" w:eastAsia="Calibri" w:hAnsi="Trebuchet MS" w:cs="Arial"/>
          <w:b/>
        </w:rPr>
      </w:pPr>
      <w:r w:rsidRPr="00AA0DC5">
        <w:rPr>
          <w:rFonts w:ascii="Trebuchet MS" w:eastAsia="Calibri" w:hAnsi="Trebuchet MS" w:cs="Arial"/>
          <w:b/>
        </w:rPr>
        <w:t>9.</w:t>
      </w:r>
      <w:r w:rsidRPr="00AA0DC5">
        <w:rPr>
          <w:rFonts w:ascii="Trebuchet MS" w:eastAsia="Calibri" w:hAnsi="Trebuchet MS" w:cs="Arial"/>
          <w:b/>
        </w:rPr>
        <w:tab/>
        <w:t>SAFEGUARDING</w:t>
      </w:r>
    </w:p>
    <w:p w:rsidR="00C9300F" w:rsidRDefault="00C9300F" w:rsidP="00C9300F">
      <w:pPr>
        <w:spacing w:after="0" w:line="240" w:lineRule="auto"/>
        <w:jc w:val="both"/>
        <w:rPr>
          <w:rFonts w:ascii="Trebuchet MS" w:eastAsia="Calibri" w:hAnsi="Trebuchet MS" w:cs="Arial"/>
        </w:rPr>
      </w:pPr>
    </w:p>
    <w:p w:rsidR="00C9300F" w:rsidRDefault="00C9300F" w:rsidP="00C9300F">
      <w:pPr>
        <w:spacing w:after="0" w:line="240" w:lineRule="auto"/>
        <w:ind w:left="720" w:hanging="720"/>
        <w:jc w:val="both"/>
        <w:rPr>
          <w:rFonts w:ascii="Trebuchet MS" w:eastAsia="Calibri" w:hAnsi="Trebuchet MS" w:cs="Arial"/>
        </w:rPr>
      </w:pPr>
      <w:r>
        <w:rPr>
          <w:rFonts w:ascii="Trebuchet MS" w:eastAsia="Calibri" w:hAnsi="Trebuchet MS" w:cs="Arial"/>
        </w:rPr>
        <w:t>9.</w:t>
      </w:r>
      <w:r w:rsidR="009F786C">
        <w:rPr>
          <w:rFonts w:ascii="Trebuchet MS" w:eastAsia="Calibri" w:hAnsi="Trebuchet MS" w:cs="Arial"/>
        </w:rPr>
        <w:t>1</w:t>
      </w:r>
      <w:r>
        <w:rPr>
          <w:rFonts w:ascii="Trebuchet MS" w:eastAsia="Calibri" w:hAnsi="Trebuchet MS" w:cs="Arial"/>
        </w:rPr>
        <w:tab/>
        <w:t xml:space="preserve">Where it is clear or otherwise reasonably likely that the performance of the </w:t>
      </w:r>
      <w:r w:rsidR="003B03FB">
        <w:rPr>
          <w:rFonts w:ascii="Trebuchet MS" w:eastAsia="Calibri" w:hAnsi="Trebuchet MS" w:cs="Arial"/>
        </w:rPr>
        <w:t>Agreement</w:t>
      </w:r>
      <w:r>
        <w:rPr>
          <w:rFonts w:ascii="Trebuchet MS" w:eastAsia="Calibri" w:hAnsi="Trebuchet MS" w:cs="Arial"/>
        </w:rPr>
        <w:t xml:space="preserve"> will require the Supplier (or any of its staff, agents, sub-contractors or advisors) to carry out a Regulated Activity the Supplier shall:</w:t>
      </w:r>
    </w:p>
    <w:p w:rsidR="00C9300F" w:rsidRPr="00701AC1" w:rsidRDefault="00C9300F" w:rsidP="00C9300F">
      <w:pPr>
        <w:spacing w:after="0" w:line="240" w:lineRule="auto"/>
        <w:ind w:left="720" w:hanging="720"/>
        <w:jc w:val="both"/>
        <w:rPr>
          <w:rFonts w:ascii="Trebuchet MS" w:eastAsia="Calibri" w:hAnsi="Trebuchet MS" w:cs="Arial"/>
        </w:rPr>
      </w:pPr>
    </w:p>
    <w:p w:rsidR="00C9300F" w:rsidRDefault="00C9300F" w:rsidP="00C9300F">
      <w:pPr>
        <w:spacing w:after="0" w:line="240" w:lineRule="auto"/>
        <w:ind w:left="1440" w:hanging="720"/>
        <w:jc w:val="both"/>
        <w:rPr>
          <w:rFonts w:ascii="Trebuchet MS" w:eastAsia="Calibri" w:hAnsi="Trebuchet MS" w:cs="Arial"/>
        </w:rPr>
      </w:pPr>
      <w:r>
        <w:rPr>
          <w:rFonts w:ascii="Trebuchet MS" w:eastAsia="Calibri" w:hAnsi="Trebuchet MS" w:cs="Arial"/>
        </w:rPr>
        <w:t>(</w:t>
      </w:r>
      <w:proofErr w:type="gramStart"/>
      <w:r>
        <w:rPr>
          <w:rFonts w:ascii="Trebuchet MS" w:eastAsia="Calibri" w:hAnsi="Trebuchet MS" w:cs="Arial"/>
        </w:rPr>
        <w:t>i</w:t>
      </w:r>
      <w:proofErr w:type="gramEnd"/>
      <w:r>
        <w:rPr>
          <w:rFonts w:ascii="Trebuchet MS" w:eastAsia="Calibri" w:hAnsi="Trebuchet MS" w:cs="Arial"/>
        </w:rPr>
        <w:t xml:space="preserve">) </w:t>
      </w:r>
      <w:r>
        <w:rPr>
          <w:rFonts w:ascii="Trebuchet MS" w:eastAsia="Calibri" w:hAnsi="Trebuchet MS" w:cs="Arial"/>
        </w:rPr>
        <w:tab/>
        <w:t xml:space="preserve">comply at all times with the provisions of the Safeguarding Vulnerable Groups Act 2006 (“SVGA 2006); </w:t>
      </w:r>
    </w:p>
    <w:p w:rsidR="00C9300F" w:rsidRDefault="00C9300F" w:rsidP="00C9300F">
      <w:pPr>
        <w:spacing w:after="0" w:line="240" w:lineRule="auto"/>
        <w:ind w:left="1440" w:hanging="720"/>
        <w:jc w:val="both"/>
        <w:rPr>
          <w:rFonts w:ascii="Trebuchet MS" w:eastAsia="Calibri" w:hAnsi="Trebuchet MS" w:cs="Arial"/>
        </w:rPr>
      </w:pPr>
    </w:p>
    <w:p w:rsidR="00C9300F" w:rsidRDefault="00C9300F" w:rsidP="00C9300F">
      <w:pPr>
        <w:spacing w:after="0" w:line="240" w:lineRule="auto"/>
        <w:ind w:left="1440" w:hanging="720"/>
        <w:jc w:val="both"/>
        <w:rPr>
          <w:rFonts w:ascii="Trebuchet MS" w:eastAsia="Calibri" w:hAnsi="Trebuchet MS" w:cs="Arial"/>
        </w:rPr>
      </w:pPr>
      <w:r>
        <w:rPr>
          <w:rFonts w:ascii="Trebuchet MS" w:eastAsia="Calibri" w:hAnsi="Trebuchet MS" w:cs="Arial"/>
        </w:rPr>
        <w:t>(ii)</w:t>
      </w:r>
      <w:r>
        <w:rPr>
          <w:rFonts w:ascii="Trebuchet MS" w:eastAsia="Calibri" w:hAnsi="Trebuchet MS" w:cs="Arial"/>
        </w:rPr>
        <w:tab/>
        <w:t>e</w:t>
      </w:r>
      <w:r w:rsidRPr="00DB0DB6">
        <w:rPr>
          <w:rFonts w:ascii="Trebuchet MS" w:eastAsia="Calibri" w:hAnsi="Trebuchet MS" w:cs="Arial"/>
        </w:rPr>
        <w:t xml:space="preserve">nsure that all individuals engaged in Regulated Activity are subject to a valid enhanced disclosure check for regulated activity undertaken through the Disclosure and Barring Service (DBS); and </w:t>
      </w:r>
    </w:p>
    <w:p w:rsidR="00C9300F" w:rsidRDefault="00C9300F" w:rsidP="00C9300F">
      <w:pPr>
        <w:spacing w:after="0" w:line="240" w:lineRule="auto"/>
        <w:ind w:left="1440" w:hanging="720"/>
        <w:jc w:val="both"/>
        <w:rPr>
          <w:rFonts w:ascii="Trebuchet MS" w:eastAsia="Calibri" w:hAnsi="Trebuchet MS" w:cs="Arial"/>
        </w:rPr>
      </w:pPr>
    </w:p>
    <w:p w:rsidR="00C9300F" w:rsidRDefault="00C9300F" w:rsidP="00C9300F">
      <w:pPr>
        <w:spacing w:after="0" w:line="240" w:lineRule="auto"/>
        <w:ind w:left="1440" w:hanging="720"/>
        <w:jc w:val="both"/>
        <w:rPr>
          <w:rFonts w:ascii="Trebuchet MS" w:eastAsia="Calibri" w:hAnsi="Trebuchet MS" w:cs="Arial"/>
        </w:rPr>
      </w:pPr>
      <w:r>
        <w:rPr>
          <w:rFonts w:ascii="Trebuchet MS" w:eastAsia="Calibri" w:hAnsi="Trebuchet MS" w:cs="Arial"/>
        </w:rPr>
        <w:t>(iii)</w:t>
      </w:r>
      <w:r>
        <w:rPr>
          <w:rFonts w:ascii="Trebuchet MS" w:eastAsia="Calibri" w:hAnsi="Trebuchet MS" w:cs="Arial"/>
        </w:rPr>
        <w:tab/>
      </w:r>
      <w:proofErr w:type="gramStart"/>
      <w:r w:rsidRPr="00DB0DB6">
        <w:rPr>
          <w:rFonts w:ascii="Trebuchet MS" w:eastAsia="Calibri" w:hAnsi="Trebuchet MS" w:cs="Arial"/>
        </w:rPr>
        <w:t>monitor</w:t>
      </w:r>
      <w:proofErr w:type="gramEnd"/>
      <w:r w:rsidRPr="00DB0DB6">
        <w:rPr>
          <w:rFonts w:ascii="Trebuchet MS" w:eastAsia="Calibri" w:hAnsi="Trebuchet MS" w:cs="Arial"/>
        </w:rPr>
        <w:t xml:space="preserve"> the level and validity of the checks under this clause </w:t>
      </w:r>
      <w:r>
        <w:rPr>
          <w:rFonts w:ascii="Trebuchet MS" w:eastAsia="Calibri" w:hAnsi="Trebuchet MS" w:cs="Arial"/>
        </w:rPr>
        <w:t>9.4</w:t>
      </w:r>
      <w:r w:rsidRPr="00DB0DB6">
        <w:rPr>
          <w:rFonts w:ascii="Trebuchet MS" w:eastAsia="Calibri" w:hAnsi="Trebuchet MS" w:cs="Arial"/>
        </w:rPr>
        <w:t xml:space="preserve"> for each member of staff;</w:t>
      </w:r>
    </w:p>
    <w:p w:rsidR="00C9300F" w:rsidRDefault="00C9300F" w:rsidP="00C9300F">
      <w:pPr>
        <w:spacing w:after="0" w:line="240" w:lineRule="auto"/>
        <w:ind w:left="1440" w:hanging="720"/>
        <w:jc w:val="both"/>
        <w:rPr>
          <w:rFonts w:ascii="Trebuchet MS" w:eastAsia="Calibri" w:hAnsi="Trebuchet MS" w:cs="Arial"/>
        </w:rPr>
      </w:pPr>
    </w:p>
    <w:p w:rsidR="00C9300F" w:rsidRPr="00DB0DB6" w:rsidRDefault="00C9300F" w:rsidP="00C9300F">
      <w:pPr>
        <w:spacing w:after="0" w:line="240" w:lineRule="auto"/>
        <w:ind w:left="1440" w:hanging="720"/>
        <w:jc w:val="both"/>
        <w:rPr>
          <w:rFonts w:ascii="Trebuchet MS" w:eastAsia="Calibri" w:hAnsi="Trebuchet MS" w:cs="Arial"/>
        </w:rPr>
      </w:pPr>
      <w:r>
        <w:rPr>
          <w:rFonts w:ascii="Trebuchet MS" w:eastAsia="Calibri" w:hAnsi="Trebuchet MS" w:cs="Arial"/>
        </w:rPr>
        <w:t>(iv)</w:t>
      </w:r>
      <w:r>
        <w:rPr>
          <w:rFonts w:ascii="Trebuchet MS" w:eastAsia="Calibri" w:hAnsi="Trebuchet MS" w:cs="Arial"/>
        </w:rPr>
        <w:tab/>
      </w:r>
      <w:proofErr w:type="gramStart"/>
      <w:r w:rsidRPr="00DB0DB6">
        <w:rPr>
          <w:rFonts w:ascii="Trebuchet MS" w:eastAsia="Calibri" w:hAnsi="Trebuchet MS" w:cs="Arial"/>
        </w:rPr>
        <w:t>not</w:t>
      </w:r>
      <w:proofErr w:type="gramEnd"/>
      <w:r w:rsidRPr="00DB0DB6">
        <w:rPr>
          <w:rFonts w:ascii="Trebuchet MS" w:eastAsia="Calibri" w:hAnsi="Trebuchet MS" w:cs="Arial"/>
        </w:rPr>
        <w:t xml:space="preserve"> employ or use the services of any person who is barred from, or whose previous conduct or records indicate that he or she would not be suitable to carry out Regulated Activity or who may otherwise present a risk to service users</w:t>
      </w:r>
      <w:r>
        <w:rPr>
          <w:rFonts w:ascii="Trebuchet MS" w:eastAsia="Calibri" w:hAnsi="Trebuchet MS" w:cs="Arial"/>
        </w:rPr>
        <w:t>, children or vulnerable adults</w:t>
      </w:r>
      <w:r w:rsidRPr="00DB0DB6">
        <w:rPr>
          <w:rFonts w:ascii="Trebuchet MS" w:eastAsia="Calibri" w:hAnsi="Trebuchet MS" w:cs="Arial"/>
        </w:rPr>
        <w:t xml:space="preserve">. </w:t>
      </w:r>
    </w:p>
    <w:p w:rsidR="00C9300F" w:rsidRDefault="00C9300F" w:rsidP="00C9300F">
      <w:pPr>
        <w:spacing w:after="0" w:line="240" w:lineRule="auto"/>
        <w:ind w:left="720" w:hanging="720"/>
        <w:jc w:val="both"/>
        <w:rPr>
          <w:rFonts w:ascii="Trebuchet MS" w:eastAsia="Calibri" w:hAnsi="Trebuchet MS" w:cs="Arial"/>
        </w:rPr>
      </w:pPr>
    </w:p>
    <w:p w:rsidR="00C9300F" w:rsidRPr="00DB0DB6" w:rsidRDefault="00C9300F" w:rsidP="00C9300F">
      <w:pPr>
        <w:spacing w:after="0" w:line="240" w:lineRule="auto"/>
        <w:ind w:left="720" w:hanging="720"/>
        <w:jc w:val="both"/>
        <w:rPr>
          <w:rFonts w:ascii="Trebuchet MS" w:eastAsia="Calibri" w:hAnsi="Trebuchet MS" w:cs="Arial"/>
        </w:rPr>
      </w:pPr>
      <w:r>
        <w:rPr>
          <w:rFonts w:ascii="Trebuchet MS" w:eastAsia="Calibri" w:hAnsi="Trebuchet MS" w:cs="Arial"/>
        </w:rPr>
        <w:t>9.</w:t>
      </w:r>
      <w:r w:rsidR="009F786C">
        <w:rPr>
          <w:rFonts w:ascii="Trebuchet MS" w:eastAsia="Calibri" w:hAnsi="Trebuchet MS" w:cs="Arial"/>
        </w:rPr>
        <w:t>2</w:t>
      </w:r>
      <w:r w:rsidRPr="00DB0DB6">
        <w:rPr>
          <w:rFonts w:ascii="Trebuchet MS" w:eastAsia="Calibri" w:hAnsi="Trebuchet MS" w:cs="Arial"/>
        </w:rPr>
        <w:tab/>
        <w:t xml:space="preserve">The </w:t>
      </w:r>
      <w:r>
        <w:rPr>
          <w:rFonts w:ascii="Trebuchet MS" w:eastAsia="Calibri" w:hAnsi="Trebuchet MS" w:cs="Arial"/>
        </w:rPr>
        <w:t>Supplier</w:t>
      </w:r>
      <w:r w:rsidRPr="00DB0DB6">
        <w:rPr>
          <w:rFonts w:ascii="Trebuchet MS" w:eastAsia="Calibri" w:hAnsi="Trebuchet MS" w:cs="Arial"/>
        </w:rPr>
        <w:t xml:space="preserve"> warrants that at all times for the purposes of this </w:t>
      </w:r>
      <w:r w:rsidR="003B03FB">
        <w:rPr>
          <w:rFonts w:ascii="Trebuchet MS" w:eastAsia="Calibri" w:hAnsi="Trebuchet MS" w:cs="Arial"/>
        </w:rPr>
        <w:t>Agreement</w:t>
      </w:r>
      <w:r w:rsidRPr="00DB0DB6">
        <w:rPr>
          <w:rFonts w:ascii="Trebuchet MS" w:eastAsia="Calibri" w:hAnsi="Trebuchet MS" w:cs="Arial"/>
        </w:rPr>
        <w:t xml:space="preserve"> it has no reason to believe that any person who is or will be employed or engaged by the </w:t>
      </w:r>
      <w:r>
        <w:rPr>
          <w:rFonts w:ascii="Trebuchet MS" w:eastAsia="Calibri" w:hAnsi="Trebuchet MS" w:cs="Arial"/>
        </w:rPr>
        <w:t>Supplier</w:t>
      </w:r>
      <w:r w:rsidRPr="00DB0DB6">
        <w:rPr>
          <w:rFonts w:ascii="Trebuchet MS" w:eastAsia="Calibri" w:hAnsi="Trebuchet MS" w:cs="Arial"/>
        </w:rPr>
        <w:t xml:space="preserve"> in the provision of the Services is barred from the activity in accordance with the provisions of the Safeguarding Vulnerable Groups Act 2006 and any regulations made thereunder, as amended from time to time. </w:t>
      </w:r>
    </w:p>
    <w:p w:rsidR="00C9300F" w:rsidRDefault="00C9300F" w:rsidP="00C9300F">
      <w:pPr>
        <w:spacing w:after="0" w:line="240" w:lineRule="auto"/>
        <w:ind w:left="720" w:hanging="720"/>
        <w:jc w:val="both"/>
        <w:rPr>
          <w:rFonts w:ascii="Trebuchet MS" w:eastAsia="Calibri" w:hAnsi="Trebuchet MS" w:cs="Arial"/>
        </w:rPr>
      </w:pPr>
    </w:p>
    <w:p w:rsidR="00C9300F" w:rsidRPr="00DB0DB6" w:rsidRDefault="00C9300F" w:rsidP="00C9300F">
      <w:pPr>
        <w:spacing w:after="0" w:line="240" w:lineRule="auto"/>
        <w:ind w:left="720" w:hanging="720"/>
        <w:jc w:val="both"/>
        <w:rPr>
          <w:rFonts w:ascii="Trebuchet MS" w:eastAsia="Calibri" w:hAnsi="Trebuchet MS" w:cs="Arial"/>
        </w:rPr>
      </w:pPr>
      <w:r>
        <w:rPr>
          <w:rFonts w:ascii="Trebuchet MS" w:eastAsia="Calibri" w:hAnsi="Trebuchet MS" w:cs="Arial"/>
        </w:rPr>
        <w:t>9.</w:t>
      </w:r>
      <w:r w:rsidR="009F786C">
        <w:rPr>
          <w:rFonts w:ascii="Trebuchet MS" w:eastAsia="Calibri" w:hAnsi="Trebuchet MS" w:cs="Arial"/>
        </w:rPr>
        <w:t>3</w:t>
      </w:r>
      <w:r w:rsidRPr="00DB0DB6">
        <w:rPr>
          <w:rFonts w:ascii="Trebuchet MS" w:eastAsia="Calibri" w:hAnsi="Trebuchet MS" w:cs="Arial"/>
        </w:rPr>
        <w:tab/>
        <w:t xml:space="preserve">The </w:t>
      </w:r>
      <w:r>
        <w:rPr>
          <w:rFonts w:ascii="Trebuchet MS" w:eastAsia="Calibri" w:hAnsi="Trebuchet MS" w:cs="Arial"/>
        </w:rPr>
        <w:t>Supplier s</w:t>
      </w:r>
      <w:r w:rsidRPr="00DB0DB6">
        <w:rPr>
          <w:rFonts w:ascii="Trebuchet MS" w:eastAsia="Calibri" w:hAnsi="Trebuchet MS" w:cs="Arial"/>
        </w:rPr>
        <w:t xml:space="preserve">hall immediately notify the </w:t>
      </w:r>
      <w:r>
        <w:rPr>
          <w:rFonts w:ascii="Trebuchet MS" w:eastAsia="Calibri" w:hAnsi="Trebuchet MS" w:cs="Arial"/>
        </w:rPr>
        <w:t>Administrator and or the Council</w:t>
      </w:r>
      <w:r w:rsidRPr="00DB0DB6">
        <w:rPr>
          <w:rFonts w:ascii="Trebuchet MS" w:eastAsia="Calibri" w:hAnsi="Trebuchet MS" w:cs="Arial"/>
        </w:rPr>
        <w:t xml:space="preserve"> of any information that it reasonably requests to enable it to be satisfied that the obligations of this clause 9 have been met.</w:t>
      </w:r>
    </w:p>
    <w:p w:rsidR="00C9300F" w:rsidRDefault="00C9300F" w:rsidP="00C9300F">
      <w:pPr>
        <w:spacing w:after="0" w:line="240" w:lineRule="auto"/>
        <w:ind w:left="720" w:hanging="720"/>
        <w:jc w:val="both"/>
        <w:rPr>
          <w:rFonts w:ascii="Trebuchet MS" w:eastAsia="Calibri" w:hAnsi="Trebuchet MS" w:cs="Arial"/>
        </w:rPr>
      </w:pPr>
    </w:p>
    <w:p w:rsidR="00C9300F" w:rsidRPr="00DB0DB6" w:rsidRDefault="00C9300F" w:rsidP="00C9300F">
      <w:pPr>
        <w:spacing w:after="0" w:line="240" w:lineRule="auto"/>
        <w:ind w:left="720" w:hanging="720"/>
        <w:jc w:val="both"/>
        <w:rPr>
          <w:rFonts w:ascii="Trebuchet MS" w:eastAsia="Calibri" w:hAnsi="Trebuchet MS" w:cs="Arial"/>
        </w:rPr>
      </w:pPr>
      <w:r>
        <w:rPr>
          <w:rFonts w:ascii="Trebuchet MS" w:eastAsia="Calibri" w:hAnsi="Trebuchet MS" w:cs="Arial"/>
        </w:rPr>
        <w:t>9.</w:t>
      </w:r>
      <w:r w:rsidR="009F786C">
        <w:rPr>
          <w:rFonts w:ascii="Trebuchet MS" w:eastAsia="Calibri" w:hAnsi="Trebuchet MS" w:cs="Arial"/>
        </w:rPr>
        <w:t>4</w:t>
      </w:r>
      <w:r w:rsidRPr="00DB0DB6">
        <w:rPr>
          <w:rFonts w:ascii="Trebuchet MS" w:eastAsia="Calibri" w:hAnsi="Trebuchet MS" w:cs="Arial"/>
        </w:rPr>
        <w:tab/>
        <w:t xml:space="preserve">The </w:t>
      </w:r>
      <w:r>
        <w:rPr>
          <w:rFonts w:ascii="Trebuchet MS" w:eastAsia="Calibri" w:hAnsi="Trebuchet MS" w:cs="Arial"/>
        </w:rPr>
        <w:t>Supplier</w:t>
      </w:r>
      <w:r w:rsidRPr="00DB0DB6">
        <w:rPr>
          <w:rFonts w:ascii="Trebuchet MS" w:eastAsia="Calibri" w:hAnsi="Trebuchet MS" w:cs="Arial"/>
        </w:rPr>
        <w:t xml:space="preserve">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w:t>
      </w:r>
      <w:r>
        <w:rPr>
          <w:rFonts w:ascii="Trebuchet MS" w:eastAsia="Calibri" w:hAnsi="Trebuchet MS" w:cs="Arial"/>
        </w:rPr>
        <w:t xml:space="preserve"> </w:t>
      </w:r>
      <w:r w:rsidRPr="00DB0DB6">
        <w:rPr>
          <w:rFonts w:ascii="Trebuchet MS" w:eastAsia="Calibri" w:hAnsi="Trebuchet MS" w:cs="Arial"/>
        </w:rPr>
        <w:t xml:space="preserve">the service users </w:t>
      </w:r>
      <w:r>
        <w:rPr>
          <w:rFonts w:ascii="Trebuchet MS" w:eastAsia="Calibri" w:hAnsi="Trebuchet MS" w:cs="Arial"/>
        </w:rPr>
        <w:t xml:space="preserve">and or </w:t>
      </w:r>
      <w:r w:rsidRPr="00DB0DB6">
        <w:rPr>
          <w:rFonts w:ascii="Trebuchet MS" w:eastAsia="Calibri" w:hAnsi="Trebuchet MS" w:cs="Arial"/>
        </w:rPr>
        <w:t>children and or vulnerable adults.</w:t>
      </w:r>
    </w:p>
    <w:p w:rsidR="00C9300F" w:rsidRDefault="00C9300F" w:rsidP="00C9300F">
      <w:pPr>
        <w:spacing w:after="0" w:line="240" w:lineRule="auto"/>
        <w:ind w:left="720" w:hanging="720"/>
        <w:jc w:val="both"/>
        <w:rPr>
          <w:rFonts w:ascii="Trebuchet MS" w:eastAsia="Calibri" w:hAnsi="Trebuchet MS" w:cs="Arial"/>
          <w:b/>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b/>
        </w:rPr>
        <w:lastRenderedPageBreak/>
        <w:t>10.</w:t>
      </w:r>
      <w:r w:rsidRPr="00701AC1">
        <w:rPr>
          <w:rFonts w:ascii="Trebuchet MS" w:eastAsia="Calibri" w:hAnsi="Trebuchet MS" w:cs="Arial"/>
          <w:b/>
        </w:rPr>
        <w:tab/>
        <w:t>DATA PROTECTION ACT 1998 (“DPA”)</w:t>
      </w:r>
    </w:p>
    <w:p w:rsidR="00C9300F" w:rsidRPr="00701AC1" w:rsidRDefault="00C9300F" w:rsidP="00C9300F">
      <w:pPr>
        <w:spacing w:after="0" w:line="240" w:lineRule="auto"/>
        <w:ind w:left="720" w:hanging="720"/>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10.1</w:t>
      </w:r>
      <w:r w:rsidRPr="00701AC1">
        <w:rPr>
          <w:rFonts w:ascii="Trebuchet MS" w:eastAsia="Calibri" w:hAnsi="Trebuchet MS" w:cs="Arial"/>
        </w:rPr>
        <w:tab/>
        <w:t xml:space="preserve">The </w:t>
      </w:r>
      <w:r>
        <w:rPr>
          <w:rFonts w:ascii="Trebuchet MS" w:eastAsia="Calibri" w:hAnsi="Trebuchet MS" w:cs="Arial"/>
        </w:rPr>
        <w:t>Supplier</w:t>
      </w:r>
      <w:r w:rsidRPr="00701AC1">
        <w:rPr>
          <w:rFonts w:ascii="Trebuchet MS" w:eastAsia="Calibri" w:hAnsi="Trebuchet MS" w:cs="Arial"/>
        </w:rPr>
        <w:t xml:space="preserve"> shall throughout the term of this Agreement comply with the provisions of the Data Protection Act 1998 (“DPA”) or any subsequent amendment thereto and shall ensure that its agents and employees are trained in and comply with the data protection principles set out in the DPA in their performance of the Services.</w:t>
      </w:r>
    </w:p>
    <w:p w:rsidR="00C9300F" w:rsidRPr="00701AC1" w:rsidRDefault="00C9300F" w:rsidP="00C9300F">
      <w:pPr>
        <w:spacing w:after="0" w:line="240" w:lineRule="auto"/>
        <w:ind w:left="720" w:hanging="720"/>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10.2</w:t>
      </w:r>
      <w:r w:rsidRPr="00701AC1">
        <w:rPr>
          <w:rFonts w:ascii="Trebuchet MS" w:eastAsia="Calibri" w:hAnsi="Trebuchet MS" w:cs="Arial"/>
        </w:rPr>
        <w:tab/>
        <w:t>For the purposes of this clause 10, the terms “Data Controller”, “Data Processor”, “Data Subject”, “Personal Data”, “Process” and “Processing” shall have the meaning prescribed under the DPA.</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10.3</w:t>
      </w:r>
      <w:r w:rsidRPr="00701AC1">
        <w:rPr>
          <w:rFonts w:ascii="Trebuchet MS" w:eastAsia="Calibri" w:hAnsi="Trebuchet MS" w:cs="Arial"/>
        </w:rPr>
        <w:tab/>
        <w:t xml:space="preserve">The </w:t>
      </w:r>
      <w:r>
        <w:rPr>
          <w:rFonts w:ascii="Trebuchet MS" w:eastAsia="Calibri" w:hAnsi="Trebuchet MS" w:cs="Arial"/>
        </w:rPr>
        <w:t>Supplier</w:t>
      </w:r>
      <w:r w:rsidRPr="00701AC1">
        <w:rPr>
          <w:rFonts w:ascii="Trebuchet MS" w:eastAsia="Calibri" w:hAnsi="Trebuchet MS" w:cs="Arial"/>
        </w:rPr>
        <w:t xml:space="preserve"> shall (and shall ensure that all of its Staff) comply with any notification requirements under the DPA and both parties will duly observe all their obligations under the DPA which arise in connection with the Agreement. </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10.4</w:t>
      </w:r>
      <w:r w:rsidRPr="00701AC1">
        <w:rPr>
          <w:rFonts w:ascii="Trebuchet MS" w:eastAsia="Calibri" w:hAnsi="Trebuchet MS" w:cs="Arial"/>
        </w:rPr>
        <w:tab/>
        <w:t xml:space="preserve">Notwithstanding the general obligation in clause 10.3, where the </w:t>
      </w:r>
      <w:r>
        <w:rPr>
          <w:rFonts w:ascii="Trebuchet MS" w:eastAsia="Calibri" w:hAnsi="Trebuchet MS" w:cs="Arial"/>
        </w:rPr>
        <w:t>Supplier</w:t>
      </w:r>
      <w:r w:rsidRPr="00701AC1">
        <w:rPr>
          <w:rFonts w:ascii="Trebuchet MS" w:eastAsia="Calibri" w:hAnsi="Trebuchet MS" w:cs="Arial"/>
        </w:rPr>
        <w:t xml:space="preserve"> is processing Personal Data (as defined by the DPA) as a Data Processor for the Council the </w:t>
      </w:r>
      <w:r>
        <w:rPr>
          <w:rFonts w:ascii="Trebuchet MS" w:eastAsia="Calibri" w:hAnsi="Trebuchet MS" w:cs="Arial"/>
        </w:rPr>
        <w:t>Supplier</w:t>
      </w:r>
      <w:r w:rsidRPr="00701AC1">
        <w:rPr>
          <w:rFonts w:ascii="Trebuchet MS" w:eastAsia="Calibri" w:hAnsi="Trebuchet MS" w:cs="Arial"/>
        </w:rPr>
        <w:t xml:space="preserve"> shall:</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1440" w:hanging="720"/>
        <w:jc w:val="both"/>
        <w:rPr>
          <w:rFonts w:ascii="Trebuchet MS" w:eastAsia="Calibri" w:hAnsi="Trebuchet MS" w:cs="Arial"/>
        </w:rPr>
      </w:pPr>
      <w:r w:rsidRPr="00701AC1">
        <w:rPr>
          <w:rFonts w:ascii="Trebuchet MS" w:eastAsia="Calibri" w:hAnsi="Trebuchet MS" w:cs="Arial"/>
        </w:rPr>
        <w:t>(a)</w:t>
      </w:r>
      <w:r w:rsidRPr="00701AC1">
        <w:rPr>
          <w:rFonts w:ascii="Trebuchet MS" w:eastAsia="Calibri" w:hAnsi="Trebuchet MS" w:cs="Arial"/>
        </w:rPr>
        <w:tab/>
      </w:r>
      <w:proofErr w:type="gramStart"/>
      <w:r w:rsidRPr="00701AC1">
        <w:rPr>
          <w:rFonts w:ascii="Trebuchet MS" w:eastAsia="Calibri" w:hAnsi="Trebuchet MS" w:cs="Arial"/>
        </w:rPr>
        <w:t>process</w:t>
      </w:r>
      <w:proofErr w:type="gramEnd"/>
      <w:r w:rsidRPr="00701AC1">
        <w:rPr>
          <w:rFonts w:ascii="Trebuchet MS" w:eastAsia="Calibri" w:hAnsi="Trebuchet MS" w:cs="Arial"/>
        </w:rPr>
        <w:t xml:space="preserve"> the Personal Data only in accordance with instructions from the Council (which may be specific instructions or instructions of a general nature) as set out in this Agreement or as otherwise notified by the Council;</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firstLine="720"/>
        <w:jc w:val="both"/>
        <w:rPr>
          <w:rFonts w:ascii="Trebuchet MS" w:eastAsia="Calibri" w:hAnsi="Trebuchet MS" w:cs="Arial"/>
        </w:rPr>
      </w:pPr>
      <w:r w:rsidRPr="00701AC1">
        <w:rPr>
          <w:rFonts w:ascii="Trebuchet MS" w:eastAsia="Calibri" w:hAnsi="Trebuchet MS" w:cs="Arial"/>
        </w:rPr>
        <w:t>(b)</w:t>
      </w:r>
      <w:r w:rsidRPr="00701AC1">
        <w:rPr>
          <w:rFonts w:ascii="Trebuchet MS" w:eastAsia="Calibri" w:hAnsi="Trebuchet MS" w:cs="Arial"/>
        </w:rPr>
        <w:tab/>
      </w:r>
      <w:proofErr w:type="gramStart"/>
      <w:r w:rsidRPr="00701AC1">
        <w:rPr>
          <w:rFonts w:ascii="Trebuchet MS" w:eastAsia="Calibri" w:hAnsi="Trebuchet MS" w:cs="Arial"/>
        </w:rPr>
        <w:t>comply</w:t>
      </w:r>
      <w:proofErr w:type="gramEnd"/>
      <w:r w:rsidRPr="00701AC1">
        <w:rPr>
          <w:rFonts w:ascii="Trebuchet MS" w:eastAsia="Calibri" w:hAnsi="Trebuchet MS" w:cs="Arial"/>
        </w:rPr>
        <w:t xml:space="preserve"> with all applicable laws;</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1440" w:hanging="720"/>
        <w:jc w:val="both"/>
        <w:rPr>
          <w:rFonts w:ascii="Trebuchet MS" w:eastAsia="Calibri" w:hAnsi="Trebuchet MS" w:cs="Arial"/>
        </w:rPr>
      </w:pPr>
      <w:r w:rsidRPr="00701AC1">
        <w:rPr>
          <w:rFonts w:ascii="Trebuchet MS" w:eastAsia="Calibri" w:hAnsi="Trebuchet MS" w:cs="Arial"/>
        </w:rPr>
        <w:t>(c)</w:t>
      </w:r>
      <w:r w:rsidRPr="00701AC1">
        <w:rPr>
          <w:rFonts w:ascii="Trebuchet MS" w:eastAsia="Calibri" w:hAnsi="Trebuchet MS" w:cs="Arial"/>
        </w:rPr>
        <w:tab/>
      </w:r>
      <w:proofErr w:type="gramStart"/>
      <w:r w:rsidRPr="00701AC1">
        <w:rPr>
          <w:rFonts w:ascii="Trebuchet MS" w:eastAsia="Calibri" w:hAnsi="Trebuchet MS" w:cs="Arial"/>
        </w:rPr>
        <w:t>process</w:t>
      </w:r>
      <w:proofErr w:type="gramEnd"/>
      <w:r w:rsidRPr="00701AC1">
        <w:rPr>
          <w:rFonts w:ascii="Trebuchet MS" w:eastAsia="Calibri" w:hAnsi="Trebuchet MS" w:cs="Arial"/>
        </w:rPr>
        <w:t xml:space="preserve"> the Personal Data only to the extent; and in such manner as is necessary for the provision of the </w:t>
      </w:r>
      <w:r>
        <w:rPr>
          <w:rFonts w:ascii="Trebuchet MS" w:eastAsia="Calibri" w:hAnsi="Trebuchet MS" w:cs="Arial"/>
        </w:rPr>
        <w:t>Supplier</w:t>
      </w:r>
      <w:r w:rsidRPr="00701AC1">
        <w:rPr>
          <w:rFonts w:ascii="Trebuchet MS" w:eastAsia="Calibri" w:hAnsi="Trebuchet MS" w:cs="Arial"/>
        </w:rPr>
        <w:t>’s obligations under this Agreement or as is required by law or any regulatory body;</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1440" w:hanging="720"/>
        <w:jc w:val="both"/>
        <w:rPr>
          <w:rFonts w:ascii="Trebuchet MS" w:eastAsia="Calibri" w:hAnsi="Trebuchet MS" w:cs="Arial"/>
        </w:rPr>
      </w:pPr>
      <w:r w:rsidRPr="00701AC1">
        <w:rPr>
          <w:rFonts w:ascii="Trebuchet MS" w:eastAsia="Calibri" w:hAnsi="Trebuchet MS" w:cs="Arial"/>
        </w:rPr>
        <w:t>(d)</w:t>
      </w:r>
      <w:r w:rsidRPr="00701AC1">
        <w:rPr>
          <w:rFonts w:ascii="Trebuchet MS" w:eastAsia="Calibri" w:hAnsi="Trebuchet MS" w:cs="Arial"/>
        </w:rPr>
        <w:tab/>
      </w:r>
      <w:proofErr w:type="gramStart"/>
      <w:r w:rsidRPr="00701AC1">
        <w:rPr>
          <w:rFonts w:ascii="Trebuchet MS" w:eastAsia="Calibri" w:hAnsi="Trebuchet MS" w:cs="Arial"/>
        </w:rPr>
        <w:t>implement</w:t>
      </w:r>
      <w:proofErr w:type="gramEnd"/>
      <w:r w:rsidRPr="00701AC1">
        <w:rPr>
          <w:rFonts w:ascii="Trebuchet MS" w:eastAsia="Calibri" w:hAnsi="Trebuchet MS" w:cs="Arial"/>
        </w:rPr>
        <w:t xml:space="preserve">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firstLine="720"/>
        <w:jc w:val="both"/>
        <w:rPr>
          <w:rFonts w:ascii="Trebuchet MS" w:eastAsia="Calibri" w:hAnsi="Trebuchet MS" w:cs="Arial"/>
        </w:rPr>
      </w:pPr>
      <w:r w:rsidRPr="00701AC1">
        <w:rPr>
          <w:rFonts w:ascii="Trebuchet MS" w:eastAsia="Calibri" w:hAnsi="Trebuchet MS" w:cs="Arial"/>
        </w:rPr>
        <w:t>(e)</w:t>
      </w:r>
      <w:r w:rsidRPr="00701AC1">
        <w:rPr>
          <w:rFonts w:ascii="Trebuchet MS" w:eastAsia="Calibri" w:hAnsi="Trebuchet MS" w:cs="Arial"/>
        </w:rPr>
        <w:tab/>
      </w:r>
      <w:proofErr w:type="gramStart"/>
      <w:r w:rsidRPr="00701AC1">
        <w:rPr>
          <w:rFonts w:ascii="Trebuchet MS" w:eastAsia="Calibri" w:hAnsi="Trebuchet MS" w:cs="Arial"/>
        </w:rPr>
        <w:t>take</w:t>
      </w:r>
      <w:proofErr w:type="gramEnd"/>
      <w:r w:rsidRPr="00701AC1">
        <w:rPr>
          <w:rFonts w:ascii="Trebuchet MS" w:eastAsia="Calibri" w:hAnsi="Trebuchet MS" w:cs="Arial"/>
        </w:rPr>
        <w:t xml:space="preserve"> reasonable steps to ensure the reliability of its Staff and agents who</w:t>
      </w:r>
      <w:r w:rsidRPr="00701AC1">
        <w:rPr>
          <w:rFonts w:ascii="Trebuchet MS" w:eastAsia="Calibri" w:hAnsi="Trebuchet MS" w:cs="Arial"/>
        </w:rPr>
        <w:tab/>
        <w:t xml:space="preserve"> </w:t>
      </w:r>
      <w:r w:rsidRPr="00701AC1">
        <w:rPr>
          <w:rFonts w:ascii="Trebuchet MS" w:eastAsia="Calibri" w:hAnsi="Trebuchet MS" w:cs="Arial"/>
        </w:rPr>
        <w:tab/>
      </w:r>
      <w:r>
        <w:rPr>
          <w:rFonts w:ascii="Trebuchet MS" w:eastAsia="Calibri" w:hAnsi="Trebuchet MS" w:cs="Arial"/>
        </w:rPr>
        <w:tab/>
      </w:r>
      <w:r w:rsidRPr="00701AC1">
        <w:rPr>
          <w:rFonts w:ascii="Trebuchet MS" w:eastAsia="Calibri" w:hAnsi="Trebuchet MS" w:cs="Arial"/>
        </w:rPr>
        <w:t>may have access to the Personal Data;</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1440" w:hanging="720"/>
        <w:jc w:val="both"/>
        <w:rPr>
          <w:rFonts w:ascii="Trebuchet MS" w:eastAsia="Calibri" w:hAnsi="Trebuchet MS" w:cs="Arial"/>
        </w:rPr>
      </w:pPr>
      <w:r w:rsidRPr="00701AC1">
        <w:rPr>
          <w:rFonts w:ascii="Trebuchet MS" w:eastAsia="Calibri" w:hAnsi="Trebuchet MS" w:cs="Arial"/>
        </w:rPr>
        <w:t>(f)</w:t>
      </w:r>
      <w:r w:rsidRPr="00701AC1">
        <w:rPr>
          <w:rFonts w:ascii="Trebuchet MS" w:eastAsia="Calibri" w:hAnsi="Trebuchet MS" w:cs="Arial"/>
        </w:rPr>
        <w:tab/>
        <w:t>not disclose Personal Data to any third parties in any circumstances other than with the written consent of the Council or in compliance with a legal obligation imposed upon the Council; and</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rPr>
      </w:pPr>
      <w:r w:rsidRPr="00701AC1">
        <w:rPr>
          <w:rFonts w:ascii="Trebuchet MS" w:eastAsia="Calibri" w:hAnsi="Trebuchet MS" w:cs="Arial"/>
        </w:rPr>
        <w:t>10.5</w:t>
      </w:r>
      <w:r w:rsidRPr="00701AC1">
        <w:rPr>
          <w:rFonts w:ascii="Trebuchet MS" w:eastAsia="Calibri" w:hAnsi="Trebuchet MS" w:cs="Arial"/>
        </w:rPr>
        <w:tab/>
        <w:t>notify the Council within five (5) Working Days) if it receives:</w:t>
      </w:r>
    </w:p>
    <w:p w:rsidR="00C9300F" w:rsidRPr="00701AC1" w:rsidRDefault="00C9300F" w:rsidP="00C9300F">
      <w:pPr>
        <w:spacing w:after="0" w:line="240" w:lineRule="auto"/>
        <w:jc w:val="both"/>
        <w:rPr>
          <w:rFonts w:ascii="Trebuchet MS" w:eastAsia="Calibri" w:hAnsi="Trebuchet MS" w:cs="Arial"/>
        </w:rPr>
      </w:pPr>
      <w:r w:rsidRPr="00701AC1">
        <w:rPr>
          <w:rFonts w:ascii="Trebuchet MS" w:eastAsia="Calibri" w:hAnsi="Trebuchet MS" w:cs="Arial"/>
        </w:rPr>
        <w:tab/>
      </w:r>
    </w:p>
    <w:p w:rsidR="00C9300F" w:rsidRPr="00701AC1" w:rsidRDefault="00C9300F" w:rsidP="00C9300F">
      <w:pPr>
        <w:spacing w:after="0" w:line="240" w:lineRule="auto"/>
        <w:ind w:left="1440" w:hanging="720"/>
        <w:jc w:val="both"/>
        <w:rPr>
          <w:rFonts w:ascii="Trebuchet MS" w:eastAsia="Calibri" w:hAnsi="Trebuchet MS" w:cs="Arial"/>
        </w:rPr>
      </w:pPr>
      <w:r w:rsidRPr="00701AC1">
        <w:rPr>
          <w:rFonts w:ascii="Trebuchet MS" w:eastAsia="Calibri" w:hAnsi="Trebuchet MS" w:cs="Arial"/>
        </w:rPr>
        <w:t>(a)</w:t>
      </w:r>
      <w:r w:rsidRPr="00701AC1">
        <w:rPr>
          <w:rFonts w:ascii="Trebuchet MS" w:eastAsia="Calibri" w:hAnsi="Trebuchet MS" w:cs="Arial"/>
        </w:rPr>
        <w:tab/>
      </w:r>
      <w:proofErr w:type="gramStart"/>
      <w:r w:rsidRPr="00701AC1">
        <w:rPr>
          <w:rFonts w:ascii="Trebuchet MS" w:eastAsia="Calibri" w:hAnsi="Trebuchet MS" w:cs="Arial"/>
        </w:rPr>
        <w:t>a</w:t>
      </w:r>
      <w:proofErr w:type="gramEnd"/>
      <w:r w:rsidRPr="00701AC1">
        <w:rPr>
          <w:rFonts w:ascii="Trebuchet MS" w:eastAsia="Calibri" w:hAnsi="Trebuchet MS" w:cs="Arial"/>
        </w:rPr>
        <w:t xml:space="preserve"> request from a Data Subject to have access to that person’s Personal Data; or</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firstLine="720"/>
        <w:jc w:val="both"/>
        <w:rPr>
          <w:rFonts w:ascii="Trebuchet MS" w:eastAsia="Calibri" w:hAnsi="Trebuchet MS" w:cs="Arial"/>
        </w:rPr>
      </w:pPr>
      <w:r w:rsidRPr="00701AC1">
        <w:rPr>
          <w:rFonts w:ascii="Trebuchet MS" w:eastAsia="Calibri" w:hAnsi="Trebuchet MS" w:cs="Arial"/>
        </w:rPr>
        <w:t>(b)</w:t>
      </w:r>
      <w:r w:rsidRPr="00701AC1">
        <w:rPr>
          <w:rFonts w:ascii="Trebuchet MS" w:eastAsia="Calibri" w:hAnsi="Trebuchet MS" w:cs="Arial"/>
        </w:rPr>
        <w:tab/>
      </w:r>
      <w:proofErr w:type="gramStart"/>
      <w:r w:rsidRPr="00701AC1">
        <w:rPr>
          <w:rFonts w:ascii="Trebuchet MS" w:eastAsia="Calibri" w:hAnsi="Trebuchet MS" w:cs="Arial"/>
        </w:rPr>
        <w:t>a</w:t>
      </w:r>
      <w:proofErr w:type="gramEnd"/>
      <w:r w:rsidRPr="00701AC1">
        <w:rPr>
          <w:rFonts w:ascii="Trebuchet MS" w:eastAsia="Calibri" w:hAnsi="Trebuchet MS" w:cs="Arial"/>
        </w:rPr>
        <w:t xml:space="preserve"> complaint or request relating to the Council’s obligations under the DPA;</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10.6</w:t>
      </w:r>
      <w:r w:rsidRPr="00701AC1">
        <w:rPr>
          <w:rFonts w:ascii="Trebuchet MS" w:eastAsia="Calibri" w:hAnsi="Trebuchet MS" w:cs="Arial"/>
        </w:rPr>
        <w:tab/>
        <w:t>The provision of this clause 10 shall apply during the Term and indefinitely after its expiry.</w:t>
      </w:r>
    </w:p>
    <w:p w:rsidR="00C9300F" w:rsidRPr="00701AC1" w:rsidRDefault="00C9300F" w:rsidP="00C9300F">
      <w:pPr>
        <w:spacing w:after="0" w:line="240" w:lineRule="auto"/>
        <w:ind w:left="720" w:hanging="720"/>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11.</w:t>
      </w:r>
      <w:r w:rsidRPr="00701AC1">
        <w:rPr>
          <w:rFonts w:ascii="Trebuchet MS" w:eastAsia="Calibri" w:hAnsi="Trebuchet MS" w:cs="Arial"/>
          <w:b/>
        </w:rPr>
        <w:tab/>
        <w:t xml:space="preserve">FREEDOM OF INFORMATION </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11.1</w:t>
      </w:r>
      <w:r w:rsidRPr="00701AC1">
        <w:rPr>
          <w:rFonts w:ascii="Trebuchet MS" w:eastAsia="Calibri" w:hAnsi="Trebuchet MS" w:cs="Arial"/>
        </w:rPr>
        <w:tab/>
        <w:t xml:space="preserve">The </w:t>
      </w:r>
      <w:r>
        <w:rPr>
          <w:rFonts w:ascii="Trebuchet MS" w:eastAsia="Calibri" w:hAnsi="Trebuchet MS" w:cs="Arial"/>
        </w:rPr>
        <w:t>Supplier</w:t>
      </w:r>
      <w:r w:rsidRPr="00701AC1">
        <w:rPr>
          <w:rFonts w:ascii="Trebuchet MS" w:eastAsia="Calibri" w:hAnsi="Trebuchet MS" w:cs="Arial"/>
        </w:rPr>
        <w:t xml:space="preserve"> recognises that the Council has information disclosure obligations under the Freedom of Information Act 2010 (“FOIA”) and the Environmental Information Regulations (“EIR”). The </w:t>
      </w:r>
      <w:r>
        <w:rPr>
          <w:rFonts w:ascii="Trebuchet MS" w:eastAsia="Calibri" w:hAnsi="Trebuchet MS" w:cs="Arial"/>
        </w:rPr>
        <w:t>Supplier</w:t>
      </w:r>
      <w:r w:rsidRPr="00701AC1">
        <w:rPr>
          <w:rFonts w:ascii="Trebuchet MS" w:eastAsia="Calibri" w:hAnsi="Trebuchet MS" w:cs="Arial"/>
        </w:rPr>
        <w:t xml:space="preserve"> agrees to provide such assistance and support as may be requested from time to time by the Council for the purposes of enabling or assisting the Council to comply with these information disclosure obligations in respect of matters relating to or arising out of this Agreement.</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11.2</w:t>
      </w:r>
      <w:r w:rsidRPr="00701AC1">
        <w:rPr>
          <w:rFonts w:ascii="Trebuchet MS" w:eastAsia="Calibri" w:hAnsi="Trebuchet MS" w:cs="Arial"/>
        </w:rPr>
        <w:tab/>
        <w:t xml:space="preserve">In the event that a request made to the Council for access to information under the FOI or the EIR, or any notice, recommendation or complaint is made to or against the Council in relation to its obligations under the FOIA or EIR, the </w:t>
      </w:r>
      <w:r>
        <w:rPr>
          <w:rFonts w:ascii="Trebuchet MS" w:eastAsia="Calibri" w:hAnsi="Trebuchet MS" w:cs="Arial"/>
        </w:rPr>
        <w:t>Supplier</w:t>
      </w:r>
      <w:r w:rsidRPr="00701AC1">
        <w:rPr>
          <w:rFonts w:ascii="Trebuchet MS" w:eastAsia="Calibri" w:hAnsi="Trebuchet MS" w:cs="Arial"/>
        </w:rPr>
        <w:t xml:space="preserve"> will within five (5) Working Days of the date of a request from the Council provide to the Council, any details in its possession relating to this Agreement or to the </w:t>
      </w:r>
      <w:r>
        <w:rPr>
          <w:rFonts w:ascii="Trebuchet MS" w:eastAsia="Calibri" w:hAnsi="Trebuchet MS" w:cs="Arial"/>
        </w:rPr>
        <w:t>Supplier</w:t>
      </w:r>
      <w:r w:rsidRPr="00701AC1">
        <w:rPr>
          <w:rFonts w:ascii="Trebuchet MS" w:eastAsia="Calibri" w:hAnsi="Trebuchet MS" w:cs="Arial"/>
        </w:rPr>
        <w:t xml:space="preserve"> as the Council may require to deal with such access request or  deal with such notice, recommendation or complaint. </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 xml:space="preserve">11.3 </w:t>
      </w:r>
      <w:r w:rsidRPr="00701AC1">
        <w:rPr>
          <w:rFonts w:ascii="Trebuchet MS" w:eastAsia="Calibri" w:hAnsi="Trebuchet MS" w:cs="Arial"/>
        </w:rPr>
        <w:tab/>
        <w:t xml:space="preserve">The </w:t>
      </w:r>
      <w:r>
        <w:rPr>
          <w:rFonts w:ascii="Trebuchet MS" w:eastAsia="Calibri" w:hAnsi="Trebuchet MS" w:cs="Arial"/>
        </w:rPr>
        <w:t>Supplier</w:t>
      </w:r>
      <w:r w:rsidRPr="00701AC1">
        <w:rPr>
          <w:rFonts w:ascii="Trebuchet MS" w:eastAsia="Calibri" w:hAnsi="Trebuchet MS" w:cs="Arial"/>
        </w:rPr>
        <w:t xml:space="preserve"> acknowledges the Council may be obliged under the FOIA or EIR to disclose information to third parties, including information relating to the appointment of the </w:t>
      </w:r>
      <w:r>
        <w:rPr>
          <w:rFonts w:ascii="Trebuchet MS" w:eastAsia="Calibri" w:hAnsi="Trebuchet MS" w:cs="Arial"/>
        </w:rPr>
        <w:t>Supplier</w:t>
      </w:r>
      <w:r w:rsidRPr="00701AC1">
        <w:rPr>
          <w:rFonts w:ascii="Trebuchet MS" w:eastAsia="Calibri" w:hAnsi="Trebuchet MS" w:cs="Arial"/>
        </w:rPr>
        <w:t xml:space="preserve"> to provide the Services under this Agreement, and the terms of this Agreement, subject to certain exemptions. The </w:t>
      </w:r>
      <w:r>
        <w:rPr>
          <w:rFonts w:ascii="Trebuchet MS" w:eastAsia="Calibri" w:hAnsi="Trebuchet MS" w:cs="Arial"/>
        </w:rPr>
        <w:t>Supplier</w:t>
      </w:r>
      <w:r w:rsidRPr="00701AC1">
        <w:rPr>
          <w:rFonts w:ascii="Trebuchet MS" w:eastAsia="Calibri" w:hAnsi="Trebuchet MS" w:cs="Arial"/>
        </w:rPr>
        <w:t xml:space="preserve"> further acknowledges and accepts that the decision to disclose information and the application of any such exemptions under the FOIA or EIR will be at the Council’s sole discretion PROVIDED THAT the Council shall act reasonably and proportionately in determining whether any exemptions under the FOIA or EIR may apply to protect the </w:t>
      </w:r>
      <w:r>
        <w:rPr>
          <w:rFonts w:ascii="Trebuchet MS" w:eastAsia="Calibri" w:hAnsi="Trebuchet MS" w:cs="Arial"/>
        </w:rPr>
        <w:t>Supplier</w:t>
      </w:r>
      <w:r w:rsidRPr="00701AC1">
        <w:rPr>
          <w:rFonts w:ascii="Trebuchet MS" w:eastAsia="Calibri" w:hAnsi="Trebuchet MS" w:cs="Arial"/>
        </w:rPr>
        <w:t>’s legitimate commercial interests trade secrets.</w:t>
      </w:r>
    </w:p>
    <w:p w:rsidR="00C9300F" w:rsidRPr="00701AC1" w:rsidRDefault="00C9300F" w:rsidP="00C9300F">
      <w:pPr>
        <w:spacing w:after="0" w:line="240" w:lineRule="auto"/>
        <w:jc w:val="both"/>
        <w:rPr>
          <w:rFonts w:ascii="Trebuchet MS" w:eastAsia="Calibri" w:hAnsi="Trebuchet MS" w:cs="Arial"/>
          <w:b/>
        </w:rPr>
      </w:pPr>
    </w:p>
    <w:p w:rsidR="00C9300F" w:rsidRPr="00AA0DC5" w:rsidRDefault="00C9300F" w:rsidP="00C9300F">
      <w:pPr>
        <w:tabs>
          <w:tab w:val="left" w:pos="709"/>
        </w:tabs>
        <w:spacing w:after="0" w:line="240" w:lineRule="auto"/>
        <w:jc w:val="both"/>
        <w:rPr>
          <w:rFonts w:ascii="Trebuchet MS" w:eastAsia="Calibri" w:hAnsi="Trebuchet MS" w:cs="Arial"/>
          <w:b/>
        </w:rPr>
      </w:pPr>
      <w:r w:rsidRPr="00AA0DC5">
        <w:rPr>
          <w:rFonts w:ascii="Trebuchet MS" w:eastAsia="Calibri" w:hAnsi="Trebuchet MS" w:cs="Arial"/>
          <w:b/>
        </w:rPr>
        <w:t xml:space="preserve">12.   </w:t>
      </w:r>
      <w:r w:rsidRPr="00AA0DC5">
        <w:rPr>
          <w:rFonts w:ascii="Trebuchet MS" w:eastAsia="Calibri" w:hAnsi="Trebuchet MS" w:cs="Arial"/>
          <w:b/>
        </w:rPr>
        <w:tab/>
        <w:t>TRANSPARENCY</w:t>
      </w:r>
    </w:p>
    <w:p w:rsidR="00C9300F" w:rsidRPr="00AA0DC5" w:rsidRDefault="00C9300F" w:rsidP="00C9300F">
      <w:pPr>
        <w:spacing w:after="0" w:line="240" w:lineRule="auto"/>
        <w:jc w:val="both"/>
        <w:rPr>
          <w:rFonts w:ascii="Trebuchet MS" w:eastAsia="Calibri" w:hAnsi="Trebuchet MS" w:cs="Arial"/>
          <w:b/>
        </w:rPr>
      </w:pPr>
    </w:p>
    <w:p w:rsidR="00C9300F" w:rsidRPr="00AA0DC5" w:rsidRDefault="00C9300F" w:rsidP="00C9300F">
      <w:pPr>
        <w:spacing w:after="0" w:line="240" w:lineRule="auto"/>
        <w:ind w:left="720" w:hanging="720"/>
        <w:jc w:val="both"/>
        <w:rPr>
          <w:rFonts w:ascii="Trebuchet MS" w:eastAsia="Calibri" w:hAnsi="Trebuchet MS" w:cs="Arial"/>
        </w:rPr>
      </w:pPr>
      <w:r w:rsidRPr="00AA0DC5">
        <w:rPr>
          <w:rFonts w:ascii="Trebuchet MS" w:eastAsia="Calibri" w:hAnsi="Trebuchet MS" w:cs="Arial"/>
        </w:rPr>
        <w:t xml:space="preserve">12.1  </w:t>
      </w:r>
      <w:r w:rsidRPr="00AA0DC5">
        <w:rPr>
          <w:rFonts w:ascii="Trebuchet MS" w:eastAsia="Calibri" w:hAnsi="Trebuchet MS" w:cs="Arial"/>
        </w:rPr>
        <w:tab/>
        <w:t xml:space="preserve">The </w:t>
      </w:r>
      <w:r>
        <w:rPr>
          <w:rFonts w:ascii="Trebuchet MS" w:eastAsia="Calibri" w:hAnsi="Trebuchet MS" w:cs="Arial"/>
        </w:rPr>
        <w:t>Supplier</w:t>
      </w:r>
      <w:r w:rsidRPr="00AA0DC5">
        <w:rPr>
          <w:rFonts w:ascii="Trebuchet MS" w:eastAsia="Calibri" w:hAnsi="Trebuchet MS" w:cs="Arial"/>
        </w:rPr>
        <w:t xml:space="preserve"> acknowledges that Council has information publication obligations the Local Government Transparency Code 2015, and agrees that this Agreement (including the Schedules),  and any documentation including but not limited to requests for quotes, advertisement issued by the Council seeking expressions of interest, the pre-qualification questionnaire and the tender documents (the “Procurement Documents”) issued by the Council in relation to this Agreement are not Confidential Information, and may be published by the Council, save where in the reasonable opinion of the Council the contents of the Agreement or the Procurement Documents are exempt from disclosure under the FOIA or EIR in which case, the </w:t>
      </w:r>
      <w:r>
        <w:rPr>
          <w:rFonts w:ascii="Trebuchet MS" w:eastAsia="Calibri" w:hAnsi="Trebuchet MS" w:cs="Arial"/>
        </w:rPr>
        <w:t>Supplier</w:t>
      </w:r>
      <w:r w:rsidRPr="00AA0DC5">
        <w:rPr>
          <w:rFonts w:ascii="Trebuchet MS" w:eastAsia="Calibri" w:hAnsi="Trebuchet MS" w:cs="Arial"/>
        </w:rPr>
        <w:t xml:space="preserve"> consents to the Agreement or Procurement Documents being redacted by the Council to the extent necessary to remove or obscure the exempt content, and to publication subject to those redactions.</w:t>
      </w:r>
    </w:p>
    <w:p w:rsidR="00C9300F" w:rsidRPr="00701AC1" w:rsidRDefault="00C9300F" w:rsidP="00C9300F">
      <w:pPr>
        <w:spacing w:after="0" w:line="240" w:lineRule="auto"/>
        <w:jc w:val="both"/>
        <w:rPr>
          <w:rFonts w:ascii="Trebuchet MS" w:eastAsia="Calibri" w:hAnsi="Trebuchet MS" w:cs="Arial"/>
          <w:b/>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 xml:space="preserve">13. </w:t>
      </w:r>
      <w:r w:rsidRPr="00701AC1">
        <w:rPr>
          <w:rFonts w:ascii="Trebuchet MS" w:eastAsia="Calibri" w:hAnsi="Trebuchet MS" w:cs="Arial"/>
          <w:b/>
        </w:rPr>
        <w:tab/>
        <w:t>CONFIDENTIALITY AND COUNCIL’S PROPERTY</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widowControl w:val="0"/>
        <w:spacing w:after="0" w:line="240" w:lineRule="auto"/>
        <w:ind w:left="720" w:hanging="720"/>
        <w:outlineLvl w:val="1"/>
        <w:rPr>
          <w:rFonts w:ascii="Trebuchet MS" w:eastAsia="Calibri" w:hAnsi="Trebuchet MS" w:cs="Arial"/>
          <w:lang w:val="en-US"/>
        </w:rPr>
      </w:pPr>
      <w:r w:rsidRPr="00701AC1">
        <w:rPr>
          <w:rFonts w:ascii="Trebuchet MS" w:eastAsia="Calibri" w:hAnsi="Trebuchet MS" w:cs="Arial"/>
          <w:lang w:val="en-US"/>
        </w:rPr>
        <w:t>13.1</w:t>
      </w:r>
      <w:r w:rsidRPr="00701AC1">
        <w:rPr>
          <w:rFonts w:ascii="Trebuchet MS" w:eastAsia="Calibri" w:hAnsi="Trebuchet MS" w:cs="Arial"/>
          <w:lang w:val="en-US"/>
        </w:rPr>
        <w:tab/>
        <w:t xml:space="preserve">Subject to clause 10 (Data Protection), clause 11 (Freedom of Information) and Clause 12 (Transparency), the </w:t>
      </w:r>
      <w:r>
        <w:rPr>
          <w:rFonts w:ascii="Trebuchet MS" w:eastAsia="Calibri" w:hAnsi="Trebuchet MS" w:cs="Arial"/>
          <w:lang w:val="en-US"/>
        </w:rPr>
        <w:t>Supplier</w:t>
      </w:r>
      <w:r w:rsidRPr="00701AC1">
        <w:rPr>
          <w:rFonts w:ascii="Trebuchet MS" w:eastAsia="Calibri" w:hAnsi="Trebuchet MS" w:cs="Arial"/>
          <w:lang w:val="en-US"/>
        </w:rPr>
        <w:t xml:space="preserve"> shall not, without the prior written consent of the Council,, publish or disclose to any person, or permit any such disclosure by any of its employees or representatives, any Confidential Information.</w:t>
      </w:r>
    </w:p>
    <w:p w:rsidR="00C9300F" w:rsidRPr="00701AC1" w:rsidRDefault="00C9300F" w:rsidP="00C9300F">
      <w:pPr>
        <w:spacing w:after="0" w:line="240" w:lineRule="auto"/>
        <w:ind w:left="720" w:hanging="720"/>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13.2</w:t>
      </w:r>
      <w:r w:rsidRPr="00701AC1">
        <w:rPr>
          <w:rFonts w:ascii="Trebuchet MS" w:eastAsia="Calibri" w:hAnsi="Trebuchet MS" w:cs="Arial"/>
        </w:rPr>
        <w:tab/>
        <w:t>The restriction in clause 13.1 does not apply to:</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1440" w:hanging="720"/>
        <w:jc w:val="both"/>
        <w:rPr>
          <w:rFonts w:ascii="Trebuchet MS" w:eastAsia="Calibri" w:hAnsi="Trebuchet MS" w:cs="Arial"/>
        </w:rPr>
      </w:pPr>
      <w:r w:rsidRPr="00701AC1">
        <w:rPr>
          <w:rFonts w:ascii="Trebuchet MS" w:eastAsia="Calibri" w:hAnsi="Trebuchet MS" w:cs="Arial"/>
        </w:rPr>
        <w:t>(a)</w:t>
      </w:r>
      <w:r w:rsidRPr="00701AC1">
        <w:rPr>
          <w:rFonts w:ascii="Trebuchet MS" w:eastAsia="Calibri" w:hAnsi="Trebuchet MS" w:cs="Arial"/>
        </w:rPr>
        <w:tab/>
        <w:t xml:space="preserve">any information required to be disclosed by an order of court or other tribunal or required to be disclosed in accordance with any law, statute, </w:t>
      </w:r>
      <w:r w:rsidRPr="00701AC1">
        <w:rPr>
          <w:rFonts w:ascii="Trebuchet MS" w:eastAsia="Calibri" w:hAnsi="Trebuchet MS" w:cs="Arial"/>
        </w:rPr>
        <w:lastRenderedPageBreak/>
        <w:t>proclamation, by-law, directive, decision, regulation, rule, order, notice, rule of court, delegated or subordinate legislation; or</w:t>
      </w:r>
    </w:p>
    <w:p w:rsidR="00C9300F" w:rsidRPr="00701AC1" w:rsidRDefault="00C9300F" w:rsidP="00C9300F">
      <w:pPr>
        <w:spacing w:after="0" w:line="240" w:lineRule="auto"/>
        <w:ind w:left="1440" w:hanging="720"/>
        <w:jc w:val="both"/>
        <w:rPr>
          <w:rFonts w:ascii="Trebuchet MS" w:eastAsia="Calibri" w:hAnsi="Trebuchet MS" w:cs="Arial"/>
        </w:rPr>
      </w:pPr>
      <w:r w:rsidRPr="00701AC1">
        <w:rPr>
          <w:rFonts w:ascii="Trebuchet MS" w:eastAsia="Calibri" w:hAnsi="Trebuchet MS" w:cs="Arial"/>
        </w:rPr>
        <w:t>(b)</w:t>
      </w:r>
      <w:r w:rsidRPr="00701AC1">
        <w:rPr>
          <w:rFonts w:ascii="Trebuchet MS" w:eastAsia="Calibri" w:hAnsi="Trebuchet MS" w:cs="Arial"/>
        </w:rPr>
        <w:tab/>
      </w:r>
      <w:proofErr w:type="gramStart"/>
      <w:r w:rsidRPr="00701AC1">
        <w:rPr>
          <w:rFonts w:ascii="Trebuchet MS" w:eastAsia="Calibri" w:hAnsi="Trebuchet MS" w:cs="Arial"/>
        </w:rPr>
        <w:t>any</w:t>
      </w:r>
      <w:proofErr w:type="gramEnd"/>
      <w:r w:rsidRPr="00701AC1">
        <w:rPr>
          <w:rFonts w:ascii="Trebuchet MS" w:eastAsia="Calibri" w:hAnsi="Trebuchet MS" w:cs="Arial"/>
        </w:rPr>
        <w:t xml:space="preserve"> information which is already in, or comes into, the public domain otherwise than through unauthorised disclosure by the </w:t>
      </w:r>
      <w:r>
        <w:rPr>
          <w:rFonts w:ascii="Trebuchet MS" w:eastAsia="Calibri" w:hAnsi="Trebuchet MS" w:cs="Arial"/>
        </w:rPr>
        <w:t>Supplier</w:t>
      </w:r>
      <w:r w:rsidRPr="00701AC1">
        <w:rPr>
          <w:rFonts w:ascii="Trebuchet MS" w:eastAsia="Calibri" w:hAnsi="Trebuchet MS" w:cs="Arial"/>
        </w:rPr>
        <w:t>; or</w:t>
      </w:r>
    </w:p>
    <w:p w:rsidR="00C9300F" w:rsidRPr="00701AC1" w:rsidRDefault="00C9300F" w:rsidP="00C9300F">
      <w:pPr>
        <w:spacing w:after="0" w:line="240" w:lineRule="auto"/>
        <w:ind w:left="1440" w:hanging="720"/>
        <w:jc w:val="both"/>
        <w:rPr>
          <w:rFonts w:ascii="Trebuchet MS" w:eastAsia="Calibri" w:hAnsi="Trebuchet MS" w:cs="Arial"/>
        </w:rPr>
      </w:pPr>
      <w:r w:rsidRPr="00701AC1">
        <w:rPr>
          <w:rFonts w:ascii="Trebuchet MS" w:eastAsia="Times New Roman" w:hAnsi="Trebuchet MS" w:cs="Arial"/>
          <w:lang w:eastAsia="en-GB"/>
        </w:rPr>
        <w:t>(c)</w:t>
      </w:r>
      <w:r w:rsidRPr="00701AC1">
        <w:rPr>
          <w:rFonts w:ascii="Trebuchet MS" w:eastAsia="Times New Roman" w:hAnsi="Trebuchet MS" w:cs="Arial"/>
          <w:lang w:eastAsia="en-GB"/>
        </w:rPr>
        <w:tab/>
      </w:r>
      <w:proofErr w:type="gramStart"/>
      <w:r w:rsidRPr="00701AC1">
        <w:rPr>
          <w:rFonts w:ascii="Trebuchet MS" w:eastAsia="Calibri" w:hAnsi="Trebuchet MS" w:cs="Arial"/>
        </w:rPr>
        <w:t>any</w:t>
      </w:r>
      <w:proofErr w:type="gramEnd"/>
      <w:r w:rsidRPr="00701AC1">
        <w:rPr>
          <w:rFonts w:ascii="Trebuchet MS" w:eastAsia="Calibri" w:hAnsi="Trebuchet MS" w:cs="Arial"/>
        </w:rPr>
        <w:t xml:space="preserve"> disclosure authorised by the Council.</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13.3</w:t>
      </w:r>
      <w:r w:rsidRPr="00701AC1">
        <w:rPr>
          <w:rFonts w:ascii="Trebuchet MS" w:eastAsia="Calibri" w:hAnsi="Trebuchet MS" w:cs="Arial"/>
        </w:rPr>
        <w:tab/>
        <w:t xml:space="preserve">All documents, manuals, hardware and software provided by the Council to the </w:t>
      </w:r>
      <w:r>
        <w:rPr>
          <w:rFonts w:ascii="Trebuchet MS" w:eastAsia="Calibri" w:hAnsi="Trebuchet MS" w:cs="Arial"/>
        </w:rPr>
        <w:t>Supplier</w:t>
      </w:r>
      <w:r w:rsidRPr="00701AC1">
        <w:rPr>
          <w:rFonts w:ascii="Trebuchet MS" w:eastAsia="Calibri" w:hAnsi="Trebuchet MS" w:cs="Arial"/>
        </w:rPr>
        <w:t>, and any data or documents (including copies) produced, maintained or stored on the Council's computer systems or other electronic equipment (including mobile phones, if provided by the Council) in relation to this Agreement, remain the property of the Council.</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09" w:hanging="709"/>
        <w:jc w:val="both"/>
        <w:rPr>
          <w:rFonts w:ascii="Trebuchet MS" w:eastAsia="Calibri" w:hAnsi="Trebuchet MS" w:cs="Arial"/>
        </w:rPr>
      </w:pPr>
      <w:r w:rsidRPr="00701AC1">
        <w:rPr>
          <w:rFonts w:ascii="Trebuchet MS" w:eastAsia="Calibri" w:hAnsi="Trebuchet MS" w:cs="Arial"/>
        </w:rPr>
        <w:t>13.4</w:t>
      </w:r>
      <w:r w:rsidRPr="00701AC1">
        <w:rPr>
          <w:rFonts w:ascii="Trebuchet MS" w:eastAsia="Calibri" w:hAnsi="Trebuchet MS" w:cs="Arial"/>
        </w:rPr>
        <w:tab/>
        <w:t xml:space="preserve">All intellectual property rights and proprietary rights including copyright and all other rights of a like nature conferred under the laws of the United Kingdom (and all other countries of the World) in any works conceived originated or made by the </w:t>
      </w:r>
      <w:r>
        <w:rPr>
          <w:rFonts w:ascii="Trebuchet MS" w:eastAsia="Calibri" w:hAnsi="Trebuchet MS" w:cs="Arial"/>
        </w:rPr>
        <w:t>Supplier</w:t>
      </w:r>
      <w:r w:rsidRPr="00701AC1">
        <w:rPr>
          <w:rFonts w:ascii="Trebuchet MS" w:eastAsia="Calibri" w:hAnsi="Trebuchet MS" w:cs="Arial"/>
        </w:rPr>
        <w:t xml:space="preserve"> pursuant to the Services (“Intellectual Property”) shall automatically vest in the Council and </w:t>
      </w:r>
      <w:r>
        <w:rPr>
          <w:rFonts w:ascii="Trebuchet MS" w:eastAsia="Calibri" w:hAnsi="Trebuchet MS" w:cs="Arial"/>
        </w:rPr>
        <w:t>Supplier</w:t>
      </w:r>
      <w:r w:rsidRPr="00701AC1">
        <w:rPr>
          <w:rFonts w:ascii="Trebuchet MS" w:eastAsia="Calibri" w:hAnsi="Trebuchet MS" w:cs="Arial"/>
        </w:rPr>
        <w:t xml:space="preserve"> hereby assigns to the Council by way of future assignment the copyright and all other intellectual property rights in the Intellectual Property for the full term during which the said rights and any renewals or extensions shall subsist.</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09" w:hanging="709"/>
        <w:jc w:val="both"/>
        <w:rPr>
          <w:rFonts w:ascii="Trebuchet MS" w:eastAsia="Calibri" w:hAnsi="Trebuchet MS" w:cs="Arial"/>
        </w:rPr>
      </w:pPr>
      <w:r w:rsidRPr="00701AC1">
        <w:rPr>
          <w:rFonts w:ascii="Trebuchet MS" w:eastAsia="Calibri" w:hAnsi="Trebuchet MS" w:cs="Arial"/>
        </w:rPr>
        <w:t>13.5</w:t>
      </w:r>
      <w:r w:rsidRPr="00701AC1">
        <w:rPr>
          <w:rFonts w:ascii="Trebuchet MS" w:eastAsia="Calibri" w:hAnsi="Trebuchet MS" w:cs="Arial"/>
        </w:rPr>
        <w:tab/>
        <w:t xml:space="preserve">The </w:t>
      </w:r>
      <w:r w:rsidR="00AA0F5A">
        <w:rPr>
          <w:rFonts w:ascii="Trebuchet MS" w:eastAsia="Calibri" w:hAnsi="Trebuchet MS" w:cs="Arial"/>
        </w:rPr>
        <w:t>Supplier</w:t>
      </w:r>
      <w:r w:rsidRPr="00701AC1">
        <w:rPr>
          <w:rFonts w:ascii="Trebuchet MS" w:eastAsia="Calibri" w:hAnsi="Trebuchet MS" w:cs="Arial"/>
        </w:rPr>
        <w:t xml:space="preserve"> warrants and represents that the Intellectual Property will not infringe any intellectual property rights of which a third party is the proprietor.  The </w:t>
      </w:r>
      <w:r w:rsidR="00AA0F5A">
        <w:rPr>
          <w:rFonts w:ascii="Trebuchet MS" w:eastAsia="Calibri" w:hAnsi="Trebuchet MS" w:cs="Arial"/>
        </w:rPr>
        <w:t>Supplier</w:t>
      </w:r>
      <w:r w:rsidRPr="00701AC1">
        <w:rPr>
          <w:rFonts w:ascii="Trebuchet MS" w:eastAsia="Calibri" w:hAnsi="Trebuchet MS" w:cs="Arial"/>
        </w:rPr>
        <w:t xml:space="preserve"> agrees to indemnify the Council against any and all liability, loss, damages, costs and expenses which the Council or a third party may incur or suffer as a result of any dispute or contractual, tortious or other claims or proceedings brought against the Council by a third party alleging infringement of its intellectual property rights by reason of the use or exploitation of the Intellectual Property.</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14.</w:t>
      </w:r>
      <w:r w:rsidRPr="00701AC1">
        <w:rPr>
          <w:rFonts w:ascii="Trebuchet MS" w:eastAsia="Calibri" w:hAnsi="Trebuchet MS" w:cs="Arial"/>
          <w:b/>
        </w:rPr>
        <w:tab/>
        <w:t>INDEMNITY</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14.1</w:t>
      </w:r>
      <w:r w:rsidRPr="00701AC1">
        <w:rPr>
          <w:rFonts w:ascii="Trebuchet MS" w:eastAsia="Calibri" w:hAnsi="Trebuchet MS" w:cs="Arial"/>
        </w:rPr>
        <w:tab/>
        <w:t xml:space="preserve">Without prejudice to any other provision of this Agreement, the </w:t>
      </w:r>
      <w:r>
        <w:rPr>
          <w:rFonts w:ascii="Trebuchet MS" w:eastAsia="Calibri" w:hAnsi="Trebuchet MS" w:cs="Arial"/>
        </w:rPr>
        <w:t>Supplier</w:t>
      </w:r>
      <w:r w:rsidRPr="00701AC1">
        <w:rPr>
          <w:rFonts w:ascii="Trebuchet MS" w:eastAsia="Calibri" w:hAnsi="Trebuchet MS" w:cs="Arial"/>
        </w:rPr>
        <w:t xml:space="preserve"> will fully indemnify the Council against any claims made against it as a result of any failure by the </w:t>
      </w:r>
      <w:r>
        <w:rPr>
          <w:rFonts w:ascii="Trebuchet MS" w:eastAsia="Calibri" w:hAnsi="Trebuchet MS" w:cs="Arial"/>
        </w:rPr>
        <w:t>Supplier</w:t>
      </w:r>
      <w:r w:rsidRPr="00701AC1">
        <w:rPr>
          <w:rFonts w:ascii="Trebuchet MS" w:eastAsia="Calibri" w:hAnsi="Trebuchet MS" w:cs="Arial"/>
        </w:rPr>
        <w:t xml:space="preserve"> to comply with any statutory provision to be observed or performed in connection with the provision of the Services.</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14.2</w:t>
      </w:r>
      <w:r w:rsidRPr="00701AC1">
        <w:rPr>
          <w:rFonts w:ascii="Trebuchet MS" w:eastAsia="Calibri" w:hAnsi="Trebuchet MS" w:cs="Arial"/>
        </w:rPr>
        <w:tab/>
        <w:t xml:space="preserve">The </w:t>
      </w:r>
      <w:r>
        <w:rPr>
          <w:rFonts w:ascii="Trebuchet MS" w:eastAsia="Calibri" w:hAnsi="Trebuchet MS" w:cs="Arial"/>
        </w:rPr>
        <w:t>Supplier</w:t>
      </w:r>
      <w:r w:rsidRPr="00701AC1">
        <w:rPr>
          <w:rFonts w:ascii="Trebuchet MS" w:eastAsia="Calibri" w:hAnsi="Trebuchet MS" w:cs="Arial"/>
        </w:rPr>
        <w:t>’s liability to indemnify the Council arising under clause 14.1 will be without prejudice to any other right or remedy of the Council arising under this Agreement.</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b/>
        </w:rPr>
      </w:pPr>
      <w:r w:rsidRPr="00AA0DC5">
        <w:rPr>
          <w:rFonts w:ascii="Trebuchet MS" w:eastAsia="Calibri" w:hAnsi="Trebuchet MS" w:cs="Arial"/>
          <w:b/>
        </w:rPr>
        <w:t>15.</w:t>
      </w:r>
      <w:r w:rsidRPr="00AA0DC5">
        <w:rPr>
          <w:rFonts w:ascii="Trebuchet MS" w:eastAsia="Calibri" w:hAnsi="Trebuchet MS" w:cs="Arial"/>
          <w:b/>
        </w:rPr>
        <w:tab/>
        <w:t xml:space="preserve">INSURANCE </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15.1</w:t>
      </w:r>
      <w:r w:rsidRPr="00701AC1">
        <w:rPr>
          <w:rFonts w:ascii="Trebuchet MS" w:eastAsia="Calibri" w:hAnsi="Trebuchet MS" w:cs="Arial"/>
        </w:rPr>
        <w:tab/>
      </w:r>
      <w:r w:rsidR="0057360A">
        <w:rPr>
          <w:rFonts w:ascii="Trebuchet MS" w:eastAsia="Calibri" w:hAnsi="Trebuchet MS" w:cs="Arial"/>
        </w:rPr>
        <w:t>Throughout the Term t</w:t>
      </w:r>
      <w:r w:rsidRPr="00701AC1">
        <w:rPr>
          <w:rFonts w:ascii="Trebuchet MS" w:eastAsia="Calibri" w:hAnsi="Trebuchet MS" w:cs="Arial"/>
        </w:rPr>
        <w:t xml:space="preserve">he </w:t>
      </w:r>
      <w:r>
        <w:rPr>
          <w:rFonts w:ascii="Trebuchet MS" w:eastAsia="Calibri" w:hAnsi="Trebuchet MS" w:cs="Arial"/>
        </w:rPr>
        <w:t>Supplier</w:t>
      </w:r>
      <w:r w:rsidRPr="00701AC1">
        <w:rPr>
          <w:rFonts w:ascii="Trebuchet MS" w:eastAsia="Calibri" w:hAnsi="Trebuchet MS" w:cs="Arial"/>
        </w:rPr>
        <w:t xml:space="preserve"> </w:t>
      </w:r>
      <w:r w:rsidR="0057360A">
        <w:rPr>
          <w:rFonts w:ascii="Trebuchet MS" w:eastAsia="Calibri" w:hAnsi="Trebuchet MS" w:cs="Arial"/>
        </w:rPr>
        <w:t xml:space="preserve">shall at its own cost effect and maintain </w:t>
      </w:r>
      <w:r w:rsidRPr="00701AC1">
        <w:rPr>
          <w:rFonts w:ascii="Trebuchet MS" w:eastAsia="Calibri" w:hAnsi="Trebuchet MS" w:cs="Arial"/>
        </w:rPr>
        <w:t xml:space="preserve">with a reputable insurance company within the UK such policies of insurance as are necessary to cover any liability of the </w:t>
      </w:r>
      <w:r>
        <w:rPr>
          <w:rFonts w:ascii="Trebuchet MS" w:eastAsia="Calibri" w:hAnsi="Trebuchet MS" w:cs="Arial"/>
        </w:rPr>
        <w:t>Supplier</w:t>
      </w:r>
      <w:r w:rsidRPr="00701AC1">
        <w:rPr>
          <w:rFonts w:ascii="Trebuchet MS" w:eastAsia="Calibri" w:hAnsi="Trebuchet MS" w:cs="Arial"/>
        </w:rPr>
        <w:t xml:space="preserve"> in respect of loss of or damage to property and personal injury to, or death of, any person arising out of or in the course of or caused by the </w:t>
      </w:r>
      <w:r>
        <w:rPr>
          <w:rFonts w:ascii="Trebuchet MS" w:eastAsia="Calibri" w:hAnsi="Trebuchet MS" w:cs="Arial"/>
        </w:rPr>
        <w:t>Supplier</w:t>
      </w:r>
      <w:r w:rsidRPr="00701AC1">
        <w:rPr>
          <w:rFonts w:ascii="Trebuchet MS" w:eastAsia="Calibri" w:hAnsi="Trebuchet MS" w:cs="Arial"/>
        </w:rPr>
        <w:t xml:space="preserve"> carrying out or failing to carry out its obligations under the Agreement or for which it may become liable to the Council under clause 14, including:</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numPr>
          <w:ilvl w:val="0"/>
          <w:numId w:val="1"/>
        </w:numPr>
        <w:spacing w:after="0" w:line="240" w:lineRule="auto"/>
        <w:contextualSpacing/>
        <w:jc w:val="both"/>
        <w:rPr>
          <w:rFonts w:ascii="Trebuchet MS" w:eastAsia="Calibri" w:hAnsi="Trebuchet MS" w:cs="Arial"/>
        </w:rPr>
      </w:pPr>
      <w:r w:rsidRPr="00701AC1">
        <w:rPr>
          <w:rFonts w:ascii="Trebuchet MS" w:eastAsia="Calibri" w:hAnsi="Trebuchet MS" w:cs="Arial"/>
        </w:rPr>
        <w:t>employers liability insurance in the minimum sum of £5,000,000.00 in respect of one incident and the number of incidents covered shall be unlimited;</w:t>
      </w:r>
    </w:p>
    <w:p w:rsidR="00C9300F" w:rsidRPr="00701AC1" w:rsidRDefault="00C9300F" w:rsidP="00C9300F">
      <w:pPr>
        <w:spacing w:after="0" w:line="240" w:lineRule="auto"/>
        <w:ind w:left="1440"/>
        <w:contextualSpacing/>
        <w:jc w:val="both"/>
        <w:rPr>
          <w:rFonts w:ascii="Trebuchet MS" w:eastAsia="Calibri" w:hAnsi="Trebuchet MS" w:cs="Arial"/>
        </w:rPr>
      </w:pPr>
    </w:p>
    <w:p w:rsidR="00C9300F" w:rsidRPr="00701AC1" w:rsidRDefault="00C9300F" w:rsidP="00C9300F">
      <w:pPr>
        <w:numPr>
          <w:ilvl w:val="0"/>
          <w:numId w:val="1"/>
        </w:numPr>
        <w:spacing w:after="0" w:line="240" w:lineRule="auto"/>
        <w:contextualSpacing/>
        <w:jc w:val="both"/>
        <w:rPr>
          <w:rFonts w:ascii="Trebuchet MS" w:eastAsia="Calibri" w:hAnsi="Trebuchet MS" w:cs="Arial"/>
        </w:rPr>
      </w:pPr>
      <w:r w:rsidRPr="00701AC1">
        <w:rPr>
          <w:rFonts w:ascii="Trebuchet MS" w:eastAsia="Calibri" w:hAnsi="Trebuchet MS" w:cs="Arial"/>
        </w:rPr>
        <w:lastRenderedPageBreak/>
        <w:t>public liability insurance cover in the minimum sum of £</w:t>
      </w:r>
      <w:r w:rsidR="00AA0F5A">
        <w:rPr>
          <w:rFonts w:ascii="Trebuchet MS" w:eastAsia="Calibri" w:hAnsi="Trebuchet MS" w:cs="Arial"/>
        </w:rPr>
        <w:t>5</w:t>
      </w:r>
      <w:r w:rsidRPr="00701AC1">
        <w:rPr>
          <w:rFonts w:ascii="Trebuchet MS" w:eastAsia="Calibri" w:hAnsi="Trebuchet MS" w:cs="Arial"/>
        </w:rPr>
        <w:t>,</w:t>
      </w:r>
      <w:r w:rsidR="00AA0F5A">
        <w:rPr>
          <w:rFonts w:ascii="Trebuchet MS" w:eastAsia="Calibri" w:hAnsi="Trebuchet MS" w:cs="Arial"/>
        </w:rPr>
        <w:t>0</w:t>
      </w:r>
      <w:r w:rsidRPr="00701AC1">
        <w:rPr>
          <w:rFonts w:ascii="Trebuchet MS" w:eastAsia="Calibri" w:hAnsi="Trebuchet MS" w:cs="Arial"/>
        </w:rPr>
        <w:t>00,000.00 in respect of any one incident and the number of incidents covered shall be unlimited and should be adequate to cover all risks in the performance of the Services;</w:t>
      </w:r>
    </w:p>
    <w:p w:rsidR="00C9300F" w:rsidRPr="00701AC1" w:rsidRDefault="00C9300F" w:rsidP="00C9300F">
      <w:pPr>
        <w:spacing w:after="0" w:line="240" w:lineRule="auto"/>
        <w:ind w:left="720"/>
        <w:contextualSpacing/>
        <w:rPr>
          <w:rFonts w:ascii="Trebuchet MS" w:eastAsia="Calibri" w:hAnsi="Trebuchet MS" w:cs="Arial"/>
        </w:rPr>
      </w:pPr>
    </w:p>
    <w:p w:rsidR="00C9300F" w:rsidRPr="0057360A" w:rsidRDefault="00C9300F" w:rsidP="0057360A">
      <w:pPr>
        <w:numPr>
          <w:ilvl w:val="0"/>
          <w:numId w:val="1"/>
        </w:numPr>
        <w:spacing w:after="0" w:line="240" w:lineRule="auto"/>
        <w:rPr>
          <w:rFonts w:ascii="Trebuchet MS" w:eastAsia="Calibri" w:hAnsi="Trebuchet MS" w:cs="Arial"/>
          <w:b/>
          <w:lang w:eastAsia="en-GB"/>
        </w:rPr>
      </w:pPr>
      <w:r w:rsidRPr="00701AC1">
        <w:rPr>
          <w:rFonts w:ascii="Trebuchet MS" w:eastAsia="Calibri" w:hAnsi="Trebuchet MS" w:cs="Arial"/>
          <w:lang w:eastAsia="en-GB"/>
        </w:rPr>
        <w:t xml:space="preserve">professional indemnity insurance against the risk of professional negligence on the part of the </w:t>
      </w:r>
      <w:r>
        <w:rPr>
          <w:rFonts w:ascii="Trebuchet MS" w:eastAsia="Calibri" w:hAnsi="Trebuchet MS" w:cs="Arial"/>
          <w:lang w:eastAsia="en-GB"/>
        </w:rPr>
        <w:t>Supplier</w:t>
      </w:r>
      <w:r w:rsidRPr="00701AC1">
        <w:rPr>
          <w:rFonts w:ascii="Trebuchet MS" w:eastAsia="Calibri" w:hAnsi="Trebuchet MS" w:cs="Arial"/>
          <w:lang w:eastAsia="en-GB"/>
        </w:rPr>
        <w:t xml:space="preserve"> or its Staff  in the minimum sum of £</w:t>
      </w:r>
      <w:r w:rsidR="00AA0F5A">
        <w:rPr>
          <w:rFonts w:ascii="Trebuchet MS" w:eastAsia="Calibri" w:hAnsi="Trebuchet MS" w:cs="Arial"/>
          <w:lang w:eastAsia="en-GB"/>
        </w:rPr>
        <w:t>5</w:t>
      </w:r>
      <w:r w:rsidRPr="00701AC1">
        <w:rPr>
          <w:rFonts w:ascii="Trebuchet MS" w:eastAsia="Calibri" w:hAnsi="Trebuchet MS" w:cs="Arial"/>
          <w:lang w:eastAsia="en-GB"/>
        </w:rPr>
        <w:t>,000,000 in respect of any one incident and the number of incidents covered shall be unlimited</w:t>
      </w:r>
      <w:r w:rsidR="0057360A" w:rsidRPr="0057360A">
        <w:t xml:space="preserve"> </w:t>
      </w:r>
      <w:r w:rsidR="0057360A" w:rsidRPr="0057360A">
        <w:rPr>
          <w:rFonts w:ascii="Trebuchet MS" w:eastAsia="Calibri" w:hAnsi="Trebuchet MS" w:cs="Arial"/>
          <w:lang w:eastAsia="en-GB"/>
        </w:rPr>
        <w:t xml:space="preserve">and shall ensure that all professional consultants or </w:t>
      </w:r>
      <w:r w:rsidR="0057360A">
        <w:rPr>
          <w:rFonts w:ascii="Trebuchet MS" w:eastAsia="Calibri" w:hAnsi="Trebuchet MS" w:cs="Arial"/>
          <w:lang w:eastAsia="en-GB"/>
        </w:rPr>
        <w:t>s</w:t>
      </w:r>
      <w:r w:rsidR="0057360A" w:rsidRPr="0057360A">
        <w:rPr>
          <w:rFonts w:ascii="Trebuchet MS" w:eastAsia="Calibri" w:hAnsi="Trebuchet MS" w:cs="Arial"/>
          <w:lang w:eastAsia="en-GB"/>
        </w:rPr>
        <w:t>ub-</w:t>
      </w:r>
      <w:r w:rsidR="0057360A">
        <w:rPr>
          <w:rFonts w:ascii="Trebuchet MS" w:eastAsia="Calibri" w:hAnsi="Trebuchet MS" w:cs="Arial"/>
          <w:lang w:eastAsia="en-GB"/>
        </w:rPr>
        <w:t>c</w:t>
      </w:r>
      <w:r w:rsidR="0057360A" w:rsidRPr="0057360A">
        <w:rPr>
          <w:rFonts w:ascii="Trebuchet MS" w:eastAsia="Calibri" w:hAnsi="Trebuchet MS" w:cs="Arial"/>
          <w:lang w:eastAsia="en-GB"/>
        </w:rPr>
        <w:t>ontractors involved in the provision of the Services hold and maintain appropriate cover</w:t>
      </w:r>
      <w:r w:rsidR="0057360A">
        <w:rPr>
          <w:rFonts w:ascii="Trebuchet MS" w:eastAsia="Calibri" w:hAnsi="Trebuchet MS" w:cs="Arial"/>
          <w:lang w:eastAsia="en-GB"/>
        </w:rPr>
        <w:t>;</w:t>
      </w:r>
      <w:r w:rsidRPr="00701AC1">
        <w:rPr>
          <w:rFonts w:ascii="Trebuchet MS" w:eastAsia="Calibri" w:hAnsi="Trebuchet MS" w:cs="Arial"/>
          <w:lang w:eastAsia="en-GB"/>
        </w:rPr>
        <w:t xml:space="preserve"> </w:t>
      </w:r>
    </w:p>
    <w:p w:rsidR="0057360A" w:rsidRDefault="0057360A" w:rsidP="0057360A">
      <w:pPr>
        <w:pStyle w:val="ListParagraph"/>
        <w:rPr>
          <w:rFonts w:ascii="Trebuchet MS" w:eastAsia="Calibri" w:hAnsi="Trebuchet MS" w:cs="Arial"/>
          <w:b/>
          <w:lang w:eastAsia="en-GB"/>
        </w:rPr>
      </w:pPr>
    </w:p>
    <w:p w:rsidR="0057360A" w:rsidRPr="0057360A" w:rsidRDefault="0057360A" w:rsidP="0057360A">
      <w:pPr>
        <w:pStyle w:val="ListParagraph"/>
        <w:numPr>
          <w:ilvl w:val="0"/>
          <w:numId w:val="1"/>
        </w:numPr>
        <w:rPr>
          <w:rFonts w:ascii="Trebuchet MS" w:eastAsia="Calibri" w:hAnsi="Trebuchet MS" w:cs="Arial"/>
          <w:lang w:eastAsia="en-GB"/>
        </w:rPr>
      </w:pPr>
      <w:proofErr w:type="gramStart"/>
      <w:r w:rsidRPr="0057360A">
        <w:rPr>
          <w:rFonts w:ascii="Trebuchet MS" w:eastAsia="Calibri" w:hAnsi="Trebuchet MS" w:cs="Arial"/>
          <w:lang w:eastAsia="en-GB"/>
        </w:rPr>
        <w:t>product</w:t>
      </w:r>
      <w:proofErr w:type="gramEnd"/>
      <w:r w:rsidRPr="0057360A">
        <w:rPr>
          <w:rFonts w:ascii="Trebuchet MS" w:eastAsia="Calibri" w:hAnsi="Trebuchet MS" w:cs="Arial"/>
          <w:lang w:eastAsia="en-GB"/>
        </w:rPr>
        <w:t xml:space="preserve"> liability insurance with a limit of indemnity of not less than £</w:t>
      </w:r>
      <w:r>
        <w:rPr>
          <w:rFonts w:ascii="Trebuchet MS" w:eastAsia="Calibri" w:hAnsi="Trebuchet MS" w:cs="Arial"/>
          <w:lang w:eastAsia="en-GB"/>
        </w:rPr>
        <w:t>5,000,000</w:t>
      </w:r>
      <w:r w:rsidRPr="0057360A">
        <w:rPr>
          <w:rFonts w:ascii="Trebuchet MS" w:eastAsia="Calibri" w:hAnsi="Trebuchet MS" w:cs="Arial"/>
          <w:lang w:eastAsia="en-GB"/>
        </w:rPr>
        <w:t xml:space="preserve"> in relation to any one claim or series of claims.</w:t>
      </w:r>
    </w:p>
    <w:p w:rsidR="00C9300F" w:rsidRPr="00701AC1" w:rsidRDefault="00C9300F" w:rsidP="00C9300F">
      <w:pPr>
        <w:spacing w:after="0" w:line="240" w:lineRule="auto"/>
        <w:ind w:left="720" w:hanging="720"/>
        <w:rPr>
          <w:rFonts w:ascii="Trebuchet MS" w:eastAsia="Calibri" w:hAnsi="Trebuchet MS" w:cs="Arial"/>
          <w:b/>
          <w:lang w:eastAsia="en-GB"/>
        </w:rPr>
      </w:pPr>
      <w:r>
        <w:rPr>
          <w:rFonts w:ascii="Trebuchet MS" w:eastAsia="Calibri" w:hAnsi="Trebuchet MS" w:cs="Arial"/>
          <w:lang w:eastAsia="en-GB"/>
        </w:rPr>
        <w:t>15.2</w:t>
      </w:r>
      <w:r>
        <w:rPr>
          <w:rFonts w:ascii="Trebuchet MS" w:eastAsia="Calibri" w:hAnsi="Trebuchet MS" w:cs="Arial"/>
          <w:lang w:eastAsia="en-GB"/>
        </w:rPr>
        <w:tab/>
      </w:r>
      <w:r w:rsidRPr="00701AC1">
        <w:rPr>
          <w:rFonts w:ascii="Trebuchet MS" w:eastAsia="Calibri" w:hAnsi="Trebuchet MS" w:cs="Arial"/>
          <w:lang w:eastAsia="en-GB"/>
        </w:rPr>
        <w:t xml:space="preserve">The </w:t>
      </w:r>
      <w:r>
        <w:rPr>
          <w:rFonts w:ascii="Trebuchet MS" w:eastAsia="Calibri" w:hAnsi="Trebuchet MS" w:cs="Arial"/>
          <w:lang w:eastAsia="en-GB"/>
        </w:rPr>
        <w:t>Supplier</w:t>
      </w:r>
      <w:r w:rsidRPr="00701AC1">
        <w:rPr>
          <w:rFonts w:ascii="Trebuchet MS" w:eastAsia="Calibri" w:hAnsi="Trebuchet MS" w:cs="Arial"/>
          <w:lang w:eastAsia="en-GB"/>
        </w:rPr>
        <w:t xml:space="preserve"> shall continue to maintain the above policies of insurance for a 6-year period following the termination of the Agreement.</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15.</w:t>
      </w:r>
      <w:r>
        <w:rPr>
          <w:rFonts w:ascii="Trebuchet MS" w:eastAsia="Calibri" w:hAnsi="Trebuchet MS" w:cs="Arial"/>
        </w:rPr>
        <w:t>3</w:t>
      </w:r>
      <w:r w:rsidRPr="00701AC1">
        <w:rPr>
          <w:rFonts w:ascii="Trebuchet MS" w:eastAsia="Calibri" w:hAnsi="Trebuchet MS" w:cs="Arial"/>
        </w:rPr>
        <w:tab/>
        <w:t xml:space="preserve">Upon request, the </w:t>
      </w:r>
      <w:r>
        <w:rPr>
          <w:rFonts w:ascii="Trebuchet MS" w:eastAsia="Calibri" w:hAnsi="Trebuchet MS" w:cs="Arial"/>
        </w:rPr>
        <w:t>Supplier</w:t>
      </w:r>
      <w:r w:rsidRPr="00701AC1">
        <w:rPr>
          <w:rFonts w:ascii="Trebuchet MS" w:eastAsia="Calibri" w:hAnsi="Trebuchet MS" w:cs="Arial"/>
        </w:rPr>
        <w:t xml:space="preserve"> will provide the Council with details of the policies of insurance (by way of insurer’s certificate) effected in accordance with clause 15.1, so as to demonstrate that clause 15.1 is being complied with.</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15.</w:t>
      </w:r>
      <w:r>
        <w:rPr>
          <w:rFonts w:ascii="Trebuchet MS" w:eastAsia="Calibri" w:hAnsi="Trebuchet MS" w:cs="Arial"/>
        </w:rPr>
        <w:t>4</w:t>
      </w:r>
      <w:r w:rsidRPr="00701AC1">
        <w:rPr>
          <w:rFonts w:ascii="Trebuchet MS" w:eastAsia="Calibri" w:hAnsi="Trebuchet MS" w:cs="Arial"/>
        </w:rPr>
        <w:tab/>
        <w:t xml:space="preserve">The </w:t>
      </w:r>
      <w:r>
        <w:rPr>
          <w:rFonts w:ascii="Trebuchet MS" w:eastAsia="Calibri" w:hAnsi="Trebuchet MS" w:cs="Arial"/>
        </w:rPr>
        <w:t>Supplier</w:t>
      </w:r>
      <w:r w:rsidRPr="00701AC1">
        <w:rPr>
          <w:rFonts w:ascii="Trebuchet MS" w:eastAsia="Calibri" w:hAnsi="Trebuchet MS" w:cs="Arial"/>
        </w:rPr>
        <w:t xml:space="preserve"> will immediately inform the Council of any failure or inability to maintain insurance in accordance with clause 15.1 and of any circumstances likely to render such insurance void or voidable in order that the </w:t>
      </w:r>
      <w:r>
        <w:rPr>
          <w:rFonts w:ascii="Trebuchet MS" w:eastAsia="Calibri" w:hAnsi="Trebuchet MS" w:cs="Arial"/>
        </w:rPr>
        <w:t>Supplier</w:t>
      </w:r>
      <w:r w:rsidRPr="00701AC1">
        <w:rPr>
          <w:rFonts w:ascii="Trebuchet MS" w:eastAsia="Calibri" w:hAnsi="Trebuchet MS" w:cs="Arial"/>
        </w:rPr>
        <w:t xml:space="preserve"> and the Council can discuss the means of best protecting their respective positions in the absence of such insurance.</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16.</w:t>
      </w:r>
      <w:r w:rsidRPr="00701AC1">
        <w:rPr>
          <w:rFonts w:ascii="Trebuchet MS" w:eastAsia="Calibri" w:hAnsi="Trebuchet MS" w:cs="Arial"/>
          <w:b/>
        </w:rPr>
        <w:tab/>
        <w:t>TERMINATION OF AGREEMENT</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rPr>
      </w:pPr>
      <w:r w:rsidRPr="00701AC1">
        <w:rPr>
          <w:rFonts w:ascii="Trebuchet MS" w:eastAsia="Calibri" w:hAnsi="Trebuchet MS" w:cs="Arial"/>
        </w:rPr>
        <w:t>16.1</w:t>
      </w:r>
      <w:r w:rsidRPr="00701AC1">
        <w:rPr>
          <w:rFonts w:ascii="Trebuchet MS" w:eastAsia="Calibri" w:hAnsi="Trebuchet MS" w:cs="Arial"/>
        </w:rPr>
        <w:tab/>
        <w:t>In the event of:</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1701" w:hanging="981"/>
        <w:jc w:val="both"/>
        <w:rPr>
          <w:rFonts w:ascii="Trebuchet MS" w:eastAsia="Calibri" w:hAnsi="Trebuchet MS" w:cs="Arial"/>
        </w:rPr>
      </w:pPr>
      <w:r w:rsidRPr="00701AC1">
        <w:rPr>
          <w:rFonts w:ascii="Trebuchet MS" w:eastAsia="Calibri" w:hAnsi="Trebuchet MS" w:cs="Arial"/>
        </w:rPr>
        <w:t>16.1.1</w:t>
      </w:r>
      <w:r w:rsidRPr="00701AC1">
        <w:rPr>
          <w:rFonts w:ascii="Trebuchet MS" w:eastAsia="Calibri" w:hAnsi="Trebuchet MS" w:cs="Arial"/>
        </w:rPr>
        <w:tab/>
        <w:t xml:space="preserve">the passing by the </w:t>
      </w:r>
      <w:r>
        <w:rPr>
          <w:rFonts w:ascii="Trebuchet MS" w:eastAsia="Calibri" w:hAnsi="Trebuchet MS" w:cs="Arial"/>
        </w:rPr>
        <w:t>Supplier</w:t>
      </w:r>
      <w:r w:rsidRPr="00701AC1">
        <w:rPr>
          <w:rFonts w:ascii="Trebuchet MS" w:eastAsia="Calibri" w:hAnsi="Trebuchet MS" w:cs="Arial"/>
        </w:rPr>
        <w:t xml:space="preserve"> of a resolution for its winding-up or the making by a court of competent jurisdiction of an order for the winding-up of the </w:t>
      </w:r>
      <w:r>
        <w:rPr>
          <w:rFonts w:ascii="Trebuchet MS" w:eastAsia="Calibri" w:hAnsi="Trebuchet MS" w:cs="Arial"/>
        </w:rPr>
        <w:t>Supplier</w:t>
      </w:r>
      <w:r w:rsidRPr="00701AC1">
        <w:rPr>
          <w:rFonts w:ascii="Trebuchet MS" w:eastAsia="Calibri" w:hAnsi="Trebuchet MS" w:cs="Arial"/>
        </w:rPr>
        <w:t xml:space="preserve"> or the dissolution of the </w:t>
      </w:r>
      <w:r>
        <w:rPr>
          <w:rFonts w:ascii="Trebuchet MS" w:eastAsia="Calibri" w:hAnsi="Trebuchet MS" w:cs="Arial"/>
        </w:rPr>
        <w:t>Supplier</w:t>
      </w:r>
      <w:r w:rsidRPr="00701AC1">
        <w:rPr>
          <w:rFonts w:ascii="Trebuchet MS" w:eastAsia="Calibri" w:hAnsi="Trebuchet MS" w:cs="Arial"/>
        </w:rPr>
        <w:t>; or</w:t>
      </w:r>
    </w:p>
    <w:p w:rsidR="00C9300F" w:rsidRPr="00701AC1" w:rsidRDefault="00C9300F" w:rsidP="00C9300F">
      <w:pPr>
        <w:spacing w:after="0" w:line="240" w:lineRule="auto"/>
        <w:ind w:left="1701" w:hanging="981"/>
        <w:jc w:val="both"/>
        <w:rPr>
          <w:rFonts w:ascii="Trebuchet MS" w:eastAsia="Calibri" w:hAnsi="Trebuchet MS" w:cs="Arial"/>
        </w:rPr>
      </w:pPr>
    </w:p>
    <w:p w:rsidR="00C9300F" w:rsidRPr="00701AC1" w:rsidRDefault="00C9300F" w:rsidP="00C9300F">
      <w:pPr>
        <w:spacing w:after="0" w:line="240" w:lineRule="auto"/>
        <w:ind w:left="1701" w:hanging="981"/>
        <w:jc w:val="both"/>
        <w:rPr>
          <w:rFonts w:ascii="Trebuchet MS" w:eastAsia="Calibri" w:hAnsi="Trebuchet MS" w:cs="Arial"/>
        </w:rPr>
      </w:pPr>
      <w:r w:rsidRPr="00701AC1">
        <w:rPr>
          <w:rFonts w:ascii="Trebuchet MS" w:eastAsia="Calibri" w:hAnsi="Trebuchet MS" w:cs="Arial"/>
        </w:rPr>
        <w:t>16.1.2</w:t>
      </w:r>
      <w:r w:rsidRPr="00701AC1">
        <w:rPr>
          <w:rFonts w:ascii="Trebuchet MS" w:eastAsia="Calibri" w:hAnsi="Trebuchet MS" w:cs="Arial"/>
        </w:rPr>
        <w:tab/>
        <w:t xml:space="preserve">the making of an administration order in relation to the </w:t>
      </w:r>
      <w:r>
        <w:rPr>
          <w:rFonts w:ascii="Trebuchet MS" w:eastAsia="Calibri" w:hAnsi="Trebuchet MS" w:cs="Arial"/>
        </w:rPr>
        <w:t>Supplier</w:t>
      </w:r>
      <w:r w:rsidRPr="00701AC1">
        <w:rPr>
          <w:rFonts w:ascii="Trebuchet MS" w:eastAsia="Calibri" w:hAnsi="Trebuchet MS" w:cs="Arial"/>
        </w:rPr>
        <w:t xml:space="preserve"> or the appointment of a receiver over, or the taking possession or sale by an encumbrancer of, any of the </w:t>
      </w:r>
      <w:r>
        <w:rPr>
          <w:rFonts w:ascii="Trebuchet MS" w:eastAsia="Calibri" w:hAnsi="Trebuchet MS" w:cs="Arial"/>
        </w:rPr>
        <w:t>Supplier</w:t>
      </w:r>
      <w:r w:rsidRPr="00701AC1">
        <w:rPr>
          <w:rFonts w:ascii="Trebuchet MS" w:eastAsia="Calibri" w:hAnsi="Trebuchet MS" w:cs="Arial"/>
        </w:rPr>
        <w:t>’s assets; or</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tabs>
          <w:tab w:val="left" w:pos="1701"/>
        </w:tabs>
        <w:spacing w:after="0" w:line="240" w:lineRule="auto"/>
        <w:ind w:left="1695" w:hanging="975"/>
        <w:jc w:val="both"/>
        <w:rPr>
          <w:rFonts w:ascii="Trebuchet MS" w:eastAsia="Calibri" w:hAnsi="Trebuchet MS" w:cs="Arial"/>
        </w:rPr>
      </w:pPr>
      <w:r w:rsidRPr="00701AC1">
        <w:rPr>
          <w:rFonts w:ascii="Trebuchet MS" w:eastAsia="Calibri" w:hAnsi="Trebuchet MS" w:cs="Arial"/>
        </w:rPr>
        <w:t>16.1.3</w:t>
      </w:r>
      <w:r w:rsidRPr="00701AC1">
        <w:rPr>
          <w:rFonts w:ascii="Trebuchet MS" w:eastAsia="Calibri" w:hAnsi="Trebuchet MS" w:cs="Arial"/>
        </w:rPr>
        <w:tab/>
      </w:r>
      <w:proofErr w:type="gramStart"/>
      <w:r w:rsidRPr="00701AC1">
        <w:rPr>
          <w:rFonts w:ascii="Trebuchet MS" w:eastAsia="Calibri" w:hAnsi="Trebuchet MS" w:cs="Arial"/>
        </w:rPr>
        <w:t>the</w:t>
      </w:r>
      <w:proofErr w:type="gramEnd"/>
      <w:r w:rsidRPr="00701AC1">
        <w:rPr>
          <w:rFonts w:ascii="Trebuchet MS" w:eastAsia="Calibri" w:hAnsi="Trebuchet MS" w:cs="Arial"/>
        </w:rPr>
        <w:t xml:space="preserve"> </w:t>
      </w:r>
      <w:r>
        <w:rPr>
          <w:rFonts w:ascii="Trebuchet MS" w:eastAsia="Calibri" w:hAnsi="Trebuchet MS" w:cs="Arial"/>
        </w:rPr>
        <w:t>Supplier</w:t>
      </w:r>
      <w:r w:rsidRPr="00701AC1">
        <w:rPr>
          <w:rFonts w:ascii="Trebuchet MS" w:eastAsia="Calibri" w:hAnsi="Trebuchet MS" w:cs="Arial"/>
        </w:rPr>
        <w:t xml:space="preserve"> making an arrangement or composition with its creditors generally or making an application to a court of competent jurisdiction for protection from its cr</w:t>
      </w:r>
      <w:r>
        <w:rPr>
          <w:rFonts w:ascii="Trebuchet MS" w:eastAsia="Calibri" w:hAnsi="Trebuchet MS" w:cs="Arial"/>
        </w:rPr>
        <w:t>editors generally,</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jc w:val="both"/>
        <w:rPr>
          <w:rFonts w:ascii="Trebuchet MS" w:eastAsia="Calibri" w:hAnsi="Trebuchet MS" w:cs="Arial"/>
        </w:rPr>
      </w:pPr>
      <w:r w:rsidRPr="00AA0DC5">
        <w:rPr>
          <w:rFonts w:ascii="Trebuchet MS" w:eastAsia="Calibri" w:hAnsi="Trebuchet MS" w:cs="Arial"/>
        </w:rPr>
        <w:t xml:space="preserve">the Council may, without prejudice to any other power of termination or to any rights or remedies it may have, terminate the Agreement forthwith by notice and the </w:t>
      </w:r>
      <w:r>
        <w:rPr>
          <w:rFonts w:ascii="Trebuchet MS" w:eastAsia="Calibri" w:hAnsi="Trebuchet MS" w:cs="Arial"/>
        </w:rPr>
        <w:t>Supplier</w:t>
      </w:r>
      <w:r w:rsidRPr="00AA0DC5">
        <w:rPr>
          <w:rFonts w:ascii="Trebuchet MS" w:eastAsia="Calibri" w:hAnsi="Trebuchet MS" w:cs="Arial"/>
        </w:rPr>
        <w:t xml:space="preserve"> shall indemnify the Council against all costs, expenses and damages for which the Council becomes liable arising from such termination.</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16.2</w:t>
      </w:r>
      <w:r w:rsidRPr="00701AC1">
        <w:rPr>
          <w:rFonts w:ascii="Trebuchet MS" w:eastAsia="Calibri" w:hAnsi="Trebuchet MS" w:cs="Arial"/>
        </w:rPr>
        <w:tab/>
        <w:t>Without prejudice to the Parties other rights and remedies, either party may forthwith terminate the Agreement by notice if the other:</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tabs>
          <w:tab w:val="left" w:pos="1701"/>
        </w:tabs>
        <w:spacing w:after="0" w:line="240" w:lineRule="auto"/>
        <w:ind w:left="1695" w:hanging="975"/>
        <w:jc w:val="both"/>
        <w:rPr>
          <w:rFonts w:ascii="Trebuchet MS" w:eastAsia="Calibri" w:hAnsi="Trebuchet MS" w:cs="Arial"/>
        </w:rPr>
      </w:pPr>
      <w:r w:rsidRPr="00701AC1">
        <w:rPr>
          <w:rFonts w:ascii="Trebuchet MS" w:eastAsia="Calibri" w:hAnsi="Trebuchet MS" w:cs="Arial"/>
        </w:rPr>
        <w:t>16.2.1</w:t>
      </w:r>
      <w:r w:rsidRPr="00701AC1">
        <w:rPr>
          <w:rFonts w:ascii="Trebuchet MS" w:eastAsia="Calibri" w:hAnsi="Trebuchet MS" w:cs="Arial"/>
        </w:rPr>
        <w:tab/>
      </w:r>
      <w:proofErr w:type="gramStart"/>
      <w:r w:rsidRPr="00701AC1">
        <w:rPr>
          <w:rFonts w:ascii="Trebuchet MS" w:eastAsia="Calibri" w:hAnsi="Trebuchet MS" w:cs="Arial"/>
        </w:rPr>
        <w:t>commits</w:t>
      </w:r>
      <w:proofErr w:type="gramEnd"/>
      <w:r w:rsidRPr="00701AC1">
        <w:rPr>
          <w:rFonts w:ascii="Trebuchet MS" w:eastAsia="Calibri" w:hAnsi="Trebuchet MS" w:cs="Arial"/>
        </w:rPr>
        <w:t xml:space="preserve"> or attempts a Prohibited Act;</w:t>
      </w:r>
    </w:p>
    <w:p w:rsidR="00C9300F" w:rsidRPr="00701AC1" w:rsidRDefault="00C9300F" w:rsidP="00C9300F">
      <w:pPr>
        <w:tabs>
          <w:tab w:val="left" w:pos="1701"/>
        </w:tabs>
        <w:spacing w:after="0" w:line="240" w:lineRule="auto"/>
        <w:ind w:left="1695" w:hanging="975"/>
        <w:jc w:val="both"/>
        <w:rPr>
          <w:rFonts w:ascii="Trebuchet MS" w:eastAsia="Calibri" w:hAnsi="Trebuchet MS" w:cs="Arial"/>
        </w:rPr>
      </w:pPr>
    </w:p>
    <w:p w:rsidR="00C9300F" w:rsidRPr="00701AC1" w:rsidRDefault="00C9300F" w:rsidP="00C9300F">
      <w:pPr>
        <w:tabs>
          <w:tab w:val="left" w:pos="1701"/>
        </w:tabs>
        <w:spacing w:after="0" w:line="240" w:lineRule="auto"/>
        <w:ind w:left="1695" w:hanging="975"/>
        <w:jc w:val="both"/>
        <w:rPr>
          <w:rFonts w:ascii="Trebuchet MS" w:eastAsia="Calibri" w:hAnsi="Trebuchet MS" w:cs="Arial"/>
        </w:rPr>
      </w:pPr>
      <w:r w:rsidRPr="00701AC1">
        <w:rPr>
          <w:rFonts w:ascii="Trebuchet MS" w:eastAsia="Calibri" w:hAnsi="Trebuchet MS" w:cs="Arial"/>
        </w:rPr>
        <w:lastRenderedPageBreak/>
        <w:t>16.2.2</w:t>
      </w:r>
      <w:r w:rsidRPr="00701AC1">
        <w:rPr>
          <w:rFonts w:ascii="Trebuchet MS" w:eastAsia="Calibri" w:hAnsi="Trebuchet MS" w:cs="Arial"/>
        </w:rPr>
        <w:tab/>
        <w:t xml:space="preserve">fails to comply with </w:t>
      </w:r>
      <w:r>
        <w:rPr>
          <w:rFonts w:ascii="Trebuchet MS" w:eastAsia="Calibri" w:hAnsi="Trebuchet MS" w:cs="Arial"/>
        </w:rPr>
        <w:t>Good</w:t>
      </w:r>
      <w:r w:rsidRPr="00701AC1">
        <w:rPr>
          <w:rFonts w:ascii="Trebuchet MS" w:eastAsia="Calibri" w:hAnsi="Trebuchet MS" w:cs="Arial"/>
        </w:rPr>
        <w:t xml:space="preserve"> Industry Practice</w:t>
      </w:r>
      <w:r w:rsidR="00E9327C">
        <w:rPr>
          <w:rFonts w:ascii="Trebuchet MS" w:eastAsia="Calibri" w:hAnsi="Trebuchet MS" w:cs="Arial"/>
        </w:rPr>
        <w:t>, Safety Legislation</w:t>
      </w:r>
      <w:r w:rsidRPr="00701AC1">
        <w:rPr>
          <w:rFonts w:ascii="Trebuchet MS" w:eastAsia="Calibri" w:hAnsi="Trebuchet MS" w:cs="Arial"/>
        </w:rPr>
        <w:t xml:space="preserve"> and or the Laws;</w:t>
      </w:r>
    </w:p>
    <w:p w:rsidR="00C9300F" w:rsidRPr="00701AC1" w:rsidRDefault="00C9300F" w:rsidP="00C9300F">
      <w:pPr>
        <w:tabs>
          <w:tab w:val="left" w:pos="1701"/>
        </w:tabs>
        <w:spacing w:after="0" w:line="240" w:lineRule="auto"/>
        <w:ind w:left="1695" w:hanging="975"/>
        <w:jc w:val="both"/>
        <w:rPr>
          <w:rFonts w:ascii="Trebuchet MS" w:eastAsia="Calibri" w:hAnsi="Trebuchet MS" w:cs="Arial"/>
        </w:rPr>
      </w:pPr>
    </w:p>
    <w:p w:rsidR="00C9300F" w:rsidRPr="00701AC1" w:rsidRDefault="00C9300F" w:rsidP="00C9300F">
      <w:pPr>
        <w:tabs>
          <w:tab w:val="left" w:pos="1701"/>
        </w:tabs>
        <w:spacing w:after="0" w:line="240" w:lineRule="auto"/>
        <w:ind w:left="1695" w:hanging="975"/>
        <w:jc w:val="both"/>
        <w:rPr>
          <w:rFonts w:ascii="Trebuchet MS" w:eastAsia="Calibri" w:hAnsi="Trebuchet MS" w:cs="Arial"/>
        </w:rPr>
      </w:pPr>
      <w:r w:rsidRPr="00701AC1">
        <w:rPr>
          <w:rFonts w:ascii="Trebuchet MS" w:eastAsia="Calibri" w:hAnsi="Trebuchet MS" w:cs="Arial"/>
        </w:rPr>
        <w:t>16.2.3</w:t>
      </w:r>
      <w:r w:rsidRPr="00701AC1">
        <w:rPr>
          <w:rFonts w:ascii="Trebuchet MS" w:eastAsia="Calibri" w:hAnsi="Trebuchet MS" w:cs="Arial"/>
        </w:rPr>
        <w:tab/>
        <w:t>commits any material breach of the terms of this Agreement and fails to remedy such breach within seven (7) days of being given written notice to do so by the other; or</w:t>
      </w:r>
    </w:p>
    <w:p w:rsidR="00C9300F" w:rsidRPr="00701AC1" w:rsidRDefault="00C9300F" w:rsidP="00C9300F">
      <w:pPr>
        <w:spacing w:after="0" w:line="240" w:lineRule="auto"/>
        <w:jc w:val="both"/>
        <w:rPr>
          <w:rFonts w:ascii="Trebuchet MS" w:eastAsia="Calibri" w:hAnsi="Trebuchet MS" w:cs="Arial"/>
        </w:rPr>
      </w:pPr>
    </w:p>
    <w:p w:rsidR="00C9300F" w:rsidRDefault="00C9300F" w:rsidP="00C9300F">
      <w:pPr>
        <w:tabs>
          <w:tab w:val="left" w:pos="1701"/>
        </w:tabs>
        <w:spacing w:after="0" w:line="240" w:lineRule="auto"/>
        <w:ind w:firstLine="720"/>
        <w:jc w:val="both"/>
        <w:rPr>
          <w:rFonts w:ascii="Trebuchet MS" w:eastAsia="Calibri" w:hAnsi="Trebuchet MS" w:cs="Arial"/>
        </w:rPr>
      </w:pPr>
      <w:r w:rsidRPr="00701AC1">
        <w:rPr>
          <w:rFonts w:ascii="Trebuchet MS" w:eastAsia="Calibri" w:hAnsi="Trebuchet MS" w:cs="Arial"/>
        </w:rPr>
        <w:t>16.2.4</w:t>
      </w:r>
      <w:r w:rsidRPr="00701AC1">
        <w:rPr>
          <w:rFonts w:ascii="Trebuchet MS" w:eastAsia="Calibri" w:hAnsi="Trebuchet MS" w:cs="Arial"/>
        </w:rPr>
        <w:tab/>
      </w:r>
      <w:proofErr w:type="gramStart"/>
      <w:r w:rsidRPr="00701AC1">
        <w:rPr>
          <w:rFonts w:ascii="Trebuchet MS" w:eastAsia="Calibri" w:hAnsi="Trebuchet MS" w:cs="Arial"/>
        </w:rPr>
        <w:t>fails</w:t>
      </w:r>
      <w:proofErr w:type="gramEnd"/>
      <w:r w:rsidRPr="00701AC1">
        <w:rPr>
          <w:rFonts w:ascii="Trebuchet MS" w:eastAsia="Calibri" w:hAnsi="Trebuchet MS" w:cs="Arial"/>
        </w:rPr>
        <w:t xml:space="preserve"> to perform its obligations under the Agreement with due diligence</w:t>
      </w:r>
      <w:r>
        <w:rPr>
          <w:rFonts w:ascii="Trebuchet MS" w:eastAsia="Calibri" w:hAnsi="Trebuchet MS" w:cs="Arial"/>
        </w:rPr>
        <w:t>,</w:t>
      </w:r>
    </w:p>
    <w:p w:rsidR="00C9300F" w:rsidRDefault="00C9300F" w:rsidP="00C9300F">
      <w:pPr>
        <w:tabs>
          <w:tab w:val="left" w:pos="1701"/>
        </w:tabs>
        <w:spacing w:after="0" w:line="240" w:lineRule="auto"/>
        <w:ind w:firstLine="720"/>
        <w:jc w:val="both"/>
        <w:rPr>
          <w:rFonts w:ascii="Trebuchet MS" w:eastAsia="Calibri" w:hAnsi="Trebuchet MS" w:cs="Arial"/>
        </w:rPr>
      </w:pPr>
    </w:p>
    <w:p w:rsidR="00C9300F" w:rsidRPr="00701AC1" w:rsidRDefault="00C9300F" w:rsidP="00C9300F">
      <w:pPr>
        <w:spacing w:after="0" w:line="240" w:lineRule="auto"/>
        <w:ind w:left="720"/>
        <w:jc w:val="both"/>
        <w:rPr>
          <w:rFonts w:ascii="Trebuchet MS" w:eastAsia="Calibri" w:hAnsi="Trebuchet MS" w:cs="Arial"/>
        </w:rPr>
      </w:pPr>
      <w:proofErr w:type="gramStart"/>
      <w:r w:rsidRPr="00C067E9">
        <w:rPr>
          <w:rFonts w:ascii="Trebuchet MS" w:eastAsia="Calibri" w:hAnsi="Trebuchet MS" w:cs="Arial"/>
        </w:rPr>
        <w:t>the</w:t>
      </w:r>
      <w:proofErr w:type="gramEnd"/>
      <w:r w:rsidRPr="00C067E9">
        <w:rPr>
          <w:rFonts w:ascii="Trebuchet MS" w:eastAsia="Calibri" w:hAnsi="Trebuchet MS" w:cs="Arial"/>
        </w:rPr>
        <w:t xml:space="preserve"> </w:t>
      </w:r>
      <w:r>
        <w:rPr>
          <w:rFonts w:ascii="Trebuchet MS" w:eastAsia="Calibri" w:hAnsi="Trebuchet MS" w:cs="Arial"/>
        </w:rPr>
        <w:t>termination shall be at no loss or cost to the Council and the Supplier</w:t>
      </w:r>
      <w:r w:rsidRPr="00C067E9">
        <w:rPr>
          <w:rFonts w:ascii="Trebuchet MS" w:eastAsia="Calibri" w:hAnsi="Trebuchet MS" w:cs="Arial"/>
        </w:rPr>
        <w:t xml:space="preserve"> </w:t>
      </w:r>
      <w:r>
        <w:rPr>
          <w:rFonts w:ascii="Trebuchet MS" w:eastAsia="Calibri" w:hAnsi="Trebuchet MS" w:cs="Arial"/>
        </w:rPr>
        <w:t xml:space="preserve">hereby </w:t>
      </w:r>
      <w:r w:rsidRPr="00C067E9">
        <w:rPr>
          <w:rFonts w:ascii="Trebuchet MS" w:eastAsia="Calibri" w:hAnsi="Trebuchet MS" w:cs="Arial"/>
        </w:rPr>
        <w:t xml:space="preserve"> indemnif</w:t>
      </w:r>
      <w:r>
        <w:rPr>
          <w:rFonts w:ascii="Trebuchet MS" w:eastAsia="Calibri" w:hAnsi="Trebuchet MS" w:cs="Arial"/>
        </w:rPr>
        <w:t>ies</w:t>
      </w:r>
      <w:r w:rsidRPr="00C067E9">
        <w:rPr>
          <w:rFonts w:ascii="Trebuchet MS" w:eastAsia="Calibri" w:hAnsi="Trebuchet MS" w:cs="Arial"/>
        </w:rPr>
        <w:t xml:space="preserve"> the Council against all costs, expenses and damages for which the Council </w:t>
      </w:r>
      <w:r>
        <w:rPr>
          <w:rFonts w:ascii="Trebuchet MS" w:eastAsia="Calibri" w:hAnsi="Trebuchet MS" w:cs="Arial"/>
        </w:rPr>
        <w:t xml:space="preserve">may suffer </w:t>
      </w:r>
      <w:r w:rsidRPr="00C067E9">
        <w:rPr>
          <w:rFonts w:ascii="Trebuchet MS" w:eastAsia="Calibri" w:hAnsi="Trebuchet MS" w:cs="Arial"/>
        </w:rPr>
        <w:t xml:space="preserve"> </w:t>
      </w:r>
      <w:r>
        <w:rPr>
          <w:rFonts w:ascii="Trebuchet MS" w:eastAsia="Calibri" w:hAnsi="Trebuchet MS" w:cs="Arial"/>
        </w:rPr>
        <w:t xml:space="preserve">as a result of any  </w:t>
      </w:r>
      <w:r w:rsidRPr="00C067E9">
        <w:rPr>
          <w:rFonts w:ascii="Trebuchet MS" w:eastAsia="Calibri" w:hAnsi="Trebuchet MS" w:cs="Arial"/>
        </w:rPr>
        <w:t>such termination.</w:t>
      </w:r>
    </w:p>
    <w:p w:rsidR="00C9300F" w:rsidRDefault="00C9300F" w:rsidP="00C9300F">
      <w:pPr>
        <w:spacing w:after="0" w:line="240" w:lineRule="auto"/>
        <w:ind w:left="720" w:hanging="720"/>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DB0DB6">
        <w:rPr>
          <w:rFonts w:ascii="Trebuchet MS" w:eastAsia="Calibri" w:hAnsi="Trebuchet MS" w:cs="Arial"/>
        </w:rPr>
        <w:t>16.3</w:t>
      </w:r>
      <w:r w:rsidRPr="00DB0DB6">
        <w:rPr>
          <w:rFonts w:ascii="Trebuchet MS" w:eastAsia="Calibri" w:hAnsi="Trebuchet MS" w:cs="Arial"/>
        </w:rPr>
        <w:tab/>
        <w:t xml:space="preserve">Notwithstanding the generality of this clause 16 the Council shall have the right to terminate the Agreement, or to terminate the provision of any part of the Agreement at any time by giving one </w:t>
      </w:r>
      <w:proofErr w:type="gramStart"/>
      <w:r w:rsidRPr="00DB0DB6">
        <w:rPr>
          <w:rFonts w:ascii="Trebuchet MS" w:eastAsia="Calibri" w:hAnsi="Trebuchet MS" w:cs="Arial"/>
        </w:rPr>
        <w:t>months</w:t>
      </w:r>
      <w:proofErr w:type="gramEnd"/>
      <w:r w:rsidRPr="00DB0DB6">
        <w:rPr>
          <w:rFonts w:ascii="Trebuchet MS" w:eastAsia="Calibri" w:hAnsi="Trebuchet MS" w:cs="Arial"/>
        </w:rPr>
        <w:t xml:space="preserve"> written notice to the Supplier.</w:t>
      </w:r>
      <w:r w:rsidRPr="00701AC1">
        <w:rPr>
          <w:rFonts w:ascii="Trebuchet MS" w:eastAsia="Calibri" w:hAnsi="Trebuchet MS" w:cs="Arial"/>
        </w:rPr>
        <w:t xml:space="preserve"> </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17</w:t>
      </w:r>
      <w:r>
        <w:rPr>
          <w:rFonts w:ascii="Trebuchet MS" w:eastAsia="Calibri" w:hAnsi="Trebuchet MS" w:cs="Arial"/>
          <w:b/>
        </w:rPr>
        <w:t>.</w:t>
      </w:r>
      <w:r w:rsidRPr="00701AC1">
        <w:rPr>
          <w:rFonts w:ascii="Trebuchet MS" w:eastAsia="Calibri" w:hAnsi="Trebuchet MS" w:cs="Arial"/>
          <w:b/>
        </w:rPr>
        <w:tab/>
        <w:t>ASSIGNMENT AND SUB-CONTRACTING</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17.1</w:t>
      </w:r>
      <w:r w:rsidRPr="00701AC1">
        <w:rPr>
          <w:rFonts w:ascii="Trebuchet MS" w:eastAsia="Calibri" w:hAnsi="Trebuchet MS" w:cs="Arial"/>
        </w:rPr>
        <w:tab/>
        <w:t xml:space="preserve">The </w:t>
      </w:r>
      <w:r>
        <w:rPr>
          <w:rFonts w:ascii="Trebuchet MS" w:eastAsia="Calibri" w:hAnsi="Trebuchet MS" w:cs="Arial"/>
        </w:rPr>
        <w:t>Supplier</w:t>
      </w:r>
      <w:r w:rsidRPr="00701AC1">
        <w:rPr>
          <w:rFonts w:ascii="Trebuchet MS" w:eastAsia="Calibri" w:hAnsi="Trebuchet MS" w:cs="Arial"/>
        </w:rPr>
        <w:t xml:space="preserve"> shall not assign or sub-contract the Services under this Agreement, or any part thereof, without the permission of the Council in writing. Assignment or sub-contracting any part of the Services shall not relieve the </w:t>
      </w:r>
      <w:r>
        <w:rPr>
          <w:rFonts w:ascii="Trebuchet MS" w:eastAsia="Calibri" w:hAnsi="Trebuchet MS" w:cs="Arial"/>
        </w:rPr>
        <w:t>Supplier</w:t>
      </w:r>
      <w:r w:rsidRPr="00701AC1">
        <w:rPr>
          <w:rFonts w:ascii="Trebuchet MS" w:eastAsia="Calibri" w:hAnsi="Trebuchet MS" w:cs="Arial"/>
        </w:rPr>
        <w:t xml:space="preserve"> of any obligation or duty attributable to the </w:t>
      </w:r>
      <w:r>
        <w:rPr>
          <w:rFonts w:ascii="Trebuchet MS" w:eastAsia="Calibri" w:hAnsi="Trebuchet MS" w:cs="Arial"/>
        </w:rPr>
        <w:t>Supplier</w:t>
      </w:r>
      <w:r w:rsidRPr="00701AC1">
        <w:rPr>
          <w:rFonts w:ascii="Trebuchet MS" w:eastAsia="Calibri" w:hAnsi="Trebuchet MS" w:cs="Arial"/>
        </w:rPr>
        <w:t xml:space="preserve"> under this Agreement.  The </w:t>
      </w:r>
      <w:r>
        <w:rPr>
          <w:rFonts w:ascii="Trebuchet MS" w:eastAsia="Calibri" w:hAnsi="Trebuchet MS" w:cs="Arial"/>
        </w:rPr>
        <w:t>Supplier</w:t>
      </w:r>
      <w:r w:rsidRPr="00701AC1">
        <w:rPr>
          <w:rFonts w:ascii="Trebuchet MS" w:eastAsia="Calibri" w:hAnsi="Trebuchet MS" w:cs="Arial"/>
        </w:rPr>
        <w:t xml:space="preserve"> shall be responsible for the acts and omissions of its assignees and sub-contractors as though they were its own.  Where the Council has consented to the placing of an assignment or sub-contracts, copies of each contract of assignment or sub-contract shall be provided by the </w:t>
      </w:r>
      <w:r>
        <w:rPr>
          <w:rFonts w:ascii="Trebuchet MS" w:eastAsia="Calibri" w:hAnsi="Trebuchet MS" w:cs="Arial"/>
        </w:rPr>
        <w:t>Supplier</w:t>
      </w:r>
      <w:r w:rsidRPr="00701AC1">
        <w:rPr>
          <w:rFonts w:ascii="Trebuchet MS" w:eastAsia="Calibri" w:hAnsi="Trebuchet MS" w:cs="Arial"/>
        </w:rPr>
        <w:t xml:space="preserve"> to the Council within </w:t>
      </w:r>
      <w:r>
        <w:rPr>
          <w:rFonts w:ascii="Trebuchet MS" w:eastAsia="Calibri" w:hAnsi="Trebuchet MS" w:cs="Arial"/>
        </w:rPr>
        <w:t>two (</w:t>
      </w:r>
      <w:r w:rsidRPr="00701AC1">
        <w:rPr>
          <w:rFonts w:ascii="Trebuchet MS" w:eastAsia="Calibri" w:hAnsi="Trebuchet MS" w:cs="Arial"/>
        </w:rPr>
        <w:t>2</w:t>
      </w:r>
      <w:r>
        <w:rPr>
          <w:rFonts w:ascii="Trebuchet MS" w:eastAsia="Calibri" w:hAnsi="Trebuchet MS" w:cs="Arial"/>
        </w:rPr>
        <w:t>)</w:t>
      </w:r>
      <w:r w:rsidRPr="00701AC1">
        <w:rPr>
          <w:rFonts w:ascii="Trebuchet MS" w:eastAsia="Calibri" w:hAnsi="Trebuchet MS" w:cs="Arial"/>
        </w:rPr>
        <w:t xml:space="preserve"> </w:t>
      </w:r>
      <w:r>
        <w:rPr>
          <w:rFonts w:ascii="Trebuchet MS" w:eastAsia="Calibri" w:hAnsi="Trebuchet MS" w:cs="Arial"/>
        </w:rPr>
        <w:t>W</w:t>
      </w:r>
      <w:r w:rsidRPr="00701AC1">
        <w:rPr>
          <w:rFonts w:ascii="Trebuchet MS" w:eastAsia="Calibri" w:hAnsi="Trebuchet MS" w:cs="Arial"/>
        </w:rPr>
        <w:t xml:space="preserve">orking </w:t>
      </w:r>
      <w:r>
        <w:rPr>
          <w:rFonts w:ascii="Trebuchet MS" w:eastAsia="Calibri" w:hAnsi="Trebuchet MS" w:cs="Arial"/>
        </w:rPr>
        <w:t>D</w:t>
      </w:r>
      <w:r w:rsidRPr="00701AC1">
        <w:rPr>
          <w:rFonts w:ascii="Trebuchet MS" w:eastAsia="Calibri" w:hAnsi="Trebuchet MS" w:cs="Arial"/>
        </w:rPr>
        <w:t>ays of issue.</w:t>
      </w:r>
    </w:p>
    <w:p w:rsidR="00C9300F" w:rsidRPr="00701AC1" w:rsidRDefault="00C9300F" w:rsidP="00C9300F">
      <w:pPr>
        <w:spacing w:after="0" w:line="240" w:lineRule="auto"/>
        <w:jc w:val="both"/>
        <w:rPr>
          <w:rFonts w:ascii="Trebuchet MS" w:eastAsia="Calibri" w:hAnsi="Trebuchet MS" w:cs="Arial"/>
          <w:b/>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18.</w:t>
      </w:r>
      <w:r w:rsidRPr="00701AC1">
        <w:rPr>
          <w:rFonts w:ascii="Trebuchet MS" w:eastAsia="Calibri" w:hAnsi="Trebuchet MS" w:cs="Arial"/>
          <w:b/>
        </w:rPr>
        <w:tab/>
        <w:t>DISPUTES</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18.1</w:t>
      </w:r>
      <w:r w:rsidRPr="00701AC1">
        <w:rPr>
          <w:rFonts w:ascii="Trebuchet MS" w:eastAsia="Calibri" w:hAnsi="Trebuchet MS" w:cs="Arial"/>
        </w:rPr>
        <w:tab/>
        <w:t xml:space="preserve">If the Council reasonably believes that the Services are deficient, the </w:t>
      </w:r>
      <w:r>
        <w:rPr>
          <w:rFonts w:ascii="Trebuchet MS" w:eastAsia="Calibri" w:hAnsi="Trebuchet MS" w:cs="Arial"/>
        </w:rPr>
        <w:t>Supplier</w:t>
      </w:r>
      <w:r w:rsidRPr="00701AC1">
        <w:rPr>
          <w:rFonts w:ascii="Trebuchet MS" w:eastAsia="Calibri" w:hAnsi="Trebuchet MS" w:cs="Arial"/>
        </w:rPr>
        <w:t xml:space="preserve"> shall be formally notified in writing by the Council, inviting the </w:t>
      </w:r>
      <w:r>
        <w:rPr>
          <w:rFonts w:ascii="Trebuchet MS" w:eastAsia="Calibri" w:hAnsi="Trebuchet MS" w:cs="Arial"/>
        </w:rPr>
        <w:t>Supplier</w:t>
      </w:r>
      <w:r w:rsidRPr="00701AC1">
        <w:rPr>
          <w:rFonts w:ascii="Trebuchet MS" w:eastAsia="Calibri" w:hAnsi="Trebuchet MS" w:cs="Arial"/>
        </w:rPr>
        <w:t xml:space="preserve"> at the earliest possible opportunity to discuss the matter and giving clear indications as to how the Services have not been satisfactory.  </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18.2</w:t>
      </w:r>
      <w:r w:rsidRPr="00701AC1">
        <w:rPr>
          <w:rFonts w:ascii="Trebuchet MS" w:eastAsia="Calibri" w:hAnsi="Trebuchet MS" w:cs="Arial"/>
        </w:rPr>
        <w:tab/>
        <w:t xml:space="preserve">After such discussions, the </w:t>
      </w:r>
      <w:r>
        <w:rPr>
          <w:rFonts w:ascii="Trebuchet MS" w:eastAsia="Calibri" w:hAnsi="Trebuchet MS" w:cs="Arial"/>
        </w:rPr>
        <w:t>Supplier</w:t>
      </w:r>
      <w:r w:rsidRPr="00701AC1">
        <w:rPr>
          <w:rFonts w:ascii="Trebuchet MS" w:eastAsia="Calibri" w:hAnsi="Trebuchet MS" w:cs="Arial"/>
        </w:rPr>
        <w:t xml:space="preserve"> shall remedy any agreed faults within an agreed, reasonable timescale.  Once the Council has formally notified the </w:t>
      </w:r>
      <w:r>
        <w:rPr>
          <w:rFonts w:ascii="Trebuchet MS" w:eastAsia="Calibri" w:hAnsi="Trebuchet MS" w:cs="Arial"/>
        </w:rPr>
        <w:t>Supplier</w:t>
      </w:r>
      <w:r w:rsidRPr="00701AC1">
        <w:rPr>
          <w:rFonts w:ascii="Trebuchet MS" w:eastAsia="Calibri" w:hAnsi="Trebuchet MS" w:cs="Arial"/>
        </w:rPr>
        <w:t xml:space="preserve"> of any such deficiencies, it shall be entitled to withhold payment of any invoices which the </w:t>
      </w:r>
      <w:r>
        <w:rPr>
          <w:rFonts w:ascii="Trebuchet MS" w:eastAsia="Calibri" w:hAnsi="Trebuchet MS" w:cs="Arial"/>
        </w:rPr>
        <w:t>Supplier</w:t>
      </w:r>
      <w:r w:rsidRPr="00701AC1">
        <w:rPr>
          <w:rFonts w:ascii="Trebuchet MS" w:eastAsia="Calibri" w:hAnsi="Trebuchet MS" w:cs="Arial"/>
        </w:rPr>
        <w:t xml:space="preserve"> has submitted (or may submit) for the Services, or part pay any such invoices as it sees fit until such time as the agreed faults have been remedied. </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18.3</w:t>
      </w:r>
      <w:r w:rsidRPr="00701AC1">
        <w:rPr>
          <w:rFonts w:ascii="Trebuchet MS" w:eastAsia="Calibri" w:hAnsi="Trebuchet MS" w:cs="Arial"/>
        </w:rPr>
        <w:tab/>
        <w:t xml:space="preserve">If the </w:t>
      </w:r>
      <w:r>
        <w:rPr>
          <w:rFonts w:ascii="Trebuchet MS" w:eastAsia="Calibri" w:hAnsi="Trebuchet MS" w:cs="Arial"/>
        </w:rPr>
        <w:t>Supplier</w:t>
      </w:r>
      <w:r w:rsidRPr="00701AC1">
        <w:rPr>
          <w:rFonts w:ascii="Trebuchet MS" w:eastAsia="Calibri" w:hAnsi="Trebuchet MS" w:cs="Arial"/>
        </w:rPr>
        <w:t xml:space="preserve"> is unable or unwilling to remedy the above faults, the Council may terminate this Agreement </w:t>
      </w:r>
      <w:r>
        <w:rPr>
          <w:rFonts w:ascii="Trebuchet MS" w:eastAsia="Calibri" w:hAnsi="Trebuchet MS" w:cs="Arial"/>
        </w:rPr>
        <w:t>in accordance with clause 16.2.3</w:t>
      </w:r>
      <w:r w:rsidRPr="00701AC1">
        <w:rPr>
          <w:rFonts w:ascii="Trebuchet MS" w:eastAsia="Calibri" w:hAnsi="Trebuchet MS" w:cs="Arial"/>
        </w:rPr>
        <w:t xml:space="preserve">; if the </w:t>
      </w:r>
      <w:r>
        <w:rPr>
          <w:rFonts w:ascii="Trebuchet MS" w:eastAsia="Calibri" w:hAnsi="Trebuchet MS" w:cs="Arial"/>
        </w:rPr>
        <w:t>Supplier</w:t>
      </w:r>
      <w:r w:rsidRPr="00701AC1">
        <w:rPr>
          <w:rFonts w:ascii="Trebuchet MS" w:eastAsia="Calibri" w:hAnsi="Trebuchet MS" w:cs="Arial"/>
        </w:rPr>
        <w:t xml:space="preserve"> feels that the Services are not deficient  or that the Council has been  unfair in its judgment of the quality of the Services, and the parties are unable to come to an agreement on  the matter amicably between them, the matter may be resolved by reference to an independent mediator who is acceptable to both parties, and whose decision both parties agree shall be final. Both parties shall share the cost of mediation.</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 xml:space="preserve">19. </w:t>
      </w:r>
      <w:r w:rsidRPr="00701AC1">
        <w:rPr>
          <w:rFonts w:ascii="Trebuchet MS" w:eastAsia="Calibri" w:hAnsi="Trebuchet MS" w:cs="Arial"/>
          <w:b/>
        </w:rPr>
        <w:tab/>
        <w:t>NOTICES</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Times New Roman" w:hAnsi="Trebuchet MS" w:cs="Arial"/>
          <w:lang w:eastAsia="en-GB"/>
        </w:rPr>
      </w:pPr>
      <w:r w:rsidRPr="00701AC1">
        <w:rPr>
          <w:rFonts w:ascii="Trebuchet MS" w:eastAsia="Calibri" w:hAnsi="Trebuchet MS" w:cs="Arial"/>
        </w:rPr>
        <w:lastRenderedPageBreak/>
        <w:t xml:space="preserve">19.1 </w:t>
      </w:r>
      <w:r w:rsidRPr="00701AC1">
        <w:rPr>
          <w:rFonts w:ascii="Trebuchet MS" w:eastAsia="Calibri" w:hAnsi="Trebuchet MS" w:cs="Arial"/>
        </w:rPr>
        <w:tab/>
        <w:t xml:space="preserve">Any notice, request, demand, consent or approval given under or in connection with this Agreement must be given in writing.  Any such notice, request, demand, consent or approval shall in the case of the Council be sent to the </w:t>
      </w:r>
      <w:r>
        <w:rPr>
          <w:rFonts w:ascii="Trebuchet MS" w:eastAsia="Calibri" w:hAnsi="Trebuchet MS" w:cs="Arial"/>
        </w:rPr>
        <w:t>Administrator</w:t>
      </w:r>
      <w:r w:rsidRPr="00701AC1">
        <w:rPr>
          <w:rFonts w:ascii="Trebuchet MS" w:eastAsia="Calibri" w:hAnsi="Trebuchet MS" w:cs="Arial"/>
        </w:rPr>
        <w:t xml:space="preserve"> at the Council’s address as </w:t>
      </w:r>
      <w:r w:rsidRPr="00701AC1">
        <w:rPr>
          <w:rFonts w:ascii="Trebuchet MS" w:eastAsia="Times New Roman" w:hAnsi="Trebuchet MS" w:cs="Arial"/>
          <w:lang w:eastAsia="en-GB"/>
        </w:rPr>
        <w:t>set out at the beginning of this Agreement</w:t>
      </w:r>
      <w:r w:rsidRPr="00701AC1">
        <w:rPr>
          <w:rFonts w:ascii="Trebuchet MS" w:eastAsia="Calibri" w:hAnsi="Trebuchet MS" w:cs="Arial"/>
        </w:rPr>
        <w:t xml:space="preserve"> and in the case of the </w:t>
      </w:r>
      <w:r>
        <w:rPr>
          <w:rFonts w:ascii="Trebuchet MS" w:eastAsia="Calibri" w:hAnsi="Trebuchet MS" w:cs="Arial"/>
        </w:rPr>
        <w:t>Supplier</w:t>
      </w:r>
      <w:r w:rsidRPr="00701AC1">
        <w:rPr>
          <w:rFonts w:ascii="Trebuchet MS" w:eastAsia="Calibri" w:hAnsi="Trebuchet MS" w:cs="Arial"/>
        </w:rPr>
        <w:t xml:space="preserve">, to the </w:t>
      </w:r>
      <w:r>
        <w:rPr>
          <w:rFonts w:ascii="Trebuchet MS" w:eastAsia="Calibri" w:hAnsi="Trebuchet MS" w:cs="Arial"/>
        </w:rPr>
        <w:t>Supplier</w:t>
      </w:r>
      <w:r w:rsidRPr="00701AC1">
        <w:rPr>
          <w:rFonts w:ascii="Trebuchet MS" w:eastAsia="Calibri" w:hAnsi="Trebuchet MS" w:cs="Arial"/>
        </w:rPr>
        <w:t>’s</w:t>
      </w:r>
      <w:r w:rsidRPr="00C067E9">
        <w:rPr>
          <w:rFonts w:ascii="Trebuchet MS" w:eastAsia="Calibri" w:hAnsi="Trebuchet MS" w:cs="Arial"/>
        </w:rPr>
        <w:t xml:space="preserve"> </w:t>
      </w:r>
      <w:r w:rsidRPr="00701AC1">
        <w:rPr>
          <w:rFonts w:ascii="Trebuchet MS" w:eastAsia="Calibri" w:hAnsi="Trebuchet MS" w:cs="Arial"/>
        </w:rPr>
        <w:t xml:space="preserve">Representative at the </w:t>
      </w:r>
      <w:r>
        <w:rPr>
          <w:rFonts w:ascii="Trebuchet MS" w:eastAsia="Calibri" w:hAnsi="Trebuchet MS" w:cs="Arial"/>
        </w:rPr>
        <w:t>Supplier</w:t>
      </w:r>
      <w:r w:rsidRPr="00701AC1">
        <w:rPr>
          <w:rFonts w:ascii="Trebuchet MS" w:eastAsia="Calibri" w:hAnsi="Trebuchet MS" w:cs="Arial"/>
        </w:rPr>
        <w:t xml:space="preserve">’s </w:t>
      </w:r>
      <w:r w:rsidRPr="00701AC1">
        <w:rPr>
          <w:rFonts w:ascii="Trebuchet MS" w:eastAsia="Times New Roman" w:hAnsi="Trebuchet MS" w:cs="Arial"/>
          <w:lang w:eastAsia="en-GB"/>
        </w:rPr>
        <w:t>registered office address as set out at the beginning of this Agreement.</w:t>
      </w:r>
    </w:p>
    <w:p w:rsidR="00C9300F" w:rsidRPr="00701AC1" w:rsidRDefault="00C9300F" w:rsidP="00C9300F">
      <w:pPr>
        <w:spacing w:after="0" w:line="240" w:lineRule="auto"/>
        <w:ind w:left="720" w:hanging="720"/>
        <w:jc w:val="both"/>
        <w:rPr>
          <w:rFonts w:ascii="Trebuchet MS" w:eastAsia="Times New Roman" w:hAnsi="Trebuchet MS" w:cs="Arial"/>
          <w:lang w:eastAsia="en-GB"/>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 xml:space="preserve"> 19.2 </w:t>
      </w:r>
      <w:r w:rsidRPr="00701AC1">
        <w:rPr>
          <w:rFonts w:ascii="Trebuchet MS" w:eastAsia="Calibri" w:hAnsi="Trebuchet MS" w:cs="Arial"/>
        </w:rPr>
        <w:tab/>
        <w:t>Notices may be delivered by hand or sent by post. If sent by post, a notice shall be deemed to have been received on the second Working Day following the date of posting. If sent by registered post or recorded delivery, it shall be deemed to have been received on the date and time receipt was acknowledged.</w:t>
      </w:r>
    </w:p>
    <w:p w:rsidR="00C9300F" w:rsidRPr="00701AC1" w:rsidRDefault="00C9300F" w:rsidP="00C9300F">
      <w:pPr>
        <w:spacing w:after="0" w:line="240" w:lineRule="auto"/>
        <w:ind w:left="720" w:hanging="720"/>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20.</w:t>
      </w:r>
      <w:r w:rsidRPr="00701AC1">
        <w:rPr>
          <w:rFonts w:ascii="Trebuchet MS" w:eastAsia="Calibri" w:hAnsi="Trebuchet MS" w:cs="Arial"/>
          <w:b/>
        </w:rPr>
        <w:tab/>
        <w:t>NO WAIVER</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20.1</w:t>
      </w:r>
      <w:r w:rsidRPr="00701AC1">
        <w:rPr>
          <w:rFonts w:ascii="Trebuchet MS" w:eastAsia="Calibri" w:hAnsi="Trebuchet MS" w:cs="Arial"/>
        </w:rPr>
        <w:tab/>
        <w:t xml:space="preserve">No delay, neglect or forbearance on the part of either party in enforcing against the other party any term or condition of the Agreement shall either be or be deemed to be a waiver or in any way prejudice any right of that party under this Agreement. </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21.</w:t>
      </w:r>
      <w:r w:rsidRPr="00701AC1">
        <w:rPr>
          <w:rFonts w:ascii="Trebuchet MS" w:eastAsia="Calibri" w:hAnsi="Trebuchet MS" w:cs="Arial"/>
          <w:b/>
        </w:rPr>
        <w:tab/>
        <w:t xml:space="preserve">FORCE MAJEURE </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21.1</w:t>
      </w:r>
      <w:r w:rsidRPr="00701AC1">
        <w:rPr>
          <w:rFonts w:ascii="Trebuchet MS" w:eastAsia="Calibri" w:hAnsi="Trebuchet MS" w:cs="Arial"/>
        </w:rPr>
        <w:tab/>
        <w:t xml:space="preserve">Neither party shall be liable for delay in performing or failing to perform its obligations under this Agreement if the delay or failure results from </w:t>
      </w:r>
      <w:r w:rsidRPr="00701AC1">
        <w:rPr>
          <w:rFonts w:ascii="Trebuchet MS" w:eastAsia="Times New Roman" w:hAnsi="Trebuchet MS" w:cs="Arial"/>
          <w:lang w:eastAsia="en-GB"/>
        </w:rPr>
        <w:t>Force Majeure.</w:t>
      </w:r>
      <w:r w:rsidRPr="00701AC1">
        <w:rPr>
          <w:rFonts w:ascii="Trebuchet MS" w:eastAsia="Calibri" w:hAnsi="Trebuchet MS" w:cs="Arial"/>
        </w:rPr>
        <w:t xml:space="preserve">  Such delay or failure shall not constitute a breach of this Agreement and the time for performance shall be extended by a period equivalent to that during which performance is prevented provided that if such delay or failure persists for more than one month nothing in this clause shall be taken to limit or prevent the exercise of the right to terminate under clause 16.</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22.</w:t>
      </w:r>
      <w:r w:rsidRPr="00701AC1">
        <w:rPr>
          <w:rFonts w:ascii="Trebuchet MS" w:eastAsia="Calibri" w:hAnsi="Trebuchet MS" w:cs="Arial"/>
          <w:b/>
        </w:rPr>
        <w:tab/>
        <w:t>LIMITATION OF LIABILITY</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22.1</w:t>
      </w:r>
      <w:r w:rsidRPr="00701AC1">
        <w:rPr>
          <w:rFonts w:ascii="Trebuchet MS" w:eastAsia="Calibri" w:hAnsi="Trebuchet MS" w:cs="Arial"/>
        </w:rPr>
        <w:tab/>
        <w:t xml:space="preserve">Save that this clause 22.1 is not intended to exclude or limit liability for personal injury or death attributable to the </w:t>
      </w:r>
      <w:r>
        <w:rPr>
          <w:rFonts w:ascii="Trebuchet MS" w:eastAsia="Calibri" w:hAnsi="Trebuchet MS" w:cs="Arial"/>
        </w:rPr>
        <w:t>Supplier</w:t>
      </w:r>
      <w:r w:rsidRPr="00701AC1">
        <w:rPr>
          <w:rFonts w:ascii="Trebuchet MS" w:eastAsia="Calibri" w:hAnsi="Trebuchet MS" w:cs="Arial"/>
        </w:rPr>
        <w:t xml:space="preserve">’s negligence, the </w:t>
      </w:r>
      <w:r>
        <w:rPr>
          <w:rFonts w:ascii="Trebuchet MS" w:eastAsia="Calibri" w:hAnsi="Trebuchet MS" w:cs="Arial"/>
        </w:rPr>
        <w:t>Supplier</w:t>
      </w:r>
      <w:r w:rsidRPr="00701AC1">
        <w:rPr>
          <w:rFonts w:ascii="Trebuchet MS" w:eastAsia="Calibri" w:hAnsi="Trebuchet MS" w:cs="Arial"/>
        </w:rPr>
        <w:t>’s liability under this Agreement shall be limited to the amount of the Council’s actual loss provided that the Council shall first have taken all reasonable steps to recoup any such loss.</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23.</w:t>
      </w:r>
      <w:r w:rsidRPr="00701AC1">
        <w:rPr>
          <w:rFonts w:ascii="Trebuchet MS" w:eastAsia="Calibri" w:hAnsi="Trebuchet MS" w:cs="Arial"/>
          <w:b/>
        </w:rPr>
        <w:tab/>
        <w:t>ACCRUED RIGHTS AND REMEDIES</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23.1</w:t>
      </w:r>
      <w:r w:rsidRPr="00701AC1">
        <w:rPr>
          <w:rFonts w:ascii="Trebuchet MS" w:eastAsia="Calibri" w:hAnsi="Trebuchet MS" w:cs="Arial"/>
        </w:rPr>
        <w:tab/>
        <w:t>The termination of the Agreement will not prejudice or affect any claim, right, action or remedy that will have accrued or will thereafter accrue to either party.</w:t>
      </w:r>
    </w:p>
    <w:p w:rsidR="00C9300F" w:rsidRPr="00701AC1" w:rsidRDefault="00C9300F" w:rsidP="00C9300F">
      <w:pPr>
        <w:spacing w:after="0" w:line="240" w:lineRule="auto"/>
        <w:jc w:val="both"/>
        <w:rPr>
          <w:rFonts w:ascii="Trebuchet MS" w:eastAsia="Calibri" w:hAnsi="Trebuchet MS" w:cs="Arial"/>
          <w:b/>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24.</w:t>
      </w:r>
      <w:r w:rsidRPr="00701AC1">
        <w:rPr>
          <w:rFonts w:ascii="Trebuchet MS" w:eastAsia="Calibri" w:hAnsi="Trebuchet MS" w:cs="Arial"/>
          <w:b/>
        </w:rPr>
        <w:tab/>
        <w:t>RIGHTS AND DUTIES RESERVED</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24.1</w:t>
      </w:r>
      <w:r w:rsidRPr="00701AC1">
        <w:rPr>
          <w:rFonts w:ascii="Trebuchet MS" w:eastAsia="Calibri" w:hAnsi="Trebuchet MS" w:cs="Arial"/>
        </w:rPr>
        <w:tab/>
        <w:t>All rights, duties and powers which the Council has as a local authority or which the Council’s officers have as local authority officers are expressly reserved.</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25.</w:t>
      </w:r>
      <w:r w:rsidRPr="00701AC1">
        <w:rPr>
          <w:rFonts w:ascii="Trebuchet MS" w:eastAsia="Calibri" w:hAnsi="Trebuchet MS" w:cs="Arial"/>
          <w:b/>
        </w:rPr>
        <w:tab/>
        <w:t>SURVIVAL OF TERMS</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25.1</w:t>
      </w:r>
      <w:r w:rsidRPr="00701AC1">
        <w:rPr>
          <w:rFonts w:ascii="Trebuchet MS" w:eastAsia="Calibri" w:hAnsi="Trebuchet MS" w:cs="Arial"/>
        </w:rPr>
        <w:tab/>
        <w:t xml:space="preserve">The terms of the Agreement will (except in respect of any obligations fully performed prior to or at the completion of the Services) continue in force and effect after the completion of the Services by the </w:t>
      </w:r>
      <w:r>
        <w:rPr>
          <w:rFonts w:ascii="Trebuchet MS" w:eastAsia="Calibri" w:hAnsi="Trebuchet MS" w:cs="Arial"/>
        </w:rPr>
        <w:t>Supplier</w:t>
      </w:r>
      <w:r w:rsidRPr="00701AC1">
        <w:rPr>
          <w:rFonts w:ascii="Trebuchet MS" w:eastAsia="Calibri" w:hAnsi="Trebuchet MS" w:cs="Arial"/>
        </w:rPr>
        <w:t>.</w:t>
      </w:r>
    </w:p>
    <w:p w:rsidR="00C9300F" w:rsidRPr="00701AC1" w:rsidRDefault="00C9300F" w:rsidP="00C9300F">
      <w:pPr>
        <w:spacing w:after="0" w:line="240" w:lineRule="auto"/>
        <w:jc w:val="both"/>
        <w:rPr>
          <w:rFonts w:ascii="Trebuchet MS" w:eastAsia="Calibri" w:hAnsi="Trebuchet MS" w:cs="Arial"/>
          <w:b/>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26.</w:t>
      </w:r>
      <w:r w:rsidRPr="00701AC1">
        <w:rPr>
          <w:rFonts w:ascii="Trebuchet MS" w:eastAsia="Calibri" w:hAnsi="Trebuchet MS" w:cs="Arial"/>
          <w:b/>
        </w:rPr>
        <w:tab/>
        <w:t>PUBLICITY AND BRANDING</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rPr>
      </w:pPr>
      <w:r w:rsidRPr="00701AC1">
        <w:rPr>
          <w:rFonts w:ascii="Trebuchet MS" w:eastAsia="Calibri" w:hAnsi="Trebuchet MS" w:cs="Arial"/>
        </w:rPr>
        <w:t>26.1</w:t>
      </w:r>
      <w:r w:rsidRPr="00701AC1">
        <w:rPr>
          <w:rFonts w:ascii="Trebuchet MS" w:eastAsia="Calibri" w:hAnsi="Trebuchet MS" w:cs="Arial"/>
        </w:rPr>
        <w:tab/>
        <w:t xml:space="preserve">The </w:t>
      </w:r>
      <w:r>
        <w:rPr>
          <w:rFonts w:ascii="Trebuchet MS" w:eastAsia="Calibri" w:hAnsi="Trebuchet MS" w:cs="Arial"/>
        </w:rPr>
        <w:t>Supplier</w:t>
      </w:r>
      <w:r w:rsidRPr="00701AC1">
        <w:rPr>
          <w:rFonts w:ascii="Trebuchet MS" w:eastAsia="Calibri" w:hAnsi="Trebuchet MS" w:cs="Arial"/>
        </w:rPr>
        <w:t xml:space="preserve"> shall not: </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firstLine="720"/>
        <w:jc w:val="both"/>
        <w:rPr>
          <w:rFonts w:ascii="Trebuchet MS" w:eastAsia="Calibri" w:hAnsi="Trebuchet MS" w:cs="Arial"/>
        </w:rPr>
      </w:pPr>
      <w:r w:rsidRPr="00701AC1">
        <w:rPr>
          <w:rFonts w:ascii="Trebuchet MS" w:eastAsia="Calibri" w:hAnsi="Trebuchet MS" w:cs="Arial"/>
        </w:rPr>
        <w:t>(a)</w:t>
      </w:r>
      <w:r w:rsidRPr="00701AC1">
        <w:rPr>
          <w:rFonts w:ascii="Trebuchet MS" w:eastAsia="Calibri" w:hAnsi="Trebuchet MS" w:cs="Arial"/>
        </w:rPr>
        <w:tab/>
      </w:r>
      <w:proofErr w:type="gramStart"/>
      <w:r w:rsidRPr="00701AC1">
        <w:rPr>
          <w:rFonts w:ascii="Trebuchet MS" w:eastAsia="Calibri" w:hAnsi="Trebuchet MS" w:cs="Arial"/>
        </w:rPr>
        <w:t>make</w:t>
      </w:r>
      <w:proofErr w:type="gramEnd"/>
      <w:r w:rsidRPr="00701AC1">
        <w:rPr>
          <w:rFonts w:ascii="Trebuchet MS" w:eastAsia="Calibri" w:hAnsi="Trebuchet MS" w:cs="Arial"/>
        </w:rPr>
        <w:t xml:space="preserve"> any press announcements or publicise this Agreement or its contents</w:t>
      </w:r>
      <w:r w:rsidRPr="00701AC1">
        <w:rPr>
          <w:rFonts w:ascii="Trebuchet MS" w:eastAsia="Calibri" w:hAnsi="Trebuchet MS" w:cs="Arial"/>
        </w:rPr>
        <w:tab/>
        <w:t xml:space="preserve"> </w:t>
      </w:r>
      <w:r w:rsidRPr="00701AC1">
        <w:rPr>
          <w:rFonts w:ascii="Trebuchet MS" w:eastAsia="Calibri" w:hAnsi="Trebuchet MS" w:cs="Arial"/>
        </w:rPr>
        <w:tab/>
      </w:r>
      <w:r>
        <w:rPr>
          <w:rFonts w:ascii="Trebuchet MS" w:eastAsia="Calibri" w:hAnsi="Trebuchet MS" w:cs="Arial"/>
        </w:rPr>
        <w:tab/>
      </w:r>
      <w:r w:rsidRPr="00701AC1">
        <w:rPr>
          <w:rFonts w:ascii="Trebuchet MS" w:eastAsia="Calibri" w:hAnsi="Trebuchet MS" w:cs="Arial"/>
        </w:rPr>
        <w:t xml:space="preserve">in any way; or </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1440" w:hanging="720"/>
        <w:jc w:val="both"/>
        <w:rPr>
          <w:rFonts w:ascii="Trebuchet MS" w:eastAsia="Calibri" w:hAnsi="Trebuchet MS" w:cs="Arial"/>
        </w:rPr>
      </w:pPr>
      <w:r w:rsidRPr="00701AC1">
        <w:rPr>
          <w:rFonts w:ascii="Trebuchet MS" w:eastAsia="Calibri" w:hAnsi="Trebuchet MS" w:cs="Arial"/>
        </w:rPr>
        <w:t>(b)</w:t>
      </w:r>
      <w:r w:rsidRPr="00701AC1">
        <w:rPr>
          <w:rFonts w:ascii="Trebuchet MS" w:eastAsia="Calibri" w:hAnsi="Trebuchet MS" w:cs="Arial"/>
        </w:rPr>
        <w:tab/>
      </w:r>
      <w:proofErr w:type="gramStart"/>
      <w:r w:rsidRPr="00701AC1">
        <w:rPr>
          <w:rFonts w:ascii="Trebuchet MS" w:eastAsia="Calibri" w:hAnsi="Trebuchet MS" w:cs="Arial"/>
        </w:rPr>
        <w:t>use</w:t>
      </w:r>
      <w:proofErr w:type="gramEnd"/>
      <w:r w:rsidRPr="00701AC1">
        <w:rPr>
          <w:rFonts w:ascii="Trebuchet MS" w:eastAsia="Calibri" w:hAnsi="Trebuchet MS" w:cs="Arial"/>
        </w:rPr>
        <w:t xml:space="preserve"> the Council’s name or brand in any promotion or marketing or announcement of orders,</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jc w:val="both"/>
        <w:rPr>
          <w:rFonts w:ascii="Trebuchet MS" w:eastAsia="Calibri" w:hAnsi="Trebuchet MS" w:cs="Arial"/>
        </w:rPr>
      </w:pPr>
      <w:proofErr w:type="gramStart"/>
      <w:r w:rsidRPr="00701AC1">
        <w:rPr>
          <w:rFonts w:ascii="Trebuchet MS" w:eastAsia="Calibri" w:hAnsi="Trebuchet MS" w:cs="Arial"/>
        </w:rPr>
        <w:t>without</w:t>
      </w:r>
      <w:proofErr w:type="gramEnd"/>
      <w:r w:rsidRPr="00701AC1">
        <w:rPr>
          <w:rFonts w:ascii="Trebuchet MS" w:eastAsia="Calibri" w:hAnsi="Trebuchet MS" w:cs="Arial"/>
        </w:rPr>
        <w:t xml:space="preserve"> the prior written consent of the </w:t>
      </w:r>
      <w:r>
        <w:rPr>
          <w:rFonts w:ascii="Trebuchet MS" w:eastAsia="Calibri" w:hAnsi="Trebuchet MS" w:cs="Arial"/>
        </w:rPr>
        <w:t>Administrator</w:t>
      </w:r>
      <w:r w:rsidRPr="00701AC1">
        <w:rPr>
          <w:rFonts w:ascii="Trebuchet MS" w:eastAsia="Calibri" w:hAnsi="Trebuchet MS" w:cs="Arial"/>
        </w:rPr>
        <w:t>.</w:t>
      </w:r>
    </w:p>
    <w:p w:rsidR="00C9300F" w:rsidRPr="00701AC1" w:rsidRDefault="00C9300F" w:rsidP="00C9300F">
      <w:pPr>
        <w:spacing w:after="0" w:line="240" w:lineRule="auto"/>
        <w:ind w:left="720"/>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27.</w:t>
      </w:r>
      <w:r w:rsidRPr="00701AC1">
        <w:rPr>
          <w:rFonts w:ascii="Trebuchet MS" w:eastAsia="Calibri" w:hAnsi="Trebuchet MS" w:cs="Arial"/>
          <w:b/>
        </w:rPr>
        <w:tab/>
        <w:t>AUTHORITY TO ENTER INTO THE AGREEMENT</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27.1</w:t>
      </w:r>
      <w:r w:rsidRPr="00701AC1">
        <w:rPr>
          <w:rFonts w:ascii="Trebuchet MS" w:eastAsia="Calibri" w:hAnsi="Trebuchet MS" w:cs="Arial"/>
        </w:rPr>
        <w:tab/>
        <w:t>Each of the parties warrants its power to enter into this Agreement and that it has obtained the necessary approvals to do so.</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28.</w:t>
      </w:r>
      <w:r w:rsidRPr="00701AC1">
        <w:rPr>
          <w:rFonts w:ascii="Trebuchet MS" w:eastAsia="Calibri" w:hAnsi="Trebuchet MS" w:cs="Arial"/>
          <w:b/>
        </w:rPr>
        <w:tab/>
        <w:t>ENTIRE AGREEMENT</w:t>
      </w:r>
    </w:p>
    <w:p w:rsidR="00C9300F" w:rsidRPr="00701AC1" w:rsidRDefault="00C9300F" w:rsidP="00C9300F">
      <w:pPr>
        <w:spacing w:after="0" w:line="240" w:lineRule="auto"/>
        <w:jc w:val="both"/>
        <w:rPr>
          <w:rFonts w:ascii="Trebuchet MS" w:eastAsia="Calibri" w:hAnsi="Trebuchet MS" w:cs="Arial"/>
        </w:rPr>
      </w:pPr>
    </w:p>
    <w:p w:rsidR="00C9300F" w:rsidRPr="003A3A08"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28.1</w:t>
      </w:r>
      <w:r w:rsidRPr="00701AC1">
        <w:rPr>
          <w:rFonts w:ascii="Trebuchet MS" w:eastAsia="Calibri" w:hAnsi="Trebuchet MS" w:cs="Arial"/>
        </w:rPr>
        <w:tab/>
        <w:t xml:space="preserve">This Agreement contains the whole agreement between the parties and neither party has relied upon any oral or written representations made to it by the other or the others employees, representatives or agents and </w:t>
      </w:r>
      <w:proofErr w:type="spellStart"/>
      <w:r w:rsidRPr="003A3A08">
        <w:rPr>
          <w:rFonts w:ascii="Trebuchet MS" w:eastAsia="Calibri" w:hAnsi="Trebuchet MS" w:cs="Arial"/>
        </w:rPr>
        <w:t>and</w:t>
      </w:r>
      <w:proofErr w:type="spellEnd"/>
      <w:r w:rsidRPr="003A3A08">
        <w:rPr>
          <w:rFonts w:ascii="Trebuchet MS" w:eastAsia="Calibri" w:hAnsi="Trebuchet MS" w:cs="Arial"/>
        </w:rPr>
        <w:t xml:space="preserve"> supersedes and extinguishes all previous agreements, promises, assurances, warranties, representations and understandings between them, whether written or oral, relating to its subject matter. </w:t>
      </w:r>
    </w:p>
    <w:p w:rsidR="00C9300F" w:rsidRPr="003A3A08" w:rsidRDefault="00C9300F" w:rsidP="00C9300F">
      <w:pPr>
        <w:spacing w:after="0" w:line="240" w:lineRule="auto"/>
        <w:ind w:left="720" w:hanging="720"/>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3A3A08">
        <w:rPr>
          <w:rFonts w:ascii="Trebuchet MS" w:eastAsia="Calibri" w:hAnsi="Trebuchet MS" w:cs="Arial"/>
        </w:rPr>
        <w:t>28.2</w:t>
      </w:r>
      <w:r w:rsidRPr="003A3A08">
        <w:rPr>
          <w:rFonts w:ascii="Trebuchet MS" w:eastAsia="Calibri" w:hAnsi="Trebuchet MS" w:cs="Arial"/>
        </w:rPr>
        <w:tab/>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rsidR="00C9300F" w:rsidRPr="00701AC1" w:rsidRDefault="00C9300F" w:rsidP="00C9300F">
      <w:pPr>
        <w:spacing w:after="0" w:line="240" w:lineRule="auto"/>
        <w:jc w:val="both"/>
        <w:rPr>
          <w:rFonts w:ascii="Trebuchet MS" w:eastAsia="Calibri" w:hAnsi="Trebuchet MS" w:cs="Arial"/>
        </w:rPr>
      </w:pPr>
      <w:r w:rsidRPr="00701AC1">
        <w:rPr>
          <w:rFonts w:ascii="Trebuchet MS" w:eastAsia="Calibri" w:hAnsi="Trebuchet MS" w:cs="Arial"/>
        </w:rPr>
        <w:t xml:space="preserve"> </w:t>
      </w: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29.</w:t>
      </w:r>
      <w:r w:rsidRPr="00701AC1">
        <w:rPr>
          <w:rFonts w:ascii="Trebuchet MS" w:eastAsia="Calibri" w:hAnsi="Trebuchet MS" w:cs="Arial"/>
          <w:b/>
        </w:rPr>
        <w:tab/>
        <w:t>COUNTERPARTS</w:t>
      </w:r>
    </w:p>
    <w:p w:rsidR="00C9300F" w:rsidRPr="00701AC1" w:rsidRDefault="00C9300F" w:rsidP="00C9300F">
      <w:pPr>
        <w:spacing w:after="0" w:line="240" w:lineRule="auto"/>
        <w:ind w:firstLine="720"/>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29.1</w:t>
      </w:r>
      <w:r w:rsidRPr="00701AC1">
        <w:rPr>
          <w:rFonts w:ascii="Trebuchet MS" w:eastAsia="Calibri" w:hAnsi="Trebuchet MS" w:cs="Arial"/>
        </w:rPr>
        <w:tab/>
        <w:t xml:space="preserve">This Agreement may be executed in any number of counterparts, each of which when executed and delivered shall constitute an original of this Agreement, but all the counterparts shall together constitute the same Agreement. </w:t>
      </w:r>
    </w:p>
    <w:p w:rsidR="00C9300F" w:rsidRPr="00701AC1" w:rsidRDefault="00C9300F" w:rsidP="00C9300F">
      <w:pPr>
        <w:spacing w:after="0" w:line="240" w:lineRule="auto"/>
        <w:ind w:left="720"/>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30.</w:t>
      </w:r>
      <w:r w:rsidRPr="00701AC1">
        <w:rPr>
          <w:rFonts w:ascii="Trebuchet MS" w:eastAsia="Calibri" w:hAnsi="Trebuchet MS" w:cs="Arial"/>
          <w:b/>
        </w:rPr>
        <w:tab/>
        <w:t>NO PARTNERSHIP OR AGENCY</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30.1</w:t>
      </w:r>
      <w:r w:rsidRPr="00701AC1">
        <w:rPr>
          <w:rFonts w:ascii="Trebuchet MS" w:eastAsia="Calibri" w:hAnsi="Trebuchet MS" w:cs="Arial"/>
        </w:rPr>
        <w:tab/>
        <w:t>Nothing in this Agreement is intended to, or shall be deemed to, establish any partnership or joint venture between any of the parties, constitute any party the agent of another party, or authorise any party to bind or make or enter into any commitments for or on behalf of any other party.</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30.2</w:t>
      </w:r>
      <w:r w:rsidRPr="00701AC1">
        <w:rPr>
          <w:rFonts w:ascii="Trebuchet MS" w:eastAsia="Calibri" w:hAnsi="Trebuchet MS" w:cs="Arial"/>
        </w:rPr>
        <w:tab/>
        <w:t>Each party confirms it is acting on its own behalf and not for the benefit of any other person.</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jc w:val="both"/>
        <w:rPr>
          <w:rFonts w:ascii="Trebuchet MS" w:eastAsia="Calibri" w:hAnsi="Trebuchet MS" w:cs="Arial"/>
          <w:b/>
        </w:rPr>
      </w:pPr>
      <w:r w:rsidRPr="00701AC1">
        <w:rPr>
          <w:rFonts w:ascii="Trebuchet MS" w:eastAsia="Calibri" w:hAnsi="Trebuchet MS" w:cs="Arial"/>
          <w:b/>
        </w:rPr>
        <w:t>31.</w:t>
      </w:r>
      <w:r w:rsidRPr="00701AC1">
        <w:rPr>
          <w:rFonts w:ascii="Trebuchet MS" w:eastAsia="Calibri" w:hAnsi="Trebuchet MS" w:cs="Arial"/>
          <w:b/>
        </w:rPr>
        <w:tab/>
        <w:t>GOVERNING LAW</w:t>
      </w:r>
    </w:p>
    <w:p w:rsidR="00C9300F" w:rsidRPr="00701AC1" w:rsidRDefault="00C9300F" w:rsidP="00C9300F">
      <w:pPr>
        <w:spacing w:after="0" w:line="240" w:lineRule="auto"/>
        <w:jc w:val="both"/>
        <w:rPr>
          <w:rFonts w:ascii="Trebuchet MS" w:eastAsia="Calibri" w:hAnsi="Trebuchet MS" w:cs="Arial"/>
        </w:rPr>
      </w:pPr>
    </w:p>
    <w:p w:rsidR="00C9300F" w:rsidRPr="00701AC1" w:rsidRDefault="00C9300F" w:rsidP="00C9300F">
      <w:pPr>
        <w:spacing w:after="0" w:line="240" w:lineRule="auto"/>
        <w:ind w:left="720" w:hanging="720"/>
        <w:jc w:val="both"/>
        <w:rPr>
          <w:rFonts w:ascii="Trebuchet MS" w:eastAsia="Calibri" w:hAnsi="Trebuchet MS" w:cs="Arial"/>
        </w:rPr>
      </w:pPr>
      <w:r w:rsidRPr="00701AC1">
        <w:rPr>
          <w:rFonts w:ascii="Trebuchet MS" w:eastAsia="Calibri" w:hAnsi="Trebuchet MS" w:cs="Arial"/>
        </w:rPr>
        <w:t>31.1</w:t>
      </w:r>
      <w:r w:rsidRPr="00701AC1">
        <w:rPr>
          <w:rFonts w:ascii="Trebuchet MS" w:eastAsia="Calibri" w:hAnsi="Trebuchet MS" w:cs="Arial"/>
        </w:rPr>
        <w:tab/>
        <w:t>This Agreement shall be governed by and construed in accordance with English law and the parties submit to the exclusive jurisdiction of the courts of England and Wales.</w:t>
      </w:r>
    </w:p>
    <w:p w:rsidR="00C9300F" w:rsidRPr="00701AC1" w:rsidRDefault="00C9300F" w:rsidP="00C9300F">
      <w:pPr>
        <w:spacing w:after="0" w:line="240" w:lineRule="auto"/>
        <w:rPr>
          <w:rFonts w:ascii="Trebuchet MS" w:eastAsia="Calibri" w:hAnsi="Trebuchet MS" w:cs="Arial"/>
        </w:rPr>
      </w:pPr>
      <w:r w:rsidRPr="00701AC1">
        <w:rPr>
          <w:rFonts w:ascii="Trebuchet MS" w:eastAsia="Calibri" w:hAnsi="Trebuchet MS" w:cs="Arial"/>
        </w:rPr>
        <w:br w:type="page"/>
      </w:r>
    </w:p>
    <w:tbl>
      <w:tblPr>
        <w:tblW w:w="9781" w:type="dxa"/>
        <w:tblInd w:w="108" w:type="dxa"/>
        <w:tblLayout w:type="fixed"/>
        <w:tblLook w:val="04A0" w:firstRow="1" w:lastRow="0" w:firstColumn="1" w:lastColumn="0" w:noHBand="0" w:noVBand="1"/>
      </w:tblPr>
      <w:tblGrid>
        <w:gridCol w:w="3969"/>
        <w:gridCol w:w="5812"/>
      </w:tblGrid>
      <w:tr w:rsidR="00C9300F" w:rsidRPr="00C067E9" w:rsidTr="00644C56">
        <w:tc>
          <w:tcPr>
            <w:tcW w:w="9781" w:type="dxa"/>
            <w:gridSpan w:val="2"/>
          </w:tcPr>
          <w:p w:rsidR="00C9300F" w:rsidRPr="00C067E9" w:rsidRDefault="00C9300F" w:rsidP="00644C56">
            <w:pPr>
              <w:keepNext/>
              <w:overflowPunct w:val="0"/>
              <w:autoSpaceDE w:val="0"/>
              <w:autoSpaceDN w:val="0"/>
              <w:adjustRightInd w:val="0"/>
              <w:spacing w:after="0" w:line="240" w:lineRule="auto"/>
              <w:jc w:val="both"/>
              <w:textAlignment w:val="baseline"/>
              <w:rPr>
                <w:rFonts w:ascii="Trebuchet MS" w:eastAsia="Times New Roman" w:hAnsi="Trebuchet MS" w:cs="Arial"/>
                <w:bCs/>
              </w:rPr>
            </w:pPr>
          </w:p>
        </w:tc>
      </w:tr>
      <w:tr w:rsidR="00C9300F" w:rsidRPr="00C067E9" w:rsidTr="00644C56">
        <w:tc>
          <w:tcPr>
            <w:tcW w:w="9781" w:type="dxa"/>
            <w:gridSpan w:val="2"/>
          </w:tcPr>
          <w:p w:rsidR="00C9300F" w:rsidRPr="00C067E9" w:rsidRDefault="00C9300F" w:rsidP="00644C56">
            <w:pPr>
              <w:spacing w:after="0" w:line="240" w:lineRule="auto"/>
              <w:jc w:val="both"/>
              <w:rPr>
                <w:rFonts w:ascii="Trebuchet MS" w:eastAsia="Times New Roman" w:hAnsi="Trebuchet MS" w:cs="Arial"/>
                <w:bCs/>
                <w:u w:val="single"/>
                <w:lang w:val="en-US" w:eastAsia="en-GB"/>
              </w:rPr>
            </w:pPr>
            <w:r w:rsidRPr="00DB0DB6">
              <w:rPr>
                <w:rFonts w:ascii="Trebuchet MS" w:eastAsia="Calibri" w:hAnsi="Trebuchet MS" w:cs="Arial"/>
              </w:rPr>
              <w:t>IN WITNESS of which this Agreement has been entered into on the date stated at the beginning of it.</w:t>
            </w:r>
          </w:p>
        </w:tc>
      </w:tr>
      <w:tr w:rsidR="00C9300F" w:rsidRPr="00C067E9" w:rsidTr="00644C56">
        <w:tc>
          <w:tcPr>
            <w:tcW w:w="3969" w:type="dxa"/>
          </w:tcPr>
          <w:p w:rsidR="00C9300F" w:rsidRPr="00C067E9" w:rsidRDefault="00C9300F" w:rsidP="00644C56">
            <w:pPr>
              <w:spacing w:after="0" w:line="240" w:lineRule="auto"/>
              <w:jc w:val="both"/>
              <w:rPr>
                <w:rFonts w:ascii="Trebuchet MS" w:eastAsia="Times New Roman" w:hAnsi="Trebuchet MS" w:cs="Arial"/>
                <w:bCs/>
                <w:u w:val="single"/>
                <w:lang w:val="en-US" w:eastAsia="en-GB"/>
              </w:rPr>
            </w:pPr>
          </w:p>
        </w:tc>
        <w:tc>
          <w:tcPr>
            <w:tcW w:w="5812" w:type="dxa"/>
          </w:tcPr>
          <w:p w:rsidR="00C9300F" w:rsidRPr="00C067E9" w:rsidRDefault="00C9300F" w:rsidP="00644C56">
            <w:pPr>
              <w:spacing w:after="0" w:line="240" w:lineRule="auto"/>
              <w:jc w:val="both"/>
              <w:rPr>
                <w:rFonts w:ascii="Trebuchet MS" w:eastAsia="Times New Roman" w:hAnsi="Trebuchet MS" w:cs="Arial"/>
                <w:bCs/>
                <w:u w:val="single"/>
                <w:lang w:val="en-US" w:eastAsia="en-GB"/>
              </w:rPr>
            </w:pPr>
          </w:p>
        </w:tc>
      </w:tr>
      <w:tr w:rsidR="00C9300F" w:rsidRPr="00C067E9" w:rsidTr="00644C56">
        <w:tc>
          <w:tcPr>
            <w:tcW w:w="3969" w:type="dxa"/>
            <w:hideMark/>
          </w:tcPr>
          <w:p w:rsidR="00C9300F" w:rsidRPr="00C067E9" w:rsidRDefault="00C9300F" w:rsidP="00644C56">
            <w:pPr>
              <w:spacing w:after="0" w:line="240" w:lineRule="auto"/>
              <w:jc w:val="both"/>
              <w:rPr>
                <w:rFonts w:ascii="Trebuchet MS" w:eastAsia="Times New Roman" w:hAnsi="Trebuchet MS" w:cs="Arial"/>
                <w:lang w:val="en-US" w:eastAsia="en-GB"/>
              </w:rPr>
            </w:pPr>
          </w:p>
          <w:p w:rsidR="00C9300F" w:rsidRPr="00C067E9" w:rsidRDefault="00C9300F" w:rsidP="00644C56">
            <w:pPr>
              <w:spacing w:after="0" w:line="240" w:lineRule="auto"/>
              <w:jc w:val="both"/>
              <w:rPr>
                <w:rFonts w:ascii="Trebuchet MS" w:eastAsia="Times New Roman" w:hAnsi="Trebuchet MS" w:cs="Arial"/>
                <w:bCs/>
                <w:lang w:val="en-US" w:eastAsia="en-GB"/>
              </w:rPr>
            </w:pPr>
            <w:r>
              <w:rPr>
                <w:rFonts w:ascii="Trebuchet MS" w:eastAsia="Times New Roman" w:hAnsi="Trebuchet MS" w:cs="Arial"/>
                <w:lang w:val="en-US" w:eastAsia="en-GB"/>
              </w:rPr>
              <w:t xml:space="preserve">Signed </w:t>
            </w:r>
            <w:r w:rsidRPr="00C067E9">
              <w:rPr>
                <w:rFonts w:ascii="Trebuchet MS" w:eastAsia="Times New Roman" w:hAnsi="Trebuchet MS" w:cs="Arial"/>
                <w:lang w:val="en-US" w:eastAsia="en-GB"/>
              </w:rPr>
              <w:t xml:space="preserve">on behalf of </w:t>
            </w:r>
            <w:r>
              <w:rPr>
                <w:rFonts w:ascii="Trebuchet MS" w:eastAsia="Times New Roman" w:hAnsi="Trebuchet MS" w:cs="Arial"/>
                <w:lang w:val="en-US" w:eastAsia="en-GB"/>
              </w:rPr>
              <w:t>COUNCIL</w:t>
            </w:r>
            <w:r w:rsidRPr="00C067E9">
              <w:rPr>
                <w:rFonts w:ascii="Trebuchet MS" w:eastAsia="Times New Roman" w:hAnsi="Trebuchet MS" w:cs="Arial"/>
                <w:lang w:val="en-US" w:eastAsia="en-GB"/>
              </w:rPr>
              <w:t xml:space="preserve"> by:</w:t>
            </w:r>
          </w:p>
        </w:tc>
        <w:tc>
          <w:tcPr>
            <w:tcW w:w="5812" w:type="dxa"/>
          </w:tcPr>
          <w:p w:rsidR="00C9300F" w:rsidRPr="00C067E9" w:rsidRDefault="00C9300F" w:rsidP="00644C56">
            <w:pPr>
              <w:spacing w:after="0" w:line="240" w:lineRule="auto"/>
              <w:jc w:val="both"/>
              <w:rPr>
                <w:rFonts w:ascii="Trebuchet MS" w:eastAsia="Times New Roman" w:hAnsi="Trebuchet MS" w:cs="Arial"/>
                <w:bCs/>
                <w:u w:val="single"/>
                <w:lang w:val="en-US" w:eastAsia="en-GB"/>
              </w:rPr>
            </w:pPr>
          </w:p>
        </w:tc>
      </w:tr>
      <w:tr w:rsidR="00C9300F" w:rsidRPr="00C067E9" w:rsidTr="00644C56">
        <w:tc>
          <w:tcPr>
            <w:tcW w:w="3969" w:type="dxa"/>
          </w:tcPr>
          <w:p w:rsidR="00C9300F" w:rsidRPr="00C067E9" w:rsidRDefault="00C9300F" w:rsidP="00644C56">
            <w:pPr>
              <w:spacing w:after="0" w:line="240" w:lineRule="auto"/>
              <w:jc w:val="both"/>
              <w:rPr>
                <w:rFonts w:ascii="Trebuchet MS" w:eastAsia="Times New Roman" w:hAnsi="Trebuchet MS" w:cs="Arial"/>
                <w:bCs/>
                <w:u w:val="single"/>
                <w:lang w:val="en-US" w:eastAsia="en-GB"/>
              </w:rPr>
            </w:pPr>
          </w:p>
          <w:p w:rsidR="00C9300F" w:rsidRPr="00C067E9" w:rsidRDefault="00C9300F" w:rsidP="00644C56">
            <w:pPr>
              <w:spacing w:after="0" w:line="240" w:lineRule="auto"/>
              <w:jc w:val="both"/>
              <w:rPr>
                <w:rFonts w:ascii="Trebuchet MS" w:eastAsia="Times New Roman" w:hAnsi="Trebuchet MS" w:cs="Arial"/>
                <w:bCs/>
                <w:u w:val="single"/>
                <w:lang w:val="en-US" w:eastAsia="en-GB"/>
              </w:rPr>
            </w:pPr>
          </w:p>
          <w:p w:rsidR="00C9300F" w:rsidRPr="00C067E9" w:rsidRDefault="00C9300F" w:rsidP="00644C56">
            <w:pPr>
              <w:spacing w:after="0" w:line="240" w:lineRule="auto"/>
              <w:jc w:val="both"/>
              <w:rPr>
                <w:rFonts w:ascii="Trebuchet MS" w:eastAsia="Times New Roman" w:hAnsi="Trebuchet MS" w:cs="Arial"/>
                <w:bCs/>
                <w:u w:val="single"/>
                <w:lang w:val="en-US" w:eastAsia="en-GB"/>
              </w:rPr>
            </w:pPr>
          </w:p>
        </w:tc>
        <w:tc>
          <w:tcPr>
            <w:tcW w:w="5812" w:type="dxa"/>
          </w:tcPr>
          <w:p w:rsidR="00C9300F" w:rsidRPr="00C067E9" w:rsidRDefault="00C9300F" w:rsidP="00644C56">
            <w:pPr>
              <w:spacing w:after="0" w:line="240" w:lineRule="auto"/>
              <w:jc w:val="both"/>
              <w:rPr>
                <w:rFonts w:ascii="Trebuchet MS" w:eastAsia="Times New Roman" w:hAnsi="Trebuchet MS" w:cs="Arial"/>
                <w:bCs/>
                <w:u w:val="single"/>
                <w:lang w:val="en-US" w:eastAsia="en-GB"/>
              </w:rPr>
            </w:pPr>
          </w:p>
        </w:tc>
      </w:tr>
      <w:tr w:rsidR="00C9300F" w:rsidRPr="00C067E9" w:rsidTr="00644C56">
        <w:tc>
          <w:tcPr>
            <w:tcW w:w="3969" w:type="dxa"/>
          </w:tcPr>
          <w:p w:rsidR="00C9300F" w:rsidRPr="00C067E9" w:rsidRDefault="00C9300F" w:rsidP="00714F45">
            <w:pPr>
              <w:tabs>
                <w:tab w:val="left" w:pos="0"/>
                <w:tab w:val="left" w:pos="3544"/>
              </w:tabs>
              <w:spacing w:after="0" w:line="240" w:lineRule="auto"/>
              <w:jc w:val="both"/>
              <w:rPr>
                <w:rFonts w:ascii="Trebuchet MS" w:eastAsia="Times New Roman" w:hAnsi="Trebuchet MS" w:cs="Arial"/>
                <w:bCs/>
                <w:color w:val="000000"/>
              </w:rPr>
            </w:pPr>
            <w:r w:rsidRPr="00C067E9">
              <w:rPr>
                <w:rFonts w:ascii="Trebuchet MS" w:eastAsia="Times New Roman" w:hAnsi="Trebuchet MS" w:cs="Arial"/>
              </w:rPr>
              <w:t xml:space="preserve">………………………………………………………         </w:t>
            </w:r>
          </w:p>
        </w:tc>
        <w:tc>
          <w:tcPr>
            <w:tcW w:w="5812" w:type="dxa"/>
          </w:tcPr>
          <w:p w:rsidR="00C9300F" w:rsidRPr="00C067E9" w:rsidRDefault="00C9300F" w:rsidP="00644C56">
            <w:pPr>
              <w:tabs>
                <w:tab w:val="left" w:pos="0"/>
                <w:tab w:val="left" w:pos="3544"/>
              </w:tabs>
              <w:spacing w:after="0" w:line="240" w:lineRule="auto"/>
              <w:jc w:val="both"/>
              <w:rPr>
                <w:rFonts w:ascii="Trebuchet MS" w:eastAsia="Times New Roman" w:hAnsi="Trebuchet MS" w:cs="Arial"/>
                <w:bCs/>
                <w:color w:val="000000"/>
              </w:rPr>
            </w:pPr>
          </w:p>
          <w:p w:rsidR="00C9300F" w:rsidRPr="00C067E9" w:rsidRDefault="00C9300F" w:rsidP="00644C56">
            <w:pPr>
              <w:tabs>
                <w:tab w:val="left" w:pos="0"/>
                <w:tab w:val="left" w:pos="3544"/>
              </w:tabs>
              <w:spacing w:after="0" w:line="240" w:lineRule="auto"/>
              <w:jc w:val="both"/>
              <w:rPr>
                <w:rFonts w:ascii="Trebuchet MS" w:eastAsia="Times New Roman" w:hAnsi="Trebuchet MS" w:cs="Arial"/>
                <w:bCs/>
                <w:color w:val="000000"/>
              </w:rPr>
            </w:pPr>
          </w:p>
        </w:tc>
      </w:tr>
      <w:tr w:rsidR="00C9300F" w:rsidRPr="00C067E9" w:rsidTr="00644C56">
        <w:tc>
          <w:tcPr>
            <w:tcW w:w="3969" w:type="dxa"/>
          </w:tcPr>
          <w:p w:rsidR="00C9300F" w:rsidRPr="00C067E9" w:rsidRDefault="00C9300F" w:rsidP="00644C56">
            <w:pPr>
              <w:spacing w:after="0" w:line="240" w:lineRule="auto"/>
              <w:rPr>
                <w:rFonts w:ascii="Trebuchet MS" w:eastAsia="Times New Roman" w:hAnsi="Trebuchet MS" w:cs="Arial"/>
                <w:bCs/>
                <w:lang w:val="en-US" w:eastAsia="en-GB"/>
              </w:rPr>
            </w:pPr>
          </w:p>
        </w:tc>
        <w:tc>
          <w:tcPr>
            <w:tcW w:w="5812" w:type="dxa"/>
          </w:tcPr>
          <w:p w:rsidR="00C9300F" w:rsidRPr="00C067E9" w:rsidRDefault="00C9300F" w:rsidP="00644C56">
            <w:pPr>
              <w:spacing w:after="0" w:line="240" w:lineRule="auto"/>
              <w:jc w:val="both"/>
              <w:rPr>
                <w:rFonts w:ascii="Trebuchet MS" w:eastAsia="Times New Roman" w:hAnsi="Trebuchet MS" w:cs="Arial"/>
                <w:bCs/>
                <w:u w:val="single"/>
                <w:lang w:val="en-US" w:eastAsia="en-GB"/>
              </w:rPr>
            </w:pPr>
          </w:p>
        </w:tc>
      </w:tr>
      <w:tr w:rsidR="00C9300F" w:rsidRPr="00C067E9" w:rsidTr="00644C56">
        <w:tc>
          <w:tcPr>
            <w:tcW w:w="3969" w:type="dxa"/>
          </w:tcPr>
          <w:p w:rsidR="00C9300F" w:rsidRPr="00C067E9" w:rsidRDefault="00C9300F" w:rsidP="00644C56">
            <w:pPr>
              <w:spacing w:after="0" w:line="240" w:lineRule="auto"/>
              <w:jc w:val="both"/>
              <w:rPr>
                <w:rFonts w:ascii="Trebuchet MS" w:eastAsia="Times New Roman" w:hAnsi="Trebuchet MS" w:cs="Arial"/>
                <w:bCs/>
                <w:u w:val="single"/>
                <w:lang w:val="en-US" w:eastAsia="en-GB"/>
              </w:rPr>
            </w:pPr>
          </w:p>
        </w:tc>
        <w:tc>
          <w:tcPr>
            <w:tcW w:w="5812" w:type="dxa"/>
          </w:tcPr>
          <w:p w:rsidR="00C9300F" w:rsidRPr="00C067E9" w:rsidRDefault="00C9300F" w:rsidP="00644C56">
            <w:pPr>
              <w:spacing w:after="0" w:line="240" w:lineRule="auto"/>
              <w:jc w:val="both"/>
              <w:rPr>
                <w:rFonts w:ascii="Trebuchet MS" w:eastAsia="Times New Roman" w:hAnsi="Trebuchet MS" w:cs="Arial"/>
                <w:bCs/>
                <w:u w:val="single"/>
                <w:lang w:val="en-US" w:eastAsia="en-GB"/>
              </w:rPr>
            </w:pPr>
          </w:p>
        </w:tc>
      </w:tr>
      <w:tr w:rsidR="00C9300F" w:rsidRPr="00C067E9" w:rsidTr="00644C56">
        <w:tc>
          <w:tcPr>
            <w:tcW w:w="3969" w:type="dxa"/>
          </w:tcPr>
          <w:p w:rsidR="00C9300F" w:rsidRPr="00C067E9" w:rsidRDefault="00C9300F" w:rsidP="00644C56">
            <w:pPr>
              <w:spacing w:after="0" w:line="240" w:lineRule="auto"/>
              <w:jc w:val="both"/>
              <w:outlineLvl w:val="0"/>
              <w:rPr>
                <w:rFonts w:ascii="Trebuchet MS" w:eastAsia="Times New Roman" w:hAnsi="Trebuchet MS" w:cs="Arial"/>
                <w:bCs/>
                <w:lang w:eastAsia="en-GB"/>
              </w:rPr>
            </w:pPr>
          </w:p>
          <w:p w:rsidR="00C9300F" w:rsidRPr="00C067E9" w:rsidRDefault="00C9300F" w:rsidP="00644C56">
            <w:pPr>
              <w:spacing w:after="0" w:line="240" w:lineRule="auto"/>
              <w:jc w:val="both"/>
              <w:outlineLvl w:val="0"/>
              <w:rPr>
                <w:rFonts w:ascii="Trebuchet MS" w:eastAsia="Times New Roman" w:hAnsi="Trebuchet MS" w:cs="Arial"/>
                <w:bCs/>
                <w:lang w:eastAsia="en-GB"/>
              </w:rPr>
            </w:pPr>
            <w:r>
              <w:rPr>
                <w:rFonts w:ascii="Trebuchet MS" w:eastAsia="Times New Roman" w:hAnsi="Trebuchet MS" w:cs="Arial"/>
                <w:bCs/>
                <w:lang w:eastAsia="en-GB"/>
              </w:rPr>
              <w:t>Signed</w:t>
            </w:r>
            <w:r w:rsidRPr="00C067E9">
              <w:rPr>
                <w:rFonts w:ascii="Trebuchet MS" w:eastAsia="Times New Roman" w:hAnsi="Trebuchet MS" w:cs="Arial"/>
                <w:bCs/>
                <w:lang w:eastAsia="en-GB"/>
              </w:rPr>
              <w:t xml:space="preserve"> on behalf of the </w:t>
            </w:r>
            <w:r>
              <w:rPr>
                <w:rFonts w:ascii="Trebuchet MS" w:eastAsia="Times New Roman" w:hAnsi="Trebuchet MS" w:cs="Arial"/>
                <w:bCs/>
                <w:lang w:eastAsia="en-GB"/>
              </w:rPr>
              <w:t>SUPPLIER</w:t>
            </w:r>
            <w:r w:rsidRPr="00C067E9">
              <w:rPr>
                <w:rFonts w:ascii="Trebuchet MS" w:eastAsia="Times New Roman" w:hAnsi="Trebuchet MS" w:cs="Arial"/>
                <w:bCs/>
                <w:lang w:eastAsia="en-GB"/>
              </w:rPr>
              <w:t xml:space="preserve"> by:</w:t>
            </w:r>
          </w:p>
          <w:p w:rsidR="00C9300F" w:rsidRPr="00C067E9" w:rsidRDefault="00C9300F" w:rsidP="00644C56">
            <w:pPr>
              <w:spacing w:after="0" w:line="240" w:lineRule="auto"/>
              <w:jc w:val="both"/>
              <w:outlineLvl w:val="0"/>
              <w:rPr>
                <w:rFonts w:ascii="Trebuchet MS" w:eastAsia="Times New Roman" w:hAnsi="Trebuchet MS" w:cs="Arial"/>
                <w:lang w:eastAsia="en-GB"/>
              </w:rPr>
            </w:pPr>
          </w:p>
        </w:tc>
        <w:tc>
          <w:tcPr>
            <w:tcW w:w="5812" w:type="dxa"/>
          </w:tcPr>
          <w:p w:rsidR="00C9300F" w:rsidRPr="00C067E9" w:rsidRDefault="00C9300F" w:rsidP="00644C56">
            <w:pPr>
              <w:spacing w:after="0" w:line="240" w:lineRule="auto"/>
              <w:jc w:val="both"/>
              <w:rPr>
                <w:rFonts w:ascii="Trebuchet MS" w:eastAsia="Times New Roman" w:hAnsi="Trebuchet MS" w:cs="Arial"/>
                <w:bCs/>
                <w:u w:val="single"/>
                <w:lang w:val="en-US" w:eastAsia="en-GB"/>
              </w:rPr>
            </w:pPr>
          </w:p>
        </w:tc>
      </w:tr>
      <w:tr w:rsidR="00C9300F" w:rsidRPr="00C067E9" w:rsidTr="00644C56">
        <w:tc>
          <w:tcPr>
            <w:tcW w:w="3969" w:type="dxa"/>
          </w:tcPr>
          <w:p w:rsidR="00C9300F" w:rsidRPr="00C067E9" w:rsidRDefault="00C9300F" w:rsidP="00644C56">
            <w:pPr>
              <w:tabs>
                <w:tab w:val="left" w:pos="0"/>
                <w:tab w:val="left" w:pos="3544"/>
              </w:tabs>
              <w:spacing w:after="0" w:line="240" w:lineRule="auto"/>
              <w:ind w:right="459"/>
              <w:jc w:val="both"/>
              <w:rPr>
                <w:rFonts w:ascii="Trebuchet MS" w:eastAsia="Times New Roman" w:hAnsi="Trebuchet MS" w:cs="Arial"/>
              </w:rPr>
            </w:pPr>
          </w:p>
          <w:p w:rsidR="00C9300F" w:rsidRPr="00C067E9" w:rsidRDefault="00C9300F" w:rsidP="00644C56">
            <w:pPr>
              <w:tabs>
                <w:tab w:val="left" w:pos="0"/>
                <w:tab w:val="left" w:pos="3544"/>
              </w:tabs>
              <w:spacing w:after="0" w:line="240" w:lineRule="auto"/>
              <w:ind w:right="459"/>
              <w:jc w:val="both"/>
              <w:rPr>
                <w:rFonts w:ascii="Trebuchet MS" w:eastAsia="Times New Roman" w:hAnsi="Trebuchet MS" w:cs="Arial"/>
              </w:rPr>
            </w:pPr>
          </w:p>
        </w:tc>
        <w:tc>
          <w:tcPr>
            <w:tcW w:w="5812" w:type="dxa"/>
          </w:tcPr>
          <w:p w:rsidR="00C9300F" w:rsidRPr="00C067E9" w:rsidRDefault="00C9300F" w:rsidP="00644C56">
            <w:pPr>
              <w:spacing w:after="0" w:line="240" w:lineRule="auto"/>
              <w:jc w:val="both"/>
              <w:rPr>
                <w:rFonts w:ascii="Trebuchet MS" w:eastAsia="Times New Roman" w:hAnsi="Trebuchet MS" w:cs="Arial"/>
                <w:bCs/>
                <w:u w:val="single"/>
                <w:lang w:val="en-US" w:eastAsia="en-GB"/>
              </w:rPr>
            </w:pPr>
          </w:p>
        </w:tc>
      </w:tr>
      <w:tr w:rsidR="00C9300F" w:rsidRPr="00C067E9" w:rsidTr="00644C56">
        <w:tc>
          <w:tcPr>
            <w:tcW w:w="3969" w:type="dxa"/>
          </w:tcPr>
          <w:p w:rsidR="00C9300F" w:rsidRPr="00C067E9" w:rsidRDefault="00C9300F" w:rsidP="00644C56">
            <w:pPr>
              <w:tabs>
                <w:tab w:val="left" w:pos="0"/>
                <w:tab w:val="left" w:pos="3544"/>
              </w:tabs>
              <w:spacing w:after="0" w:line="240" w:lineRule="auto"/>
              <w:jc w:val="both"/>
              <w:rPr>
                <w:rFonts w:ascii="Trebuchet MS" w:eastAsia="Times New Roman" w:hAnsi="Trebuchet MS" w:cs="Arial"/>
              </w:rPr>
            </w:pPr>
            <w:r w:rsidRPr="00C067E9">
              <w:rPr>
                <w:rFonts w:ascii="Trebuchet MS" w:eastAsia="Times New Roman" w:hAnsi="Trebuchet MS" w:cs="Arial"/>
              </w:rPr>
              <w:t>………………………………………………………</w:t>
            </w:r>
          </w:p>
          <w:p w:rsidR="00C9300F" w:rsidRPr="00C067E9" w:rsidRDefault="00C9300F" w:rsidP="00644C56">
            <w:pPr>
              <w:tabs>
                <w:tab w:val="left" w:pos="0"/>
                <w:tab w:val="left" w:pos="3544"/>
              </w:tabs>
              <w:spacing w:after="0" w:line="240" w:lineRule="auto"/>
              <w:jc w:val="both"/>
              <w:rPr>
                <w:rFonts w:ascii="Trebuchet MS" w:eastAsia="Times New Roman" w:hAnsi="Trebuchet MS" w:cs="Arial"/>
              </w:rPr>
            </w:pPr>
            <w:r w:rsidRPr="00C067E9">
              <w:rPr>
                <w:rFonts w:ascii="Trebuchet MS" w:eastAsia="Times New Roman" w:hAnsi="Trebuchet MS" w:cs="Arial"/>
              </w:rPr>
              <w:t>Director</w:t>
            </w:r>
          </w:p>
          <w:p w:rsidR="00C9300F" w:rsidRPr="00C067E9" w:rsidRDefault="00C9300F" w:rsidP="00644C56">
            <w:pPr>
              <w:tabs>
                <w:tab w:val="left" w:pos="0"/>
                <w:tab w:val="left" w:pos="3544"/>
              </w:tabs>
              <w:spacing w:after="0" w:line="240" w:lineRule="auto"/>
              <w:jc w:val="both"/>
              <w:rPr>
                <w:rFonts w:ascii="Trebuchet MS" w:eastAsia="Times New Roman" w:hAnsi="Trebuchet MS" w:cs="Arial"/>
              </w:rPr>
            </w:pPr>
          </w:p>
          <w:p w:rsidR="00C9300F" w:rsidRPr="00C067E9" w:rsidRDefault="00C9300F" w:rsidP="00644C56">
            <w:pPr>
              <w:tabs>
                <w:tab w:val="left" w:pos="0"/>
                <w:tab w:val="left" w:pos="3544"/>
              </w:tabs>
              <w:spacing w:after="0" w:line="240" w:lineRule="auto"/>
              <w:jc w:val="both"/>
              <w:rPr>
                <w:rFonts w:ascii="Trebuchet MS" w:eastAsia="Times New Roman" w:hAnsi="Trebuchet MS" w:cs="Arial"/>
              </w:rPr>
            </w:pPr>
          </w:p>
          <w:p w:rsidR="00C9300F" w:rsidRPr="00C067E9" w:rsidRDefault="00C9300F" w:rsidP="00644C56">
            <w:pPr>
              <w:tabs>
                <w:tab w:val="left" w:pos="0"/>
                <w:tab w:val="left" w:pos="3544"/>
              </w:tabs>
              <w:spacing w:after="0" w:line="240" w:lineRule="auto"/>
              <w:jc w:val="both"/>
              <w:rPr>
                <w:rFonts w:ascii="Trebuchet MS" w:eastAsia="Times New Roman" w:hAnsi="Trebuchet MS" w:cs="Arial"/>
              </w:rPr>
            </w:pPr>
            <w:r w:rsidRPr="00C067E9">
              <w:rPr>
                <w:rFonts w:ascii="Trebuchet MS" w:eastAsia="Times New Roman" w:hAnsi="Trebuchet MS" w:cs="Arial"/>
              </w:rPr>
              <w:t>………………………………………………………</w:t>
            </w:r>
          </w:p>
          <w:p w:rsidR="00C9300F" w:rsidRPr="00C067E9" w:rsidRDefault="00C9300F" w:rsidP="00644C56">
            <w:pPr>
              <w:tabs>
                <w:tab w:val="left" w:pos="0"/>
                <w:tab w:val="left" w:pos="3544"/>
              </w:tabs>
              <w:spacing w:after="0" w:line="240" w:lineRule="auto"/>
              <w:jc w:val="both"/>
              <w:rPr>
                <w:rFonts w:ascii="Trebuchet MS" w:eastAsia="Times New Roman" w:hAnsi="Trebuchet MS" w:cs="Arial"/>
              </w:rPr>
            </w:pPr>
            <w:r w:rsidRPr="00C067E9">
              <w:rPr>
                <w:rFonts w:ascii="Trebuchet MS" w:eastAsia="Times New Roman" w:hAnsi="Trebuchet MS" w:cs="Arial"/>
              </w:rPr>
              <w:t>Director/ Company Secretary</w:t>
            </w:r>
          </w:p>
          <w:p w:rsidR="00C9300F" w:rsidRPr="00C067E9" w:rsidRDefault="00C9300F" w:rsidP="00644C56">
            <w:pPr>
              <w:tabs>
                <w:tab w:val="left" w:pos="0"/>
                <w:tab w:val="left" w:pos="3544"/>
              </w:tabs>
              <w:spacing w:after="0" w:line="240" w:lineRule="auto"/>
              <w:jc w:val="both"/>
              <w:rPr>
                <w:rFonts w:ascii="Trebuchet MS" w:eastAsia="Times New Roman" w:hAnsi="Trebuchet MS" w:cs="Arial"/>
              </w:rPr>
            </w:pPr>
          </w:p>
        </w:tc>
        <w:tc>
          <w:tcPr>
            <w:tcW w:w="5812" w:type="dxa"/>
          </w:tcPr>
          <w:p w:rsidR="00C9300F" w:rsidRPr="00C067E9" w:rsidRDefault="00C9300F" w:rsidP="00644C56">
            <w:pPr>
              <w:tabs>
                <w:tab w:val="left" w:pos="0"/>
                <w:tab w:val="left" w:pos="3544"/>
              </w:tabs>
              <w:spacing w:after="0" w:line="240" w:lineRule="auto"/>
              <w:jc w:val="both"/>
              <w:rPr>
                <w:rFonts w:ascii="Trebuchet MS" w:eastAsia="Times New Roman" w:hAnsi="Trebuchet MS" w:cs="Arial"/>
              </w:rPr>
            </w:pPr>
          </w:p>
          <w:p w:rsidR="00C9300F" w:rsidRPr="00C067E9" w:rsidRDefault="00C9300F" w:rsidP="00644C56">
            <w:pPr>
              <w:tabs>
                <w:tab w:val="left" w:pos="0"/>
                <w:tab w:val="left" w:pos="3544"/>
              </w:tabs>
              <w:spacing w:after="0" w:line="240" w:lineRule="auto"/>
              <w:jc w:val="both"/>
              <w:rPr>
                <w:rFonts w:ascii="Trebuchet MS" w:eastAsia="Times New Roman" w:hAnsi="Trebuchet MS" w:cs="Arial"/>
              </w:rPr>
            </w:pPr>
          </w:p>
          <w:p w:rsidR="00C9300F" w:rsidRPr="00C067E9" w:rsidRDefault="00C9300F" w:rsidP="00644C56">
            <w:pPr>
              <w:tabs>
                <w:tab w:val="left" w:pos="0"/>
                <w:tab w:val="left" w:pos="3544"/>
              </w:tabs>
              <w:spacing w:after="0" w:line="240" w:lineRule="auto"/>
              <w:jc w:val="both"/>
              <w:rPr>
                <w:rFonts w:ascii="Trebuchet MS" w:eastAsia="Times New Roman" w:hAnsi="Trebuchet MS" w:cs="Arial"/>
              </w:rPr>
            </w:pPr>
          </w:p>
          <w:p w:rsidR="00C9300F" w:rsidRPr="00C067E9" w:rsidRDefault="00C9300F" w:rsidP="00644C56">
            <w:pPr>
              <w:tabs>
                <w:tab w:val="left" w:pos="0"/>
                <w:tab w:val="left" w:pos="3544"/>
              </w:tabs>
              <w:spacing w:after="0" w:line="240" w:lineRule="auto"/>
              <w:jc w:val="both"/>
              <w:rPr>
                <w:rFonts w:ascii="Trebuchet MS" w:eastAsia="Times New Roman" w:hAnsi="Trebuchet MS" w:cs="Arial"/>
              </w:rPr>
            </w:pPr>
          </w:p>
          <w:p w:rsidR="00C9300F" w:rsidRPr="00C067E9" w:rsidRDefault="00C9300F" w:rsidP="00644C56">
            <w:pPr>
              <w:tabs>
                <w:tab w:val="left" w:pos="0"/>
                <w:tab w:val="left" w:pos="3544"/>
              </w:tabs>
              <w:spacing w:after="0" w:line="240" w:lineRule="auto"/>
              <w:jc w:val="both"/>
              <w:rPr>
                <w:rFonts w:ascii="Trebuchet MS" w:eastAsia="Times New Roman" w:hAnsi="Trebuchet MS" w:cs="Arial"/>
                <w:bCs/>
                <w:color w:val="000000"/>
              </w:rPr>
            </w:pPr>
          </w:p>
        </w:tc>
      </w:tr>
    </w:tbl>
    <w:p w:rsidR="00C9300F" w:rsidRPr="00701AC1" w:rsidRDefault="00C9300F" w:rsidP="00C9300F">
      <w:pPr>
        <w:spacing w:after="0" w:line="240" w:lineRule="auto"/>
        <w:rPr>
          <w:rFonts w:ascii="Trebuchet MS" w:eastAsia="Calibri" w:hAnsi="Trebuchet MS" w:cs="Arial"/>
        </w:rPr>
      </w:pPr>
      <w:r w:rsidRPr="00701AC1">
        <w:rPr>
          <w:rFonts w:ascii="Trebuchet MS" w:eastAsia="Calibri" w:hAnsi="Trebuchet MS" w:cs="Arial"/>
        </w:rPr>
        <w:br w:type="page"/>
      </w:r>
    </w:p>
    <w:p w:rsidR="00C9300F" w:rsidRPr="00701AC1" w:rsidRDefault="00C9300F" w:rsidP="00C9300F">
      <w:pPr>
        <w:spacing w:after="0" w:line="240" w:lineRule="auto"/>
        <w:rPr>
          <w:rFonts w:ascii="Trebuchet MS" w:eastAsia="Calibri" w:hAnsi="Trebuchet MS" w:cs="Arial"/>
          <w:b/>
        </w:rPr>
      </w:pPr>
      <w:r>
        <w:rPr>
          <w:rFonts w:ascii="Trebuchet MS" w:eastAsia="Calibri" w:hAnsi="Trebuchet MS" w:cs="Arial"/>
          <w:b/>
        </w:rPr>
        <w:lastRenderedPageBreak/>
        <w:t>SCHEDULE 1</w:t>
      </w:r>
    </w:p>
    <w:p w:rsidR="00C9300F" w:rsidRPr="00701AC1" w:rsidRDefault="00C9300F" w:rsidP="00C9300F">
      <w:pPr>
        <w:spacing w:after="0" w:line="240" w:lineRule="auto"/>
        <w:rPr>
          <w:rFonts w:ascii="Trebuchet MS" w:eastAsia="Calibri" w:hAnsi="Trebuchet MS" w:cs="Arial"/>
          <w:b/>
        </w:rPr>
      </w:pPr>
    </w:p>
    <w:p w:rsidR="00C9300F" w:rsidRDefault="00C9300F" w:rsidP="00C9300F">
      <w:pPr>
        <w:spacing w:after="0" w:line="240" w:lineRule="auto"/>
        <w:rPr>
          <w:rFonts w:ascii="Trebuchet MS" w:eastAsia="Calibri" w:hAnsi="Trebuchet MS" w:cs="Arial"/>
          <w:b/>
        </w:rPr>
      </w:pPr>
      <w:r w:rsidRPr="00701AC1">
        <w:rPr>
          <w:rFonts w:ascii="Trebuchet MS" w:eastAsia="Calibri" w:hAnsi="Trebuchet MS" w:cs="Arial"/>
          <w:b/>
        </w:rPr>
        <w:t xml:space="preserve">THE COUNCIL’S REQUIREMENTS </w:t>
      </w:r>
    </w:p>
    <w:p w:rsidR="00C9300F" w:rsidRDefault="00C9300F" w:rsidP="00C9300F">
      <w:pPr>
        <w:spacing w:after="0" w:line="240" w:lineRule="auto"/>
        <w:rPr>
          <w:rFonts w:ascii="Trebuchet MS" w:eastAsia="Calibri" w:hAnsi="Trebuchet MS" w:cs="Arial"/>
          <w:b/>
        </w:rPr>
      </w:pPr>
    </w:p>
    <w:p w:rsidR="00C9300F" w:rsidRPr="00701AC1" w:rsidRDefault="00C9300F" w:rsidP="00C9300F">
      <w:pPr>
        <w:spacing w:after="0" w:line="240" w:lineRule="auto"/>
        <w:rPr>
          <w:rFonts w:ascii="Trebuchet MS" w:eastAsia="Calibri" w:hAnsi="Trebuchet MS" w:cs="Arial"/>
          <w:b/>
        </w:rPr>
      </w:pPr>
      <w:r>
        <w:rPr>
          <w:rFonts w:ascii="Trebuchet MS" w:eastAsia="Calibri" w:hAnsi="Trebuchet MS" w:cs="Arial"/>
          <w:b/>
        </w:rPr>
        <w:t>[XXX]</w:t>
      </w:r>
    </w:p>
    <w:p w:rsidR="00C9300F" w:rsidRPr="00701AC1" w:rsidRDefault="00C9300F" w:rsidP="00C9300F">
      <w:pPr>
        <w:spacing w:after="0" w:line="240" w:lineRule="auto"/>
        <w:ind w:left="3600" w:firstLine="720"/>
        <w:rPr>
          <w:rFonts w:ascii="Trebuchet MS" w:eastAsia="Calibri" w:hAnsi="Trebuchet MS" w:cs="Arial"/>
        </w:rPr>
      </w:pPr>
    </w:p>
    <w:p w:rsidR="00C9300F" w:rsidRPr="00701AC1" w:rsidRDefault="00C9300F" w:rsidP="00C9300F">
      <w:pPr>
        <w:spacing w:after="0" w:line="240" w:lineRule="auto"/>
        <w:rPr>
          <w:rFonts w:ascii="Trebuchet MS" w:eastAsia="Calibri" w:hAnsi="Trebuchet MS" w:cs="Arial"/>
          <w:b/>
        </w:rPr>
      </w:pPr>
      <w:r>
        <w:rPr>
          <w:rFonts w:ascii="Trebuchet MS" w:eastAsia="Calibri" w:hAnsi="Trebuchet MS" w:cs="Arial"/>
          <w:b/>
        </w:rPr>
        <w:t>SCHEDULE 2</w:t>
      </w:r>
    </w:p>
    <w:p w:rsidR="00C9300F" w:rsidRPr="00701AC1" w:rsidRDefault="00C9300F" w:rsidP="00C9300F">
      <w:pPr>
        <w:spacing w:after="0" w:line="240" w:lineRule="auto"/>
        <w:rPr>
          <w:rFonts w:ascii="Trebuchet MS" w:eastAsia="Calibri" w:hAnsi="Trebuchet MS" w:cs="Arial"/>
          <w:b/>
        </w:rPr>
      </w:pPr>
    </w:p>
    <w:p w:rsidR="00C9300F" w:rsidRPr="00701AC1" w:rsidRDefault="00C9300F" w:rsidP="00C9300F">
      <w:pPr>
        <w:spacing w:after="0" w:line="240" w:lineRule="auto"/>
        <w:rPr>
          <w:rFonts w:ascii="Trebuchet MS" w:eastAsia="Calibri" w:hAnsi="Trebuchet MS" w:cs="Arial"/>
          <w:b/>
        </w:rPr>
      </w:pPr>
      <w:r>
        <w:rPr>
          <w:rFonts w:ascii="Trebuchet MS" w:eastAsia="Calibri" w:hAnsi="Trebuchet MS" w:cs="Arial"/>
          <w:b/>
        </w:rPr>
        <w:t>THE SUPPLIER’S RESPONSE</w:t>
      </w:r>
      <w:r w:rsidRPr="00701AC1">
        <w:rPr>
          <w:rFonts w:ascii="Trebuchet MS" w:eastAsia="Calibri" w:hAnsi="Trebuchet MS" w:cs="Arial"/>
          <w:b/>
        </w:rPr>
        <w:t xml:space="preserve"> </w:t>
      </w:r>
    </w:p>
    <w:p w:rsidR="00C9300F" w:rsidRDefault="00C9300F" w:rsidP="00C9300F">
      <w:pPr>
        <w:spacing w:after="0" w:line="240" w:lineRule="auto"/>
        <w:rPr>
          <w:rFonts w:ascii="Trebuchet MS" w:eastAsia="Calibri" w:hAnsi="Trebuchet MS" w:cs="Arial"/>
        </w:rPr>
      </w:pPr>
    </w:p>
    <w:p w:rsidR="00C9300F" w:rsidRDefault="00C9300F" w:rsidP="00C9300F">
      <w:pPr>
        <w:spacing w:after="0" w:line="240" w:lineRule="auto"/>
        <w:rPr>
          <w:rFonts w:ascii="Trebuchet MS" w:eastAsia="Calibri" w:hAnsi="Trebuchet MS" w:cs="Arial"/>
        </w:rPr>
      </w:pPr>
      <w:r>
        <w:rPr>
          <w:rFonts w:ascii="Trebuchet MS" w:eastAsia="Calibri" w:hAnsi="Trebuchet MS" w:cs="Arial"/>
        </w:rPr>
        <w:t>[XXX]</w:t>
      </w:r>
    </w:p>
    <w:p w:rsidR="00C9300F" w:rsidRDefault="00C9300F" w:rsidP="00C9300F">
      <w:pPr>
        <w:spacing w:after="0" w:line="240" w:lineRule="auto"/>
        <w:rPr>
          <w:rFonts w:ascii="Trebuchet MS" w:eastAsia="Calibri" w:hAnsi="Trebuchet MS" w:cs="Arial"/>
        </w:rPr>
      </w:pPr>
    </w:p>
    <w:p w:rsidR="00C9300F" w:rsidRPr="00701AC1" w:rsidRDefault="00C9300F" w:rsidP="00C9300F">
      <w:pPr>
        <w:spacing w:after="0" w:line="240" w:lineRule="auto"/>
        <w:rPr>
          <w:rFonts w:ascii="Trebuchet MS" w:eastAsia="Calibri" w:hAnsi="Trebuchet MS" w:cs="Arial"/>
        </w:rPr>
      </w:pPr>
    </w:p>
    <w:p w:rsidR="00C9300F" w:rsidRDefault="00C9300F" w:rsidP="00C9300F">
      <w:pPr>
        <w:spacing w:after="0" w:line="240" w:lineRule="auto"/>
        <w:rPr>
          <w:rFonts w:ascii="Trebuchet MS" w:eastAsia="Times New Roman" w:hAnsi="Trebuchet MS" w:cs="Arial"/>
          <w:b/>
          <w:lang w:eastAsia="en-GB"/>
        </w:rPr>
      </w:pPr>
      <w:r>
        <w:rPr>
          <w:rFonts w:ascii="Trebuchet MS" w:eastAsia="Times New Roman" w:hAnsi="Trebuchet MS" w:cs="Arial"/>
          <w:b/>
          <w:lang w:eastAsia="en-GB"/>
        </w:rPr>
        <w:t>SCHEDULE 3</w:t>
      </w:r>
    </w:p>
    <w:p w:rsidR="00C9300F" w:rsidRPr="00701AC1" w:rsidRDefault="00C9300F" w:rsidP="00C9300F">
      <w:pPr>
        <w:spacing w:after="0" w:line="240" w:lineRule="auto"/>
        <w:rPr>
          <w:rFonts w:ascii="Trebuchet MS" w:eastAsia="Times New Roman" w:hAnsi="Trebuchet MS" w:cs="Arial"/>
          <w:b/>
          <w:lang w:eastAsia="en-GB"/>
        </w:rPr>
      </w:pPr>
    </w:p>
    <w:p w:rsidR="00C9300F" w:rsidRPr="00701AC1" w:rsidRDefault="00C9300F" w:rsidP="00C9300F">
      <w:pPr>
        <w:spacing w:after="0" w:line="240" w:lineRule="auto"/>
        <w:rPr>
          <w:rFonts w:ascii="Trebuchet MS" w:eastAsia="Times New Roman" w:hAnsi="Trebuchet MS" w:cs="Arial"/>
          <w:b/>
          <w:lang w:eastAsia="en-GB"/>
        </w:rPr>
      </w:pPr>
      <w:r>
        <w:rPr>
          <w:rFonts w:ascii="Trebuchet MS" w:eastAsia="Times New Roman" w:hAnsi="Trebuchet MS" w:cs="Arial"/>
          <w:b/>
          <w:lang w:eastAsia="en-GB"/>
        </w:rPr>
        <w:t>SUPPLIER</w:t>
      </w:r>
      <w:r w:rsidRPr="00701AC1">
        <w:rPr>
          <w:rFonts w:ascii="Trebuchet MS" w:eastAsia="Times New Roman" w:hAnsi="Trebuchet MS" w:cs="Arial"/>
          <w:b/>
          <w:lang w:eastAsia="en-GB"/>
        </w:rPr>
        <w:t xml:space="preserve">’S FEES </w:t>
      </w:r>
    </w:p>
    <w:p w:rsidR="00C9300F" w:rsidRDefault="00C9300F" w:rsidP="00C9300F">
      <w:pPr>
        <w:spacing w:after="0" w:line="240" w:lineRule="auto"/>
        <w:rPr>
          <w:rFonts w:ascii="Trebuchet MS" w:eastAsia="Times New Roman" w:hAnsi="Trebuchet MS" w:cs="Arial"/>
          <w:b/>
          <w:lang w:eastAsia="en-GB"/>
        </w:rPr>
      </w:pPr>
    </w:p>
    <w:p w:rsidR="00C9300F" w:rsidRDefault="00C9300F" w:rsidP="00C9300F">
      <w:pPr>
        <w:spacing w:after="0" w:line="240" w:lineRule="auto"/>
        <w:rPr>
          <w:rFonts w:ascii="Trebuchet MS" w:eastAsia="Times New Roman" w:hAnsi="Trebuchet MS" w:cs="Arial"/>
          <w:b/>
          <w:lang w:eastAsia="en-GB"/>
        </w:rPr>
      </w:pPr>
      <w:r>
        <w:rPr>
          <w:rFonts w:ascii="Trebuchet MS" w:eastAsia="Times New Roman" w:hAnsi="Trebuchet MS" w:cs="Arial"/>
          <w:b/>
          <w:lang w:eastAsia="en-GB"/>
        </w:rPr>
        <w:t>[XXX]</w:t>
      </w:r>
    </w:p>
    <w:p w:rsidR="00C9300F" w:rsidRDefault="00C9300F" w:rsidP="00C9300F">
      <w:pPr>
        <w:spacing w:after="0" w:line="240" w:lineRule="auto"/>
        <w:rPr>
          <w:rFonts w:ascii="Trebuchet MS" w:eastAsia="Times New Roman" w:hAnsi="Trebuchet MS" w:cs="Arial"/>
          <w:b/>
          <w:lang w:eastAsia="en-GB"/>
        </w:rPr>
      </w:pPr>
    </w:p>
    <w:p w:rsidR="00C9300F" w:rsidRPr="00DB0DB6" w:rsidRDefault="00C9300F" w:rsidP="00C9300F">
      <w:pPr>
        <w:spacing w:after="0" w:line="240" w:lineRule="auto"/>
        <w:rPr>
          <w:rFonts w:ascii="Trebuchet MS" w:eastAsia="Calibri" w:hAnsi="Trebuchet MS" w:cs="Arial"/>
          <w:b/>
        </w:rPr>
      </w:pPr>
      <w:r w:rsidRPr="00DB0DB6">
        <w:rPr>
          <w:rFonts w:ascii="Trebuchet MS" w:eastAsia="Calibri" w:hAnsi="Trebuchet MS" w:cs="Arial"/>
          <w:b/>
        </w:rPr>
        <w:t>SCHEDULE 4</w:t>
      </w:r>
    </w:p>
    <w:p w:rsidR="00C9300F" w:rsidRPr="00DB0DB6" w:rsidRDefault="00C9300F" w:rsidP="00C9300F">
      <w:pPr>
        <w:spacing w:after="0" w:line="240" w:lineRule="auto"/>
        <w:rPr>
          <w:rFonts w:ascii="Trebuchet MS" w:eastAsia="Calibri" w:hAnsi="Trebuchet MS" w:cs="Arial"/>
          <w:b/>
        </w:rPr>
      </w:pPr>
    </w:p>
    <w:p w:rsidR="00C9300F" w:rsidRPr="00DB0DB6" w:rsidRDefault="00C9300F" w:rsidP="00C9300F">
      <w:pPr>
        <w:spacing w:after="0" w:line="240" w:lineRule="auto"/>
        <w:rPr>
          <w:rFonts w:ascii="Trebuchet MS" w:eastAsia="Calibri" w:hAnsi="Trebuchet MS" w:cs="Arial"/>
          <w:b/>
        </w:rPr>
      </w:pPr>
      <w:r w:rsidRPr="00DB0DB6">
        <w:rPr>
          <w:rFonts w:ascii="Trebuchet MS" w:eastAsia="Calibri" w:hAnsi="Trebuchet MS" w:cs="Arial"/>
          <w:b/>
        </w:rPr>
        <w:t xml:space="preserve">DETAILS OF CONTACTS </w:t>
      </w:r>
    </w:p>
    <w:p w:rsidR="00C9300F" w:rsidRPr="00C067E9" w:rsidRDefault="00C9300F" w:rsidP="00C9300F">
      <w:pPr>
        <w:spacing w:after="0" w:line="240" w:lineRule="auto"/>
        <w:rPr>
          <w:rFonts w:ascii="Trebuchet MS" w:eastAsia="Calibri" w:hAnsi="Trebuchet MS" w:cs="Arial"/>
        </w:rPr>
      </w:pPr>
    </w:p>
    <w:p w:rsidR="00C9300F" w:rsidRPr="00DB0DB6" w:rsidRDefault="00C9300F" w:rsidP="00C9300F">
      <w:pPr>
        <w:spacing w:after="0" w:line="240" w:lineRule="auto"/>
        <w:rPr>
          <w:rFonts w:ascii="Trebuchet MS" w:eastAsia="Calibri" w:hAnsi="Trebuchet MS" w:cs="Arial"/>
        </w:rPr>
      </w:pPr>
      <w:r w:rsidRPr="00DB0DB6">
        <w:rPr>
          <w:rFonts w:ascii="Trebuchet MS" w:eastAsia="Calibri" w:hAnsi="Trebuchet MS" w:cs="Arial"/>
        </w:rPr>
        <w:t>Administrator:</w:t>
      </w:r>
    </w:p>
    <w:p w:rsidR="00C9300F" w:rsidRPr="00DB0DB6" w:rsidRDefault="00C9300F" w:rsidP="00C9300F">
      <w:pPr>
        <w:spacing w:after="0" w:line="240" w:lineRule="auto"/>
        <w:rPr>
          <w:rFonts w:ascii="Trebuchet MS" w:eastAsia="Calibri" w:hAnsi="Trebuchet MS" w:cs="Arial"/>
        </w:rPr>
      </w:pPr>
    </w:p>
    <w:p w:rsidR="00C9300F" w:rsidRPr="00DB0DB6" w:rsidRDefault="00C9300F" w:rsidP="00C9300F">
      <w:pPr>
        <w:spacing w:after="0" w:line="240" w:lineRule="auto"/>
        <w:rPr>
          <w:rFonts w:ascii="Trebuchet MS" w:eastAsia="Calibri" w:hAnsi="Trebuchet MS" w:cs="Arial"/>
        </w:rPr>
      </w:pPr>
      <w:r w:rsidRPr="00DB0DB6">
        <w:rPr>
          <w:rFonts w:ascii="Trebuchet MS" w:eastAsia="Calibri" w:hAnsi="Trebuchet MS" w:cs="Arial"/>
        </w:rPr>
        <w:t xml:space="preserve">Name:           </w:t>
      </w:r>
      <w:r w:rsidRPr="00DB0DB6">
        <w:rPr>
          <w:rFonts w:ascii="Trebuchet MS" w:eastAsia="Calibri" w:hAnsi="Trebuchet MS" w:cs="Arial"/>
        </w:rPr>
        <w:tab/>
      </w:r>
      <w:r w:rsidRPr="00DB0DB6">
        <w:rPr>
          <w:rFonts w:ascii="Trebuchet MS" w:eastAsia="Calibri" w:hAnsi="Trebuchet MS" w:cs="Arial"/>
        </w:rPr>
        <w:tab/>
        <w:t>[  ]</w:t>
      </w:r>
    </w:p>
    <w:p w:rsidR="00C9300F" w:rsidRPr="00DB0DB6" w:rsidRDefault="00C9300F" w:rsidP="00C9300F">
      <w:pPr>
        <w:spacing w:after="0" w:line="240" w:lineRule="auto"/>
        <w:rPr>
          <w:rFonts w:ascii="Trebuchet MS" w:eastAsia="Calibri" w:hAnsi="Trebuchet MS" w:cs="Arial"/>
        </w:rPr>
      </w:pPr>
    </w:p>
    <w:p w:rsidR="00C9300F" w:rsidRPr="00DB0DB6" w:rsidRDefault="00C9300F" w:rsidP="00C9300F">
      <w:pPr>
        <w:spacing w:after="0" w:line="240" w:lineRule="auto"/>
        <w:rPr>
          <w:rFonts w:ascii="Trebuchet MS" w:eastAsia="Calibri" w:hAnsi="Trebuchet MS" w:cs="Arial"/>
        </w:rPr>
      </w:pPr>
      <w:r w:rsidRPr="00DB0DB6">
        <w:rPr>
          <w:rFonts w:ascii="Trebuchet MS" w:eastAsia="Calibri" w:hAnsi="Trebuchet MS" w:cs="Arial"/>
        </w:rPr>
        <w:t xml:space="preserve">Address:         </w:t>
      </w:r>
      <w:r w:rsidRPr="00DB0DB6">
        <w:rPr>
          <w:rFonts w:ascii="Trebuchet MS" w:eastAsia="Calibri" w:hAnsi="Trebuchet MS" w:cs="Arial"/>
        </w:rPr>
        <w:tab/>
      </w:r>
      <w:r w:rsidRPr="00DB0DB6">
        <w:rPr>
          <w:rFonts w:ascii="Trebuchet MS" w:eastAsia="Calibri" w:hAnsi="Trebuchet MS" w:cs="Arial"/>
        </w:rPr>
        <w:tab/>
        <w:t>[  ]</w:t>
      </w:r>
    </w:p>
    <w:p w:rsidR="00C9300F" w:rsidRPr="00DB0DB6" w:rsidRDefault="00C9300F" w:rsidP="00C9300F">
      <w:pPr>
        <w:spacing w:after="0" w:line="240" w:lineRule="auto"/>
        <w:rPr>
          <w:rFonts w:ascii="Trebuchet MS" w:eastAsia="Calibri" w:hAnsi="Trebuchet MS" w:cs="Arial"/>
        </w:rPr>
      </w:pPr>
    </w:p>
    <w:p w:rsidR="00C9300F" w:rsidRPr="00DB0DB6" w:rsidRDefault="00C9300F" w:rsidP="00C9300F">
      <w:pPr>
        <w:spacing w:after="0" w:line="240" w:lineRule="auto"/>
        <w:rPr>
          <w:rFonts w:ascii="Trebuchet MS" w:eastAsia="Calibri" w:hAnsi="Trebuchet MS" w:cs="Arial"/>
        </w:rPr>
      </w:pPr>
      <w:r w:rsidRPr="00DB0DB6">
        <w:rPr>
          <w:rFonts w:ascii="Trebuchet MS" w:eastAsia="Calibri" w:hAnsi="Trebuchet MS" w:cs="Arial"/>
        </w:rPr>
        <w:t>Telephone number:   [  ]</w:t>
      </w:r>
    </w:p>
    <w:p w:rsidR="00C9300F" w:rsidRPr="00DB0DB6" w:rsidRDefault="00C9300F" w:rsidP="00C9300F">
      <w:pPr>
        <w:spacing w:after="0" w:line="240" w:lineRule="auto"/>
        <w:rPr>
          <w:rFonts w:ascii="Trebuchet MS" w:eastAsia="Calibri" w:hAnsi="Trebuchet MS" w:cs="Arial"/>
        </w:rPr>
      </w:pPr>
    </w:p>
    <w:p w:rsidR="00C9300F" w:rsidRPr="00DB0DB6" w:rsidRDefault="00C9300F" w:rsidP="00C9300F">
      <w:pPr>
        <w:spacing w:after="0" w:line="240" w:lineRule="auto"/>
        <w:rPr>
          <w:rFonts w:ascii="Trebuchet MS" w:eastAsia="Calibri" w:hAnsi="Trebuchet MS" w:cs="Arial"/>
        </w:rPr>
      </w:pPr>
      <w:r w:rsidRPr="00DB0DB6">
        <w:rPr>
          <w:rFonts w:ascii="Trebuchet MS" w:eastAsia="Calibri" w:hAnsi="Trebuchet MS" w:cs="Arial"/>
        </w:rPr>
        <w:t xml:space="preserve">E-mail- address: </w:t>
      </w:r>
      <w:r w:rsidRPr="00DB0DB6">
        <w:rPr>
          <w:rFonts w:ascii="Trebuchet MS" w:eastAsia="Calibri" w:hAnsi="Trebuchet MS" w:cs="Arial"/>
        </w:rPr>
        <w:tab/>
        <w:t>[  ]</w:t>
      </w:r>
    </w:p>
    <w:p w:rsidR="00C9300F" w:rsidRPr="00DB0DB6" w:rsidRDefault="00C9300F" w:rsidP="00C9300F">
      <w:pPr>
        <w:spacing w:after="0" w:line="240" w:lineRule="auto"/>
        <w:rPr>
          <w:rFonts w:ascii="Trebuchet MS" w:eastAsia="Calibri" w:hAnsi="Trebuchet MS" w:cs="Arial"/>
        </w:rPr>
      </w:pPr>
    </w:p>
    <w:p w:rsidR="00C9300F" w:rsidRPr="00DB0DB6" w:rsidRDefault="00C9300F" w:rsidP="00C9300F">
      <w:pPr>
        <w:spacing w:after="0" w:line="240" w:lineRule="auto"/>
        <w:rPr>
          <w:rFonts w:ascii="Trebuchet MS" w:eastAsia="Calibri" w:hAnsi="Trebuchet MS" w:cs="Arial"/>
        </w:rPr>
      </w:pPr>
    </w:p>
    <w:p w:rsidR="00C9300F" w:rsidRPr="00DB0DB6" w:rsidRDefault="00C9300F" w:rsidP="00C9300F">
      <w:pPr>
        <w:spacing w:after="0" w:line="240" w:lineRule="auto"/>
        <w:rPr>
          <w:rFonts w:ascii="Trebuchet MS" w:eastAsia="Calibri" w:hAnsi="Trebuchet MS" w:cs="Arial"/>
        </w:rPr>
      </w:pPr>
      <w:r>
        <w:rPr>
          <w:rFonts w:ascii="Trebuchet MS" w:eastAsia="Calibri" w:hAnsi="Trebuchet MS" w:cs="Arial"/>
        </w:rPr>
        <w:t>Supplier</w:t>
      </w:r>
      <w:r w:rsidRPr="00DB0DB6">
        <w:rPr>
          <w:rFonts w:ascii="Trebuchet MS" w:eastAsia="Calibri" w:hAnsi="Trebuchet MS" w:cs="Arial"/>
        </w:rPr>
        <w:t>’s Representative</w:t>
      </w:r>
    </w:p>
    <w:p w:rsidR="00C9300F" w:rsidRPr="00DB0DB6" w:rsidRDefault="00C9300F" w:rsidP="00C9300F">
      <w:pPr>
        <w:ind w:left="3600" w:firstLine="720"/>
        <w:rPr>
          <w:rFonts w:ascii="Trebuchet MS" w:eastAsia="Calibri" w:hAnsi="Trebuchet MS" w:cs="Arial"/>
        </w:rPr>
      </w:pPr>
    </w:p>
    <w:p w:rsidR="00C9300F" w:rsidRPr="00DB0DB6" w:rsidRDefault="00C9300F" w:rsidP="00C9300F">
      <w:pPr>
        <w:spacing w:after="0" w:line="240" w:lineRule="auto"/>
        <w:rPr>
          <w:rFonts w:ascii="Trebuchet MS" w:eastAsia="Calibri" w:hAnsi="Trebuchet MS" w:cs="Arial"/>
        </w:rPr>
      </w:pPr>
      <w:r w:rsidRPr="00DB0DB6">
        <w:rPr>
          <w:rFonts w:ascii="Trebuchet MS" w:eastAsia="Calibri" w:hAnsi="Trebuchet MS" w:cs="Arial"/>
        </w:rPr>
        <w:t>Name:</w:t>
      </w:r>
      <w:r w:rsidRPr="00DB0DB6">
        <w:rPr>
          <w:rFonts w:ascii="Trebuchet MS" w:eastAsia="Calibri" w:hAnsi="Trebuchet MS" w:cs="Arial"/>
        </w:rPr>
        <w:tab/>
      </w:r>
      <w:r w:rsidRPr="00DB0DB6">
        <w:rPr>
          <w:rFonts w:ascii="Trebuchet MS" w:eastAsia="Calibri" w:hAnsi="Trebuchet MS" w:cs="Arial"/>
        </w:rPr>
        <w:tab/>
      </w:r>
      <w:r w:rsidRPr="00DB0DB6">
        <w:rPr>
          <w:rFonts w:ascii="Trebuchet MS" w:eastAsia="Calibri" w:hAnsi="Trebuchet MS" w:cs="Arial"/>
        </w:rPr>
        <w:tab/>
        <w:t>[ ]</w:t>
      </w:r>
    </w:p>
    <w:p w:rsidR="00C9300F" w:rsidRPr="00DB0DB6" w:rsidRDefault="00C9300F" w:rsidP="00C9300F">
      <w:pPr>
        <w:spacing w:after="0" w:line="240" w:lineRule="auto"/>
        <w:rPr>
          <w:rFonts w:ascii="Trebuchet MS" w:eastAsia="Calibri" w:hAnsi="Trebuchet MS" w:cs="Arial"/>
        </w:rPr>
      </w:pPr>
    </w:p>
    <w:p w:rsidR="00C9300F" w:rsidRPr="00DB0DB6" w:rsidRDefault="00C9300F" w:rsidP="00C9300F">
      <w:pPr>
        <w:spacing w:after="0" w:line="240" w:lineRule="auto"/>
        <w:rPr>
          <w:rFonts w:ascii="Trebuchet MS" w:eastAsia="Calibri" w:hAnsi="Trebuchet MS" w:cs="Arial"/>
        </w:rPr>
      </w:pPr>
      <w:r w:rsidRPr="00DB0DB6">
        <w:rPr>
          <w:rFonts w:ascii="Trebuchet MS" w:eastAsia="Calibri" w:hAnsi="Trebuchet MS" w:cs="Arial"/>
        </w:rPr>
        <w:t>Address:</w:t>
      </w:r>
      <w:r w:rsidRPr="00DB0DB6">
        <w:rPr>
          <w:rFonts w:ascii="Trebuchet MS" w:eastAsia="Calibri" w:hAnsi="Trebuchet MS" w:cs="Arial"/>
        </w:rPr>
        <w:tab/>
      </w:r>
      <w:r w:rsidRPr="00DB0DB6">
        <w:rPr>
          <w:rFonts w:ascii="Trebuchet MS" w:eastAsia="Calibri" w:hAnsi="Trebuchet MS" w:cs="Arial"/>
        </w:rPr>
        <w:tab/>
        <w:t xml:space="preserve">[ ]  </w:t>
      </w:r>
    </w:p>
    <w:p w:rsidR="00C9300F" w:rsidRPr="00DB0DB6" w:rsidRDefault="00C9300F" w:rsidP="00C9300F">
      <w:pPr>
        <w:spacing w:after="0" w:line="240" w:lineRule="auto"/>
        <w:rPr>
          <w:rFonts w:ascii="Trebuchet MS" w:eastAsia="Calibri" w:hAnsi="Trebuchet MS" w:cs="Arial"/>
        </w:rPr>
      </w:pPr>
    </w:p>
    <w:p w:rsidR="00C9300F" w:rsidRPr="00DB0DB6" w:rsidRDefault="00C9300F" w:rsidP="00C9300F">
      <w:pPr>
        <w:spacing w:after="0" w:line="240" w:lineRule="auto"/>
        <w:rPr>
          <w:rFonts w:ascii="Trebuchet MS" w:eastAsia="Calibri" w:hAnsi="Trebuchet MS" w:cs="Arial"/>
        </w:rPr>
      </w:pPr>
      <w:r w:rsidRPr="00DB0DB6">
        <w:rPr>
          <w:rFonts w:ascii="Trebuchet MS" w:eastAsia="Calibri" w:hAnsi="Trebuchet MS" w:cs="Arial"/>
        </w:rPr>
        <w:t xml:space="preserve">Telephone number: </w:t>
      </w:r>
      <w:r w:rsidRPr="00DB0DB6">
        <w:rPr>
          <w:rFonts w:ascii="Trebuchet MS" w:eastAsia="Calibri" w:hAnsi="Trebuchet MS" w:cs="Arial"/>
        </w:rPr>
        <w:tab/>
        <w:t>[ ]</w:t>
      </w:r>
    </w:p>
    <w:p w:rsidR="00C9300F" w:rsidRPr="00DB0DB6" w:rsidRDefault="00C9300F" w:rsidP="00C9300F">
      <w:pPr>
        <w:spacing w:after="0" w:line="240" w:lineRule="auto"/>
        <w:rPr>
          <w:rFonts w:ascii="Trebuchet MS" w:eastAsia="Calibri" w:hAnsi="Trebuchet MS" w:cs="Arial"/>
        </w:rPr>
      </w:pPr>
    </w:p>
    <w:p w:rsidR="00C9300F" w:rsidRPr="00C067E9" w:rsidRDefault="00C9300F" w:rsidP="00C9300F">
      <w:pPr>
        <w:spacing w:after="0" w:line="240" w:lineRule="auto"/>
        <w:rPr>
          <w:rFonts w:ascii="Trebuchet MS" w:eastAsia="Calibri" w:hAnsi="Trebuchet MS" w:cs="Arial"/>
        </w:rPr>
      </w:pPr>
      <w:r w:rsidRPr="00DB0DB6">
        <w:rPr>
          <w:rFonts w:ascii="Trebuchet MS" w:eastAsia="Calibri" w:hAnsi="Trebuchet MS" w:cs="Arial"/>
        </w:rPr>
        <w:t>E-mail- address:</w:t>
      </w:r>
      <w:r w:rsidRPr="00DB0DB6">
        <w:rPr>
          <w:rFonts w:ascii="Trebuchet MS" w:eastAsia="Calibri" w:hAnsi="Trebuchet MS" w:cs="Arial"/>
        </w:rPr>
        <w:tab/>
        <w:t>[ ]</w:t>
      </w:r>
    </w:p>
    <w:p w:rsidR="00C9300F" w:rsidRPr="00C067E9" w:rsidRDefault="00C9300F" w:rsidP="00C9300F">
      <w:pPr>
        <w:ind w:left="3600" w:firstLine="720"/>
        <w:rPr>
          <w:rFonts w:ascii="Trebuchet MS" w:eastAsia="Calibri" w:hAnsi="Trebuchet MS" w:cs="Arial"/>
        </w:rPr>
      </w:pPr>
    </w:p>
    <w:p w:rsidR="00C9300F" w:rsidRPr="00701AC1" w:rsidRDefault="00C9300F" w:rsidP="00C9300F">
      <w:pPr>
        <w:spacing w:after="0" w:line="240" w:lineRule="auto"/>
        <w:rPr>
          <w:rFonts w:ascii="Trebuchet MS" w:eastAsia="Calibri" w:hAnsi="Trebuchet MS" w:cs="Arial"/>
        </w:rPr>
      </w:pPr>
    </w:p>
    <w:p w:rsidR="00C9300F" w:rsidRPr="00701AC1" w:rsidRDefault="00C9300F" w:rsidP="00C9300F">
      <w:pPr>
        <w:spacing w:after="0" w:line="240" w:lineRule="auto"/>
        <w:rPr>
          <w:rFonts w:ascii="Trebuchet MS" w:hAnsi="Trebuchet MS"/>
        </w:rPr>
      </w:pPr>
    </w:p>
    <w:p w:rsidR="007C2300" w:rsidRDefault="00C83DA1"/>
    <w:sectPr w:rsidR="007C230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CBA" w:rsidRDefault="00FB4CBA" w:rsidP="002A058A">
      <w:pPr>
        <w:spacing w:after="0" w:line="240" w:lineRule="auto"/>
      </w:pPr>
      <w:r>
        <w:separator/>
      </w:r>
    </w:p>
  </w:endnote>
  <w:endnote w:type="continuationSeparator" w:id="0">
    <w:p w:rsidR="00FB4CBA" w:rsidRDefault="00FB4CBA" w:rsidP="002A0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58A" w:rsidRPr="004E71A8" w:rsidRDefault="002A058A" w:rsidP="002A058A">
    <w:pPr>
      <w:pStyle w:val="Footer"/>
      <w:rPr>
        <w:rFonts w:ascii="Trebuchet MS" w:hAnsi="Trebuchet MS"/>
        <w:sz w:val="20"/>
        <w:szCs w:val="20"/>
      </w:rPr>
    </w:pPr>
    <w:r w:rsidRPr="004E71A8">
      <w:rPr>
        <w:rFonts w:ascii="Trebuchet MS" w:hAnsi="Trebuchet MS"/>
        <w:sz w:val="20"/>
        <w:szCs w:val="20"/>
      </w:rPr>
      <w:t>GXS/014</w:t>
    </w:r>
    <w:r w:rsidR="00AA0F5A">
      <w:rPr>
        <w:rFonts w:ascii="Trebuchet MS" w:hAnsi="Trebuchet MS"/>
        <w:sz w:val="20"/>
        <w:szCs w:val="20"/>
      </w:rPr>
      <w:t>921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CBA" w:rsidRDefault="00FB4CBA" w:rsidP="002A058A">
      <w:pPr>
        <w:spacing w:after="0" w:line="240" w:lineRule="auto"/>
      </w:pPr>
      <w:r>
        <w:separator/>
      </w:r>
    </w:p>
  </w:footnote>
  <w:footnote w:type="continuationSeparator" w:id="0">
    <w:p w:rsidR="00FB4CBA" w:rsidRDefault="00FB4CBA" w:rsidP="002A05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31D" w:rsidRDefault="00C83DA1" w:rsidP="008A431D">
    <w:pPr>
      <w:pStyle w:val="Header"/>
    </w:pPr>
    <w:sdt>
      <w:sdtPr>
        <w:rPr>
          <w:rFonts w:ascii="Trebuchet MS" w:hAnsi="Trebuchet MS" w:cs="Tahoma"/>
          <w:sz w:val="16"/>
          <w:szCs w:val="16"/>
        </w:rPr>
        <w:id w:val="-753971867"/>
        <w:docPartObj>
          <w:docPartGallery w:val="Watermarks"/>
          <w:docPartUnique/>
        </w:docPartObj>
      </w:sdtPr>
      <w:sdtEndPr/>
      <w:sdtContent>
        <w:r>
          <w:rPr>
            <w:rFonts w:ascii="Trebuchet MS" w:hAnsi="Trebuchet MS" w:cs="Tahoma"/>
            <w:noProof/>
            <w:sz w:val="16"/>
            <w:szCs w:val="16"/>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A431D" w:rsidRPr="008A431D">
      <w:rPr>
        <w:rFonts w:ascii="Trebuchet MS" w:hAnsi="Trebuchet MS" w:cs="Tahoma"/>
        <w:sz w:val="16"/>
        <w:szCs w:val="16"/>
      </w:rPr>
      <w:t xml:space="preserve">TENDER FOR </w:t>
    </w:r>
    <w:r w:rsidR="00AA0F5A">
      <w:rPr>
        <w:rFonts w:ascii="Trebuchet MS" w:hAnsi="Trebuchet MS" w:cs="Tahoma"/>
        <w:sz w:val="16"/>
        <w:szCs w:val="16"/>
      </w:rPr>
      <w:t>GREEN WASTE SERVICES</w:t>
    </w:r>
    <w:r w:rsidR="008A431D" w:rsidRPr="008A431D">
      <w:rPr>
        <w:rFonts w:ascii="Trebuchet MS" w:hAnsi="Trebuchet MS" w:cs="Tahoma"/>
        <w:sz w:val="16"/>
        <w:szCs w:val="16"/>
      </w:rPr>
      <w:t xml:space="preserve"> – </w:t>
    </w:r>
    <w:r w:rsidR="00AA0F5A">
      <w:rPr>
        <w:rFonts w:ascii="Trebuchet MS" w:hAnsi="Trebuchet MS" w:cs="Tahoma"/>
        <w:sz w:val="16"/>
        <w:szCs w:val="16"/>
      </w:rPr>
      <w:t xml:space="preserve">BOROUGH COUNCIL OF </w:t>
    </w:r>
    <w:proofErr w:type="gramStart"/>
    <w:r w:rsidR="00AA0F5A">
      <w:rPr>
        <w:rFonts w:ascii="Trebuchet MS" w:hAnsi="Trebuchet MS" w:cs="Tahoma"/>
        <w:sz w:val="16"/>
        <w:szCs w:val="16"/>
      </w:rPr>
      <w:t>WELLINGBOROUGH</w:t>
    </w:r>
    <w:r w:rsidR="002875AD">
      <w:rPr>
        <w:rFonts w:ascii="Trebuchet MS" w:hAnsi="Trebuchet MS" w:cs="Tahoma"/>
        <w:sz w:val="16"/>
        <w:szCs w:val="16"/>
      </w:rPr>
      <w:t xml:space="preserve">  PART</w:t>
    </w:r>
    <w:proofErr w:type="gramEnd"/>
    <w:r w:rsidR="002875AD">
      <w:rPr>
        <w:rFonts w:ascii="Trebuchet MS" w:hAnsi="Trebuchet MS" w:cs="Tahoma"/>
        <w:sz w:val="16"/>
        <w:szCs w:val="16"/>
      </w:rPr>
      <w:t xml:space="preserve"> THREE</w:t>
    </w:r>
  </w:p>
  <w:p w:rsidR="008A431D" w:rsidRDefault="008A43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138BF"/>
    <w:multiLevelType w:val="hybridMultilevel"/>
    <w:tmpl w:val="0FD4B99C"/>
    <w:lvl w:ilvl="0" w:tplc="FC165E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9741A56"/>
    <w:multiLevelType w:val="multilevel"/>
    <w:tmpl w:val="FBBA95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C786D48"/>
    <w:multiLevelType w:val="hybridMultilevel"/>
    <w:tmpl w:val="38E4F4C0"/>
    <w:lvl w:ilvl="0" w:tplc="EDD8F978">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9D0539"/>
    <w:multiLevelType w:val="hybridMultilevel"/>
    <w:tmpl w:val="158ABAF8"/>
    <w:lvl w:ilvl="0" w:tplc="3D34829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2E554C2"/>
    <w:multiLevelType w:val="multilevel"/>
    <w:tmpl w:val="9872C5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E05BD2"/>
    <w:multiLevelType w:val="hybridMultilevel"/>
    <w:tmpl w:val="1068BC88"/>
    <w:lvl w:ilvl="0" w:tplc="F88A50CC">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7">
    <w:nsid w:val="5B9407AE"/>
    <w:multiLevelType w:val="hybridMultilevel"/>
    <w:tmpl w:val="3768FBC0"/>
    <w:lvl w:ilvl="0" w:tplc="3476ED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CF445FC"/>
    <w:multiLevelType w:val="hybridMultilevel"/>
    <w:tmpl w:val="EB0A9EA8"/>
    <w:lvl w:ilvl="0" w:tplc="EE305CB4">
      <w:start w:val="1"/>
      <w:numFmt w:val="lowerLetter"/>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9">
    <w:nsid w:val="6A48112C"/>
    <w:multiLevelType w:val="multilevel"/>
    <w:tmpl w:val="CE24F1F2"/>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abstractNumId w:val="3"/>
  </w:num>
  <w:num w:numId="2">
    <w:abstractNumId w:val="9"/>
  </w:num>
  <w:num w:numId="3">
    <w:abstractNumId w:val="2"/>
  </w:num>
  <w:num w:numId="4">
    <w:abstractNumId w:val="6"/>
  </w:num>
  <w:num w:numId="5">
    <w:abstractNumId w:val="1"/>
  </w:num>
  <w:num w:numId="6">
    <w:abstractNumId w:val="8"/>
  </w:num>
  <w:num w:numId="7">
    <w:abstractNumId w:val="5"/>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0F"/>
    <w:rsid w:val="000345C7"/>
    <w:rsid w:val="00092EFF"/>
    <w:rsid w:val="00175C30"/>
    <w:rsid w:val="001F59AA"/>
    <w:rsid w:val="00204BDF"/>
    <w:rsid w:val="002875AD"/>
    <w:rsid w:val="002A058A"/>
    <w:rsid w:val="002A5D02"/>
    <w:rsid w:val="00310BE5"/>
    <w:rsid w:val="00362569"/>
    <w:rsid w:val="00385781"/>
    <w:rsid w:val="003A4404"/>
    <w:rsid w:val="003B03FB"/>
    <w:rsid w:val="004D77BE"/>
    <w:rsid w:val="004E71A8"/>
    <w:rsid w:val="005062FA"/>
    <w:rsid w:val="005116DF"/>
    <w:rsid w:val="0057360A"/>
    <w:rsid w:val="006B192E"/>
    <w:rsid w:val="00714F45"/>
    <w:rsid w:val="00786385"/>
    <w:rsid w:val="008A431D"/>
    <w:rsid w:val="008A45DC"/>
    <w:rsid w:val="00905A24"/>
    <w:rsid w:val="00914DA7"/>
    <w:rsid w:val="009F786C"/>
    <w:rsid w:val="00AA0F5A"/>
    <w:rsid w:val="00AF5E73"/>
    <w:rsid w:val="00C24179"/>
    <w:rsid w:val="00C83DA1"/>
    <w:rsid w:val="00C9300F"/>
    <w:rsid w:val="00CC2A36"/>
    <w:rsid w:val="00CF41AA"/>
    <w:rsid w:val="00DC2EBF"/>
    <w:rsid w:val="00E21BD4"/>
    <w:rsid w:val="00E741A7"/>
    <w:rsid w:val="00E766C6"/>
    <w:rsid w:val="00E9327C"/>
    <w:rsid w:val="00FB4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0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0F"/>
    <w:pPr>
      <w:ind w:left="720"/>
      <w:contextualSpacing/>
    </w:pPr>
  </w:style>
  <w:style w:type="paragraph" w:customStyle="1" w:styleId="StandardSubhead">
    <w:name w:val="Standard Subhead"/>
    <w:basedOn w:val="Normal"/>
    <w:next w:val="Normal"/>
    <w:rsid w:val="00C9300F"/>
    <w:pPr>
      <w:overflowPunct w:val="0"/>
      <w:autoSpaceDE w:val="0"/>
      <w:autoSpaceDN w:val="0"/>
      <w:adjustRightInd w:val="0"/>
      <w:spacing w:before="240" w:after="0" w:line="240" w:lineRule="auto"/>
      <w:jc w:val="center"/>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C2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A36"/>
    <w:rPr>
      <w:rFonts w:ascii="Tahoma" w:hAnsi="Tahoma" w:cs="Tahoma"/>
      <w:sz w:val="16"/>
      <w:szCs w:val="16"/>
    </w:rPr>
  </w:style>
  <w:style w:type="paragraph" w:styleId="Header">
    <w:name w:val="header"/>
    <w:basedOn w:val="Normal"/>
    <w:link w:val="HeaderChar"/>
    <w:uiPriority w:val="99"/>
    <w:unhideWhenUsed/>
    <w:rsid w:val="002A0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58A"/>
  </w:style>
  <w:style w:type="paragraph" w:styleId="Footer">
    <w:name w:val="footer"/>
    <w:basedOn w:val="Normal"/>
    <w:link w:val="FooterChar"/>
    <w:uiPriority w:val="99"/>
    <w:unhideWhenUsed/>
    <w:rsid w:val="002A0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5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0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0F"/>
    <w:pPr>
      <w:ind w:left="720"/>
      <w:contextualSpacing/>
    </w:pPr>
  </w:style>
  <w:style w:type="paragraph" w:customStyle="1" w:styleId="StandardSubhead">
    <w:name w:val="Standard Subhead"/>
    <w:basedOn w:val="Normal"/>
    <w:next w:val="Normal"/>
    <w:rsid w:val="00C9300F"/>
    <w:pPr>
      <w:overflowPunct w:val="0"/>
      <w:autoSpaceDE w:val="0"/>
      <w:autoSpaceDN w:val="0"/>
      <w:adjustRightInd w:val="0"/>
      <w:spacing w:before="240" w:after="0" w:line="240" w:lineRule="auto"/>
      <w:jc w:val="center"/>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C2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A36"/>
    <w:rPr>
      <w:rFonts w:ascii="Tahoma" w:hAnsi="Tahoma" w:cs="Tahoma"/>
      <w:sz w:val="16"/>
      <w:szCs w:val="16"/>
    </w:rPr>
  </w:style>
  <w:style w:type="paragraph" w:styleId="Header">
    <w:name w:val="header"/>
    <w:basedOn w:val="Normal"/>
    <w:link w:val="HeaderChar"/>
    <w:uiPriority w:val="99"/>
    <w:unhideWhenUsed/>
    <w:rsid w:val="002A0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58A"/>
  </w:style>
  <w:style w:type="paragraph" w:styleId="Footer">
    <w:name w:val="footer"/>
    <w:basedOn w:val="Normal"/>
    <w:link w:val="FooterChar"/>
    <w:uiPriority w:val="99"/>
    <w:unhideWhenUsed/>
    <w:rsid w:val="002A0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ADE50-FE64-4936-BFA0-BCEC4120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3BB70781</Template>
  <TotalTime>26</TotalTime>
  <Pages>18</Pages>
  <Words>5817</Words>
  <Characters>33163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38903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Tony Hall</cp:lastModifiedBy>
  <cp:revision>4</cp:revision>
  <cp:lastPrinted>2016-09-14T16:29:00Z</cp:lastPrinted>
  <dcterms:created xsi:type="dcterms:W3CDTF">2016-11-09T14:59:00Z</dcterms:created>
  <dcterms:modified xsi:type="dcterms:W3CDTF">2016-11-14T10:41:00Z</dcterms:modified>
</cp:coreProperties>
</file>