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A9" w:rsidRPr="00077BA9" w:rsidRDefault="00077BA9" w:rsidP="00077BA9">
      <w:pPr>
        <w:rPr>
          <w:color w:val="2F5496" w:themeColor="accent1" w:themeShade="BF"/>
        </w:rPr>
      </w:pPr>
      <w:r w:rsidRPr="00077BA9">
        <w:rPr>
          <w:color w:val="2F5496" w:themeColor="accent1" w:themeShade="BF"/>
        </w:rPr>
        <w:t>FEDERATION OF HACKBRIDGE PRIMARY SCHOOL AND SPENCER NURSERY SCHOOL</w:t>
      </w:r>
    </w:p>
    <w:p w:rsidR="00077BA9" w:rsidRPr="00077BA9" w:rsidRDefault="00077BA9" w:rsidP="00077BA9">
      <w:pPr>
        <w:rPr>
          <w:color w:val="2F5496" w:themeColor="accent1" w:themeShade="BF"/>
        </w:rPr>
      </w:pPr>
    </w:p>
    <w:p w:rsidR="00077BA9" w:rsidRPr="00077BA9" w:rsidRDefault="00077BA9" w:rsidP="00077BA9">
      <w:pPr>
        <w:rPr>
          <w:color w:val="2F5496" w:themeColor="accent1" w:themeShade="BF"/>
        </w:rPr>
      </w:pPr>
      <w:r w:rsidRPr="00077BA9">
        <w:rPr>
          <w:color w:val="2F5496" w:themeColor="accent1" w:themeShade="BF"/>
        </w:rPr>
        <w:t>CATERING CONTRACT</w:t>
      </w:r>
      <w:bookmarkStart w:id="0" w:name="_GoBack"/>
      <w:bookmarkEnd w:id="0"/>
    </w:p>
    <w:p w:rsidR="00077BA9" w:rsidRPr="00077BA9" w:rsidRDefault="00077BA9" w:rsidP="00077BA9">
      <w:pPr>
        <w:rPr>
          <w:color w:val="2F5496" w:themeColor="accent1" w:themeShade="BF"/>
        </w:rPr>
      </w:pPr>
    </w:p>
    <w:p w:rsidR="00077BA9" w:rsidRPr="00077BA9" w:rsidRDefault="00077BA9" w:rsidP="00077BA9">
      <w:pPr>
        <w:rPr>
          <w:color w:val="2F5496" w:themeColor="accent1" w:themeShade="BF"/>
        </w:rPr>
      </w:pPr>
      <w:r w:rsidRPr="00077BA9">
        <w:rPr>
          <w:color w:val="2F5496" w:themeColor="accent1" w:themeShade="BF"/>
        </w:rPr>
        <w:t>CLARIFICATION QUESTIONS AND ANSWERS TO 13.6.25</w:t>
      </w:r>
    </w:p>
    <w:p w:rsidR="00077BA9" w:rsidRDefault="00077BA9" w:rsidP="00077BA9">
      <w:pPr>
        <w:rPr>
          <w:color w:val="00B050"/>
        </w:rPr>
      </w:pPr>
    </w:p>
    <w:p w:rsidR="00077BA9" w:rsidRDefault="00077BA9" w:rsidP="00077BA9">
      <w:pPr>
        <w:rPr>
          <w:color w:val="00B050"/>
        </w:rPr>
      </w:pPr>
    </w:p>
    <w:p w:rsidR="00077BA9" w:rsidRDefault="00077BA9" w:rsidP="00077BA9">
      <w:pPr>
        <w:rPr>
          <w:color w:val="00B050"/>
          <w14:ligatures w14:val="none"/>
        </w:rPr>
      </w:pPr>
      <w:r>
        <w:rPr>
          <w:color w:val="00B050"/>
        </w:rPr>
        <w:t>Are you able to share a link for the portal as I am still struggling to see where we will upload our tender submission?</w:t>
      </w:r>
    </w:p>
    <w:p w:rsidR="00077BA9" w:rsidRDefault="00077BA9" w:rsidP="00077BA9">
      <w:pPr>
        <w:rPr>
          <w:color w:val="00B050"/>
          <w14:ligatures w14:val="none"/>
        </w:rPr>
      </w:pPr>
    </w:p>
    <w:p w:rsidR="00077BA9" w:rsidRDefault="00077BA9" w:rsidP="00077BA9">
      <w:pPr>
        <w:rPr>
          <w:color w:val="1F497D"/>
          <w14:ligatures w14:val="none"/>
        </w:rPr>
      </w:pPr>
    </w:p>
    <w:p w:rsidR="00077BA9" w:rsidRDefault="00077BA9" w:rsidP="00077BA9">
      <w:pPr>
        <w:rPr>
          <w:color w:val="1F497D"/>
          <w14:ligatures w14:val="none"/>
        </w:rPr>
      </w:pPr>
      <w:r>
        <w:rPr>
          <w:color w:val="1F497D"/>
          <w14:ligatures w14:val="none"/>
        </w:rPr>
        <w:t>I was advised yesterday that this portal is not available to us. I have therefore amended the ITT to request that all tenders are submitted to this email address by 12 noon on 27</w:t>
      </w:r>
      <w:r>
        <w:rPr>
          <w:color w:val="1F497D"/>
          <w:vertAlign w:val="superscript"/>
          <w14:ligatures w14:val="none"/>
        </w:rPr>
        <w:t>th</w:t>
      </w:r>
      <w:r>
        <w:rPr>
          <w:color w:val="1F497D"/>
          <w14:ligatures w14:val="none"/>
        </w:rPr>
        <w:t xml:space="preserve"> June. No tender will be opened until after 12 noon on 27</w:t>
      </w:r>
      <w:r>
        <w:rPr>
          <w:color w:val="1F497D"/>
          <w:vertAlign w:val="superscript"/>
          <w14:ligatures w14:val="none"/>
        </w:rPr>
        <w:t>th</w:t>
      </w:r>
      <w:r>
        <w:rPr>
          <w:color w:val="1F497D"/>
          <w14:ligatures w14:val="none"/>
        </w:rPr>
        <w:t xml:space="preserve"> June. Please give your tender email the title Catering Contract tender –company name.</w:t>
      </w:r>
    </w:p>
    <w:p w:rsidR="00D475BD" w:rsidRDefault="00D475BD"/>
    <w:p w:rsidR="00077BA9" w:rsidRDefault="00077BA9"/>
    <w:p w:rsidR="00077BA9" w:rsidRDefault="00077BA9" w:rsidP="00077BA9">
      <w:pPr>
        <w:rPr>
          <w:color w:val="00B050"/>
        </w:rPr>
      </w:pPr>
      <w:r>
        <w:rPr>
          <w:color w:val="00B050"/>
        </w:rPr>
        <w:t>So just to clarify, you’re happy for us to submit our own style company budgets for 3 years, or would you simply prefer a meal price?</w:t>
      </w:r>
    </w:p>
    <w:p w:rsidR="00077BA9" w:rsidRDefault="00077BA9" w:rsidP="00077BA9">
      <w:pPr>
        <w:rPr>
          <w:color w:val="1F497D"/>
        </w:rPr>
      </w:pPr>
    </w:p>
    <w:p w:rsidR="00077BA9" w:rsidRDefault="00077BA9" w:rsidP="00077BA9">
      <w:pPr>
        <w:rPr>
          <w:color w:val="1F497D"/>
        </w:rPr>
      </w:pPr>
      <w:r>
        <w:rPr>
          <w:color w:val="1F497D"/>
        </w:rPr>
        <w:t>We would ideally like to see both.</w:t>
      </w:r>
    </w:p>
    <w:p w:rsidR="00077BA9" w:rsidRDefault="00077BA9" w:rsidP="00077BA9">
      <w:pPr>
        <w:rPr>
          <w:color w:val="1F497D"/>
        </w:rPr>
      </w:pPr>
    </w:p>
    <w:p w:rsidR="00077BA9" w:rsidRDefault="00077BA9" w:rsidP="00077BA9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Do you have a pricing matrix you would like us to complete? – The ITT asks for this but I cannot seem to find it, my apologies if I have just missed this? – And how many years pricing would you like us to submit? </w:t>
      </w:r>
    </w:p>
    <w:p w:rsidR="00077BA9" w:rsidRDefault="00077BA9" w:rsidP="00077BA9">
      <w:pPr>
        <w:rPr>
          <w:color w:val="00B050"/>
          <w:sz w:val="24"/>
          <w:szCs w:val="24"/>
        </w:rPr>
      </w:pPr>
    </w:p>
    <w:p w:rsidR="00077BA9" w:rsidRDefault="00077BA9" w:rsidP="00077BA9">
      <w:pPr>
        <w:rPr>
          <w:sz w:val="24"/>
          <w:szCs w:val="24"/>
        </w:rPr>
      </w:pPr>
      <w:r>
        <w:rPr>
          <w:color w:val="1F497D"/>
          <w:sz w:val="24"/>
          <w:szCs w:val="24"/>
        </w:rPr>
        <w:t>We would like pricing for 3 years, sorry the reference to a pricing matrix should have been removed.</w:t>
      </w:r>
    </w:p>
    <w:p w:rsidR="00077BA9" w:rsidRDefault="00077BA9" w:rsidP="00077BA9">
      <w:pPr>
        <w:rPr>
          <w:color w:val="00B050"/>
          <w:sz w:val="24"/>
          <w:szCs w:val="24"/>
        </w:rPr>
      </w:pPr>
    </w:p>
    <w:p w:rsidR="00077BA9" w:rsidRDefault="00077BA9" w:rsidP="00077BA9">
      <w:pPr>
        <w:rPr>
          <w:color w:val="00B050"/>
          <w:sz w:val="24"/>
          <w:szCs w:val="24"/>
        </w:rPr>
      </w:pPr>
    </w:p>
    <w:p w:rsidR="00077BA9" w:rsidRDefault="00077BA9" w:rsidP="00077BA9">
      <w:pPr>
        <w:rPr>
          <w:color w:val="1F497D"/>
          <w:sz w:val="24"/>
          <w:szCs w:val="24"/>
        </w:rPr>
      </w:pPr>
      <w:r>
        <w:rPr>
          <w:color w:val="00B050"/>
          <w:sz w:val="24"/>
          <w:szCs w:val="24"/>
        </w:rPr>
        <w:t>Do you have the start dates of all the employees and their correct sickness terms?</w:t>
      </w:r>
      <w:r>
        <w:rPr>
          <w:color w:val="1F497D"/>
          <w:sz w:val="24"/>
          <w:szCs w:val="24"/>
        </w:rPr>
        <w:t xml:space="preserve"> </w:t>
      </w:r>
    </w:p>
    <w:p w:rsidR="00077BA9" w:rsidRDefault="00077BA9" w:rsidP="00077BA9">
      <w:pPr>
        <w:rPr>
          <w:color w:val="1F497D"/>
          <w:sz w:val="24"/>
          <w:szCs w:val="24"/>
        </w:rPr>
      </w:pPr>
    </w:p>
    <w:p w:rsidR="00077BA9" w:rsidRDefault="00077BA9" w:rsidP="00077BA9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All TUPE information we have is in appendix B. Once the contract is awarded the outgoing company will provide all remaining information.</w:t>
      </w:r>
    </w:p>
    <w:p w:rsidR="00077BA9" w:rsidRDefault="00077BA9" w:rsidP="00077BA9">
      <w:pPr>
        <w:rPr>
          <w:color w:val="1F497D"/>
          <w:sz w:val="24"/>
          <w:szCs w:val="24"/>
        </w:rPr>
      </w:pPr>
    </w:p>
    <w:p w:rsidR="00077BA9" w:rsidRDefault="00077BA9" w:rsidP="00077BA9">
      <w:pPr>
        <w:rPr>
          <w:color w:val="00B050"/>
          <w:sz w:val="24"/>
          <w:szCs w:val="24"/>
        </w:rPr>
      </w:pPr>
    </w:p>
    <w:p w:rsidR="00077BA9" w:rsidRDefault="00077BA9" w:rsidP="00077BA9">
      <w:pPr>
        <w:rPr>
          <w:color w:val="1F497D"/>
          <w:sz w:val="24"/>
          <w:szCs w:val="24"/>
        </w:rPr>
      </w:pPr>
      <w:r>
        <w:rPr>
          <w:color w:val="00B050"/>
          <w:sz w:val="24"/>
          <w:szCs w:val="24"/>
        </w:rPr>
        <w:t xml:space="preserve">Who covers the nursery cooks holiday? – Is this </w:t>
      </w:r>
      <w:proofErr w:type="spellStart"/>
      <w:r>
        <w:rPr>
          <w:color w:val="00B050"/>
          <w:sz w:val="24"/>
          <w:szCs w:val="24"/>
        </w:rPr>
        <w:t>Caterlink</w:t>
      </w:r>
      <w:proofErr w:type="spellEnd"/>
      <w:r>
        <w:rPr>
          <w:color w:val="00B050"/>
          <w:sz w:val="24"/>
          <w:szCs w:val="24"/>
        </w:rPr>
        <w:t xml:space="preserve"> or the nursery staff?</w:t>
      </w:r>
      <w:r>
        <w:rPr>
          <w:color w:val="1F497D"/>
          <w:sz w:val="24"/>
          <w:szCs w:val="24"/>
        </w:rPr>
        <w:t xml:space="preserve"> </w:t>
      </w:r>
    </w:p>
    <w:p w:rsidR="00077BA9" w:rsidRDefault="00077BA9" w:rsidP="00077BA9">
      <w:pPr>
        <w:rPr>
          <w:color w:val="1F497D"/>
          <w:sz w:val="24"/>
          <w:szCs w:val="24"/>
        </w:rPr>
      </w:pPr>
    </w:p>
    <w:p w:rsidR="00077BA9" w:rsidRDefault="00077BA9" w:rsidP="00077BA9">
      <w:pPr>
        <w:rPr>
          <w:color w:val="00B050"/>
          <w:sz w:val="24"/>
          <w:szCs w:val="24"/>
        </w:rPr>
      </w:pPr>
      <w:r>
        <w:rPr>
          <w:color w:val="1F497D"/>
          <w:sz w:val="24"/>
          <w:szCs w:val="24"/>
        </w:rPr>
        <w:t>The contractor winning the bid would be responsible for covering the nursery cook, our staff cannot provide cover.</w:t>
      </w:r>
    </w:p>
    <w:p w:rsidR="00077BA9" w:rsidRDefault="00077BA9" w:rsidP="00077BA9">
      <w:pPr>
        <w:rPr>
          <w:color w:val="00B050"/>
          <w:sz w:val="24"/>
          <w:szCs w:val="24"/>
        </w:rPr>
      </w:pPr>
    </w:p>
    <w:p w:rsidR="00077BA9" w:rsidRDefault="00077BA9" w:rsidP="00077BA9">
      <w:pPr>
        <w:rPr>
          <w:color w:val="1F497D"/>
          <w:sz w:val="24"/>
          <w:szCs w:val="24"/>
        </w:rPr>
      </w:pPr>
      <w:r>
        <w:rPr>
          <w:color w:val="00B050"/>
          <w:sz w:val="24"/>
          <w:szCs w:val="24"/>
        </w:rPr>
        <w:t>Would you be interested in a budget for a delivered service from the Hackbridge Corner campus? – This is a large and well-equipped kitchen that could serve the other sites and keep overall costs down.</w:t>
      </w:r>
      <w:r>
        <w:rPr>
          <w:color w:val="1F497D"/>
          <w:sz w:val="24"/>
          <w:szCs w:val="24"/>
        </w:rPr>
        <w:t xml:space="preserve"> </w:t>
      </w:r>
    </w:p>
    <w:p w:rsidR="00077BA9" w:rsidRDefault="00077BA9" w:rsidP="00077BA9">
      <w:pPr>
        <w:rPr>
          <w:color w:val="1F497D"/>
          <w:sz w:val="24"/>
          <w:szCs w:val="24"/>
        </w:rPr>
      </w:pPr>
    </w:p>
    <w:p w:rsidR="00077BA9" w:rsidRDefault="00077BA9" w:rsidP="00077BA9">
      <w:pPr>
        <w:rPr>
          <w:color w:val="00B050"/>
          <w:sz w:val="24"/>
          <w:szCs w:val="24"/>
        </w:rPr>
      </w:pPr>
      <w:r>
        <w:rPr>
          <w:color w:val="1F497D"/>
          <w:sz w:val="24"/>
          <w:szCs w:val="24"/>
        </w:rPr>
        <w:t>You are welcome to submit this, however we do prefer all food to be prepared and consumed on the same site.</w:t>
      </w:r>
    </w:p>
    <w:p w:rsidR="00077BA9" w:rsidRDefault="00077BA9" w:rsidP="00077BA9"/>
    <w:p w:rsidR="00077BA9" w:rsidRDefault="00077BA9" w:rsidP="00077BA9"/>
    <w:p w:rsidR="00077BA9" w:rsidRDefault="00077BA9" w:rsidP="00077BA9">
      <w:pPr>
        <w:rPr>
          <w:rFonts w:ascii="Arial" w:eastAsia="Times New Roman" w:hAnsi="Arial" w:cs="Arial"/>
          <w:color w:val="00B050"/>
          <w:sz w:val="20"/>
          <w:szCs w:val="20"/>
        </w:rPr>
      </w:pPr>
      <w:r>
        <w:rPr>
          <w:rFonts w:ascii="Arial" w:eastAsia="Times New Roman" w:hAnsi="Arial" w:cs="Arial"/>
          <w:color w:val="00B050"/>
          <w:sz w:val="20"/>
          <w:szCs w:val="20"/>
        </w:rPr>
        <w:lastRenderedPageBreak/>
        <w:t xml:space="preserve">In the ITT it states that any clarifications and the responses to the ITT should be uploaded to the e-tendering portal.  I have used the link within 1.7 of the ITT for </w:t>
      </w:r>
      <w:hyperlink r:id="rId5" w:history="1">
        <w:r>
          <w:rPr>
            <w:rStyle w:val="Hyperlink"/>
            <w:rFonts w:ascii="Arial" w:eastAsia="Times New Roman" w:hAnsi="Arial" w:cs="Arial"/>
            <w:color w:val="00B050"/>
            <w:sz w:val="20"/>
            <w:szCs w:val="20"/>
          </w:rPr>
          <w:t>www.londontenders.org</w:t>
        </w:r>
      </w:hyperlink>
      <w:r>
        <w:rPr>
          <w:rFonts w:ascii="Arial" w:eastAsia="Times New Roman" w:hAnsi="Arial" w:cs="Arial"/>
          <w:color w:val="00B050"/>
          <w:sz w:val="20"/>
          <w:szCs w:val="20"/>
        </w:rPr>
        <w:t xml:space="preserve"> but cannot locate this opportunity once on the portal.  </w:t>
      </w:r>
    </w:p>
    <w:p w:rsidR="00077BA9" w:rsidRDefault="00077BA9" w:rsidP="00077BA9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>Is this correct or are you able to send me a link?</w:t>
      </w:r>
      <w:r>
        <w:rPr>
          <w:rFonts w:ascii="Arial" w:hAnsi="Arial" w:cs="Arial"/>
          <w:color w:val="1F497D"/>
          <w:sz w:val="20"/>
          <w:szCs w:val="20"/>
        </w:rPr>
        <w:t xml:space="preserve">  </w:t>
      </w:r>
    </w:p>
    <w:p w:rsidR="00077BA9" w:rsidRDefault="00077BA9" w:rsidP="00077BA9">
      <w:pPr>
        <w:rPr>
          <w:rFonts w:ascii="Arial" w:hAnsi="Arial" w:cs="Arial"/>
          <w:color w:val="1F497D"/>
          <w:sz w:val="20"/>
          <w:szCs w:val="20"/>
        </w:rPr>
      </w:pPr>
    </w:p>
    <w:p w:rsidR="00077BA9" w:rsidRDefault="00077BA9" w:rsidP="00077BA9">
      <w:pPr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Please see previous email re sending queries.</w:t>
      </w:r>
    </w:p>
    <w:p w:rsidR="00077BA9" w:rsidRDefault="00077BA9" w:rsidP="00077BA9">
      <w:pPr>
        <w:rPr>
          <w:rFonts w:ascii="Arial" w:eastAsia="Times New Roman" w:hAnsi="Arial" w:cs="Arial"/>
          <w:color w:val="00B050"/>
          <w:sz w:val="20"/>
          <w:szCs w:val="20"/>
        </w:rPr>
      </w:pPr>
    </w:p>
    <w:p w:rsidR="00077BA9" w:rsidRDefault="00077BA9" w:rsidP="00077BA9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B050"/>
          <w:sz w:val="20"/>
          <w:szCs w:val="20"/>
        </w:rPr>
        <w:t>Is there a page limit on the Executive Summary? I can see there are page limits for the method statements.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077BA9" w:rsidRDefault="00077BA9" w:rsidP="00077BA9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077BA9" w:rsidRDefault="00077BA9" w:rsidP="00077BA9">
      <w:pPr>
        <w:rPr>
          <w:rFonts w:ascii="Arial" w:eastAsia="Times New Roman" w:hAnsi="Arial" w:cs="Arial"/>
          <w:color w:val="4472C4"/>
          <w:sz w:val="20"/>
          <w:szCs w:val="20"/>
        </w:rPr>
      </w:pPr>
      <w:r w:rsidRPr="00077BA9">
        <w:rPr>
          <w:rFonts w:ascii="Arial" w:eastAsia="Times New Roman" w:hAnsi="Arial" w:cs="Arial"/>
          <w:color w:val="4472C4"/>
          <w:sz w:val="20"/>
          <w:szCs w:val="20"/>
        </w:rPr>
        <w:t>Use</w:t>
      </w:r>
      <w:r w:rsidRPr="00077BA9">
        <w:rPr>
          <w:rFonts w:ascii="Arial" w:eastAsia="Times New Roman" w:hAnsi="Arial" w:cs="Arial"/>
          <w:color w:val="4472C4"/>
          <w:spacing w:val="-4"/>
          <w:sz w:val="20"/>
          <w:szCs w:val="20"/>
        </w:rPr>
        <w:t xml:space="preserve"> </w:t>
      </w:r>
      <w:r w:rsidRPr="00077BA9">
        <w:rPr>
          <w:rFonts w:ascii="Arial" w:eastAsia="Times New Roman" w:hAnsi="Arial" w:cs="Arial"/>
          <w:color w:val="4472C4"/>
          <w:sz w:val="20"/>
          <w:szCs w:val="20"/>
        </w:rPr>
        <w:t>Arial</w:t>
      </w:r>
      <w:r w:rsidRPr="00077BA9">
        <w:rPr>
          <w:rFonts w:ascii="Arial" w:eastAsia="Times New Roman" w:hAnsi="Arial" w:cs="Arial"/>
          <w:color w:val="4472C4"/>
          <w:spacing w:val="-6"/>
          <w:sz w:val="20"/>
          <w:szCs w:val="20"/>
        </w:rPr>
        <w:t xml:space="preserve"> </w:t>
      </w:r>
      <w:r w:rsidRPr="00077BA9">
        <w:rPr>
          <w:rFonts w:ascii="Arial" w:eastAsia="Times New Roman" w:hAnsi="Arial" w:cs="Arial"/>
          <w:color w:val="4472C4"/>
          <w:sz w:val="20"/>
          <w:szCs w:val="20"/>
        </w:rPr>
        <w:t>font</w:t>
      </w:r>
      <w:r w:rsidRPr="00077BA9">
        <w:rPr>
          <w:rFonts w:ascii="Arial" w:eastAsia="Times New Roman" w:hAnsi="Arial" w:cs="Arial"/>
          <w:color w:val="4472C4"/>
          <w:spacing w:val="-7"/>
          <w:sz w:val="20"/>
          <w:szCs w:val="20"/>
        </w:rPr>
        <w:t xml:space="preserve"> </w:t>
      </w:r>
      <w:r w:rsidRPr="00077BA9">
        <w:rPr>
          <w:rFonts w:ascii="Arial" w:eastAsia="Times New Roman" w:hAnsi="Arial" w:cs="Arial"/>
          <w:color w:val="4472C4"/>
          <w:sz w:val="20"/>
          <w:szCs w:val="20"/>
        </w:rPr>
        <w:t>size</w:t>
      </w:r>
      <w:r w:rsidRPr="00077BA9">
        <w:rPr>
          <w:rFonts w:ascii="Arial" w:eastAsia="Times New Roman" w:hAnsi="Arial" w:cs="Arial"/>
          <w:color w:val="4472C4"/>
          <w:spacing w:val="-7"/>
          <w:sz w:val="20"/>
          <w:szCs w:val="20"/>
        </w:rPr>
        <w:t xml:space="preserve"> </w:t>
      </w:r>
      <w:r w:rsidRPr="00077BA9">
        <w:rPr>
          <w:rFonts w:ascii="Arial" w:eastAsia="Times New Roman" w:hAnsi="Arial" w:cs="Arial"/>
          <w:color w:val="4472C4"/>
          <w:sz w:val="20"/>
          <w:szCs w:val="20"/>
        </w:rPr>
        <w:t>12</w:t>
      </w:r>
      <w:r w:rsidRPr="00077BA9">
        <w:rPr>
          <w:rFonts w:ascii="Arial" w:eastAsia="Times New Roman" w:hAnsi="Arial" w:cs="Arial"/>
          <w:color w:val="4472C4"/>
          <w:spacing w:val="-7"/>
          <w:sz w:val="20"/>
          <w:szCs w:val="20"/>
        </w:rPr>
        <w:t xml:space="preserve"> </w:t>
      </w:r>
      <w:r w:rsidRPr="00077BA9">
        <w:rPr>
          <w:rFonts w:ascii="Arial" w:eastAsia="Times New Roman" w:hAnsi="Arial" w:cs="Arial"/>
          <w:color w:val="4472C4"/>
          <w:sz w:val="20"/>
          <w:szCs w:val="20"/>
        </w:rPr>
        <w:t>and</w:t>
      </w:r>
      <w:r w:rsidRPr="00077BA9">
        <w:rPr>
          <w:rFonts w:ascii="Arial" w:eastAsia="Times New Roman" w:hAnsi="Arial" w:cs="Arial"/>
          <w:color w:val="4472C4"/>
          <w:spacing w:val="-7"/>
          <w:sz w:val="20"/>
          <w:szCs w:val="20"/>
        </w:rPr>
        <w:t xml:space="preserve"> </w:t>
      </w:r>
      <w:r w:rsidRPr="00077BA9">
        <w:rPr>
          <w:rFonts w:ascii="Arial" w:eastAsia="Times New Roman" w:hAnsi="Arial" w:cs="Arial"/>
          <w:color w:val="4472C4"/>
          <w:sz w:val="20"/>
          <w:szCs w:val="20"/>
        </w:rPr>
        <w:t xml:space="preserve">no more than </w:t>
      </w:r>
      <w:r w:rsidRPr="00077BA9">
        <w:rPr>
          <w:rFonts w:ascii="Arial" w:eastAsia="Times New Roman" w:hAnsi="Arial" w:cs="Arial"/>
          <w:color w:val="4472C4"/>
          <w:sz w:val="20"/>
          <w:szCs w:val="20"/>
          <w:u w:val="single"/>
        </w:rPr>
        <w:t>2</w:t>
      </w:r>
      <w:r w:rsidRPr="00077BA9">
        <w:rPr>
          <w:rFonts w:ascii="Arial" w:eastAsia="Times New Roman" w:hAnsi="Arial" w:cs="Arial"/>
          <w:color w:val="4472C4"/>
          <w:sz w:val="20"/>
          <w:szCs w:val="20"/>
        </w:rPr>
        <w:t xml:space="preserve"> sides of A4.</w:t>
      </w:r>
    </w:p>
    <w:p w:rsidR="00077BA9" w:rsidRDefault="00077BA9" w:rsidP="00077BA9">
      <w:pPr>
        <w:rPr>
          <w:rFonts w:ascii="Arial" w:eastAsia="Times New Roman" w:hAnsi="Arial" w:cs="Arial"/>
          <w:color w:val="4472C4"/>
          <w:sz w:val="20"/>
          <w:szCs w:val="20"/>
        </w:rPr>
      </w:pPr>
    </w:p>
    <w:p w:rsidR="00077BA9" w:rsidRPr="00077BA9" w:rsidRDefault="00077BA9" w:rsidP="00077BA9">
      <w:pPr>
        <w:spacing w:before="100" w:beforeAutospacing="1" w:after="100" w:afterAutospacing="1"/>
        <w:rPr>
          <w:rFonts w:ascii="Times New Roman" w:hAnsi="Times New Roman" w:cs="Times New Roman"/>
          <w:color w:val="00B050"/>
          <w:sz w:val="24"/>
          <w:szCs w:val="24"/>
          <w:lang w:eastAsia="en-GB"/>
          <w14:ligatures w14:val="none"/>
        </w:rPr>
      </w:pPr>
      <w:r>
        <w:rPr>
          <w:rFonts w:ascii="Times New Roman" w:hAnsi="Times New Roman" w:cs="Times New Roman"/>
          <w:color w:val="00B050"/>
          <w:sz w:val="24"/>
          <w:szCs w:val="24"/>
          <w:lang w:eastAsia="en-GB"/>
          <w14:ligatures w14:val="none"/>
        </w:rPr>
        <w:t>I'm preparing our submission and need to locate where to submit our proposal.  I understand it should be submitted via pro-</w:t>
      </w:r>
      <w:proofErr w:type="spellStart"/>
      <w:r>
        <w:rPr>
          <w:rFonts w:ascii="Times New Roman" w:hAnsi="Times New Roman" w:cs="Times New Roman"/>
          <w:color w:val="00B050"/>
          <w:sz w:val="24"/>
          <w:szCs w:val="24"/>
          <w:lang w:eastAsia="en-GB"/>
          <w14:ligatures w14:val="none"/>
        </w:rPr>
        <w:t>actis</w:t>
      </w:r>
      <w:proofErr w:type="spellEnd"/>
      <w:r>
        <w:rPr>
          <w:rFonts w:ascii="Times New Roman" w:hAnsi="Times New Roman" w:cs="Times New Roman"/>
          <w:color w:val="00B050"/>
          <w:sz w:val="24"/>
          <w:szCs w:val="24"/>
          <w:lang w:eastAsia="en-GB"/>
          <w14:ligatures w14:val="none"/>
        </w:rPr>
        <w:t>, but I can't find this specific opportunity. Could you please send me the direct link?</w:t>
      </w:r>
    </w:p>
    <w:p w:rsidR="00077BA9" w:rsidRDefault="00077BA9" w:rsidP="00077BA9">
      <w:pPr>
        <w:rPr>
          <w:color w:val="1F497D"/>
          <w14:ligatures w14:val="none"/>
        </w:rPr>
      </w:pPr>
    </w:p>
    <w:p w:rsidR="00077BA9" w:rsidRDefault="00077BA9" w:rsidP="00077BA9">
      <w:pPr>
        <w:rPr>
          <w:color w:val="1F497D"/>
          <w14:ligatures w14:val="none"/>
        </w:rPr>
      </w:pPr>
      <w:r>
        <w:rPr>
          <w:color w:val="1F497D"/>
          <w14:ligatures w14:val="none"/>
        </w:rPr>
        <w:t>We are currently experiencing some issues with our upload to pro-</w:t>
      </w:r>
      <w:proofErr w:type="spellStart"/>
      <w:r>
        <w:rPr>
          <w:color w:val="1F497D"/>
          <w14:ligatures w14:val="none"/>
        </w:rPr>
        <w:t>actis</w:t>
      </w:r>
      <w:proofErr w:type="spellEnd"/>
      <w:r>
        <w:rPr>
          <w:color w:val="1F497D"/>
          <w14:ligatures w14:val="none"/>
        </w:rPr>
        <w:t xml:space="preserve"> so I think the best thing is for everyone to email their tenders to this email account.</w:t>
      </w:r>
    </w:p>
    <w:p w:rsidR="00077BA9" w:rsidRDefault="00077BA9" w:rsidP="00077BA9">
      <w:pPr>
        <w:rPr>
          <w:color w:val="1F497D"/>
          <w14:ligatures w14:val="none"/>
        </w:rPr>
      </w:pPr>
    </w:p>
    <w:p w:rsidR="00077BA9" w:rsidRDefault="00077BA9" w:rsidP="00077BA9">
      <w:r>
        <w:rPr>
          <w:color w:val="1F497D"/>
          <w14:ligatures w14:val="none"/>
        </w:rPr>
        <w:t>Any clarification questions received will be answered and the answer sent to all participants</w:t>
      </w:r>
    </w:p>
    <w:p w:rsidR="00077BA9" w:rsidRDefault="00077BA9" w:rsidP="00077BA9"/>
    <w:p w:rsidR="00077BA9" w:rsidRPr="00077BA9" w:rsidRDefault="00077BA9" w:rsidP="00077BA9">
      <w:pPr>
        <w:rPr>
          <w:rFonts w:ascii="Arial" w:eastAsia="Times New Roman" w:hAnsi="Arial" w:cs="Arial"/>
          <w:color w:val="00B050"/>
          <w:sz w:val="20"/>
          <w:szCs w:val="20"/>
        </w:rPr>
      </w:pPr>
    </w:p>
    <w:p w:rsidR="00077BA9" w:rsidRDefault="00077BA9" w:rsidP="00077BA9">
      <w:pPr>
        <w:rPr>
          <w:color w:val="1F497D"/>
        </w:rPr>
      </w:pPr>
    </w:p>
    <w:p w:rsidR="00077BA9" w:rsidRDefault="00077BA9"/>
    <w:sectPr w:rsidR="00077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745CA"/>
    <w:multiLevelType w:val="hybridMultilevel"/>
    <w:tmpl w:val="393E6A3A"/>
    <w:lvl w:ilvl="0" w:tplc="78CE15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22068"/>
    <w:multiLevelType w:val="hybridMultilevel"/>
    <w:tmpl w:val="0B3427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A9"/>
    <w:rsid w:val="00077BA9"/>
    <w:rsid w:val="00D475BD"/>
    <w:rsid w:val="00D7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0969"/>
  <w15:chartTrackingRefBased/>
  <w15:docId w15:val="{192B5B6B-ACD4-4E42-A163-255D00FD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BA9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B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ndontend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Cygnet IT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Saunders</dc:creator>
  <cp:keywords/>
  <dc:description/>
  <cp:lastModifiedBy>Sarah Saunders</cp:lastModifiedBy>
  <cp:revision>1</cp:revision>
  <dcterms:created xsi:type="dcterms:W3CDTF">2025-06-13T09:38:00Z</dcterms:created>
  <dcterms:modified xsi:type="dcterms:W3CDTF">2025-06-13T09:46:00Z</dcterms:modified>
</cp:coreProperties>
</file>