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38" w:type="dxa"/>
        <w:tblInd w:w="-318" w:type="dxa"/>
        <w:tblLook w:val="01E0" w:firstRow="1" w:lastRow="1" w:firstColumn="1" w:lastColumn="1" w:noHBand="0" w:noVBand="0"/>
      </w:tblPr>
      <w:tblGrid>
        <w:gridCol w:w="852"/>
        <w:gridCol w:w="2551"/>
        <w:gridCol w:w="1526"/>
        <w:gridCol w:w="1817"/>
        <w:gridCol w:w="3192"/>
      </w:tblGrid>
      <w:tr w:rsidR="00883B25" w:rsidRPr="00C23A76" w:rsidTr="00883B25">
        <w:tc>
          <w:tcPr>
            <w:tcW w:w="9938" w:type="dxa"/>
            <w:gridSpan w:val="5"/>
          </w:tcPr>
          <w:p w:rsidR="00883B25" w:rsidRPr="00C23A76" w:rsidRDefault="00883B25" w:rsidP="00EA3E9C">
            <w:pPr>
              <w:spacing w:before="120" w:line="240" w:lineRule="auto"/>
              <w:jc w:val="center"/>
              <w:rPr>
                <w:rFonts w:cs="Arial"/>
                <w:b/>
                <w:color w:val="0070C0"/>
                <w:sz w:val="22"/>
              </w:rPr>
            </w:pPr>
            <w:r w:rsidRPr="00EA3E9C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LOT 1: EAST DEAN </w:t>
            </w:r>
            <w:r w:rsidR="00EA3E9C" w:rsidRPr="00EA3E9C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REAR MOUNTED FLAILING</w:t>
            </w:r>
            <w:bookmarkStart w:id="0" w:name="_GoBack"/>
            <w:bookmarkEnd w:id="0"/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SITE</w:t>
            </w:r>
          </w:p>
        </w:tc>
        <w:tc>
          <w:tcPr>
            <w:tcW w:w="2551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1526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GRID REF</w:t>
            </w:r>
          </w:p>
        </w:tc>
        <w:tc>
          <w:tcPr>
            <w:tcW w:w="1817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 MAP</w:t>
            </w:r>
            <w:r w:rsidRPr="00DB4C8E">
              <w:rPr>
                <w:rFonts w:ascii="Arial" w:hAnsi="Arial" w:cs="Arial"/>
                <w:b/>
                <w:sz w:val="24"/>
                <w:szCs w:val="24"/>
              </w:rPr>
              <w:t xml:space="preserve"> REF</w:t>
            </w:r>
          </w:p>
        </w:tc>
        <w:tc>
          <w:tcPr>
            <w:tcW w:w="319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CONSTRAINTS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Worrall Hill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Barnedge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Hill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606146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614149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Main A road / Boundary stone / Informal car park / Neighbouring property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Joys Green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606164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OHPLs / Adjacent roads / Manhole cover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Pludds</w:t>
            </w:r>
            <w:proofErr w:type="spellEnd"/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618162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 / Adjacent roads &amp; properties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Brierley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Brierley Banks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620151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628156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Adjacent roads and properties / Manhole covers / Marker stone / Water hydrant / Brick sewer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Ruardean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Woodside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Ruardean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Hill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626166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634170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Adjacent roads and properties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 / Pan Tod informal recreation site / Manhole covers / Brick sewer / Water stop tap / archaeology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Harrow Hill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Plump Hill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647167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660168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2, 3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OHPLs / Adjacent roads &amp; properties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Fenceline</w:t>
            </w:r>
            <w:proofErr w:type="spellEnd"/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Nail Bridge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Steam Mills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646160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649154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2, 3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OHPLs / Nearby school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Manhole covers, Stop -tap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Cinderford</w:t>
            </w:r>
            <w:proofErr w:type="spellEnd"/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654 143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Adjacent roads and properties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Collafield</w:t>
            </w:r>
            <w:proofErr w:type="spellEnd"/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Green Bottom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667148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674151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 / steep ground / Water hydrant marker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Welshbury</w:t>
            </w:r>
            <w:proofErr w:type="spellEnd"/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Green Bottom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Chestnuts Wood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682 156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674151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676147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PRoW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>, archaeology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 /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Water stand pipe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Chestnuts Wood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Popes Hill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676147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683145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Water stand pipe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Water hydrant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Blaize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Bailey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670121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Horse &amp; Carriage route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Soudley</w:t>
            </w:r>
            <w:proofErr w:type="spellEnd"/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661098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 xml:space="preserve">OHPL / steep ground / </w:t>
            </w:r>
            <w:r w:rsidRPr="00B701C7">
              <w:rPr>
                <w:rFonts w:ascii="Arial" w:hAnsi="Arial" w:cs="Arial"/>
                <w:sz w:val="24"/>
                <w:szCs w:val="24"/>
              </w:rPr>
              <w:lastRenderedPageBreak/>
              <w:t>Manholes / Boulders / Marker posts / Water hydrant marker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Blakeney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Hill Wood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658085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OHPLs / Water hydrant marker, OHBT line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Brains Green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Blakeney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Hill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666080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663073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Adjacent properties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Viney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Hill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Oldcroft</w:t>
            </w:r>
            <w:proofErr w:type="spellEnd"/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655065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646061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 xml:space="preserve">OHPLs / </w:t>
            </w: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Greenerway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horse route / Water hydrant marker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Yorkley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Slade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642071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5, 6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OHPLs / Manhole covers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Pillowell</w:t>
            </w:r>
            <w:proofErr w:type="spellEnd"/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628066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Moseley Green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631083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OHPLs / Adjacent roads &amp; properties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Parkend</w:t>
            </w:r>
            <w:proofErr w:type="spellEnd"/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616081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OHPLs / Adjacent roads &amp; properties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Mallards Pike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637088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5, 6, 7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 / Major recreation site nearby / Adjacent road &amp; properties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 xml:space="preserve">Barracks 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New Fancy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630093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626096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6, 7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OHPLs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Awkward ground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Field at Boys Grave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623 101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6, 7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Adjacent road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Dean Hall School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622114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Fencelines</w:t>
            </w:r>
            <w:proofErr w:type="spellEnd"/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Speech House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Foxes Bridge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622122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635124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Fencelines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/ awkward ground / Adjacent road / OHPL / FC trails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 xml:space="preserve">Adjacent road / Old oak trees / </w:t>
            </w: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Woodbank</w:t>
            </w:r>
            <w:proofErr w:type="spellEnd"/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Cannop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Crossroads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608116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Main A road junction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AA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Speculation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614134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Recreation site / FC trails / OHPL</w:t>
            </w:r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AB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The Delves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Strip and at it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Trafalgar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623148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623146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624143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3</w:t>
            </w:r>
            <w:r w:rsidRPr="00B701C7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B701C7">
              <w:rPr>
                <w:rFonts w:ascii="Arial" w:hAnsi="Arial" w:cs="Arial"/>
                <w:sz w:val="24"/>
                <w:szCs w:val="24"/>
              </w:rPr>
              <w:t xml:space="preserve"> party access / </w:t>
            </w: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PRoW</w:t>
            </w:r>
            <w:proofErr w:type="spellEnd"/>
          </w:p>
        </w:tc>
      </w:tr>
      <w:tr w:rsidR="00883B25" w:rsidRPr="00DB4C8E" w:rsidTr="00883B25">
        <w:tc>
          <w:tcPr>
            <w:tcW w:w="852" w:type="dxa"/>
          </w:tcPr>
          <w:p w:rsidR="00883B25" w:rsidRPr="00DB4C8E" w:rsidRDefault="00883B25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</w:t>
            </w:r>
          </w:p>
        </w:tc>
        <w:tc>
          <w:tcPr>
            <w:tcW w:w="2551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Linear Park (</w:t>
            </w:r>
            <w:proofErr w:type="spellStart"/>
            <w:r w:rsidRPr="00B701C7">
              <w:rPr>
                <w:rFonts w:ascii="Arial" w:hAnsi="Arial" w:cs="Arial"/>
                <w:sz w:val="24"/>
                <w:szCs w:val="24"/>
              </w:rPr>
              <w:t>Ruspidge</w:t>
            </w:r>
            <w:proofErr w:type="spellEnd"/>
            <w:r w:rsidRPr="00B701C7">
              <w:rPr>
                <w:rFonts w:ascii="Arial" w:hAnsi="Arial" w:cs="Arial"/>
                <w:sz w:val="24"/>
                <w:szCs w:val="24"/>
              </w:rPr>
              <w:t xml:space="preserve"> Halt)</w:t>
            </w:r>
          </w:p>
        </w:tc>
        <w:tc>
          <w:tcPr>
            <w:tcW w:w="1526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SO 649 126</w:t>
            </w:r>
          </w:p>
        </w:tc>
        <w:tc>
          <w:tcPr>
            <w:tcW w:w="1817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3, 4</w:t>
            </w:r>
          </w:p>
        </w:tc>
        <w:tc>
          <w:tcPr>
            <w:tcW w:w="3192" w:type="dxa"/>
          </w:tcPr>
          <w:p w:rsidR="00883B25" w:rsidRPr="00B701C7" w:rsidRDefault="00883B25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B701C7">
              <w:rPr>
                <w:rFonts w:ascii="Arial" w:hAnsi="Arial" w:cs="Arial"/>
                <w:sz w:val="24"/>
                <w:szCs w:val="24"/>
              </w:rPr>
              <w:t>Well used recreation site / OHPLs / Watercourse / Archaeology / Conservation interest</w:t>
            </w:r>
          </w:p>
        </w:tc>
      </w:tr>
    </w:tbl>
    <w:p w:rsidR="00883B25" w:rsidRDefault="00883B25" w:rsidP="00B701C7"/>
    <w:sectPr w:rsidR="00883B25" w:rsidSect="00B701C7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25"/>
    <w:rsid w:val="00883B25"/>
    <w:rsid w:val="00B701C7"/>
    <w:rsid w:val="00EA3E9C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25"/>
    <w:pPr>
      <w:spacing w:after="0" w:line="300" w:lineRule="exact"/>
    </w:pPr>
    <w:rPr>
      <w:rFonts w:ascii="Verdana" w:eastAsia="Times New Roman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3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25"/>
    <w:pPr>
      <w:spacing w:after="0" w:line="300" w:lineRule="exact"/>
    </w:pPr>
    <w:rPr>
      <w:rFonts w:ascii="Verdana" w:eastAsia="Times New Roman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3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James</dc:creator>
  <cp:lastModifiedBy>Williams, James</cp:lastModifiedBy>
  <cp:revision>3</cp:revision>
  <dcterms:created xsi:type="dcterms:W3CDTF">2018-05-29T20:12:00Z</dcterms:created>
  <dcterms:modified xsi:type="dcterms:W3CDTF">2018-07-20T17:50:00Z</dcterms:modified>
</cp:coreProperties>
</file>